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1C" w:rsidRPr="000566F8" w:rsidRDefault="00703E1C" w:rsidP="00703E1C">
      <w:pPr>
        <w:pStyle w:val="3"/>
        <w:spacing w:before="0" w:beforeAutospacing="0" w:after="240" w:afterAutospacing="0"/>
        <w:jc w:val="center"/>
        <w:textAlignment w:val="baseline"/>
        <w:rPr>
          <w:b w:val="0"/>
          <w:color w:val="000000" w:themeColor="text1"/>
        </w:rPr>
      </w:pPr>
      <w:r w:rsidRPr="00505568">
        <w:rPr>
          <w:color w:val="000000" w:themeColor="text1"/>
        </w:rPr>
        <w:t>VII. Тайное голосование и работа счетной комиссии</w:t>
      </w:r>
      <w:r>
        <w:rPr>
          <w:color w:val="000000" w:themeColor="text1"/>
        </w:rPr>
        <w:br/>
      </w:r>
      <w:r w:rsidRPr="000566F8">
        <w:rPr>
          <w:b w:val="0"/>
          <w:color w:val="000000" w:themeColor="text1"/>
        </w:rPr>
        <w:t>(из Положения о совете…</w:t>
      </w:r>
      <w:r>
        <w:rPr>
          <w:b w:val="0"/>
          <w:color w:val="000000" w:themeColor="text1"/>
        </w:rPr>
        <w:t xml:space="preserve"> в ред. </w:t>
      </w:r>
      <w:proofErr w:type="spellStart"/>
      <w:r>
        <w:rPr>
          <w:b w:val="0"/>
          <w:color w:val="000000" w:themeColor="text1"/>
        </w:rPr>
        <w:t>Минобрнауки</w:t>
      </w:r>
      <w:proofErr w:type="spellEnd"/>
      <w:r>
        <w:rPr>
          <w:b w:val="0"/>
          <w:color w:val="000000" w:themeColor="text1"/>
        </w:rPr>
        <w:t xml:space="preserve"> России от 07.06.2021 № 458</w:t>
      </w:r>
      <w:r w:rsidRPr="000566F8">
        <w:rPr>
          <w:b w:val="0"/>
          <w:color w:val="000000" w:themeColor="text1"/>
        </w:rPr>
        <w:t>)</w:t>
      </w: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46. Для проведения тайного голосования диссертационный совет избирает о</w:t>
      </w:r>
      <w:r w:rsidRPr="00505568">
        <w:rPr>
          <w:color w:val="000000" w:themeColor="text1"/>
          <w:sz w:val="27"/>
          <w:szCs w:val="27"/>
        </w:rPr>
        <w:t>т</w:t>
      </w:r>
      <w:r w:rsidRPr="00505568">
        <w:rPr>
          <w:color w:val="000000" w:themeColor="text1"/>
          <w:sz w:val="27"/>
          <w:szCs w:val="27"/>
        </w:rPr>
        <w:t>крытым голосованием простым большинством голосов из членов диссертационного совета, участвующих в заседании, счетную комиссию в количестве не менее трех членов диссертационного совета.</w:t>
      </w: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47. Ученый секретарь диссертационного совета готовит бланки бюллетеня для тайного голосования.</w:t>
      </w: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48. Счетная комиссия осматривает и опечатывает урну для тайного голосования.</w:t>
      </w: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49. В тайном голосовании принимают участие только присутствующие на зас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дании диссертационного совета члены диссертационного совета, которым счетная комиссия после окончания защиты диссертации выдает под роспись бюллетени.</w:t>
      </w: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Члены диссертационного совета, опоздавшие к началу защиты диссертации, ушедшие до ее окончания или временно отсутствовавшие на заседании диссертац</w:t>
      </w:r>
      <w:r w:rsidRPr="00505568">
        <w:rPr>
          <w:color w:val="000000" w:themeColor="text1"/>
          <w:sz w:val="27"/>
          <w:szCs w:val="27"/>
        </w:rPr>
        <w:t>и</w:t>
      </w:r>
      <w:r w:rsidRPr="00505568">
        <w:rPr>
          <w:color w:val="000000" w:themeColor="text1"/>
          <w:sz w:val="27"/>
          <w:szCs w:val="27"/>
        </w:rPr>
        <w:t>онного совета, кроме времени объявленного технического перерыва, в определении кворума не учитываются и в тайном голосовании не участвуют.</w:t>
      </w: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Соискатель ученой степени, защищающий диссертацию в диссертационном с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вете, членом которого он является, не участвует в голосовании по итогам своей з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щиты и в списочном составе членов диссертационного совета на заседании диссе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>тационного совета не учитывается.</w:t>
      </w: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Голосующий вычеркивает </w:t>
      </w:r>
      <w:proofErr w:type="gramStart"/>
      <w:r w:rsidRPr="00505568">
        <w:rPr>
          <w:color w:val="000000" w:themeColor="text1"/>
          <w:sz w:val="27"/>
          <w:szCs w:val="27"/>
        </w:rPr>
        <w:t>ненужное</w:t>
      </w:r>
      <w:proofErr w:type="gramEnd"/>
      <w:r w:rsidRPr="00505568">
        <w:rPr>
          <w:color w:val="000000" w:themeColor="text1"/>
          <w:sz w:val="27"/>
          <w:szCs w:val="27"/>
        </w:rPr>
        <w:t xml:space="preserve"> из графы "Результаты голосования" и опу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>кает бюллетень в урну для тайного голосования.</w:t>
      </w: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50. Члены счетной комиссии в присутствии членов диссертационного совета, участвующих в заседании диссертационного совета, вскрывают урну для тайного г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лосования, подсчитывают бюллетени и составляют по итогам голосования протокол счетной комиссии.</w:t>
      </w: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proofErr w:type="spellStart"/>
      <w:r w:rsidRPr="00505568">
        <w:rPr>
          <w:color w:val="000000" w:themeColor="text1"/>
          <w:sz w:val="27"/>
          <w:szCs w:val="27"/>
        </w:rPr>
        <w:t>Нерозданные</w:t>
      </w:r>
      <w:proofErr w:type="spellEnd"/>
      <w:r w:rsidRPr="00505568">
        <w:rPr>
          <w:color w:val="000000" w:themeColor="text1"/>
          <w:sz w:val="27"/>
          <w:szCs w:val="27"/>
        </w:rPr>
        <w:t xml:space="preserve"> бюллетени остаются у счетной комиссии с соответствующей п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меткой, сделанной до начала подсчета голосов. Бюллетени, которые не позволяют выявить мнение принимавшего участие в голосовании члена диссертационного сов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та, считаются недействительными, что также отмечается в протоколе счетной коми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>сии.</w:t>
      </w: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После оформления протокола счетной комиссии по результатам голосования счетная комиссия запечатывает все бюллетени в конверт и передает их ученому се</w:t>
      </w:r>
      <w:r w:rsidRPr="00505568">
        <w:rPr>
          <w:color w:val="000000" w:themeColor="text1"/>
          <w:sz w:val="27"/>
          <w:szCs w:val="27"/>
        </w:rPr>
        <w:t>к</w:t>
      </w:r>
      <w:r w:rsidRPr="00505568">
        <w:rPr>
          <w:color w:val="000000" w:themeColor="text1"/>
          <w:sz w:val="27"/>
          <w:szCs w:val="27"/>
        </w:rPr>
        <w:t>ретарю диссертационного совета.</w:t>
      </w: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51. Диссертационный совет открытым голосованием простым большинством г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лосов членов диссертационного совета, участвующих в заседании диссертационного совета, утверждает протокол счетной комиссии.</w:t>
      </w:r>
    </w:p>
    <w:p w:rsidR="00703E1C" w:rsidRPr="00505568" w:rsidRDefault="00703E1C" w:rsidP="00703E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 xml:space="preserve">В случаях, когда выявлены нарушения в процедуре защиты диссертации, тайном голосовании или работе счетной комиссии, протокол счетной комиссии </w:t>
      </w:r>
      <w:r w:rsidRPr="00505568">
        <w:rPr>
          <w:color w:val="000000" w:themeColor="text1"/>
          <w:sz w:val="27"/>
          <w:szCs w:val="27"/>
        </w:rPr>
        <w:lastRenderedPageBreak/>
        <w:t>не утвержд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ется, диссертационный совет принимает решение о переносе защиты диссертации на другой день, о чем указывается в протоколе заседания диссертационного совета.</w:t>
      </w:r>
    </w:p>
    <w:sectPr w:rsidR="00703E1C" w:rsidRPr="00505568" w:rsidSect="0096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03E1C"/>
    <w:rsid w:val="0053099E"/>
    <w:rsid w:val="005364EC"/>
    <w:rsid w:val="00684B47"/>
    <w:rsid w:val="00703E1C"/>
    <w:rsid w:val="00906473"/>
    <w:rsid w:val="00963615"/>
    <w:rsid w:val="00A15621"/>
    <w:rsid w:val="00A6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15"/>
  </w:style>
  <w:style w:type="paragraph" w:styleId="3">
    <w:name w:val="heading 3"/>
    <w:basedOn w:val="a"/>
    <w:link w:val="30"/>
    <w:uiPriority w:val="9"/>
    <w:qFormat/>
    <w:rsid w:val="00703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3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0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KorovkinaAB</dc:creator>
  <cp:lastModifiedBy>KorovkinaAB</cp:lastModifiedBy>
  <cp:revision>1</cp:revision>
  <dcterms:created xsi:type="dcterms:W3CDTF">2021-11-17T11:23:00Z</dcterms:created>
  <dcterms:modified xsi:type="dcterms:W3CDTF">2021-11-17T11:24:00Z</dcterms:modified>
</cp:coreProperties>
</file>