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b w:val="0"/>
          <w:sz w:val="22"/>
          <w:szCs w:val="22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Roboto Black" w:cs="Roboto Black" w:eastAsia="Roboto Black" w:hAnsi="Roboto Black"/>
          <w:b w:val="0"/>
          <w:sz w:val="68"/>
          <w:szCs w:val="68"/>
        </w:rPr>
      </w:pPr>
      <w:bookmarkStart w:colFirst="0" w:colLast="0" w:name="_p345269h3ww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Roboto Black" w:cs="Roboto Black" w:eastAsia="Roboto Black" w:hAnsi="Roboto Black"/>
          <w:b w:val="0"/>
          <w:sz w:val="68"/>
          <w:szCs w:val="68"/>
        </w:rPr>
      </w:pPr>
      <w:bookmarkStart w:colFirst="0" w:colLast="0" w:name="_7bpbka2pf5yb" w:id="2"/>
      <w:bookmarkEnd w:id="2"/>
      <w:r w:rsidDel="00000000" w:rsidR="00000000" w:rsidRPr="00000000">
        <w:rPr>
          <w:rtl w:val="0"/>
        </w:rPr>
        <w:t xml:space="preserve">Программа международной конференции «Название конференции»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0" w:lineRule="auto"/>
        <w:ind w:left="0" w:firstLine="0"/>
        <w:rPr>
          <w:rFonts w:ascii="Roboto" w:cs="Roboto" w:eastAsia="Roboto" w:hAnsi="Roboto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0" w:lineRule="auto"/>
        <w:ind w:left="0" w:firstLine="0"/>
        <w:rPr>
          <w:rFonts w:ascii="Roboto Black" w:cs="Roboto Black" w:eastAsia="Roboto Black" w:hAnsi="Roboto Black"/>
          <w:color w:val="ffffff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nyczkwf5b6h0" w:id="3"/>
      <w:bookmarkEnd w:id="3"/>
      <w:r w:rsidDel="00000000" w:rsidR="00000000" w:rsidRPr="00000000">
        <w:rPr>
          <w:rtl w:val="0"/>
        </w:rPr>
        <w:t xml:space="preserve">Дата: 15 мая 2021 г.</w:t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gbnd1lrgndwh" w:id="4"/>
      <w:bookmarkEnd w:id="4"/>
      <w:r w:rsidDel="00000000" w:rsidR="00000000" w:rsidRPr="00000000">
        <w:rPr>
          <w:rtl w:val="0"/>
        </w:rPr>
        <w:t xml:space="preserve">Время: 16:00</w:t>
      </w:r>
    </w:p>
    <w:p w:rsidR="00000000" w:rsidDel="00000000" w:rsidP="00000000" w:rsidRDefault="00000000" w:rsidRPr="00000000" w14:paraId="00000009">
      <w:pPr>
        <w:pStyle w:val="Subtitle"/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 w:orient="portrait"/>
          <w:pgMar w:bottom="1440" w:top="1440" w:left="1440" w:right="1440" w:header="566.9291338582677" w:footer="566.9291338582677"/>
          <w:pgNumType w:start="1"/>
          <w:titlePg w:val="1"/>
        </w:sectPr>
      </w:pPr>
      <w:bookmarkStart w:colFirst="0" w:colLast="0" w:name="_4oacfqazuitr" w:id="5"/>
      <w:bookmarkEnd w:id="5"/>
      <w:r w:rsidDel="00000000" w:rsidR="00000000" w:rsidRPr="00000000">
        <w:rPr>
          <w:rtl w:val="0"/>
        </w:rPr>
        <w:t xml:space="preserve">Место: ул. …</w:t>
      </w:r>
    </w:p>
    <w:p w:rsidR="00000000" w:rsidDel="00000000" w:rsidP="00000000" w:rsidRDefault="00000000" w:rsidRPr="00000000" w14:paraId="0000000A">
      <w:pPr>
        <w:pStyle w:val="Title"/>
        <w:ind w:left="0" w:firstLine="0"/>
        <w:rPr/>
      </w:pPr>
      <w:bookmarkStart w:colFirst="0" w:colLast="0" w:name="_op3row6glexo" w:id="6"/>
      <w:bookmarkEnd w:id="6"/>
      <w:r w:rsidDel="00000000" w:rsidR="00000000" w:rsidRPr="00000000">
        <w:rPr>
          <w:rtl w:val="0"/>
        </w:rPr>
        <w:t xml:space="preserve">Организаторы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9e5rkhoa6txe" w:id="7"/>
      <w:bookmarkEnd w:id="7"/>
      <w:r w:rsidDel="00000000" w:rsidR="00000000" w:rsidRPr="00000000">
        <w:rPr>
          <w:rtl w:val="0"/>
        </w:rPr>
        <w:t xml:space="preserve">Российский государственный гуманитарный университет</w:t>
      </w:r>
    </w:p>
    <w:p w:rsidR="00000000" w:rsidDel="00000000" w:rsidP="00000000" w:rsidRDefault="00000000" w:rsidRPr="00000000" w14:paraId="0000000D">
      <w:pPr>
        <w:pStyle w:val="Subtitle"/>
        <w:numPr>
          <w:ilvl w:val="0"/>
          <w:numId w:val="1"/>
        </w:numPr>
        <w:ind w:left="720" w:hanging="360"/>
      </w:pPr>
      <w:bookmarkStart w:colFirst="0" w:colLast="0" w:name="_f0sljc8hf13j" w:id="8"/>
      <w:bookmarkEnd w:id="8"/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E">
      <w:pPr>
        <w:pStyle w:val="Subtitle"/>
        <w:numPr>
          <w:ilvl w:val="0"/>
          <w:numId w:val="1"/>
        </w:numPr>
        <w:ind w:left="720" w:hanging="360"/>
        <w:rPr/>
      </w:pPr>
      <w:bookmarkStart w:colFirst="0" w:colLast="0" w:name="_uwvjtlk5ajk1" w:id="9"/>
      <w:bookmarkEnd w:id="9"/>
      <w:r w:rsidDel="00000000" w:rsidR="00000000" w:rsidRPr="00000000">
        <w:rPr>
          <w:rtl w:val="0"/>
        </w:rPr>
        <w:t xml:space="preserve">….</w:t>
      </w:r>
    </w:p>
    <w:p w:rsidR="00000000" w:rsidDel="00000000" w:rsidP="00000000" w:rsidRDefault="00000000" w:rsidRPr="00000000" w14:paraId="0000000F">
      <w:pPr>
        <w:pStyle w:val="Subtitle"/>
        <w:numPr>
          <w:ilvl w:val="0"/>
          <w:numId w:val="1"/>
        </w:numPr>
        <w:ind w:left="720" w:hanging="360"/>
        <w:rPr/>
      </w:pPr>
      <w:bookmarkStart w:colFirst="0" w:colLast="0" w:name="_e0je0sqwn2km" w:id="10"/>
      <w:bookmarkEnd w:id="10"/>
      <w:r w:rsidDel="00000000" w:rsidR="00000000" w:rsidRPr="00000000">
        <w:rPr>
          <w:rtl w:val="0"/>
        </w:rPr>
        <w:t xml:space="preserve">….</w:t>
      </w:r>
    </w:p>
    <w:p w:rsidR="00000000" w:rsidDel="00000000" w:rsidP="00000000" w:rsidRDefault="00000000" w:rsidRPr="00000000" w14:paraId="00000010">
      <w:pPr>
        <w:pStyle w:val="Subtitle"/>
        <w:numPr>
          <w:ilvl w:val="0"/>
          <w:numId w:val="1"/>
        </w:numPr>
        <w:ind w:left="720" w:hanging="360"/>
        <w:rPr/>
      </w:pPr>
      <w:bookmarkStart w:colFirst="0" w:colLast="0" w:name="_71itj4xdzjlj" w:id="11"/>
      <w:bookmarkEnd w:id="11"/>
      <w:r w:rsidDel="00000000" w:rsidR="00000000" w:rsidRPr="00000000">
        <w:rPr>
          <w:rtl w:val="0"/>
        </w:rPr>
        <w:t xml:space="preserve">….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rPr/>
        <w:sectPr>
          <w:type w:val="nextPage"/>
          <w:pgSz w:h="15840" w:w="12240" w:orient="portrait"/>
          <w:pgMar w:bottom="1440" w:top="1440" w:left="1440" w:right="1440" w:header="566.9291338582677" w:footer="566.9291338582677"/>
        </w:sectPr>
      </w:pPr>
      <w:bookmarkStart w:colFirst="0" w:colLast="0" w:name="_asm55yt0lpv6" w:id="12"/>
      <w:bookmarkEnd w:id="12"/>
      <w:r w:rsidDel="00000000" w:rsidR="00000000" w:rsidRPr="00000000">
        <w:rPr>
          <w:rtl w:val="0"/>
        </w:rPr>
        <w:t xml:space="preserve">(Коротко о мероприятии. Например, выставка «Советские православные иконы: исчезающее наследие» — это начало масштабного проекта по сохранению культурного и исторического достояния России. Посетителей ждут необычные экспонаты, образцы удивительных ремесленных практик. От создателей выставки зрители узнают о феномене «советской иконы», об экспедициях, об особенностях реставрации образов и о перспективах проекта, который будет развиваться в РГГУ)</w:t>
      </w:r>
    </w:p>
    <w:p w:rsidR="00000000" w:rsidDel="00000000" w:rsidP="00000000" w:rsidRDefault="00000000" w:rsidRPr="00000000" w14:paraId="00000013">
      <w:pPr>
        <w:pStyle w:val="Subtitle"/>
        <w:rPr>
          <w:rFonts w:ascii="Roboto" w:cs="Roboto" w:eastAsia="Roboto" w:hAnsi="Roboto"/>
          <w:b w:val="1"/>
          <w:color w:val="999999"/>
        </w:rPr>
      </w:pPr>
      <w:bookmarkStart w:colFirst="0" w:colLast="0" w:name="_8pymfrxgg7ug" w:id="13"/>
      <w:bookmarkEnd w:id="13"/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16 декабря 2021 г.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rPr/>
      </w:pPr>
      <w:bookmarkStart w:colFirst="0" w:colLast="0" w:name="_sd2v1rvr1er" w:id="14"/>
      <w:bookmarkEnd w:id="14"/>
      <w:r w:rsidDel="00000000" w:rsidR="00000000" w:rsidRPr="00000000">
        <w:rPr>
          <w:rtl w:val="0"/>
        </w:rPr>
        <w:t xml:space="preserve">Секция 1 «Название»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1E">
      <w:pPr>
        <w:rPr/>
        <w:sectPr>
          <w:type w:val="nextPage"/>
          <w:pgSz w:h="15840" w:w="12240" w:orient="portrait"/>
          <w:pgMar w:bottom="1440" w:top="1440" w:left="1440" w:right="1440" w:header="566.9291338582677" w:footer="566.9291338582677"/>
        </w:sectPr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1F">
      <w:pPr>
        <w:pStyle w:val="Subtitle"/>
        <w:rPr>
          <w:rFonts w:ascii="Roboto" w:cs="Roboto" w:eastAsia="Roboto" w:hAnsi="Roboto"/>
          <w:b w:val="1"/>
          <w:color w:val="999999"/>
        </w:rPr>
      </w:pPr>
      <w:bookmarkStart w:colFirst="0" w:colLast="0" w:name="_2y0210fug3wz" w:id="15"/>
      <w:bookmarkEnd w:id="15"/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16 декабря 2021 г.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rPr/>
      </w:pPr>
      <w:bookmarkStart w:colFirst="0" w:colLast="0" w:name="_qkjka9xxhace" w:id="16"/>
      <w:bookmarkEnd w:id="16"/>
      <w:r w:rsidDel="00000000" w:rsidR="00000000" w:rsidRPr="00000000">
        <w:rPr>
          <w:rtl w:val="0"/>
        </w:rPr>
        <w:t xml:space="preserve">Секция 2 «Название»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2A">
      <w:pPr>
        <w:rPr/>
        <w:sectPr>
          <w:type w:val="nextPage"/>
          <w:pgSz w:h="15840" w:w="12240" w:orient="portrait"/>
          <w:pgMar w:bottom="1440" w:top="1440" w:left="1440" w:right="1440" w:header="566.9291338582677" w:footer="566.9291338582677"/>
        </w:sectPr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2B">
      <w:pPr>
        <w:pStyle w:val="Subtitle"/>
        <w:rPr>
          <w:rFonts w:ascii="Roboto" w:cs="Roboto" w:eastAsia="Roboto" w:hAnsi="Roboto"/>
          <w:b w:val="1"/>
          <w:color w:val="999999"/>
        </w:rPr>
      </w:pPr>
      <w:bookmarkStart w:colFirst="0" w:colLast="0" w:name="_weqcqgl8v0i5" w:id="17"/>
      <w:bookmarkEnd w:id="17"/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17 декабря 2021 г.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Title"/>
        <w:rPr/>
      </w:pPr>
      <w:bookmarkStart w:colFirst="0" w:colLast="0" w:name="_qjro129xe7lk" w:id="18"/>
      <w:bookmarkEnd w:id="18"/>
      <w:r w:rsidDel="00000000" w:rsidR="00000000" w:rsidRPr="00000000">
        <w:rPr>
          <w:rtl w:val="0"/>
        </w:rPr>
        <w:t xml:space="preserve">Секция 1 «Название»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6">
      <w:pPr>
        <w:rPr/>
        <w:sectPr>
          <w:type w:val="nextPage"/>
          <w:pgSz w:h="15840" w:w="12240" w:orient="portrait"/>
          <w:pgMar w:bottom="1440" w:top="1440" w:left="1440" w:right="1440" w:header="566.9291338582677" w:footer="566.9291338582677"/>
        </w:sectPr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7">
      <w:pPr>
        <w:pStyle w:val="Subtitle"/>
        <w:rPr>
          <w:rFonts w:ascii="Roboto" w:cs="Roboto" w:eastAsia="Roboto" w:hAnsi="Roboto"/>
          <w:b w:val="1"/>
          <w:color w:val="999999"/>
        </w:rPr>
      </w:pPr>
      <w:bookmarkStart w:colFirst="0" w:colLast="0" w:name="_33m95nn4ee3f" w:id="19"/>
      <w:bookmarkEnd w:id="19"/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17 декабря 2021 г.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rPr/>
      </w:pPr>
      <w:bookmarkStart w:colFirst="0" w:colLast="0" w:name="_b5qq15r8rh36" w:id="20"/>
      <w:bookmarkEnd w:id="20"/>
      <w:r w:rsidDel="00000000" w:rsidR="00000000" w:rsidRPr="00000000">
        <w:rPr>
          <w:rtl w:val="0"/>
        </w:rPr>
        <w:t xml:space="preserve">Секция 2 «Название»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12:00 — Фамилия + Имя + Отчество «Название доклада»</w:t>
      </w:r>
    </w:p>
    <w:sectPr>
      <w:type w:val="nextPage"/>
      <w:pgSz w:h="15840" w:w="12240" w:orient="portrait"/>
      <w:pgMar w:bottom="1440" w:top="1440" w:left="1440" w:right="1440" w:header="566.9291338582677" w:footer="566.92913385826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Style w:val="Subtitle"/>
      <w:rPr>
        <w:rFonts w:ascii="Roboto" w:cs="Roboto" w:eastAsia="Roboto" w:hAnsi="Roboto"/>
        <w:b w:val="1"/>
        <w:color w:val="999999"/>
      </w:rPr>
    </w:pPr>
    <w:bookmarkStart w:colFirst="0" w:colLast="0" w:name="_4shmtc2lu83p" w:id="22"/>
    <w:bookmarkEnd w:id="2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5" w:firstLine="0"/>
      <w:rPr>
        <w:rFonts w:ascii="Roboto" w:cs="Roboto" w:eastAsia="Roboto" w:hAnsi="Roboto"/>
        <w:b w:val="1"/>
        <w:color w:val="999999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spacing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bookmarkStart w:colFirst="0" w:colLast="0" w:name="_3dy6vkm" w:id="21"/>
    <w:bookmarkEnd w:id="2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ind w:left="-1440" w:right="-1440" w:firstLine="0"/>
      <w:rPr/>
    </w:pPr>
    <w:r w:rsidDel="00000000" w:rsidR="00000000" w:rsidRPr="00000000">
      <w:rPr/>
      <w:drawing>
        <wp:inline distB="114300" distT="114300" distL="114300" distR="114300">
          <wp:extent cx="7814759" cy="38576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9503" l="1211" r="4201" t="19327"/>
                  <a:stretch>
                    <a:fillRect/>
                  </a:stretch>
                </pic:blipFill>
                <pic:spPr>
                  <a:xfrm>
                    <a:off x="0" y="0"/>
                    <a:ext cx="7814759" cy="3857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sz w:val="32"/>
        <w:szCs w:val="32"/>
        <w:lang w:val="ru"/>
      </w:rPr>
    </w:rPrDefault>
    <w:pPrDefault>
      <w:pPr>
        <w:spacing w:before="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Roboto Black" w:cs="Roboto Black" w:eastAsia="Roboto Black" w:hAnsi="Roboto Black"/>
      <w:sz w:val="68"/>
      <w:szCs w:val="68"/>
    </w:rPr>
  </w:style>
  <w:style w:type="paragraph" w:styleId="Subtitle">
    <w:name w:val="Subtitle"/>
    <w:basedOn w:val="Normal"/>
    <w:next w:val="Normal"/>
    <w:pPr>
      <w:spacing w:before="60" w:lineRule="auto"/>
      <w:ind w:left="0" w:firstLine="0"/>
    </w:pPr>
    <w:rPr>
      <w:rFonts w:ascii="Roboto Light" w:cs="Roboto Light" w:eastAsia="Roboto Light" w:hAnsi="Roboto Light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