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A" w:rsidRPr="00F670DA" w:rsidRDefault="000608EA" w:rsidP="005216AB">
      <w:pPr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CD7570">
      <w:pPr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F670DA" w:rsidRDefault="000608EA" w:rsidP="00D349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</w:pPr>
      <w:r w:rsidRPr="00B412C6"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  <w:t>“История и богословие в Евангельских повествованиях”</w:t>
      </w: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</w:pPr>
      <w:r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  <w:t>С</w:t>
      </w:r>
      <w:r w:rsidRPr="00B412C6">
        <w:rPr>
          <w:rFonts w:ascii="Times New Roman" w:hAnsi="Times New Roman"/>
          <w:b/>
          <w:bCs/>
          <w:smallCaps/>
          <w:sz w:val="32"/>
          <w:szCs w:val="32"/>
          <w:lang w:val="ru-RU" w:eastAsia="ru-RU" w:bidi="he-IL"/>
        </w:rPr>
        <w:t>едьмой Восточноевропейский международный Симпозиум исследователей Нового Завета</w:t>
      </w: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</w:p>
    <w:p w:rsidR="000608EA" w:rsidRPr="00B412C6" w:rsidRDefault="000608EA" w:rsidP="009239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he-IL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 w:bidi="he-IL"/>
        </w:rPr>
        <w:t>Москва</w:t>
      </w:r>
      <w:r w:rsidRPr="00B412C6">
        <w:rPr>
          <w:rFonts w:ascii="Times New Roman" w:hAnsi="Times New Roman"/>
          <w:b/>
          <w:bCs/>
          <w:sz w:val="32"/>
          <w:szCs w:val="3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32"/>
          <w:szCs w:val="32"/>
          <w:lang w:val="ru-RU" w:eastAsia="ru-RU" w:bidi="he-IL"/>
        </w:rPr>
        <w:t>26-30 сентября</w:t>
      </w:r>
      <w:r w:rsidRPr="00B412C6">
        <w:rPr>
          <w:rFonts w:ascii="Times New Roman" w:hAnsi="Times New Roman"/>
          <w:b/>
          <w:bCs/>
          <w:sz w:val="32"/>
          <w:szCs w:val="32"/>
          <w:lang w:val="ru-RU" w:eastAsia="ru-RU" w:bidi="he-IL"/>
        </w:rPr>
        <w:t>, 2016</w:t>
      </w: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Pr="00B412C6" w:rsidRDefault="000608EA">
      <w:pP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Pr="00B412C6" w:rsidRDefault="000608EA" w:rsidP="005771EB">
      <w:pPr>
        <w:spacing w:before="12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ПОНЕДЕЛЬНИК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, 26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СЕНТЯБРЯ</w:t>
      </w:r>
    </w:p>
    <w:p w:rsidR="000608EA" w:rsidRPr="00B412C6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9.30-11.30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Божественная литургия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Свято-Данилов монастырь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B412C6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12.00-13.30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Митрополит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Иларион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Москва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) </w:t>
      </w:r>
      <w:r w:rsidRPr="00B412C6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г-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ца Даниловская)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Вступительная лекция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br/>
      </w:r>
    </w:p>
    <w:p w:rsidR="000608EA" w:rsidRPr="00C75AE1" w:rsidRDefault="000608EA" w:rsidP="00551D40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 xml:space="preserve">15.00-16.30  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Маргарета Грюбер</w:t>
      </w:r>
      <w:r w:rsidRPr="00B535EF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, Фаллендар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Германия</w:t>
      </w:r>
      <w:r w:rsidRPr="00B535EF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г-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ца Даниловская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Воображаемый и реальный пасхальный опыт в свете Воскресения.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B535EF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  <w:t>Иисус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как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«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исполнитель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»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собственной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смерти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Воскресения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Ин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2:13-23</w:t>
      </w:r>
    </w:p>
    <w:p w:rsidR="000608EA" w:rsidRPr="00C75AE1" w:rsidRDefault="000608EA" w:rsidP="005E2B1D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.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Алексеев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Санкт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-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Петербург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) 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Евангелист Иоанн на пути от Христологии к богословию</w:t>
      </w:r>
    </w:p>
    <w:p w:rsidR="000608EA" w:rsidRPr="00C75AE1" w:rsidRDefault="000608EA" w:rsidP="00F408EE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>17.00-18.30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1-я</w:t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 -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ца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Даниловская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Отдел внешних церковных связей (ОВЦС)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473457" w:rsidRDefault="000608EA" w:rsidP="009564A3">
      <w:pPr>
        <w:spacing w:before="24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СРЕДА</w:t>
      </w:r>
      <w:r w:rsidRPr="000C7AA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, 28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СЕНТЯБРЯ</w:t>
      </w:r>
    </w:p>
    <w:p w:rsidR="000608EA" w:rsidRPr="00473457" w:rsidRDefault="000608EA" w:rsidP="005E2B1D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10.25-11.55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Тобиас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Никлас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Регенсбург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Германия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, 6-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й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этаж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Неканонические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Евангелия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историческое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влияние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вклад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богословие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Открытая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лекция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русским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переводом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  <w:t>12.15-13.45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  <w:t xml:space="preserve"> 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Фрэнсис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Ватсон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Дарем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Великобритания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Вера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история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память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Евангелии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Марка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Джоэл Маркус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Дарем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Северная Каролина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США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Ев. Матфей как историк и богослов</w:t>
      </w:r>
    </w:p>
    <w:p w:rsidR="000608EA" w:rsidRPr="00473457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15.00-16.30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1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473457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 xml:space="preserve">17.00-18.30 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2</w:t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-я</w:t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473457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6B365E" w:rsidRDefault="000608EA" w:rsidP="001F0721">
      <w:pPr>
        <w:spacing w:before="12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ЧЕТВЕРГ</w:t>
      </w:r>
      <w:r w:rsidRPr="006B365E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29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СЕНТЯБРЯ</w:t>
      </w:r>
    </w:p>
    <w:p w:rsidR="000608EA" w:rsidRPr="00CA7D33" w:rsidRDefault="000608EA" w:rsidP="005E2B1D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10.00-12.30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Космин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Прикоп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Бухарест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Румыния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) 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г-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ца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Даниловская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Между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библейской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критикой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святоотеческими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толкованиями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Восточный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взгляд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на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рассказ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Преображении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Евангелии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Марка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E0E1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Арман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Пуйч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Таррек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Барселона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Испания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Многогранный подход к фигуре Иисуса в канонических Евангелиях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М.Г. Селезнев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Москва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«Богословие Септуагинты» как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CA7D33">
        <w:rPr>
          <w:rFonts w:ascii="Times New Roman" w:hAnsi="Times New Roman"/>
          <w:i/>
          <w:sz w:val="22"/>
          <w:szCs w:val="22"/>
          <w:lang w:val="en-US" w:eastAsia="ru-RU" w:bidi="he-IL"/>
        </w:rPr>
        <w:t>Praeparatio</w:t>
      </w:r>
      <w:r w:rsidRPr="00CA7D33">
        <w:rPr>
          <w:rFonts w:ascii="Times New Roman" w:hAnsi="Times New Roman"/>
          <w:i/>
          <w:sz w:val="22"/>
          <w:szCs w:val="22"/>
          <w:lang w:val="ru-RU" w:eastAsia="ru-RU" w:bidi="he-IL"/>
        </w:rPr>
        <w:t xml:space="preserve"> </w:t>
      </w:r>
      <w:r w:rsidRPr="00CA7D33">
        <w:rPr>
          <w:rFonts w:ascii="Times New Roman" w:hAnsi="Times New Roman"/>
          <w:i/>
          <w:sz w:val="22"/>
          <w:szCs w:val="22"/>
          <w:lang w:val="en-US" w:eastAsia="ru-RU" w:bidi="he-IL"/>
        </w:rPr>
        <w:t>evangelica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?</w:t>
      </w:r>
    </w:p>
    <w:p w:rsidR="000608EA" w:rsidRPr="00CA7D33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15.00-16.30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</w:t>
      </w:r>
      <w:r w:rsidRPr="00CA7D33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2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/>
        </w:rPr>
        <w:t>Общецерковная аспирантура и докторантура</w:t>
      </w:r>
      <w:r w:rsidRPr="00F670D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ОЦАД</w:t>
      </w:r>
      <w:r w:rsidRPr="00F670DA">
        <w:rPr>
          <w:rFonts w:ascii="Times New Roman" w:hAnsi="Times New Roman"/>
          <w:sz w:val="22"/>
          <w:szCs w:val="22"/>
        </w:rPr>
        <w:t>)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A84DC4" w:rsidRDefault="000608EA" w:rsidP="005771EB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17.00-18.30 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3</w:t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-я</w:t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C75AE1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Общецерковная аспирантура и докторантура</w:t>
      </w:r>
      <w:r w:rsidRPr="00F670D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ОЦАД</w:t>
      </w:r>
      <w:r w:rsidRPr="00F670DA">
        <w:rPr>
          <w:rFonts w:ascii="Times New Roman" w:hAnsi="Times New Roman"/>
          <w:sz w:val="22"/>
          <w:szCs w:val="22"/>
        </w:rPr>
        <w:t>)</w:t>
      </w:r>
      <w:r w:rsidRPr="00CA7D33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0C7AA5" w:rsidRDefault="000608EA" w:rsidP="009564A3">
      <w:pPr>
        <w:spacing w:before="24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ПЯТНИЦА</w:t>
      </w:r>
      <w:r w:rsidRPr="000C7AA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30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СЕНТЯБРЯ</w:t>
      </w:r>
    </w:p>
    <w:p w:rsidR="000608EA" w:rsidRDefault="000608EA" w:rsidP="005E2B1D">
      <w:pPr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10.00-11.30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Владан Таталович, Белград (Сербия) 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(г-ца Даниловская)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Повествование о Страстях в Евангелии от Матфея в славянской и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современной  сербской экзегезе</w:t>
      </w:r>
    </w:p>
    <w:p w:rsidR="000608EA" w:rsidRPr="00A84DC4" w:rsidRDefault="000608EA" w:rsidP="005E2B1D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E0E1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Стефанос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Алексопулос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Вашингтон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округ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Колумбия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США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A84DC4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Евангельское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повествование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византийской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Литургии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краткий</w:t>
      </w:r>
      <w:r w:rsidRPr="00A84DC4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обзор</w:t>
      </w:r>
    </w:p>
    <w:p w:rsidR="000608EA" w:rsidRPr="00C75AE1" w:rsidRDefault="000608EA" w:rsidP="002C1CEE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11.45-13.15</w:t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 3</w:t>
      </w:r>
      <w:r w:rsidRPr="002C1CEE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г-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ца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Даниловская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Отдел внешних церковных связей (ОВЦС)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Default="000608EA" w:rsidP="00367E49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 xml:space="preserve">15.00-19.00 </w:t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Итоговая пленарная сессия</w:t>
      </w:r>
      <w:r w:rsidRPr="002C1CEE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 </w:t>
      </w:r>
      <w:r w:rsidRPr="002C1CEE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 -ца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Даниловская</w:t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ab/>
      </w:r>
    </w:p>
    <w:p w:rsidR="000608EA" w:rsidRPr="00367E49" w:rsidRDefault="000608EA" w:rsidP="00367E49">
      <w:pPr>
        <w:spacing w:before="120"/>
        <w:jc w:val="center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he-IL"/>
        </w:rPr>
        <w:t>Семинары</w:t>
      </w:r>
    </w:p>
    <w:p w:rsidR="000608EA" w:rsidRPr="002C1CEE" w:rsidRDefault="000608EA" w:rsidP="001F072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Default="000608EA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ПОНЕДЕЛЬНИК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26 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СЕНТЯБРЯ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17.00-18.30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ab/>
        <w:t xml:space="preserve">  </w:t>
      </w:r>
    </w:p>
    <w:p w:rsidR="000608EA" w:rsidRPr="00F53325" w:rsidRDefault="000608EA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F53325">
        <w:rPr>
          <w:rFonts w:ascii="Times New Roman" w:hAnsi="Times New Roman"/>
          <w:b/>
          <w:sz w:val="22"/>
          <w:szCs w:val="22"/>
          <w:lang w:val="ru-RU" w:eastAsia="ru-RU" w:bidi="he-IL"/>
        </w:rPr>
        <w:t>1-</w:t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я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</w:p>
    <w:p w:rsidR="000608EA" w:rsidRDefault="000608EA" w:rsidP="006B365E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Матфей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Лаури Турен, Йоэнсуу (Финляндия)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(г-ца Даниловская)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Обратный отсчет – Страшный Суд (Мт 25,31-46) с позиций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нарративного анализа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  <w:t>Марк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Вадим Витковский, Москва (Россия) / Берлин (Германия)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  <w:t>(г-ца Даниловская)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Некоторые лингвистические доводы в пользу приоритета Марка и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второй эпилог Евангелия от Марка как аргумент против</w:t>
      </w:r>
    </w:p>
    <w:p w:rsidR="000608EA" w:rsidRPr="00F53325" w:rsidRDefault="000608EA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Лука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Андрей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Десницкий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Москва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ОВЦС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/>
        </w:rPr>
        <w:t>Лука между историей и богословием</w:t>
      </w:r>
      <w:r w:rsidRPr="00F670DA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Решения для переводчиков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75F87">
        <w:rPr>
          <w:rFonts w:ascii="Times New Roman" w:hAnsi="Times New Roman"/>
          <w:b/>
          <w:sz w:val="22"/>
          <w:szCs w:val="22"/>
          <w:lang w:val="ru-RU" w:eastAsia="ru-RU" w:bidi="he-IL"/>
        </w:rPr>
        <w:t>Готтфрид Шимановски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Плицхаузен 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Германия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Молитва Господня как основа богословия Ев. Луки</w:t>
      </w:r>
    </w:p>
    <w:p w:rsidR="000608EA" w:rsidRPr="00F75F87" w:rsidRDefault="000608EA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Иоанн</w:t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Джеймс</w:t>
      </w:r>
      <w:r w:rsidRPr="005E06AB">
        <w:rPr>
          <w:rFonts w:ascii="Times New Roman" w:hAnsi="Times New Roman"/>
          <w:b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Буханан</w:t>
      </w:r>
      <w:r w:rsidRPr="005E06AB">
        <w:rPr>
          <w:rFonts w:ascii="Times New Roman" w:hAnsi="Times New Roman"/>
          <w:b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Уоллес</w:t>
      </w:r>
      <w:r w:rsidRPr="005E06AB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Мемфис</w:t>
      </w:r>
      <w:r w:rsidRPr="005E06AB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Теннесси</w:t>
      </w:r>
      <w:r w:rsidRPr="005E06AB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США</w:t>
      </w:r>
      <w:r w:rsidRPr="005E06AB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ОВЦС</w:t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О мане и Евхаристии</w:t>
      </w:r>
      <w:r w:rsidRPr="005E06AB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Насыщение пяти тысяч в Евангелии от Матфея</w:t>
      </w:r>
    </w:p>
    <w:p w:rsidR="000608EA" w:rsidRDefault="000608EA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СРЕДА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, 28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СЕНТЯБРЯ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   17.00-18.30  </w:t>
      </w:r>
    </w:p>
    <w:p w:rsidR="000608EA" w:rsidRPr="00F75F87" w:rsidRDefault="000608EA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2</w:t>
      </w:r>
      <w:r w:rsidRPr="00F53325">
        <w:rPr>
          <w:rFonts w:ascii="Times New Roman" w:hAnsi="Times New Roman"/>
          <w:b/>
          <w:sz w:val="22"/>
          <w:szCs w:val="22"/>
          <w:lang w:val="ru-RU" w:eastAsia="ru-RU" w:bidi="he-IL"/>
        </w:rPr>
        <w:t>-</w:t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я</w:t>
      </w:r>
      <w:r w:rsidRPr="00F5332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F5332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РГГУ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</w:p>
    <w:p w:rsidR="000608EA" w:rsidRDefault="000608EA" w:rsidP="002F5269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Матфей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Екатерина Цалапуни, Салоники (Греция)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(РГГУ: 228)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Характеристика учеников в Евангелии от Матфея: Нарративная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функция и богословское значение</w:t>
      </w:r>
    </w:p>
    <w:p w:rsidR="000608EA" w:rsidRPr="004F0222" w:rsidRDefault="000608EA" w:rsidP="00CE0E12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Марк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E0E1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Стелиан Тофана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Клуж-Напока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Румыния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>: 206)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Изображение Иисуса в Евангелии от Марка</w:t>
      </w:r>
    </w:p>
    <w:p w:rsidR="000608EA" w:rsidRPr="004F0222" w:rsidRDefault="000608EA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Лука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Алексей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Сомов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Москва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br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>: 6-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й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этаж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>)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Наставление Иисуса о званных на пир (Лк 14:7-11) и небесный пир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Когнитивная интерпретация 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Иван Мирошников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Хелсинки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Финляндия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4F022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Двое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мужчин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)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на ложе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Лука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 17:34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 параллели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br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ab/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>.</w:t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 от Фомы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 61:1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 Ап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 xml:space="preserve">.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Соф</w:t>
      </w:r>
      <w:r w:rsidRPr="004F0222">
        <w:rPr>
          <w:rFonts w:ascii="Times New Roman" w:hAnsi="Times New Roman"/>
          <w:sz w:val="22"/>
          <w:szCs w:val="22"/>
          <w:lang w:val="ru-RU" w:eastAsia="ru-RU" w:bidi="he-IL"/>
        </w:rPr>
        <w:t>. 2:4)</w:t>
      </w:r>
    </w:p>
    <w:p w:rsidR="000608EA" w:rsidRDefault="000608EA" w:rsidP="006B365E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Иоанн</w:t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ab/>
      </w:r>
      <w:r w:rsidRPr="00CE0E1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</w:t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Томас</w:t>
      </w:r>
      <w:r w:rsidRPr="00F75F87">
        <w:rPr>
          <w:rFonts w:ascii="Times New Roman" w:hAnsi="Times New Roman"/>
          <w:b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 w:eastAsia="ru-RU" w:bidi="he-IL"/>
        </w:rPr>
        <w:t>Гарсия</w:t>
      </w:r>
      <w:r w:rsidRPr="00F75F87">
        <w:rPr>
          <w:rFonts w:ascii="Times New Roman" w:hAnsi="Times New Roman"/>
          <w:b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Уидобро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Москва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Россия</w:t>
      </w:r>
      <w:r w:rsidRPr="00F75F8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)</w:t>
      </w:r>
      <w:r w:rsidRPr="00F75F87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</w:p>
    <w:p w:rsidR="000608EA" w:rsidRPr="005E06AB" w:rsidRDefault="000608EA" w:rsidP="006B365E">
      <w:pPr>
        <w:autoSpaceDE w:val="0"/>
        <w:autoSpaceDN w:val="0"/>
        <w:adjustRightInd w:val="0"/>
        <w:spacing w:before="120"/>
        <w:ind w:left="2124" w:hanging="2118"/>
        <w:rPr>
          <w:rFonts w:ascii="Times New Roman" w:hAnsi="Times New Roman"/>
          <w:sz w:val="22"/>
          <w:szCs w:val="22"/>
          <w:lang w:val="ru-RU" w:eastAsia="ru-RU" w:bidi="he-IL"/>
        </w:rPr>
      </w:pPr>
      <w:r w:rsidRPr="00F670DA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ОЦАД</w:t>
      </w:r>
      <w:r w:rsidRPr="00F670D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Повествование о суде над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Иисусом в Евангелии от Иоанна в контексте полемики с ранним мистицизмом  Меркавы</w:t>
      </w:r>
    </w:p>
    <w:p w:rsidR="000608EA" w:rsidRDefault="000608EA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ЧЕТВЕРГ</w:t>
      </w:r>
      <w:r w:rsidRPr="00551D40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29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СЕНТЯБРЯ</w:t>
      </w:r>
      <w:r w:rsidRPr="00551D40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 17.00-18.30   </w:t>
      </w:r>
    </w:p>
    <w:p w:rsidR="000608EA" w:rsidRPr="00551D40" w:rsidRDefault="000608EA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 w:rsidRPr="00551D40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551D40">
        <w:rPr>
          <w:rFonts w:ascii="Times New Roman" w:hAnsi="Times New Roman"/>
          <w:b/>
          <w:sz w:val="22"/>
          <w:szCs w:val="22"/>
          <w:lang w:val="ru-RU" w:eastAsia="ru-RU" w:bidi="he-IL"/>
        </w:rPr>
        <w:t>3-</w:t>
      </w:r>
      <w:r w:rsidRPr="00C75AE1">
        <w:rPr>
          <w:rFonts w:ascii="Times New Roman" w:hAnsi="Times New Roman"/>
          <w:b/>
          <w:sz w:val="22"/>
          <w:szCs w:val="22"/>
          <w:lang w:val="ru-RU" w:eastAsia="ru-RU" w:bidi="he-IL"/>
        </w:rPr>
        <w:t>я</w:t>
      </w:r>
      <w:r w:rsidRPr="00551D40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СЕССИЯ</w:t>
      </w:r>
      <w:r w:rsidRPr="00551D40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СЕМИНАРА</w:t>
      </w:r>
    </w:p>
    <w:p w:rsidR="000608EA" w:rsidRDefault="000608EA" w:rsidP="002B1D07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Матфей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Мануэль Фогель, Йена (Германия)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  <w:t>(ОЦАД)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Иисус как пастырь народа: Наблюдения о концепции Израиля в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Евангелии от  Матфея</w:t>
      </w:r>
    </w:p>
    <w:p w:rsidR="000608EA" w:rsidRDefault="000608EA" w:rsidP="002B1D07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Марк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Христос Караколис, Афины (Греция)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  <w:t>(ОЦАД)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Существует ли пророческая Христология в Евангелии от Марка?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Взгляд со стороны читателя</w:t>
      </w:r>
    </w:p>
    <w:p w:rsidR="000608EA" w:rsidRDefault="000608EA" w:rsidP="002B1D07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Лука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Томас Шумахер, Фрибург (Швейцария)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(ОЦАД)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Евангелист Лука о Вознесении (Лк 24:50-53 и Деян 1:9-11):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Нарративная функция и богословская актуальность в корпусе Луки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Вадим Витковский, Москва (Россия) / Берлин (Германия)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Как книга Деяний влияет на понимание Евангелия от Луки и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 xml:space="preserve">решение   синоптической проблемы </w:t>
      </w:r>
    </w:p>
    <w:p w:rsidR="000608EA" w:rsidRDefault="000608EA" w:rsidP="002B1D07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Иоанн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Ханс-Ульрих Вайдеманн. Зиген (Германия)</w:t>
      </w:r>
    </w:p>
    <w:p w:rsidR="000608EA" w:rsidRPr="00CE0E12" w:rsidRDefault="000608EA" w:rsidP="002B1D07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(ОЦАД)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  <w:t>Иисус и евреи в цикле о Кане Галилейской в Евангелии от Иоанна (Ин 2-4)</w:t>
      </w:r>
    </w:p>
    <w:p w:rsidR="000608EA" w:rsidRPr="00367E49" w:rsidRDefault="000608EA" w:rsidP="00551D40">
      <w:pPr>
        <w:autoSpaceDE w:val="0"/>
        <w:autoSpaceDN w:val="0"/>
        <w:adjustRightInd w:val="0"/>
        <w:spacing w:before="120"/>
        <w:ind w:left="2124" w:hanging="2124"/>
        <w:rPr>
          <w:rFonts w:ascii="Times New Roman" w:hAnsi="Times New Roman"/>
          <w:sz w:val="22"/>
          <w:szCs w:val="22"/>
          <w:lang w:val="ru-RU" w:eastAsia="ru-RU" w:bidi="he-IL"/>
        </w:rPr>
      </w:pP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ab/>
      </w:r>
    </w:p>
    <w:p w:rsidR="000608EA" w:rsidRPr="00367E49" w:rsidRDefault="000608EA" w:rsidP="00575C1D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he-IL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he-IL"/>
        </w:rPr>
        <w:t>ТЕМАТИЧЕСКИЕ ДИСКУССИИ</w:t>
      </w:r>
    </w:p>
    <w:p w:rsidR="000608EA" w:rsidRPr="00367E49" w:rsidRDefault="000608EA" w:rsidP="00575C1D">
      <w:pPr>
        <w:spacing w:before="120"/>
        <w:jc w:val="center"/>
        <w:rPr>
          <w:rFonts w:ascii="Times New Roman" w:hAnsi="Times New Roman"/>
          <w:sz w:val="22"/>
          <w:szCs w:val="22"/>
          <w:lang w:val="ru-RU" w:eastAsia="ru-RU" w:bidi="he-IL"/>
        </w:rPr>
      </w:pP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 представлением тезисов</w:t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367E49" w:rsidRDefault="000608EA" w:rsidP="00575C1D">
      <w:pPr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Pr="00367E49" w:rsidRDefault="000608EA" w:rsidP="00575C1D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СРЕДА</w:t>
      </w:r>
      <w:r w:rsidRPr="00367E49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28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СЕНТЯБРЯ</w:t>
      </w:r>
      <w:r w:rsidRPr="00367E49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 15.00-16.30  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1</w:t>
      </w:r>
      <w:r w:rsidRPr="0047345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367E49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РГГУ</w:t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 xml:space="preserve">: </w:t>
      </w:r>
      <w:r w:rsidRPr="0060136D">
        <w:rPr>
          <w:rFonts w:ascii="Times New Roman" w:hAnsi="Times New Roman"/>
          <w:sz w:val="22"/>
          <w:szCs w:val="22"/>
          <w:lang w:val="ru-RU" w:eastAsia="ru-RU" w:bidi="he-IL"/>
        </w:rPr>
        <w:t>6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-й этаж</w:t>
      </w:r>
      <w:r w:rsidRPr="00367E49">
        <w:rPr>
          <w:rFonts w:ascii="Times New Roman" w:hAnsi="Times New Roman"/>
          <w:sz w:val="22"/>
          <w:szCs w:val="22"/>
          <w:lang w:val="ru-RU" w:eastAsia="ru-RU" w:bidi="he-IL"/>
        </w:rPr>
        <w:t>, 228, 273, 206)</w:t>
      </w:r>
    </w:p>
    <w:p w:rsidR="000608EA" w:rsidRDefault="000608EA" w:rsidP="003638CC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1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Современные исследования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Дмитрий </w:t>
      </w:r>
      <w:r w:rsidRPr="00B93027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Браткин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(Санкт-Петербург, Россия)</w:t>
      </w:r>
      <w:r w:rsidRPr="0084562A">
        <w:rPr>
          <w:rFonts w:ascii="Times New Roman" w:hAnsi="Times New Roman"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«Образцовый боящийся Бога»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 Лк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 7:2-10</w:t>
      </w:r>
    </w:p>
    <w:p w:rsidR="000608EA" w:rsidRPr="003638CC" w:rsidRDefault="000608EA" w:rsidP="0084562A">
      <w:pPr>
        <w:spacing w:before="120"/>
        <w:rPr>
          <w:rFonts w:ascii="Times New Roman" w:hAnsi="Times New Roman"/>
          <w:sz w:val="22"/>
          <w:szCs w:val="22"/>
          <w:lang w:eastAsia="ru-RU" w:bidi="he-IL"/>
        </w:rPr>
      </w:pP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Андрей</w:t>
      </w:r>
      <w:r w:rsidRPr="00C965E5">
        <w:rPr>
          <w:rFonts w:ascii="Times New Roman" w:hAnsi="Times New Roman"/>
          <w:b/>
          <w:bCs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Вдовиченко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(Москва, Россия)</w:t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Евангельский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нарратив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внутри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позади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коммуникативного</w:t>
      </w:r>
      <w:r w:rsidRPr="00C965E5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вакуума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CE0E12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Петр Шитиков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(Тобольск, Россия)</w:t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Когнитивный взгляд на метафору в Евангелии от Иоанна</w:t>
      </w:r>
    </w:p>
    <w:p w:rsidR="000608EA" w:rsidRDefault="000608EA" w:rsidP="00365090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2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Канонические и неканонические Евангелия (обсуждение доклада Тобиаса Никласа)</w:t>
      </w:r>
    </w:p>
    <w:p w:rsidR="000608EA" w:rsidRDefault="000608EA" w:rsidP="0084562A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Андрей Виноградов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(Москва, Россия)</w:t>
      </w:r>
    </w:p>
    <w:p w:rsidR="000608EA" w:rsidRPr="004327BE" w:rsidRDefault="000608EA" w:rsidP="0084562A">
      <w:pPr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  <w:t xml:space="preserve">Полиморфный Иисус в неканонических деяниях апостолов: 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en-US" w:eastAsia="ko-KR" w:bidi="he-IL"/>
        </w:rPr>
        <w:t>Deus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en-US" w:eastAsia="ko-KR" w:bidi="he-IL"/>
        </w:rPr>
        <w:t>ex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en-US" w:eastAsia="ko-KR" w:bidi="he-IL"/>
        </w:rPr>
        <w:t>machina</w:t>
      </w:r>
      <w:r w:rsidRPr="004327BE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?</w:t>
      </w:r>
    </w:p>
    <w:p w:rsidR="000608EA" w:rsidRDefault="000608EA" w:rsidP="00365090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3 Экзегеза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Евангелия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Иоанна (обсуждение докладов Маргареты Грюбер и А.А. Алексеева)</w:t>
      </w:r>
    </w:p>
    <w:p w:rsidR="000608EA" w:rsidRPr="00C965E5" w:rsidRDefault="000608EA" w:rsidP="00365090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4 Экзегеза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Евангелия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Матфея (обсуждение доклада Джоэля Маркуса)</w:t>
      </w:r>
    </w:p>
    <w:p w:rsidR="000608EA" w:rsidRPr="00C965E5" w:rsidRDefault="000608EA" w:rsidP="00575C1D">
      <w:pPr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</w:p>
    <w:p w:rsidR="000608EA" w:rsidRPr="00C965E5" w:rsidRDefault="000608EA" w:rsidP="00F77DB2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ЧЕТВЕРГ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, 29 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СЕНТЯБРЯ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  15.00-16.30  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2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br/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Общецерковная аспирантура и докторантура</w:t>
      </w:r>
      <w:r w:rsidRPr="00F670D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ОЦАД</w:t>
      </w:r>
      <w:r w:rsidRPr="00F670DA">
        <w:rPr>
          <w:rFonts w:ascii="Times New Roman" w:hAnsi="Times New Roman"/>
          <w:sz w:val="22"/>
          <w:szCs w:val="22"/>
        </w:rPr>
        <w:t>)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)</w:t>
      </w:r>
    </w:p>
    <w:p w:rsidR="000608EA" w:rsidRDefault="000608EA" w:rsidP="00CD1041">
      <w:pPr>
        <w:autoSpaceDE w:val="0"/>
        <w:autoSpaceDN w:val="0"/>
        <w:adjustRightInd w:val="0"/>
        <w:spacing w:before="100" w:after="100"/>
        <w:ind w:left="2832" w:hanging="2832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1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Библия</w:t>
      </w:r>
      <w:r w:rsidRPr="00CD1041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и</w:t>
      </w:r>
      <w:r w:rsidRPr="00CD1041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археология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ab/>
      </w:r>
    </w:p>
    <w:p w:rsidR="000608EA" w:rsidRPr="00C965E5" w:rsidRDefault="000608EA" w:rsidP="00A04894">
      <w:pPr>
        <w:autoSpaceDE w:val="0"/>
        <w:autoSpaceDN w:val="0"/>
        <w:adjustRightInd w:val="0"/>
        <w:spacing w:before="100" w:after="100"/>
        <w:ind w:left="2124"/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Архимандрит</w:t>
      </w:r>
      <w:r w:rsidRPr="002E5269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Иустин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(Синай, Египет)</w:t>
      </w:r>
      <w:r>
        <w:rPr>
          <w:rFonts w:ascii="Times New Roman" w:hAnsi="Times New Roman"/>
          <w:sz w:val="22"/>
          <w:szCs w:val="22"/>
          <w:lang w:eastAsia="ru-RU" w:bidi="he-IL"/>
        </w:rPr>
        <w:br/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говорил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Своем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исходе: Расширение нарратива Евангелия от Луки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br/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Протоиерей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Александр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Тимофеев </w:t>
      </w:r>
      <w:r w:rsidRPr="0084562A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(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Москва, Россия)</w:t>
      </w:r>
      <w:r w:rsidRPr="0084562A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br/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Вопрос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расположения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претория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Понтия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Пилата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в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свете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современных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археологических</w:t>
      </w: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>данных</w:t>
      </w:r>
    </w:p>
    <w:p w:rsidR="000608EA" w:rsidRPr="00CD1041" w:rsidRDefault="000608EA" w:rsidP="0084562A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965E5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2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Экзегеза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Евангелия</w:t>
      </w:r>
      <w:r w:rsidRPr="002E5269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 Марка (обсуждение докладов Фрэнсиса Ватсона)</w:t>
      </w:r>
    </w:p>
    <w:p w:rsidR="000608EA" w:rsidRDefault="000608EA" w:rsidP="00CD1041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 w:rsidRPr="00CD1041"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3 </w:t>
      </w:r>
      <w:r>
        <w:rPr>
          <w:rFonts w:ascii="Times New Roman CYR" w:eastAsia="Batang" w:hAnsi="Times New Roman CYR" w:cs="Times New Roman CYR"/>
          <w:sz w:val="22"/>
          <w:szCs w:val="22"/>
          <w:lang w:val="ru-RU" w:eastAsia="ko-KR" w:bidi="he-IL"/>
        </w:rPr>
        <w:t xml:space="preserve">Септуагинта и Новый Завет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(обсуждение доклада М.Г. Селезнева)</w:t>
      </w:r>
    </w:p>
    <w:p w:rsidR="000608EA" w:rsidRDefault="000608EA" w:rsidP="0084562A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Мария Юровицкая 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(Москва, Россия)</w:t>
      </w:r>
    </w:p>
    <w:p w:rsidR="000608EA" w:rsidRPr="0084562A" w:rsidRDefault="000608EA" w:rsidP="0084562A">
      <w:pPr>
        <w:spacing w:before="120"/>
        <w:rPr>
          <w:rFonts w:ascii="Times New Roman" w:hAnsi="Times New Roman"/>
          <w:b/>
          <w:bCs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ab/>
        <w:t>Некоторые замечания о связи Лк 1:78 с Септуагинтой</w:t>
      </w:r>
    </w:p>
    <w:p w:rsidR="000608EA" w:rsidRPr="00F77DB2" w:rsidRDefault="000608EA" w:rsidP="00575C1D">
      <w:pPr>
        <w:spacing w:before="120"/>
        <w:rPr>
          <w:rFonts w:ascii="Times New Roman" w:hAnsi="Times New Roman"/>
          <w:sz w:val="22"/>
          <w:szCs w:val="22"/>
          <w:lang w:eastAsia="ru-RU" w:bidi="he-IL"/>
        </w:rPr>
      </w:pPr>
    </w:p>
    <w:p w:rsidR="000608EA" w:rsidRPr="00CD1041" w:rsidRDefault="000608EA" w:rsidP="001504D1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ПЯТНИЦА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, 30 </w:t>
      </w:r>
      <w:r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>СЕНТЯБРЯ</w:t>
      </w:r>
      <w:r w:rsidRPr="00C965E5">
        <w:rPr>
          <w:rFonts w:ascii="Times New Roman CYR" w:eastAsia="Batang" w:hAnsi="Times New Roman CYR" w:cs="Times New Roman CYR"/>
          <w:b/>
          <w:bCs/>
          <w:sz w:val="22"/>
          <w:szCs w:val="22"/>
          <w:lang w:val="ru-RU" w:eastAsia="ko-KR" w:bidi="he-IL"/>
        </w:rPr>
        <w:t xml:space="preserve">  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 11.45-13.15  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Тематические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дискуссии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3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br/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(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г -ца</w:t>
      </w:r>
      <w:r w:rsidRPr="00C75AE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 w:rsidRPr="00B412C6">
        <w:rPr>
          <w:rFonts w:ascii="Times New Roman" w:hAnsi="Times New Roman"/>
          <w:sz w:val="22"/>
          <w:szCs w:val="22"/>
          <w:lang w:val="ru-RU" w:eastAsia="ru-RU" w:bidi="he-IL"/>
        </w:rPr>
        <w:t>Даниловская</w:t>
      </w:r>
      <w:r w:rsidRPr="002C1CEE">
        <w:rPr>
          <w:rFonts w:ascii="Times New Roman" w:hAnsi="Times New Roman"/>
          <w:sz w:val="22"/>
          <w:szCs w:val="22"/>
          <w:lang w:val="ru-RU" w:eastAsia="ru-RU" w:bidi="he-IL"/>
        </w:rPr>
        <w:t>)</w:t>
      </w:r>
    </w:p>
    <w:p w:rsidR="000608EA" w:rsidRPr="00F670DA" w:rsidRDefault="000608EA" w:rsidP="00710466">
      <w:pPr>
        <w:spacing w:before="120"/>
        <w:rPr>
          <w:rFonts w:ascii="Times New Roman" w:hAnsi="Times New Roman"/>
          <w:sz w:val="22"/>
          <w:szCs w:val="22"/>
          <w:lang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1</w:t>
      </w:r>
      <w:r w:rsidRPr="00365090">
        <w:rPr>
          <w:rFonts w:ascii="Times New Roman" w:hAnsi="Times New Roman"/>
          <w:sz w:val="22"/>
          <w:szCs w:val="22"/>
          <w:lang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Новый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Завет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ранний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иудаизм</w:t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tab/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>Дмитрий</w:t>
      </w:r>
      <w:r w:rsidRPr="00C965E5"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Осипов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(Екатеринбург, Россия)</w:t>
      </w:r>
      <w:r w:rsidRPr="00F670DA">
        <w:rPr>
          <w:rFonts w:ascii="Times New Roman" w:hAnsi="Times New Roman"/>
          <w:b/>
          <w:bCs/>
          <w:sz w:val="22"/>
          <w:szCs w:val="22"/>
          <w:lang w:eastAsia="ru-RU" w:bidi="he-IL"/>
        </w:rPr>
        <w:br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 w:rsidRPr="00F670DA">
        <w:rPr>
          <w:rFonts w:ascii="Times New Roman" w:hAnsi="Times New Roman"/>
          <w:sz w:val="22"/>
          <w:szCs w:val="22"/>
          <w:lang w:eastAsia="ru-RU" w:bidi="he-IL"/>
        </w:rPr>
        <w:tab/>
      </w:r>
      <w:r>
        <w:rPr>
          <w:rFonts w:ascii="Times New Roman" w:hAnsi="Times New Roman"/>
          <w:sz w:val="22"/>
          <w:szCs w:val="22"/>
          <w:lang w:val="ru-RU" w:eastAsia="ru-RU" w:bidi="he-IL"/>
        </w:rPr>
        <w:t>Изменение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парадигмы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раннего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иудаизма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в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историографии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2-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й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пол.</w:t>
      </w:r>
      <w:r w:rsidRPr="00C965E5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ru-RU" w:bidi="he-IL"/>
        </w:rPr>
        <w:t>XX</w:t>
      </w:r>
      <w:r>
        <w:rPr>
          <w:rFonts w:ascii="Times New Roman" w:hAnsi="Times New Roman"/>
          <w:sz w:val="22"/>
          <w:szCs w:val="22"/>
          <w:lang w:val="ru-RU" w:eastAsia="ru-RU" w:bidi="he-IL"/>
        </w:rPr>
        <w:t xml:space="preserve"> века</w:t>
      </w:r>
    </w:p>
    <w:p w:rsidR="000608EA" w:rsidRDefault="000608EA" w:rsidP="001504D1">
      <w:pPr>
        <w:spacing w:before="120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2  Экзегеза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Евангелий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от</w:t>
      </w:r>
      <w:r w:rsidRPr="00CD1041">
        <w:rPr>
          <w:rFonts w:ascii="Times New Roman" w:hAnsi="Times New Roman"/>
          <w:sz w:val="22"/>
          <w:szCs w:val="22"/>
          <w:lang w:val="ru-RU" w:eastAsia="ru-RU" w:bidi="he-IL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Матфея и от Марка(обсуждение докладов Космина Прикопа и Владана Таталовича)</w:t>
      </w:r>
      <w:r w:rsidRPr="00CD1041"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t xml:space="preserve">3  Новый Завет и литургия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(обсуждение доклада Стефаноса Алексополуса)</w:t>
      </w:r>
    </w:p>
    <w:p w:rsidR="000608EA" w:rsidRDefault="000608EA" w:rsidP="00CE3763">
      <w:pPr>
        <w:spacing w:before="120"/>
        <w:ind w:left="1416" w:firstLine="708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b/>
          <w:bCs/>
          <w:sz w:val="22"/>
          <w:szCs w:val="22"/>
          <w:lang w:val="ru-RU" w:eastAsia="ru-RU" w:bidi="he-IL"/>
        </w:rPr>
        <w:t xml:space="preserve">Свящ. Михаил Желтов </w:t>
      </w:r>
      <w:r w:rsidRPr="0084562A">
        <w:rPr>
          <w:rFonts w:ascii="Times New Roman" w:hAnsi="Times New Roman"/>
          <w:sz w:val="22"/>
          <w:szCs w:val="22"/>
          <w:lang w:val="ru-RU" w:eastAsia="ru-RU" w:bidi="he-IL"/>
        </w:rPr>
        <w:t>(Москва, Россия)</w:t>
      </w:r>
    </w:p>
    <w:p w:rsidR="000608EA" w:rsidRPr="00CE3763" w:rsidRDefault="000608EA" w:rsidP="00CE3763">
      <w:pPr>
        <w:spacing w:before="120"/>
        <w:ind w:left="2124"/>
        <w:rPr>
          <w:rFonts w:ascii="Times New Roman" w:hAnsi="Times New Roman"/>
          <w:sz w:val="22"/>
          <w:szCs w:val="22"/>
          <w:lang w:val="ru-RU" w:eastAsia="ru-RU" w:bidi="he-IL"/>
        </w:rPr>
      </w:pPr>
      <w:r>
        <w:rPr>
          <w:rFonts w:ascii="Times New Roman" w:hAnsi="Times New Roman"/>
          <w:sz w:val="22"/>
          <w:szCs w:val="22"/>
          <w:lang w:val="ru-RU" w:eastAsia="ru-RU" w:bidi="he-IL"/>
        </w:rPr>
        <w:t>Византийский евангельский лекционарий. О чем говорит нам последовательность евангельских чтений?</w:t>
      </w:r>
    </w:p>
    <w:p w:rsidR="000608EA" w:rsidRPr="00CD1041" w:rsidRDefault="000608EA" w:rsidP="001504D1">
      <w:pPr>
        <w:spacing w:before="1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Иисус в канонических евангелиях </w:t>
      </w:r>
      <w:r>
        <w:rPr>
          <w:rFonts w:ascii="Times New Roman" w:hAnsi="Times New Roman"/>
          <w:sz w:val="22"/>
          <w:szCs w:val="22"/>
          <w:lang w:val="ru-RU" w:eastAsia="ru-RU" w:bidi="he-IL"/>
        </w:rPr>
        <w:t>(обсуждение доклада Пуйча и Таррека)</w:t>
      </w:r>
    </w:p>
    <w:p w:rsidR="000608EA" w:rsidRPr="00CD1041" w:rsidRDefault="000608EA" w:rsidP="00575C1D">
      <w:pPr>
        <w:spacing w:before="120"/>
        <w:rPr>
          <w:rFonts w:ascii="Times New Roman" w:hAnsi="Times New Roman"/>
          <w:sz w:val="22"/>
          <w:szCs w:val="22"/>
          <w:lang w:val="ru-RU"/>
        </w:rPr>
      </w:pPr>
    </w:p>
    <w:sectPr w:rsidR="000608EA" w:rsidRPr="00CD1041" w:rsidSect="003D639B">
      <w:pgSz w:w="11906" w:h="16838" w:code="9"/>
      <w:pgMar w:top="1418" w:right="986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CC2"/>
    <w:multiLevelType w:val="multilevel"/>
    <w:tmpl w:val="9BC2DD84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abstractNum w:abstractNumId="1">
    <w:nsid w:val="14BA6015"/>
    <w:multiLevelType w:val="multilevel"/>
    <w:tmpl w:val="A01E502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abstractNum w:abstractNumId="2">
    <w:nsid w:val="1CCF620B"/>
    <w:multiLevelType w:val="multilevel"/>
    <w:tmpl w:val="239ED97E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D562D86"/>
    <w:multiLevelType w:val="multilevel"/>
    <w:tmpl w:val="5768C4B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4">
    <w:nsid w:val="20576279"/>
    <w:multiLevelType w:val="multilevel"/>
    <w:tmpl w:val="F2A403FC"/>
    <w:lvl w:ilvl="0">
      <w:start w:val="19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234D0995"/>
    <w:multiLevelType w:val="multilevel"/>
    <w:tmpl w:val="B2BAFB9E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6">
    <w:nsid w:val="26664296"/>
    <w:multiLevelType w:val="multilevel"/>
    <w:tmpl w:val="81A8AD2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6E10C2"/>
    <w:multiLevelType w:val="multilevel"/>
    <w:tmpl w:val="4888EE36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BAB019A"/>
    <w:multiLevelType w:val="multilevel"/>
    <w:tmpl w:val="586244B2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8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9">
    <w:nsid w:val="39E36EA6"/>
    <w:multiLevelType w:val="multilevel"/>
    <w:tmpl w:val="3D929924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</w:abstractNum>
  <w:abstractNum w:abstractNumId="10">
    <w:nsid w:val="4B292C2A"/>
    <w:multiLevelType w:val="multilevel"/>
    <w:tmpl w:val="F76EC14A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1">
    <w:nsid w:val="4E4E4180"/>
    <w:multiLevelType w:val="multilevel"/>
    <w:tmpl w:val="0B60C282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6AE477C0"/>
    <w:multiLevelType w:val="multilevel"/>
    <w:tmpl w:val="9EFE132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3">
    <w:nsid w:val="75D820CF"/>
    <w:multiLevelType w:val="multilevel"/>
    <w:tmpl w:val="D8AE24E4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AFE2A5F"/>
    <w:multiLevelType w:val="multilevel"/>
    <w:tmpl w:val="854084F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5">
    <w:nsid w:val="7C94152D"/>
    <w:multiLevelType w:val="multilevel"/>
    <w:tmpl w:val="257C80B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8"/>
    <w:rsid w:val="00045651"/>
    <w:rsid w:val="000608EA"/>
    <w:rsid w:val="000C7AA5"/>
    <w:rsid w:val="000D3587"/>
    <w:rsid w:val="000D4434"/>
    <w:rsid w:val="000E03A6"/>
    <w:rsid w:val="000F0E0F"/>
    <w:rsid w:val="000F2608"/>
    <w:rsid w:val="00135B34"/>
    <w:rsid w:val="00140C3C"/>
    <w:rsid w:val="001504D1"/>
    <w:rsid w:val="00160BBE"/>
    <w:rsid w:val="00184CBD"/>
    <w:rsid w:val="00195CC8"/>
    <w:rsid w:val="001C115B"/>
    <w:rsid w:val="001D13F8"/>
    <w:rsid w:val="001F0721"/>
    <w:rsid w:val="00215B80"/>
    <w:rsid w:val="00217932"/>
    <w:rsid w:val="00252BCB"/>
    <w:rsid w:val="002910B6"/>
    <w:rsid w:val="0029371F"/>
    <w:rsid w:val="0029551D"/>
    <w:rsid w:val="002B0A41"/>
    <w:rsid w:val="002B1D07"/>
    <w:rsid w:val="002B5686"/>
    <w:rsid w:val="002B7AEB"/>
    <w:rsid w:val="002C1CEE"/>
    <w:rsid w:val="002C309A"/>
    <w:rsid w:val="002C5EB8"/>
    <w:rsid w:val="002E5269"/>
    <w:rsid w:val="002E6E9A"/>
    <w:rsid w:val="002F3F52"/>
    <w:rsid w:val="002F5269"/>
    <w:rsid w:val="00306051"/>
    <w:rsid w:val="003071C5"/>
    <w:rsid w:val="0030743A"/>
    <w:rsid w:val="0030743D"/>
    <w:rsid w:val="0033311A"/>
    <w:rsid w:val="00353865"/>
    <w:rsid w:val="00356E3A"/>
    <w:rsid w:val="003638CC"/>
    <w:rsid w:val="00365090"/>
    <w:rsid w:val="0036650C"/>
    <w:rsid w:val="00367E49"/>
    <w:rsid w:val="00376F9A"/>
    <w:rsid w:val="0038032A"/>
    <w:rsid w:val="003C193A"/>
    <w:rsid w:val="003D4476"/>
    <w:rsid w:val="003D639B"/>
    <w:rsid w:val="003E6804"/>
    <w:rsid w:val="003F4949"/>
    <w:rsid w:val="0041234E"/>
    <w:rsid w:val="004144FE"/>
    <w:rsid w:val="00422667"/>
    <w:rsid w:val="00427EEA"/>
    <w:rsid w:val="004327BE"/>
    <w:rsid w:val="00433DA1"/>
    <w:rsid w:val="00440729"/>
    <w:rsid w:val="00453E8B"/>
    <w:rsid w:val="00473457"/>
    <w:rsid w:val="00487175"/>
    <w:rsid w:val="00495661"/>
    <w:rsid w:val="00496C8B"/>
    <w:rsid w:val="004A410E"/>
    <w:rsid w:val="004A58F8"/>
    <w:rsid w:val="004C410B"/>
    <w:rsid w:val="004E0E19"/>
    <w:rsid w:val="004E18FF"/>
    <w:rsid w:val="004E3EC1"/>
    <w:rsid w:val="004F0222"/>
    <w:rsid w:val="00510A1F"/>
    <w:rsid w:val="00513A10"/>
    <w:rsid w:val="00517C8A"/>
    <w:rsid w:val="005216AB"/>
    <w:rsid w:val="00543BC1"/>
    <w:rsid w:val="00551D40"/>
    <w:rsid w:val="00575A00"/>
    <w:rsid w:val="00575C1D"/>
    <w:rsid w:val="00576049"/>
    <w:rsid w:val="005771EB"/>
    <w:rsid w:val="00596E15"/>
    <w:rsid w:val="005B7BA5"/>
    <w:rsid w:val="005E06AB"/>
    <w:rsid w:val="005E2B1D"/>
    <w:rsid w:val="00600B30"/>
    <w:rsid w:val="0060136D"/>
    <w:rsid w:val="00611C7E"/>
    <w:rsid w:val="0062198A"/>
    <w:rsid w:val="00651226"/>
    <w:rsid w:val="00663C51"/>
    <w:rsid w:val="00672E00"/>
    <w:rsid w:val="00676302"/>
    <w:rsid w:val="006B365E"/>
    <w:rsid w:val="006C5618"/>
    <w:rsid w:val="006D3897"/>
    <w:rsid w:val="00702647"/>
    <w:rsid w:val="00710466"/>
    <w:rsid w:val="00720FAF"/>
    <w:rsid w:val="00783288"/>
    <w:rsid w:val="007D261B"/>
    <w:rsid w:val="007E3B21"/>
    <w:rsid w:val="007F7461"/>
    <w:rsid w:val="00807299"/>
    <w:rsid w:val="00813E4F"/>
    <w:rsid w:val="00815DE1"/>
    <w:rsid w:val="00826B5B"/>
    <w:rsid w:val="0084562A"/>
    <w:rsid w:val="0086437D"/>
    <w:rsid w:val="00865822"/>
    <w:rsid w:val="008717CD"/>
    <w:rsid w:val="008771B1"/>
    <w:rsid w:val="008A2768"/>
    <w:rsid w:val="008B0FBA"/>
    <w:rsid w:val="008B458E"/>
    <w:rsid w:val="008D664C"/>
    <w:rsid w:val="008F55E5"/>
    <w:rsid w:val="0090692C"/>
    <w:rsid w:val="00912003"/>
    <w:rsid w:val="00916417"/>
    <w:rsid w:val="0092268E"/>
    <w:rsid w:val="0092399D"/>
    <w:rsid w:val="009564A3"/>
    <w:rsid w:val="0097035B"/>
    <w:rsid w:val="00977D47"/>
    <w:rsid w:val="009B5445"/>
    <w:rsid w:val="009D039B"/>
    <w:rsid w:val="009D5D5D"/>
    <w:rsid w:val="009E2DB1"/>
    <w:rsid w:val="00A006F4"/>
    <w:rsid w:val="00A01158"/>
    <w:rsid w:val="00A04894"/>
    <w:rsid w:val="00A2656D"/>
    <w:rsid w:val="00A50633"/>
    <w:rsid w:val="00A77076"/>
    <w:rsid w:val="00A8382B"/>
    <w:rsid w:val="00A84DC4"/>
    <w:rsid w:val="00AB3163"/>
    <w:rsid w:val="00AF0D9F"/>
    <w:rsid w:val="00B31BA0"/>
    <w:rsid w:val="00B40212"/>
    <w:rsid w:val="00B40AA3"/>
    <w:rsid w:val="00B412C6"/>
    <w:rsid w:val="00B535EF"/>
    <w:rsid w:val="00B7686B"/>
    <w:rsid w:val="00B825B1"/>
    <w:rsid w:val="00B86B6D"/>
    <w:rsid w:val="00B93027"/>
    <w:rsid w:val="00BA43C7"/>
    <w:rsid w:val="00BF201B"/>
    <w:rsid w:val="00BF2EE8"/>
    <w:rsid w:val="00C20C6D"/>
    <w:rsid w:val="00C4037D"/>
    <w:rsid w:val="00C54002"/>
    <w:rsid w:val="00C55C42"/>
    <w:rsid w:val="00C64BA9"/>
    <w:rsid w:val="00C75AE1"/>
    <w:rsid w:val="00C86399"/>
    <w:rsid w:val="00C8712C"/>
    <w:rsid w:val="00C9097D"/>
    <w:rsid w:val="00C965E5"/>
    <w:rsid w:val="00CA7D33"/>
    <w:rsid w:val="00CD1041"/>
    <w:rsid w:val="00CD6AFC"/>
    <w:rsid w:val="00CD7570"/>
    <w:rsid w:val="00CE0E12"/>
    <w:rsid w:val="00CE1615"/>
    <w:rsid w:val="00CE3763"/>
    <w:rsid w:val="00CE4C69"/>
    <w:rsid w:val="00CE5FF0"/>
    <w:rsid w:val="00CF6916"/>
    <w:rsid w:val="00D022B8"/>
    <w:rsid w:val="00D03B62"/>
    <w:rsid w:val="00D114B3"/>
    <w:rsid w:val="00D1169B"/>
    <w:rsid w:val="00D34955"/>
    <w:rsid w:val="00D46794"/>
    <w:rsid w:val="00D564F3"/>
    <w:rsid w:val="00D96534"/>
    <w:rsid w:val="00D96B89"/>
    <w:rsid w:val="00DC2B37"/>
    <w:rsid w:val="00DC3888"/>
    <w:rsid w:val="00E110C5"/>
    <w:rsid w:val="00E12409"/>
    <w:rsid w:val="00E14825"/>
    <w:rsid w:val="00E252C4"/>
    <w:rsid w:val="00E60D89"/>
    <w:rsid w:val="00E6236A"/>
    <w:rsid w:val="00E94C7E"/>
    <w:rsid w:val="00EA446A"/>
    <w:rsid w:val="00EE137E"/>
    <w:rsid w:val="00F046F4"/>
    <w:rsid w:val="00F14B87"/>
    <w:rsid w:val="00F21CB9"/>
    <w:rsid w:val="00F36C6A"/>
    <w:rsid w:val="00F408EE"/>
    <w:rsid w:val="00F53325"/>
    <w:rsid w:val="00F558D5"/>
    <w:rsid w:val="00F5658B"/>
    <w:rsid w:val="00F670DA"/>
    <w:rsid w:val="00F75F87"/>
    <w:rsid w:val="00F769AC"/>
    <w:rsid w:val="00F77DB2"/>
    <w:rsid w:val="00FB65D4"/>
    <w:rsid w:val="00FB750B"/>
    <w:rsid w:val="00FD22CC"/>
    <w:rsid w:val="00FD5C88"/>
    <w:rsid w:val="00FF223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D"/>
    <w:rPr>
      <w:rFonts w:ascii="Arial" w:hAnsi="Arial"/>
      <w:sz w:val="24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813E4F"/>
    <w:pPr>
      <w:spacing w:after="240" w:line="360" w:lineRule="auto"/>
    </w:pPr>
  </w:style>
  <w:style w:type="paragraph" w:customStyle="1" w:styleId="Formatvorlage2">
    <w:name w:val="Formatvorlage2"/>
    <w:basedOn w:val="FootnoteText"/>
    <w:autoRedefine/>
    <w:uiPriority w:val="99"/>
    <w:rsid w:val="000F2608"/>
    <w:pPr>
      <w:widowControl w:val="0"/>
      <w:spacing w:after="0" w:line="240" w:lineRule="auto"/>
      <w:ind w:left="284" w:hanging="284"/>
    </w:pPr>
    <w:rPr>
      <w:rFonts w:eastAsia="SimSun" w:cs="Mangal"/>
      <w:kern w:val="1"/>
      <w:sz w:val="20"/>
      <w:lang w:eastAsia="hi-IN" w:bidi="hi-IN"/>
    </w:rPr>
  </w:style>
  <w:style w:type="paragraph" w:customStyle="1" w:styleId="I">
    <w:name w:val="Ü I"/>
    <w:basedOn w:val="Normal"/>
    <w:next w:val="Normal1"/>
    <w:uiPriority w:val="99"/>
    <w:rsid w:val="00E14825"/>
    <w:pPr>
      <w:keepNext/>
      <w:spacing w:before="360" w:after="360"/>
    </w:pPr>
    <w:rPr>
      <w:sz w:val="28"/>
      <w:szCs w:val="28"/>
    </w:rPr>
  </w:style>
  <w:style w:type="paragraph" w:customStyle="1" w:styleId="1">
    <w:name w:val="Ü 1"/>
    <w:basedOn w:val="Normal"/>
    <w:next w:val="Normal1"/>
    <w:uiPriority w:val="99"/>
    <w:rsid w:val="00813E4F"/>
    <w:pPr>
      <w:keepNext/>
      <w:spacing w:before="360"/>
    </w:pPr>
  </w:style>
  <w:style w:type="paragraph" w:customStyle="1" w:styleId="FN">
    <w:name w:val="FN"/>
    <w:basedOn w:val="FootnoteText"/>
    <w:uiPriority w:val="99"/>
    <w:rsid w:val="00F14B87"/>
    <w:pPr>
      <w:spacing w:after="240"/>
    </w:pPr>
    <w:rPr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40C3C"/>
    <w:pPr>
      <w:spacing w:after="120" w:line="36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C7E"/>
    <w:rPr>
      <w:rFonts w:ascii="Arial" w:hAnsi="Arial"/>
      <w:sz w:val="20"/>
      <w:lang w:val="de-DE" w:eastAsia="de-DE"/>
    </w:rPr>
  </w:style>
  <w:style w:type="character" w:styleId="FootnoteReference">
    <w:name w:val="footnote reference"/>
    <w:basedOn w:val="DefaultParagraphFont"/>
    <w:uiPriority w:val="99"/>
    <w:rsid w:val="000F2608"/>
    <w:rPr>
      <w:rFonts w:cs="Times New Roman"/>
      <w:vertAlign w:val="superscript"/>
    </w:rPr>
  </w:style>
  <w:style w:type="character" w:customStyle="1" w:styleId="Funotenzeichen1">
    <w:name w:val="Fußnotenzeichen1"/>
    <w:uiPriority w:val="99"/>
    <w:rsid w:val="000F2608"/>
    <w:rPr>
      <w:spacing w:val="0"/>
      <w:w w:val="100"/>
      <w:kern w:val="0"/>
      <w:position w:val="24"/>
      <w:sz w:val="20"/>
      <w:vertAlign w:val="superscript"/>
    </w:rPr>
  </w:style>
  <w:style w:type="paragraph" w:customStyle="1" w:styleId="Formatvorlage1">
    <w:name w:val="Formatvorlage1"/>
    <w:basedOn w:val="FootnoteText"/>
    <w:autoRedefine/>
    <w:uiPriority w:val="99"/>
    <w:rsid w:val="000F2608"/>
    <w:pPr>
      <w:widowControl w:val="0"/>
      <w:spacing w:after="0" w:line="240" w:lineRule="auto"/>
    </w:pPr>
    <w:rPr>
      <w:rFonts w:eastAsia="SimSun" w:cs="Mangal"/>
      <w:kern w:val="1"/>
      <w:position w:val="6"/>
      <w:sz w:val="20"/>
      <w:lang w:eastAsia="hi-IN" w:bidi="hi-IN"/>
    </w:rPr>
  </w:style>
  <w:style w:type="paragraph" w:customStyle="1" w:styleId="mcntmsonormal">
    <w:name w:val="mcntmsonormal"/>
    <w:basedOn w:val="Normal"/>
    <w:uiPriority w:val="99"/>
    <w:rsid w:val="004226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uiPriority w:val="99"/>
    <w:rsid w:val="00EA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988</Words>
  <Characters>5633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Papers</dc:title>
  <dc:subject/>
  <dc:creator>Niebuhr</dc:creator>
  <cp:keywords/>
  <dc:description/>
  <cp:lastModifiedBy>Маша</cp:lastModifiedBy>
  <cp:revision>18</cp:revision>
  <cp:lastPrinted>2016-09-21T21:23:00Z</cp:lastPrinted>
  <dcterms:created xsi:type="dcterms:W3CDTF">2016-09-23T07:01:00Z</dcterms:created>
  <dcterms:modified xsi:type="dcterms:W3CDTF">2016-09-26T12:40:00Z</dcterms:modified>
</cp:coreProperties>
</file>