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C3" w:rsidRDefault="008667C3" w:rsidP="003B17A4">
      <w:pPr>
        <w:pStyle w:val="1"/>
        <w:rPr>
          <w:b/>
        </w:rPr>
      </w:pPr>
      <w:r>
        <w:rPr>
          <w:b/>
        </w:rPr>
        <w:t>к.и.н., мл.н.с. Лапкина Н.А.</w:t>
      </w:r>
    </w:p>
    <w:p w:rsidR="008667C3" w:rsidRDefault="00CC32D5" w:rsidP="003B17A4">
      <w:pPr>
        <w:pStyle w:val="1"/>
        <w:rPr>
          <w:b/>
        </w:rPr>
      </w:pPr>
      <w:r>
        <w:rPr>
          <w:b/>
        </w:rPr>
        <w:t xml:space="preserve">    </w:t>
      </w:r>
    </w:p>
    <w:p w:rsidR="003B17A4" w:rsidRPr="00F67861" w:rsidRDefault="003B17A4" w:rsidP="009638C3">
      <w:pPr>
        <w:pStyle w:val="1"/>
        <w:rPr>
          <w:b/>
        </w:rPr>
      </w:pPr>
      <w:r w:rsidRPr="00F67861">
        <w:rPr>
          <w:b/>
        </w:rPr>
        <w:t xml:space="preserve">Публикации, отражающие основные научные </w:t>
      </w:r>
      <w:r w:rsidR="009638C3">
        <w:rPr>
          <w:b/>
        </w:rPr>
        <w:t>интересы</w:t>
      </w:r>
    </w:p>
    <w:p w:rsidR="003B17A4" w:rsidRDefault="003B17A4" w:rsidP="003B17A4">
      <w:pPr>
        <w:pStyle w:val="1"/>
      </w:pPr>
      <w:r w:rsidRPr="0071655E">
        <w:t> </w:t>
      </w:r>
    </w:p>
    <w:p w:rsidR="003B17A4" w:rsidRPr="00C068B3" w:rsidRDefault="003B17A4" w:rsidP="003B17A4">
      <w:pPr>
        <w:jc w:val="center"/>
        <w:rPr>
          <w:i/>
        </w:rPr>
      </w:pPr>
      <w:r w:rsidRPr="00C068B3">
        <w:rPr>
          <w:i/>
        </w:rPr>
        <w:t>Публикации в изданиях, рекомендованных ВАК Минобразования и науки РФ</w:t>
      </w:r>
    </w:p>
    <w:p w:rsidR="003B17A4" w:rsidRPr="0071655E" w:rsidRDefault="003B17A4" w:rsidP="003B17A4">
      <w:pPr>
        <w:pStyle w:val="1"/>
      </w:pPr>
    </w:p>
    <w:p w:rsidR="009638C3" w:rsidRDefault="003B17A4" w:rsidP="009638C3">
      <w:pPr>
        <w:pStyle w:val="1"/>
      </w:pPr>
      <w:r w:rsidRPr="00D82C1C">
        <w:t xml:space="preserve">1. </w:t>
      </w:r>
      <w:r w:rsidR="009638C3">
        <w:rPr>
          <w:b/>
        </w:rPr>
        <w:t xml:space="preserve">Лапкина Н.А. </w:t>
      </w:r>
      <w:r w:rsidRPr="00A130BA">
        <w:rPr>
          <w:b/>
        </w:rPr>
        <w:t>Миф и  ритуал в самоопределении и структурировании традиционных обществ</w:t>
      </w:r>
      <w:r w:rsidRPr="00D82C1C">
        <w:t xml:space="preserve"> // Мир психологии, № 3 (35) июль-сентябрь, Москва-Воронеж 2003. С.131 – 134, 0,4 п.л</w:t>
      </w:r>
    </w:p>
    <w:p w:rsidR="003B17A4" w:rsidRPr="009638C3" w:rsidRDefault="003B17A4" w:rsidP="009638C3">
      <w:pPr>
        <w:pStyle w:val="1"/>
      </w:pPr>
      <w:r w:rsidRPr="00A130BA">
        <w:rPr>
          <w:b/>
        </w:rPr>
        <w:t xml:space="preserve">      2. </w:t>
      </w:r>
      <w:r w:rsidR="009638C3">
        <w:rPr>
          <w:b/>
        </w:rPr>
        <w:t xml:space="preserve">Лапкина Н.А. </w:t>
      </w:r>
      <w:r w:rsidRPr="00A130BA">
        <w:rPr>
          <w:b/>
        </w:rPr>
        <w:t xml:space="preserve">Социальный потенциал интернет-ресурсов в дискурсе этничности // </w:t>
      </w:r>
      <w:r w:rsidRPr="00A130BA">
        <w:t>Ученые записки Петрозаводского государственного университета. Сер. "Общественные и гуманитарные науки". № 3 (116). Май, 2011. С. 73-76</w:t>
      </w:r>
      <w:r w:rsidRPr="00A130BA">
        <w:rPr>
          <w:sz w:val="28"/>
          <w:szCs w:val="28"/>
        </w:rPr>
        <w:t>.</w:t>
      </w:r>
    </w:p>
    <w:p w:rsidR="003B17A4" w:rsidRPr="009638C3" w:rsidRDefault="009638C3" w:rsidP="009638C3">
      <w:pPr>
        <w:pStyle w:val="1"/>
        <w:rPr>
          <w:b/>
        </w:rPr>
      </w:pPr>
      <w:r>
        <w:rPr>
          <w:b/>
        </w:rPr>
        <w:t xml:space="preserve">     </w:t>
      </w:r>
      <w:r w:rsidR="003B17A4" w:rsidRPr="00D82C1C">
        <w:rPr>
          <w:b/>
        </w:rPr>
        <w:t xml:space="preserve"> 3. </w:t>
      </w:r>
      <w:r>
        <w:rPr>
          <w:b/>
        </w:rPr>
        <w:t xml:space="preserve">Лапкина Н.А. </w:t>
      </w:r>
      <w:r w:rsidR="003B17A4" w:rsidRPr="00D82C1C">
        <w:rPr>
          <w:b/>
        </w:rPr>
        <w:t xml:space="preserve">Методики анализа дискурса этничности в глобальной сети // </w:t>
      </w:r>
      <w:r w:rsidR="003B17A4" w:rsidRPr="00A130BA">
        <w:t>Исторические, философские, политические и юридические науки, культурология и искусствоведение. Вопро</w:t>
      </w:r>
      <w:r w:rsidR="003B17A4">
        <w:t>сы теории и практики, 2011, № 4(10) часть 1, сс 92-96</w:t>
      </w:r>
    </w:p>
    <w:p w:rsidR="003B17A4" w:rsidRDefault="003B17A4" w:rsidP="003B17A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F1C" w:rsidRDefault="0051238E" w:rsidP="0051238E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51238E">
        <w:rPr>
          <w:rFonts w:eastAsiaTheme="minorHAnsi"/>
          <w:bCs/>
          <w:lang w:eastAsia="en-US"/>
        </w:rPr>
        <w:t>Система государственных веб-ресурсов</w:t>
      </w:r>
      <w:r>
        <w:rPr>
          <w:rFonts w:eastAsiaTheme="minorHAnsi"/>
          <w:bCs/>
          <w:lang w:eastAsia="en-US"/>
        </w:rPr>
        <w:t xml:space="preserve"> </w:t>
      </w:r>
      <w:r w:rsidRPr="0051238E">
        <w:rPr>
          <w:rFonts w:eastAsiaTheme="minorHAnsi"/>
          <w:bCs/>
          <w:lang w:eastAsia="en-US"/>
        </w:rPr>
        <w:t>в Республике Абхазия:</w:t>
      </w:r>
      <w:r>
        <w:rPr>
          <w:rFonts w:eastAsiaTheme="minorHAnsi"/>
          <w:bCs/>
          <w:lang w:eastAsia="en-US"/>
        </w:rPr>
        <w:t xml:space="preserve"> </w:t>
      </w:r>
      <w:r w:rsidRPr="0051238E">
        <w:rPr>
          <w:rFonts w:eastAsiaTheme="minorHAnsi"/>
          <w:bCs/>
          <w:lang w:eastAsia="en-US"/>
        </w:rPr>
        <w:t xml:space="preserve">проблемы информационного поля </w:t>
      </w:r>
      <w:r>
        <w:rPr>
          <w:rFonts w:eastAsiaTheme="minorHAnsi"/>
          <w:bCs/>
          <w:lang w:eastAsia="en-US"/>
        </w:rPr>
        <w:t xml:space="preserve"> // Культура и искусство, 2013, № 6 сс 607-614</w:t>
      </w:r>
    </w:p>
    <w:p w:rsidR="0051238E" w:rsidRPr="0051238E" w:rsidRDefault="0051238E" w:rsidP="0051238E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E5F1C" w:rsidRDefault="00DE5F1C" w:rsidP="003B17A4">
      <w:pPr>
        <w:pStyle w:val="HTML"/>
        <w:spacing w:line="360" w:lineRule="auto"/>
        <w:jc w:val="both"/>
        <w:rPr>
          <w:i/>
          <w:iCs/>
          <w:lang w:val="en-US"/>
        </w:rPr>
      </w:pPr>
      <w:r w:rsidRPr="0051238E">
        <w:rPr>
          <w:i/>
          <w:iCs/>
        </w:rPr>
        <w:t xml:space="preserve">про латвию </w:t>
      </w:r>
    </w:p>
    <w:p w:rsidR="0066343F" w:rsidRPr="0066343F" w:rsidRDefault="0066343F" w:rsidP="003B17A4">
      <w:pPr>
        <w:pStyle w:val="HTML"/>
        <w:spacing w:line="360" w:lineRule="auto"/>
        <w:jc w:val="both"/>
        <w:rPr>
          <w:i/>
          <w:iCs/>
        </w:rPr>
      </w:pPr>
      <w:r w:rsidRPr="0066343F">
        <w:rPr>
          <w:i/>
          <w:iCs/>
        </w:rPr>
        <w:t>про межкультурную адаптацию две статьи</w:t>
      </w:r>
    </w:p>
    <w:p w:rsidR="0066343F" w:rsidRPr="0066343F" w:rsidRDefault="0066343F" w:rsidP="003B17A4">
      <w:pPr>
        <w:pStyle w:val="HTML"/>
        <w:spacing w:line="360" w:lineRule="auto"/>
        <w:jc w:val="both"/>
        <w:rPr>
          <w:i/>
          <w:iCs/>
        </w:rPr>
      </w:pPr>
      <w:r>
        <w:rPr>
          <w:i/>
          <w:iCs/>
        </w:rPr>
        <w:t>книга готовится к печати "Сказки рассказанные в октябре. Практикум кельтского столителлинга"</w:t>
      </w:r>
    </w:p>
    <w:p w:rsidR="008D0A99" w:rsidRDefault="008D0A99" w:rsidP="003B17A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8C3" w:rsidRDefault="009638C3" w:rsidP="009638C3">
      <w:pPr>
        <w:contextualSpacing/>
        <w:jc w:val="both"/>
      </w:pPr>
      <w:r>
        <w:t xml:space="preserve">4. Лапкина Н.А. Негосударственные инициативы в отношении обучения детей дошкольного и младшего школьного возраста: этнообразование // Культура и искусство </w:t>
      </w:r>
      <w:r w:rsidR="00C32D7C">
        <w:t>2013, № 5</w:t>
      </w:r>
      <w:r w:rsidR="00A90FDB">
        <w:t xml:space="preserve"> (17), </w:t>
      </w:r>
      <w:r w:rsidR="00C32D7C">
        <w:t xml:space="preserve"> </w:t>
      </w:r>
      <w:r w:rsidR="005823DD">
        <w:t>сс.525-532</w:t>
      </w:r>
    </w:p>
    <w:p w:rsidR="009638C3" w:rsidRDefault="009638C3" w:rsidP="003B17A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93" w:rsidRDefault="009638C3" w:rsidP="003B17A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Лапкина Н.А. </w:t>
      </w:r>
      <w:r w:rsidR="00C67993">
        <w:rPr>
          <w:rFonts w:ascii="Times New Roman" w:hAnsi="Times New Roman" w:cs="Times New Roman"/>
          <w:sz w:val="24"/>
          <w:szCs w:val="24"/>
        </w:rPr>
        <w:t>Формирование естественной толерантности у детей, как основа современной личности // X Конгресс этнографов и антропологов России Программа международного симпозиума "Возможности посредничества гражданских структур в деле предупреждения и урегулирования этнических конфликтов" Москва 3-4 июля 2013г.</w:t>
      </w:r>
      <w:r w:rsidR="008667C3">
        <w:rPr>
          <w:rFonts w:ascii="Times New Roman" w:hAnsi="Times New Roman" w:cs="Times New Roman"/>
          <w:sz w:val="24"/>
          <w:szCs w:val="24"/>
        </w:rPr>
        <w:t xml:space="preserve"> сс 26-27</w:t>
      </w:r>
    </w:p>
    <w:p w:rsidR="00C67993" w:rsidRDefault="00C67993" w:rsidP="003B17A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93" w:rsidRDefault="009638C3" w:rsidP="003B17A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Лапкина Н.А. </w:t>
      </w:r>
      <w:r w:rsidR="00C67993">
        <w:rPr>
          <w:rFonts w:ascii="Times New Roman" w:hAnsi="Times New Roman" w:cs="Times New Roman"/>
          <w:sz w:val="24"/>
          <w:szCs w:val="24"/>
        </w:rPr>
        <w:t xml:space="preserve">Формирование естественной толерантности у детей, как основа современной личности // Сборник тезисов X Конгресс этнографов и антропологов России Тезисы докладов </w:t>
      </w:r>
      <w:r w:rsidR="008667C3">
        <w:rPr>
          <w:rFonts w:ascii="Times New Roman" w:hAnsi="Times New Roman" w:cs="Times New Roman"/>
          <w:sz w:val="24"/>
          <w:szCs w:val="24"/>
        </w:rPr>
        <w:t>М. 2013</w:t>
      </w:r>
    </w:p>
    <w:p w:rsidR="00C67993" w:rsidRPr="00C67993" w:rsidRDefault="00C67993" w:rsidP="003B17A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8C3" w:rsidRDefault="009638C3" w:rsidP="009638C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Лапкина Н.А. </w:t>
      </w:r>
      <w:r w:rsidR="003B17A4">
        <w:rPr>
          <w:rFonts w:ascii="Times New Roman" w:hAnsi="Times New Roman" w:cs="Times New Roman"/>
          <w:sz w:val="24"/>
          <w:szCs w:val="24"/>
        </w:rPr>
        <w:t xml:space="preserve">Прогулки с книгой: как включить науку в образовательные программы раннего развития детей // </w:t>
      </w:r>
      <w:r w:rsidR="00C67993">
        <w:rPr>
          <w:rFonts w:ascii="Times New Roman" w:hAnsi="Times New Roman" w:cs="Times New Roman"/>
          <w:sz w:val="24"/>
          <w:szCs w:val="24"/>
        </w:rPr>
        <w:t>Культура и искусство, 2012, №6 (12)  сс 102-106</w:t>
      </w:r>
    </w:p>
    <w:p w:rsidR="009638C3" w:rsidRDefault="009638C3" w:rsidP="009638C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7A4" w:rsidRPr="009638C3" w:rsidRDefault="009638C3" w:rsidP="009638C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17A4" w:rsidRPr="009638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Лапкина Н.А. </w:t>
      </w:r>
      <w:r w:rsidR="003B17A4" w:rsidRPr="009638C3">
        <w:rPr>
          <w:rFonts w:ascii="Times New Roman" w:hAnsi="Times New Roman" w:cs="Times New Roman"/>
          <w:sz w:val="24"/>
          <w:szCs w:val="24"/>
        </w:rPr>
        <w:t>Репрезентация информации по культуре и гуманитарным дисциплинам в электронных СМИ:  методология анализа // Культура и искусство, 2011, №3(3). сс82-89</w:t>
      </w:r>
    </w:p>
    <w:p w:rsidR="003B17A4" w:rsidRPr="001D0178" w:rsidRDefault="009638C3" w:rsidP="003B17A4">
      <w:pPr>
        <w:pStyle w:val="1"/>
      </w:pPr>
      <w:r>
        <w:t xml:space="preserve">9. Лапкина Н.А. </w:t>
      </w:r>
      <w:r w:rsidR="003B17A4">
        <w:t xml:space="preserve"> </w:t>
      </w:r>
      <w:r w:rsidR="003B17A4" w:rsidRPr="001D0178">
        <w:t xml:space="preserve">Этнографический журнал: опыт существования в глобальной сети  // </w:t>
      </w:r>
      <w:r w:rsidR="003B17A4" w:rsidRPr="001D0178">
        <w:rPr>
          <w:lang w:val="en-US"/>
        </w:rPr>
        <w:t>VI</w:t>
      </w:r>
      <w:r w:rsidR="003B17A4" w:rsidRPr="001D0178">
        <w:t xml:space="preserve"> Конгресс этнографов и антропологов России, Санкт-Петербург, 28 июня – 2 июля 2005 года: Тезисы докладов. Стр. 395. 0,1 п.л. (в соавторстве с А. А. Наржимской) </w:t>
      </w:r>
    </w:p>
    <w:p w:rsidR="003B17A4" w:rsidRPr="001D0178" w:rsidRDefault="009638C3" w:rsidP="003B17A4">
      <w:pPr>
        <w:pStyle w:val="1"/>
      </w:pPr>
      <w:r>
        <w:t>10</w:t>
      </w:r>
      <w:r w:rsidR="003B17A4">
        <w:t xml:space="preserve">. </w:t>
      </w:r>
      <w:r>
        <w:t xml:space="preserve">Лапкина Н.А. </w:t>
      </w:r>
      <w:r w:rsidR="003B17A4" w:rsidRPr="001D0178">
        <w:t>Критерии качества оцифрованной информации по этнологии и антропологии // Представление языков народов России и стран СНГ в российском сегменте Интернета: семинар Российского комитета Программы ЮНЕСКО "Информация для всех" и Межрегионального центра библиотечного сотрудничества в рамках Международной конференции "EVA 2007 Москва": сборник докладов / ЮНЕСКО, Программа "Информация для всех".  Москва: Межрегиональный центр библ. сотрудничества, 2008. С.61-80 1,1 п.л.</w:t>
      </w:r>
      <w:r w:rsidR="00780F02">
        <w:t xml:space="preserve"> </w:t>
      </w:r>
      <w:r w:rsidR="00780F02" w:rsidRPr="00780F02">
        <w:t>http://ifapcom.ru/files/publications/lapkina.pdf</w:t>
      </w:r>
      <w:r w:rsidR="00780F02">
        <w:t xml:space="preserve"> </w:t>
      </w:r>
    </w:p>
    <w:p w:rsidR="003B17A4" w:rsidRDefault="009638C3" w:rsidP="003B17A4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11</w:t>
      </w:r>
      <w:r w:rsidR="003B17A4">
        <w:rPr>
          <w:szCs w:val="24"/>
        </w:rPr>
        <w:t xml:space="preserve">. </w:t>
      </w:r>
      <w:r>
        <w:rPr>
          <w:szCs w:val="24"/>
        </w:rPr>
        <w:t xml:space="preserve">Лапкина Н.А. </w:t>
      </w:r>
      <w:r w:rsidR="003B17A4" w:rsidRPr="001D0178">
        <w:rPr>
          <w:szCs w:val="24"/>
        </w:rPr>
        <w:t xml:space="preserve">Научное Интернет-издание как способ формирования национальной идентичности и аксиологических приоритетов у молодежи // Всероссийская научно-практическая конференция Россия: Приоритетные национальные проекты – Инновации – молодежь 16-17 ноября </w:t>
      </w:r>
      <w:smartTag w:uri="urn:schemas-microsoft-com:office:smarttags" w:element="metricconverter">
        <w:smartTagPr>
          <w:attr w:name="ProductID" w:val="2006 г"/>
        </w:smartTagPr>
        <w:r w:rsidR="003B17A4" w:rsidRPr="001D0178">
          <w:rPr>
            <w:szCs w:val="24"/>
          </w:rPr>
          <w:t>2006 г</w:t>
        </w:r>
      </w:smartTag>
      <w:r w:rsidR="003B17A4" w:rsidRPr="001D0178">
        <w:rPr>
          <w:szCs w:val="24"/>
        </w:rPr>
        <w:t>. Сборник докладов. Москва, ИНИОН РАН 0,7 п.л. (в соавт. с Покровскай А.А.)</w:t>
      </w:r>
    </w:p>
    <w:p w:rsidR="003B17A4" w:rsidRPr="00D71C18" w:rsidRDefault="003B17A4" w:rsidP="003B17A4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ind w:firstLine="709"/>
        <w:jc w:val="both"/>
        <w:rPr>
          <w:szCs w:val="24"/>
        </w:rPr>
      </w:pPr>
    </w:p>
    <w:p w:rsidR="003B17A4" w:rsidRPr="008667C3" w:rsidRDefault="003B17A4" w:rsidP="003B17A4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ind w:firstLine="709"/>
        <w:jc w:val="both"/>
        <w:rPr>
          <w:i/>
          <w:szCs w:val="24"/>
        </w:rPr>
      </w:pPr>
      <w:r w:rsidRPr="008667C3">
        <w:rPr>
          <w:i/>
          <w:szCs w:val="24"/>
        </w:rPr>
        <w:t xml:space="preserve">Другие публикации автора </w:t>
      </w:r>
    </w:p>
    <w:p w:rsidR="003B17A4" w:rsidRPr="000F6B29" w:rsidRDefault="009638C3" w:rsidP="003B17A4">
      <w:pPr>
        <w:jc w:val="both"/>
      </w:pPr>
      <w:r>
        <w:t>12</w:t>
      </w:r>
      <w:r w:rsidR="003B17A4" w:rsidRPr="000F6B29">
        <w:t>.</w:t>
      </w:r>
      <w:r>
        <w:t xml:space="preserve"> Лапкина Н.А. </w:t>
      </w:r>
      <w:r w:rsidR="003B17A4" w:rsidRPr="000F6B29">
        <w:t xml:space="preserve"> Социальная регуляция посредством обрядовых практик в традиционных сообществах. // Межэтническая интеграция: история, современность, перспективы. Материалы конференции молодых ученых. Москва, 23-25 ноября </w:t>
      </w:r>
      <w:smartTag w:uri="urn:schemas-microsoft-com:office:smarttags" w:element="metricconverter">
        <w:smartTagPr>
          <w:attr w:name="ProductID" w:val="2006 г"/>
        </w:smartTagPr>
        <w:r w:rsidR="003B17A4" w:rsidRPr="000F6B29">
          <w:t>2006 г</w:t>
        </w:r>
      </w:smartTag>
      <w:r w:rsidR="003B17A4" w:rsidRPr="000F6B29">
        <w:t xml:space="preserve">.  М.: ИЭА РАН 2008.  С. 58 – 87, 1,3 п.л. </w:t>
      </w:r>
    </w:p>
    <w:p w:rsidR="003B17A4" w:rsidRPr="000F6B29" w:rsidRDefault="003B17A4" w:rsidP="003B17A4">
      <w:pPr>
        <w:jc w:val="both"/>
      </w:pPr>
    </w:p>
    <w:p w:rsidR="003B17A4" w:rsidRPr="000F6B29" w:rsidRDefault="009638C3" w:rsidP="003B17A4">
      <w:pPr>
        <w:jc w:val="both"/>
      </w:pPr>
      <w:r>
        <w:t>13</w:t>
      </w:r>
      <w:r w:rsidR="003B17A4" w:rsidRPr="000F6B29">
        <w:t xml:space="preserve">. </w:t>
      </w:r>
      <w:r>
        <w:t xml:space="preserve">Лапкина Н.А. </w:t>
      </w:r>
      <w:r w:rsidR="003B17A4" w:rsidRPr="000F6B29">
        <w:t xml:space="preserve">Практики жертвоприношения у народов Тропической Африки как модель социокультурной регуляции традиционных обществ. Гендерный аспект. \\ Африканский калейдоскоп. Ученые записки Института Африки РАН, вып. </w:t>
      </w:r>
      <w:smartTag w:uri="urn:schemas-microsoft-com:office:smarttags" w:element="metricconverter">
        <w:smartTagPr>
          <w:attr w:name="ProductID" w:val="27. М"/>
        </w:smartTagPr>
        <w:r w:rsidR="003B17A4" w:rsidRPr="000F6B29">
          <w:t>27. М</w:t>
        </w:r>
      </w:smartTag>
      <w:r w:rsidR="003B17A4" w:rsidRPr="000F6B29">
        <w:t xml:space="preserve">. 2005, С. 114 – 124, 0,6 п.л. </w:t>
      </w:r>
    </w:p>
    <w:p w:rsidR="003B17A4" w:rsidRPr="000F6B29" w:rsidRDefault="003B17A4" w:rsidP="003B17A4">
      <w:pPr>
        <w:spacing w:line="360" w:lineRule="auto"/>
      </w:pPr>
    </w:p>
    <w:p w:rsidR="003B17A4" w:rsidRPr="000F6B29" w:rsidRDefault="003B17A4" w:rsidP="003B17A4">
      <w:r>
        <w:t>1</w:t>
      </w:r>
      <w:r w:rsidR="009638C3">
        <w:t>4</w:t>
      </w:r>
      <w:r w:rsidRPr="000F6B29">
        <w:t xml:space="preserve">. </w:t>
      </w:r>
      <w:r w:rsidR="009638C3">
        <w:t xml:space="preserve">Лапкина Н.А. </w:t>
      </w:r>
      <w:r w:rsidRPr="000F6B29">
        <w:t>Постмодернистский взгляд на оккультные практики современной Африки (историографический обзор) // Национальные ценности: традиции и современность. Материалы конференции молодых ученых: Москва, 15-16 декабря 2005г. М.: ИЭА РАН , 2006 СС. 104-116, 0,5 п.л.</w:t>
      </w:r>
    </w:p>
    <w:p w:rsidR="003B17A4" w:rsidRPr="000F6B29" w:rsidRDefault="003B17A4" w:rsidP="003B17A4"/>
    <w:p w:rsidR="003B17A4" w:rsidRPr="000F6B29" w:rsidRDefault="003B17A4" w:rsidP="003B17A4">
      <w:r w:rsidRPr="000F6B29">
        <w:t xml:space="preserve"> </w:t>
      </w:r>
      <w:r>
        <w:t>1</w:t>
      </w:r>
      <w:r w:rsidR="009638C3">
        <w:t>5</w:t>
      </w:r>
      <w:r w:rsidRPr="000F6B29">
        <w:t xml:space="preserve">. </w:t>
      </w:r>
      <w:r w:rsidR="009638C3">
        <w:t xml:space="preserve">Лапкина Н.А. </w:t>
      </w:r>
      <w:r w:rsidRPr="000F6B29">
        <w:t xml:space="preserve">Телесность и телесные знаки в  традиционных обществах (на примере народов Тропической Африки и Океании) // Гуманитарная культура и </w:t>
      </w:r>
      <w:r w:rsidRPr="000F6B29">
        <w:lastRenderedPageBreak/>
        <w:t xml:space="preserve">этноидентификация. Труды молодых ученых. Вып. </w:t>
      </w:r>
      <w:smartTag w:uri="urn:schemas-microsoft-com:office:smarttags" w:element="metricconverter">
        <w:smartTagPr>
          <w:attr w:name="ProductID" w:val="2. М"/>
        </w:smartTagPr>
        <w:r w:rsidRPr="000F6B29">
          <w:t>2. М</w:t>
        </w:r>
      </w:smartTag>
      <w:r w:rsidRPr="000F6B29">
        <w:t>.: ИЭА РАН, 2005, СС. 203-209. 0,3 п.л.</w:t>
      </w:r>
    </w:p>
    <w:p w:rsidR="003B17A4" w:rsidRPr="000F6B29" w:rsidRDefault="003B17A4" w:rsidP="003B17A4">
      <w:pPr>
        <w:spacing w:line="360" w:lineRule="auto"/>
      </w:pPr>
    </w:p>
    <w:p w:rsidR="003B17A4" w:rsidRPr="000F6B29" w:rsidRDefault="003B17A4" w:rsidP="003B17A4">
      <w:r>
        <w:t>1</w:t>
      </w:r>
      <w:r w:rsidR="009638C3">
        <w:t>6</w:t>
      </w:r>
      <w:r w:rsidRPr="000F6B29">
        <w:t xml:space="preserve">. </w:t>
      </w:r>
      <w:r w:rsidR="009638C3">
        <w:t xml:space="preserve">Лапкина Н.А. </w:t>
      </w:r>
      <w:r w:rsidRPr="000F6B29">
        <w:t>Телесные знаки как способ коммуникации: текстуальность тела. // Проблема текста в гуманитарных исследованиях: материалы научной конференции 16-17 июня 2006 года. М.: Издатель Савин С.А., 2006, С. 150,  0,1 п.л.</w:t>
      </w:r>
    </w:p>
    <w:p w:rsidR="003B17A4" w:rsidRPr="000F6B29" w:rsidRDefault="003B17A4" w:rsidP="003B17A4">
      <w:pPr>
        <w:jc w:val="both"/>
      </w:pPr>
    </w:p>
    <w:p w:rsidR="003B17A4" w:rsidRPr="000F6B29" w:rsidRDefault="003B17A4" w:rsidP="003B17A4">
      <w:pPr>
        <w:jc w:val="both"/>
        <w:rPr>
          <w:lang w:val="en-US"/>
        </w:rPr>
      </w:pPr>
      <w:r>
        <w:t>1</w:t>
      </w:r>
      <w:r w:rsidR="009638C3">
        <w:t>7</w:t>
      </w:r>
      <w:r w:rsidRPr="000F6B29">
        <w:t xml:space="preserve">. </w:t>
      </w:r>
      <w:r w:rsidR="009638C3">
        <w:t xml:space="preserve">Лапкина Н.А. </w:t>
      </w:r>
      <w:r w:rsidRPr="000F6B29">
        <w:t xml:space="preserve">Практики жертвоприношения у народов Тропической Африки как модель социокультурной регуляции традиционных обществ \\ Х конференция африканистов. Безопасность Африки: внутренние и внешние аспекты. Москва, 24-26 мая </w:t>
      </w:r>
      <w:smartTag w:uri="urn:schemas-microsoft-com:office:smarttags" w:element="metricconverter">
        <w:smartTagPr>
          <w:attr w:name="ProductID" w:val="2005 г"/>
        </w:smartTagPr>
        <w:r w:rsidRPr="000F6B29">
          <w:t>2005 г</w:t>
        </w:r>
      </w:smartTag>
      <w:r w:rsidRPr="000F6B29">
        <w:t>.. Тезисы. М</w:t>
      </w:r>
      <w:r w:rsidRPr="000F6B29">
        <w:rPr>
          <w:lang w:val="en-US"/>
        </w:rPr>
        <w:t xml:space="preserve">. </w:t>
      </w:r>
      <w:r w:rsidRPr="000F6B29">
        <w:t>Институт</w:t>
      </w:r>
      <w:r w:rsidRPr="000F6B29">
        <w:rPr>
          <w:lang w:val="en-US"/>
        </w:rPr>
        <w:t xml:space="preserve"> </w:t>
      </w:r>
      <w:r w:rsidRPr="000F6B29">
        <w:t>Африки</w:t>
      </w:r>
      <w:r w:rsidRPr="000F6B29">
        <w:rPr>
          <w:lang w:val="en-US"/>
        </w:rPr>
        <w:t xml:space="preserve"> </w:t>
      </w:r>
      <w:r w:rsidRPr="000F6B29">
        <w:t>РАН</w:t>
      </w:r>
      <w:r w:rsidRPr="000F6B29">
        <w:rPr>
          <w:lang w:val="en-US"/>
        </w:rPr>
        <w:t xml:space="preserve"> 2005. </w:t>
      </w:r>
      <w:r w:rsidRPr="000F6B29">
        <w:t>С</w:t>
      </w:r>
      <w:r w:rsidRPr="000F6B29">
        <w:rPr>
          <w:lang w:val="en-US"/>
        </w:rPr>
        <w:t xml:space="preserve">. 46-47. 0,1 </w:t>
      </w:r>
      <w:r w:rsidRPr="000F6B29">
        <w:t>п</w:t>
      </w:r>
      <w:r w:rsidRPr="000F6B29">
        <w:rPr>
          <w:lang w:val="en-US"/>
        </w:rPr>
        <w:t>.</w:t>
      </w:r>
      <w:r w:rsidRPr="000F6B29">
        <w:t>л</w:t>
      </w:r>
      <w:r w:rsidRPr="000F6B29">
        <w:rPr>
          <w:lang w:val="en-US"/>
        </w:rPr>
        <w:t>.</w:t>
      </w:r>
    </w:p>
    <w:p w:rsidR="003B17A4" w:rsidRPr="000F6B29" w:rsidRDefault="003B17A4" w:rsidP="003B17A4">
      <w:pPr>
        <w:jc w:val="both"/>
        <w:rPr>
          <w:lang w:val="en-US"/>
        </w:rPr>
      </w:pPr>
    </w:p>
    <w:p w:rsidR="003B17A4" w:rsidRPr="007D4B28" w:rsidRDefault="003B17A4" w:rsidP="003B17A4">
      <w:pPr>
        <w:jc w:val="both"/>
        <w:rPr>
          <w:lang w:val="en-US"/>
        </w:rPr>
      </w:pPr>
      <w:r w:rsidRPr="003B17A4">
        <w:rPr>
          <w:lang w:val="en-US"/>
        </w:rPr>
        <w:t>1</w:t>
      </w:r>
      <w:r w:rsidR="009638C3" w:rsidRPr="009638C3">
        <w:rPr>
          <w:lang w:val="en-US"/>
        </w:rPr>
        <w:t>8</w:t>
      </w:r>
      <w:r w:rsidRPr="000F6B29">
        <w:rPr>
          <w:lang w:val="en-US"/>
        </w:rPr>
        <w:t xml:space="preserve">. </w:t>
      </w:r>
      <w:r w:rsidR="009638C3">
        <w:rPr>
          <w:lang w:val="en-US"/>
        </w:rPr>
        <w:t>Lapkina N.A.</w:t>
      </w:r>
      <w:r w:rsidRPr="000F6B29">
        <w:rPr>
          <w:lang w:val="en-US"/>
        </w:rPr>
        <w:t xml:space="preserve"> </w:t>
      </w:r>
      <w:r>
        <w:rPr>
          <w:lang w:val="en-US"/>
        </w:rPr>
        <w:t>The</w:t>
      </w:r>
      <w:r w:rsidRPr="003D71B9">
        <w:rPr>
          <w:lang w:val="en-US"/>
        </w:rPr>
        <w:t xml:space="preserve"> </w:t>
      </w:r>
      <w:r>
        <w:rPr>
          <w:lang w:val="en-US"/>
        </w:rPr>
        <w:t>sacrifice</w:t>
      </w:r>
      <w:r w:rsidRPr="003D71B9">
        <w:rPr>
          <w:lang w:val="en-US"/>
        </w:rPr>
        <w:t xml:space="preserve"> </w:t>
      </w:r>
      <w:r>
        <w:rPr>
          <w:lang w:val="en-US"/>
        </w:rPr>
        <w:t>rituals</w:t>
      </w:r>
      <w:r w:rsidRPr="003D71B9">
        <w:rPr>
          <w:lang w:val="en-US"/>
        </w:rPr>
        <w:t xml:space="preserve"> </w:t>
      </w:r>
      <w:r>
        <w:rPr>
          <w:lang w:val="en-US"/>
        </w:rPr>
        <w:t>of</w:t>
      </w:r>
      <w:r w:rsidRPr="003D71B9">
        <w:rPr>
          <w:lang w:val="en-US"/>
        </w:rPr>
        <w:t xml:space="preserve"> </w:t>
      </w:r>
      <w:r>
        <w:rPr>
          <w:lang w:val="en-US"/>
        </w:rPr>
        <w:t>tropical</w:t>
      </w:r>
      <w:r w:rsidRPr="003D71B9">
        <w:rPr>
          <w:lang w:val="en-US"/>
        </w:rPr>
        <w:t xml:space="preserve"> </w:t>
      </w:r>
      <w:r>
        <w:rPr>
          <w:lang w:val="en-US"/>
        </w:rPr>
        <w:t>Africa</w:t>
      </w:r>
      <w:r w:rsidRPr="003D71B9">
        <w:rPr>
          <w:lang w:val="en-US"/>
        </w:rPr>
        <w:t xml:space="preserve"> </w:t>
      </w:r>
      <w:r>
        <w:rPr>
          <w:lang w:val="en-US"/>
        </w:rPr>
        <w:t>tribes</w:t>
      </w:r>
      <w:r w:rsidRPr="003D71B9">
        <w:rPr>
          <w:lang w:val="en-US"/>
        </w:rPr>
        <w:t xml:space="preserve"> </w:t>
      </w:r>
      <w:r>
        <w:rPr>
          <w:lang w:val="en-US"/>
        </w:rPr>
        <w:t>as</w:t>
      </w:r>
      <w:r w:rsidRPr="003D71B9">
        <w:rPr>
          <w:lang w:val="en-US"/>
        </w:rPr>
        <w:t xml:space="preserve"> </w:t>
      </w:r>
      <w:r>
        <w:rPr>
          <w:lang w:val="en-US"/>
        </w:rPr>
        <w:t>a</w:t>
      </w:r>
      <w:r w:rsidRPr="003D71B9">
        <w:rPr>
          <w:lang w:val="en-US"/>
        </w:rPr>
        <w:t xml:space="preserve"> </w:t>
      </w:r>
      <w:r>
        <w:rPr>
          <w:lang w:val="en-US"/>
        </w:rPr>
        <w:t>model</w:t>
      </w:r>
      <w:r w:rsidRPr="003D71B9">
        <w:rPr>
          <w:lang w:val="en-US"/>
        </w:rPr>
        <w:t xml:space="preserve"> </w:t>
      </w:r>
      <w:r>
        <w:rPr>
          <w:lang w:val="en-US"/>
        </w:rPr>
        <w:t>of</w:t>
      </w:r>
      <w:r w:rsidRPr="003D71B9">
        <w:rPr>
          <w:lang w:val="en-US"/>
        </w:rPr>
        <w:t xml:space="preserve"> </w:t>
      </w:r>
      <w:r>
        <w:rPr>
          <w:lang w:val="en-US"/>
        </w:rPr>
        <w:t>socio</w:t>
      </w:r>
      <w:r w:rsidRPr="003D71B9">
        <w:rPr>
          <w:lang w:val="en-US"/>
        </w:rPr>
        <w:t>-</w:t>
      </w:r>
      <w:r>
        <w:rPr>
          <w:lang w:val="en-US"/>
        </w:rPr>
        <w:t>cultural</w:t>
      </w:r>
      <w:r w:rsidRPr="003D71B9">
        <w:rPr>
          <w:lang w:val="en-US"/>
        </w:rPr>
        <w:t xml:space="preserve"> </w:t>
      </w:r>
      <w:r>
        <w:rPr>
          <w:lang w:val="en-US"/>
        </w:rPr>
        <w:t>regulation</w:t>
      </w:r>
      <w:r w:rsidRPr="003D71B9">
        <w:rPr>
          <w:lang w:val="en-US"/>
        </w:rPr>
        <w:t xml:space="preserve"> </w:t>
      </w:r>
      <w:r>
        <w:rPr>
          <w:lang w:val="en-US"/>
        </w:rPr>
        <w:t>in</w:t>
      </w:r>
      <w:r w:rsidRPr="003D71B9">
        <w:rPr>
          <w:lang w:val="en-US"/>
        </w:rPr>
        <w:t xml:space="preserve"> </w:t>
      </w:r>
      <w:r>
        <w:rPr>
          <w:lang w:val="en-US"/>
        </w:rPr>
        <w:t>traditional</w:t>
      </w:r>
      <w:r w:rsidRPr="003D71B9">
        <w:rPr>
          <w:lang w:val="en-US"/>
        </w:rPr>
        <w:t xml:space="preserve"> </w:t>
      </w:r>
      <w:r>
        <w:rPr>
          <w:lang w:val="en-US"/>
        </w:rPr>
        <w:t>societies</w:t>
      </w:r>
      <w:r w:rsidRPr="003D71B9">
        <w:rPr>
          <w:lang w:val="en-US"/>
        </w:rPr>
        <w:t xml:space="preserve">  (</w:t>
      </w:r>
      <w:r>
        <w:rPr>
          <w:lang w:val="en-US"/>
        </w:rPr>
        <w:t>the</w:t>
      </w:r>
      <w:r w:rsidRPr="003D71B9">
        <w:rPr>
          <w:lang w:val="en-US"/>
        </w:rPr>
        <w:t xml:space="preserve"> </w:t>
      </w:r>
      <w:r>
        <w:rPr>
          <w:lang w:val="en-US"/>
        </w:rPr>
        <w:t>gender</w:t>
      </w:r>
      <w:r w:rsidRPr="003D71B9">
        <w:rPr>
          <w:lang w:val="en-US"/>
        </w:rPr>
        <w:t xml:space="preserve"> </w:t>
      </w:r>
      <w:r>
        <w:rPr>
          <w:lang w:val="en-US"/>
        </w:rPr>
        <w:t>aspect</w:t>
      </w:r>
      <w:r w:rsidRPr="003D71B9">
        <w:rPr>
          <w:lang w:val="en-US"/>
        </w:rPr>
        <w:t>)</w:t>
      </w:r>
      <w:r w:rsidRPr="000F6B29">
        <w:rPr>
          <w:lang w:val="en-US"/>
        </w:rPr>
        <w:t xml:space="preserve">  // Security for </w:t>
      </w:r>
      <w:smartTag w:uri="urn:schemas-microsoft-com:office:smarttags" w:element="place">
        <w:r w:rsidRPr="000F6B29">
          <w:rPr>
            <w:lang w:val="en-US"/>
          </w:rPr>
          <w:t>Africa</w:t>
        </w:r>
      </w:smartTag>
      <w:r w:rsidRPr="000F6B29">
        <w:rPr>
          <w:lang w:val="en-US"/>
        </w:rPr>
        <w:t>: Internal and External Aspects. 10</w:t>
      </w:r>
      <w:r w:rsidRPr="000F6B29">
        <w:rPr>
          <w:vertAlign w:val="superscript"/>
          <w:lang w:val="en-US"/>
        </w:rPr>
        <w:t>th</w:t>
      </w:r>
      <w:r w:rsidRPr="000F6B29">
        <w:rPr>
          <w:lang w:val="en-US"/>
        </w:rPr>
        <w:t xml:space="preserve"> Conference of Africanists. (</w:t>
      </w:r>
      <w:smartTag w:uri="urn:schemas-microsoft-com:office:smarttags" w:element="place">
        <w:smartTag w:uri="urn:schemas-microsoft-com:office:smarttags" w:element="City">
          <w:r w:rsidRPr="000F6B29">
            <w:rPr>
              <w:lang w:val="en-US"/>
            </w:rPr>
            <w:t>Moscow</w:t>
          </w:r>
        </w:smartTag>
      </w:smartTag>
      <w:r w:rsidRPr="000F6B29">
        <w:rPr>
          <w:lang w:val="en-US"/>
        </w:rPr>
        <w:t xml:space="preserve">, 24-25 May, 2005) Abstracts. </w:t>
      </w:r>
      <w:r w:rsidRPr="007D4B28">
        <w:rPr>
          <w:lang w:val="en-US"/>
        </w:rPr>
        <w:t xml:space="preserve">0,1 </w:t>
      </w:r>
      <w:r w:rsidRPr="000F6B29">
        <w:t>п</w:t>
      </w:r>
      <w:r w:rsidRPr="007D4B28">
        <w:rPr>
          <w:lang w:val="en-US"/>
        </w:rPr>
        <w:t>.</w:t>
      </w:r>
      <w:r w:rsidRPr="000F6B29">
        <w:t>л</w:t>
      </w:r>
      <w:r w:rsidRPr="007D4B28">
        <w:rPr>
          <w:lang w:val="en-US"/>
        </w:rPr>
        <w:t>.</w:t>
      </w:r>
    </w:p>
    <w:p w:rsidR="003B17A4" w:rsidRPr="007D4B28" w:rsidRDefault="003B17A4" w:rsidP="003B17A4">
      <w:pPr>
        <w:rPr>
          <w:lang w:val="en-US"/>
        </w:rPr>
      </w:pPr>
    </w:p>
    <w:p w:rsidR="003B17A4" w:rsidRPr="000F6B29" w:rsidRDefault="003B17A4" w:rsidP="003B17A4">
      <w:pPr>
        <w:jc w:val="both"/>
      </w:pPr>
      <w:r w:rsidRPr="00C32D7C">
        <w:rPr>
          <w:lang w:val="en-US"/>
        </w:rPr>
        <w:t>1</w:t>
      </w:r>
      <w:r w:rsidR="009638C3" w:rsidRPr="00C32D7C">
        <w:rPr>
          <w:lang w:val="en-US"/>
        </w:rPr>
        <w:t>9</w:t>
      </w:r>
      <w:r w:rsidRPr="00C32D7C">
        <w:rPr>
          <w:lang w:val="en-US"/>
        </w:rPr>
        <w:t xml:space="preserve">. </w:t>
      </w:r>
      <w:r w:rsidR="009638C3">
        <w:t>Лапкина</w:t>
      </w:r>
      <w:r w:rsidR="009638C3" w:rsidRPr="00C32D7C">
        <w:rPr>
          <w:lang w:val="en-US"/>
        </w:rPr>
        <w:t xml:space="preserve"> </w:t>
      </w:r>
      <w:r w:rsidR="009638C3">
        <w:t>Н</w:t>
      </w:r>
      <w:r w:rsidR="009638C3" w:rsidRPr="00C32D7C">
        <w:rPr>
          <w:lang w:val="en-US"/>
        </w:rPr>
        <w:t>.</w:t>
      </w:r>
      <w:r w:rsidR="009638C3">
        <w:t>А</w:t>
      </w:r>
      <w:r w:rsidR="009638C3" w:rsidRPr="00C32D7C">
        <w:rPr>
          <w:lang w:val="en-US"/>
        </w:rPr>
        <w:t xml:space="preserve">. </w:t>
      </w:r>
      <w:r w:rsidRPr="000F6B29">
        <w:t>статьи</w:t>
      </w:r>
      <w:r w:rsidRPr="00C32D7C">
        <w:rPr>
          <w:lang w:val="en-US"/>
        </w:rPr>
        <w:t xml:space="preserve"> </w:t>
      </w:r>
      <w:r w:rsidRPr="000F6B29">
        <w:rPr>
          <w:i/>
          <w:iCs/>
        </w:rPr>
        <w:t>адангме</w:t>
      </w:r>
      <w:r w:rsidRPr="00C32D7C">
        <w:rPr>
          <w:i/>
          <w:iCs/>
          <w:lang w:val="en-US"/>
        </w:rPr>
        <w:t xml:space="preserve">, </w:t>
      </w:r>
      <w:r w:rsidRPr="000F6B29">
        <w:rPr>
          <w:i/>
          <w:iCs/>
        </w:rPr>
        <w:t>ангас</w:t>
      </w:r>
      <w:r w:rsidRPr="00C32D7C">
        <w:rPr>
          <w:i/>
          <w:iCs/>
          <w:lang w:val="en-US"/>
        </w:rPr>
        <w:t xml:space="preserve">, </w:t>
      </w:r>
      <w:r w:rsidRPr="000F6B29">
        <w:rPr>
          <w:i/>
          <w:iCs/>
        </w:rPr>
        <w:t>ачем</w:t>
      </w:r>
      <w:r w:rsidRPr="00C32D7C">
        <w:rPr>
          <w:i/>
          <w:iCs/>
          <w:lang w:val="en-US"/>
        </w:rPr>
        <w:t xml:space="preserve">, </w:t>
      </w:r>
      <w:r w:rsidRPr="000F6B29">
        <w:rPr>
          <w:i/>
          <w:iCs/>
        </w:rPr>
        <w:t>ашанти</w:t>
      </w:r>
      <w:r w:rsidRPr="00C32D7C">
        <w:rPr>
          <w:i/>
          <w:iCs/>
          <w:lang w:val="en-US"/>
        </w:rPr>
        <w:t xml:space="preserve">, </w:t>
      </w:r>
      <w:r w:rsidRPr="000F6B29">
        <w:rPr>
          <w:i/>
          <w:iCs/>
        </w:rPr>
        <w:t>акан</w:t>
      </w:r>
      <w:r w:rsidRPr="00C32D7C">
        <w:rPr>
          <w:i/>
          <w:iCs/>
          <w:lang w:val="en-US"/>
        </w:rPr>
        <w:t xml:space="preserve">, </w:t>
      </w:r>
      <w:r w:rsidRPr="000F6B29">
        <w:rPr>
          <w:i/>
          <w:iCs/>
        </w:rPr>
        <w:t>аквапим</w:t>
      </w:r>
      <w:r w:rsidRPr="00C32D7C">
        <w:rPr>
          <w:i/>
          <w:iCs/>
          <w:lang w:val="en-US"/>
        </w:rPr>
        <w:t xml:space="preserve">, </w:t>
      </w:r>
      <w:r w:rsidRPr="000F6B29">
        <w:rPr>
          <w:i/>
          <w:iCs/>
        </w:rPr>
        <w:t>амбунду</w:t>
      </w:r>
      <w:r w:rsidRPr="00C32D7C">
        <w:rPr>
          <w:i/>
          <w:iCs/>
          <w:lang w:val="en-US"/>
        </w:rPr>
        <w:t>,</w:t>
      </w:r>
      <w:r w:rsidRPr="00C32D7C">
        <w:rPr>
          <w:lang w:val="en-US"/>
        </w:rPr>
        <w:t xml:space="preserve"> </w:t>
      </w:r>
      <w:r w:rsidRPr="000F6B29">
        <w:rPr>
          <w:i/>
          <w:iCs/>
        </w:rPr>
        <w:t>бауле</w:t>
      </w:r>
      <w:r w:rsidR="008667C3" w:rsidRPr="00C32D7C">
        <w:rPr>
          <w:lang w:val="en-US"/>
        </w:rPr>
        <w:t xml:space="preserve"> // </w:t>
      </w:r>
      <w:r w:rsidRPr="00C32D7C">
        <w:rPr>
          <w:lang w:val="en-US"/>
        </w:rPr>
        <w:t xml:space="preserve"> </w:t>
      </w:r>
      <w:r w:rsidRPr="000F6B29">
        <w:t>Новая</w:t>
      </w:r>
      <w:r w:rsidRPr="00C32D7C">
        <w:rPr>
          <w:lang w:val="en-US"/>
        </w:rPr>
        <w:t xml:space="preserve"> </w:t>
      </w:r>
      <w:r w:rsidRPr="000F6B29">
        <w:t>российская</w:t>
      </w:r>
      <w:r w:rsidRPr="00C32D7C">
        <w:rPr>
          <w:lang w:val="en-US"/>
        </w:rPr>
        <w:t xml:space="preserve"> </w:t>
      </w:r>
      <w:r w:rsidRPr="000F6B29">
        <w:t>энциклопедия</w:t>
      </w:r>
      <w:r w:rsidRPr="00C32D7C">
        <w:rPr>
          <w:lang w:val="en-US"/>
        </w:rPr>
        <w:t xml:space="preserve">. </w:t>
      </w:r>
      <w:r w:rsidRPr="000F6B29">
        <w:t xml:space="preserve">Т. </w:t>
      </w:r>
      <w:smartTag w:uri="urn:schemas-microsoft-com:office:smarttags" w:element="metricconverter">
        <w:smartTagPr>
          <w:attr w:name="ProductID" w:val="2, М"/>
        </w:smartTagPr>
        <w:r w:rsidRPr="000F6B29">
          <w:t>2, М</w:t>
        </w:r>
      </w:smartTag>
      <w:r w:rsidRPr="000F6B29"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0F6B29">
          <w:t>2005 г</w:t>
        </w:r>
      </w:smartTag>
      <w:r w:rsidRPr="000F6B29">
        <w:t>. 0,6 п.л.</w:t>
      </w:r>
    </w:p>
    <w:p w:rsidR="003B17A4" w:rsidRPr="000F6B29" w:rsidRDefault="003B17A4" w:rsidP="003B17A4">
      <w:pPr>
        <w:jc w:val="both"/>
      </w:pPr>
    </w:p>
    <w:p w:rsidR="003B17A4" w:rsidRDefault="009638C3" w:rsidP="003B17A4">
      <w:pPr>
        <w:jc w:val="both"/>
      </w:pPr>
      <w:r>
        <w:t>20</w:t>
      </w:r>
      <w:r w:rsidR="003B17A4" w:rsidRPr="000F6B29">
        <w:t xml:space="preserve">. </w:t>
      </w:r>
      <w:r>
        <w:t xml:space="preserve">Лапкина Н.А. </w:t>
      </w:r>
      <w:r w:rsidR="003B17A4" w:rsidRPr="000F6B29">
        <w:t>Телесные знаки как способ социализации личности // Х</w:t>
      </w:r>
      <w:r w:rsidR="003B17A4" w:rsidRPr="000F6B29">
        <w:rPr>
          <w:lang w:val="en-US"/>
        </w:rPr>
        <w:t>I</w:t>
      </w:r>
      <w:r w:rsidR="003B17A4" w:rsidRPr="000F6B29">
        <w:t xml:space="preserve"> конференция африканистов.</w:t>
      </w:r>
      <w:r w:rsidR="003B17A4">
        <w:t xml:space="preserve"> Развитие Африки: возможности и препятствия. Москва, 22-24 мая 2008г. Тезисы. М.: Институт Африки РАН, 2008. С. 172, 0,1 п.л.</w:t>
      </w:r>
    </w:p>
    <w:p w:rsidR="003B17A4" w:rsidRDefault="003B17A4" w:rsidP="003B17A4">
      <w:pPr>
        <w:jc w:val="both"/>
      </w:pPr>
    </w:p>
    <w:p w:rsidR="003B17A4" w:rsidRDefault="009638C3" w:rsidP="003B17A4">
      <w:pPr>
        <w:jc w:val="both"/>
      </w:pPr>
      <w:r>
        <w:t>21</w:t>
      </w:r>
      <w:r w:rsidR="003B17A4">
        <w:t>.</w:t>
      </w:r>
      <w:r w:rsidRPr="009638C3">
        <w:t xml:space="preserve"> </w:t>
      </w:r>
      <w:r>
        <w:t xml:space="preserve">Лапкина Н.А. </w:t>
      </w:r>
      <w:r w:rsidR="003B17A4">
        <w:t xml:space="preserve"> Интерпретация смысловой нагрузки археологической коллекции чуринг: этнологический аспект // </w:t>
      </w:r>
      <w:r w:rsidR="003B17A4">
        <w:rPr>
          <w:lang w:val="en-US"/>
        </w:rPr>
        <w:t>V</w:t>
      </w:r>
      <w:r w:rsidR="003B17A4">
        <w:t xml:space="preserve">  Конгресс этнологов и антропологов России Омск 9-12 июля 2003г. Тезисы</w:t>
      </w:r>
      <w:r w:rsidR="003B17A4" w:rsidRPr="003B17A4">
        <w:t xml:space="preserve"> </w:t>
      </w:r>
      <w:r w:rsidR="003B17A4">
        <w:t>докладов</w:t>
      </w:r>
      <w:r w:rsidR="003B17A4" w:rsidRPr="003B17A4">
        <w:t xml:space="preserve">. </w:t>
      </w:r>
      <w:r w:rsidR="003B17A4">
        <w:t>М</w:t>
      </w:r>
      <w:r w:rsidR="003B17A4" w:rsidRPr="003B17A4">
        <w:t xml:space="preserve">., 2003. 0,1 </w:t>
      </w:r>
      <w:r w:rsidR="003B17A4">
        <w:t>п</w:t>
      </w:r>
      <w:r w:rsidR="003B17A4" w:rsidRPr="003B17A4">
        <w:t>.</w:t>
      </w:r>
      <w:r w:rsidR="003B17A4">
        <w:t>л</w:t>
      </w:r>
      <w:r w:rsidR="003B17A4" w:rsidRPr="003B17A4">
        <w:t xml:space="preserve">.  </w:t>
      </w:r>
    </w:p>
    <w:p w:rsidR="003B17A4" w:rsidRDefault="003B17A4" w:rsidP="003B17A4">
      <w:pPr>
        <w:jc w:val="both"/>
      </w:pPr>
    </w:p>
    <w:p w:rsidR="003B17A4" w:rsidRPr="007D4B28" w:rsidRDefault="009638C3" w:rsidP="003B17A4">
      <w:r>
        <w:t>22</w:t>
      </w:r>
      <w:r w:rsidR="003B17A4">
        <w:t xml:space="preserve">. </w:t>
      </w:r>
      <w:r>
        <w:t xml:space="preserve">Лапкина Н.А. </w:t>
      </w:r>
      <w:r w:rsidR="003B17A4" w:rsidRPr="003C4107">
        <w:t>Чуринги как новый источник изучения искусства Мезолита и Неолита. Этноархеологический аспект. // Интеграция археологических и этнографических исследований. Омск</w:t>
      </w:r>
      <w:r w:rsidR="003B17A4" w:rsidRPr="007D4B28">
        <w:t xml:space="preserve"> 2003. 0,5 </w:t>
      </w:r>
      <w:r w:rsidR="003B17A4" w:rsidRPr="003C4107">
        <w:t>п</w:t>
      </w:r>
      <w:r w:rsidR="003B17A4" w:rsidRPr="007D4B28">
        <w:t>.</w:t>
      </w:r>
      <w:r w:rsidR="003B17A4" w:rsidRPr="003C4107">
        <w:t>л</w:t>
      </w:r>
      <w:r w:rsidR="003B17A4" w:rsidRPr="007D4B28">
        <w:t>.</w:t>
      </w:r>
    </w:p>
    <w:p w:rsidR="003B17A4" w:rsidRPr="007D4B28" w:rsidRDefault="003B17A4" w:rsidP="003B17A4">
      <w:pPr>
        <w:jc w:val="both"/>
      </w:pPr>
    </w:p>
    <w:p w:rsidR="003B17A4" w:rsidRDefault="009638C3" w:rsidP="003B17A4">
      <w:r w:rsidRPr="009638C3">
        <w:rPr>
          <w:lang w:val="en-US"/>
        </w:rPr>
        <w:t>23</w:t>
      </w:r>
      <w:r w:rsidR="003B17A4" w:rsidRPr="00D45A58">
        <w:rPr>
          <w:lang w:val="en-US"/>
        </w:rPr>
        <w:t xml:space="preserve">. </w:t>
      </w:r>
      <w:r>
        <w:rPr>
          <w:lang w:val="en-US"/>
        </w:rPr>
        <w:t xml:space="preserve">Lapkina N., Lozovskiy V. </w:t>
      </w:r>
      <w:r w:rsidR="003B17A4">
        <w:rPr>
          <w:lang w:val="en-US"/>
        </w:rPr>
        <w:t>Tchurings</w:t>
      </w:r>
      <w:r w:rsidR="003B17A4" w:rsidRPr="00D45A58">
        <w:rPr>
          <w:lang w:val="en-US"/>
        </w:rPr>
        <w:t xml:space="preserve"> (</w:t>
      </w:r>
      <w:r w:rsidR="003B17A4">
        <w:rPr>
          <w:lang w:val="en-US"/>
        </w:rPr>
        <w:t>engraved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stone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pebbles</w:t>
      </w:r>
      <w:r w:rsidR="003B17A4" w:rsidRPr="00D45A58">
        <w:rPr>
          <w:lang w:val="en-US"/>
        </w:rPr>
        <w:t xml:space="preserve">) </w:t>
      </w:r>
      <w:r w:rsidR="003B17A4">
        <w:rPr>
          <w:lang w:val="en-US"/>
        </w:rPr>
        <w:t>as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a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new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source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for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studying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Mesolithic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and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Neotithic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Art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of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the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Central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Russian</w:t>
      </w:r>
      <w:r w:rsidR="003B17A4" w:rsidRPr="00D45A58">
        <w:rPr>
          <w:lang w:val="en-US"/>
        </w:rPr>
        <w:t xml:space="preserve"> </w:t>
      </w:r>
      <w:r w:rsidR="003B17A4">
        <w:rPr>
          <w:lang w:val="en-US"/>
        </w:rPr>
        <w:t>Plain</w:t>
      </w:r>
      <w:r w:rsidR="003B17A4" w:rsidRPr="00F66CE5">
        <w:rPr>
          <w:lang w:val="en-US"/>
        </w:rPr>
        <w:t xml:space="preserve">. </w:t>
      </w:r>
      <w:r w:rsidR="003B17A4">
        <w:rPr>
          <w:lang w:val="en-US"/>
        </w:rPr>
        <w:t>V.Lozovski, N.Lapkina // XIV International Congress of Prehistoric and Protohistoric Sciences 2-8 September 2001 Liege-Belgium.</w:t>
      </w:r>
      <w:r w:rsidR="003B17A4" w:rsidRPr="008510E8">
        <w:rPr>
          <w:lang w:val="en-US"/>
        </w:rPr>
        <w:t xml:space="preserve"> 0</w:t>
      </w:r>
      <w:r w:rsidR="003B17A4">
        <w:t xml:space="preserve">,4 п.л </w:t>
      </w:r>
    </w:p>
    <w:p w:rsidR="003B17A4" w:rsidRPr="00D82C1C" w:rsidRDefault="003B17A4" w:rsidP="003B17A4"/>
    <w:p w:rsidR="0010744A" w:rsidRDefault="0010744A"/>
    <w:p w:rsidR="008F5366" w:rsidRDefault="008F5366"/>
    <w:sectPr w:rsidR="008F5366" w:rsidSect="00CD2C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0CC" w:rsidRDefault="00B530CC" w:rsidP="00CD2C8F">
      <w:r>
        <w:separator/>
      </w:r>
    </w:p>
  </w:endnote>
  <w:endnote w:type="continuationSeparator" w:id="1">
    <w:p w:rsidR="00B530CC" w:rsidRDefault="00B530CC" w:rsidP="00CD2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52" w:rsidRDefault="00FF42B7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jc w:val="right"/>
      <w:rPr>
        <w:rFonts w:eastAsia="Times New Roman"/>
        <w:color w:val="auto"/>
      </w:rPr>
    </w:pPr>
    <w:r>
      <w:fldChar w:fldCharType="begin"/>
    </w:r>
    <w:r w:rsidR="00CC63E5">
      <w:instrText xml:space="preserve"> PAGE </w:instrText>
    </w:r>
    <w:r>
      <w:fldChar w:fldCharType="separate"/>
    </w:r>
    <w:r w:rsidR="00CC63E5">
      <w:rPr>
        <w:noProof/>
      </w:rPr>
      <w:t>24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52" w:rsidRDefault="00FF42B7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jc w:val="right"/>
      <w:rPr>
        <w:rFonts w:eastAsia="Times New Roman"/>
        <w:color w:val="auto"/>
      </w:rPr>
    </w:pPr>
    <w:r>
      <w:fldChar w:fldCharType="begin"/>
    </w:r>
    <w:r w:rsidR="00CC63E5">
      <w:instrText xml:space="preserve"> PAGE </w:instrText>
    </w:r>
    <w:r>
      <w:fldChar w:fldCharType="separate"/>
    </w:r>
    <w:r w:rsidR="0066343F"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11" w:rsidRDefault="00762CD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0CC" w:rsidRDefault="00B530CC" w:rsidP="00CD2C8F">
      <w:r>
        <w:separator/>
      </w:r>
    </w:p>
  </w:footnote>
  <w:footnote w:type="continuationSeparator" w:id="1">
    <w:p w:rsidR="00B530CC" w:rsidRDefault="00B530CC" w:rsidP="00CD2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52" w:rsidRDefault="00B530CC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52" w:rsidRDefault="00B530CC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rPr>
        <w:rFonts w:eastAsia="Times New Roman"/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52" w:rsidRDefault="00B530CC">
    <w:pPr>
      <w:pStyle w:val="a4"/>
      <w:rPr>
        <w:rFonts w:eastAsia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7A4"/>
    <w:rsid w:val="000D5E9B"/>
    <w:rsid w:val="0010744A"/>
    <w:rsid w:val="00120AB9"/>
    <w:rsid w:val="002212A9"/>
    <w:rsid w:val="003B17A4"/>
    <w:rsid w:val="003C6D54"/>
    <w:rsid w:val="004E4277"/>
    <w:rsid w:val="0051238E"/>
    <w:rsid w:val="00535C5E"/>
    <w:rsid w:val="005823DD"/>
    <w:rsid w:val="0066343F"/>
    <w:rsid w:val="00762CD4"/>
    <w:rsid w:val="00780F02"/>
    <w:rsid w:val="008667C3"/>
    <w:rsid w:val="008D0A99"/>
    <w:rsid w:val="008F5366"/>
    <w:rsid w:val="009638C3"/>
    <w:rsid w:val="00A475E7"/>
    <w:rsid w:val="00A90FDB"/>
    <w:rsid w:val="00B530CC"/>
    <w:rsid w:val="00BA2F11"/>
    <w:rsid w:val="00C32D7C"/>
    <w:rsid w:val="00C67993"/>
    <w:rsid w:val="00CC32D5"/>
    <w:rsid w:val="00CC63E5"/>
    <w:rsid w:val="00CD2C8F"/>
    <w:rsid w:val="00DE5F1C"/>
    <w:rsid w:val="00E85017"/>
    <w:rsid w:val="00F737B4"/>
    <w:rsid w:val="00FB3A90"/>
    <w:rsid w:val="00FF140C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 A"/>
    <w:rsid w:val="003B17A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a4">
    <w:name w:val="Свободная форма"/>
    <w:rsid w:val="003B17A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autoRedefine/>
    <w:rsid w:val="003B17A4"/>
    <w:pPr>
      <w:spacing w:after="0" w:line="36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 (веб)1"/>
    <w:rsid w:val="003B17A4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B1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17A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GHOSTBUDDY</dc:creator>
  <cp:lastModifiedBy>GHOSTBUDDY</cp:lastModifiedBy>
  <cp:revision>2</cp:revision>
  <cp:lastPrinted>2013-08-08T06:15:00Z</cp:lastPrinted>
  <dcterms:created xsi:type="dcterms:W3CDTF">2015-11-09T09:39:00Z</dcterms:created>
  <dcterms:modified xsi:type="dcterms:W3CDTF">2015-11-09T09:39:00Z</dcterms:modified>
</cp:coreProperties>
</file>