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07" w:rsidRPr="00977A07" w:rsidRDefault="00977A07" w:rsidP="00977A07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77A07" w:rsidRPr="00977A07" w:rsidRDefault="00977A07" w:rsidP="00977A07">
      <w:pPr>
        <w:keepNext/>
        <w:widowControl w:val="0"/>
        <w:autoSpaceDE w:val="0"/>
        <w:autoSpaceDN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научно-исследовательского проекта</w:t>
      </w:r>
      <w:r w:rsidRPr="00977A07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</w:p>
    <w:p w:rsidR="00977A07" w:rsidRPr="00977A07" w:rsidRDefault="00977A07" w:rsidP="00977A07">
      <w:pPr>
        <w:keepNext/>
        <w:widowControl w:val="0"/>
        <w:autoSpaceDE w:val="0"/>
        <w:autoSpaceDN w:val="0"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977A07" w:rsidRPr="00977A07" w:rsidRDefault="00977A07" w:rsidP="00977A0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проекта)</w:t>
      </w:r>
    </w:p>
    <w:p w:rsidR="00977A07" w:rsidRPr="00977A07" w:rsidRDefault="00977A07" w:rsidP="00977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num" w:pos="360"/>
          <w:tab w:val="left" w:pos="226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num" w:pos="360"/>
          <w:tab w:val="left" w:pos="226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Фамилия, имя, отчество научного руководителя ПНК. 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ПНК: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297"/>
      </w:tblGrid>
      <w:tr w:rsidR="00977A07" w:rsidRPr="00977A07" w:rsidTr="003072B0">
        <w:tc>
          <w:tcPr>
            <w:tcW w:w="708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Статус участников</w:t>
            </w:r>
          </w:p>
        </w:tc>
        <w:tc>
          <w:tcPr>
            <w:tcW w:w="2297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ПНК</w:t>
            </w:r>
          </w:p>
        </w:tc>
      </w:tr>
      <w:tr w:rsidR="00977A07" w:rsidRPr="00977A07" w:rsidTr="003072B0">
        <w:tc>
          <w:tcPr>
            <w:tcW w:w="708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Всего членов ПНК, не менее</w:t>
            </w:r>
          </w:p>
        </w:tc>
        <w:tc>
          <w:tcPr>
            <w:tcW w:w="2297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977A07" w:rsidRPr="00977A07" w:rsidTr="003072B0">
        <w:tc>
          <w:tcPr>
            <w:tcW w:w="708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Штатных преподавателей и (или) научных сотрудников РГГУ, не менее</w:t>
            </w:r>
          </w:p>
        </w:tc>
        <w:tc>
          <w:tcPr>
            <w:tcW w:w="2297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977A07" w:rsidRPr="00977A07" w:rsidTr="003072B0">
        <w:tc>
          <w:tcPr>
            <w:tcW w:w="708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Кандидатов наук, не менее</w:t>
            </w:r>
          </w:p>
        </w:tc>
        <w:tc>
          <w:tcPr>
            <w:tcW w:w="2297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977A07" w:rsidRPr="00977A07" w:rsidTr="003072B0">
        <w:tc>
          <w:tcPr>
            <w:tcW w:w="708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Молодых ученых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footnoteReference w:id="2"/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не менее</w:t>
            </w:r>
          </w:p>
        </w:tc>
        <w:tc>
          <w:tcPr>
            <w:tcW w:w="2297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Цель и задачи проекта. </w:t>
      </w:r>
    </w:p>
    <w:p w:rsidR="00977A07" w:rsidRPr="00977A07" w:rsidRDefault="00977A07" w:rsidP="00977A0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Современное состояние исследований по теме проекта</w:t>
      </w:r>
      <w:r w:rsidRPr="00977A07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ootnoteReference w:id="3"/>
      </w: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77A07" w:rsidRPr="00977A07" w:rsidRDefault="00977A07" w:rsidP="00977A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Пути и конкретные методы достижения цели проекта.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Ожидаемые результаты реализации проекта: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6.1. Теоретические результаты. 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6.2. Прикладные результаты.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br w:type="page"/>
      </w:r>
      <w:r w:rsidRPr="00977A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6.3. Количественные индикаторы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6.3.1. Количественные индикаторы, установленные для грантов в номинации ПНК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400"/>
        <w:gridCol w:w="1105"/>
      </w:tblGrid>
      <w:tr w:rsidR="00977A07" w:rsidRPr="00977A07" w:rsidTr="003072B0">
        <w:trPr>
          <w:trHeight w:val="649"/>
        </w:trPr>
        <w:tc>
          <w:tcPr>
            <w:tcW w:w="709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Наименование индикатора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менее</w:t>
            </w:r>
          </w:p>
        </w:tc>
      </w:tr>
      <w:tr w:rsidR="00977A07" w:rsidRPr="00977A07" w:rsidTr="003072B0">
        <w:tc>
          <w:tcPr>
            <w:tcW w:w="709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Количество подготовленных по итогам проекта научных статей, опубликованных в периодических изданиях, входящих в категорию К1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Перечня ВАК при </w:t>
            </w:r>
            <w:proofErr w:type="spellStart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и (или) индексируемых в ядре РИНЦ,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RSCI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</w:t>
            </w:r>
            <w:proofErr w:type="gramStart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международных библиографических базах</w:t>
            </w:r>
            <w:proofErr w:type="gramEnd"/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Science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</w:t>
            </w:r>
            <w:r w:rsidRPr="00977A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Scopus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3</w:t>
            </w:r>
          </w:p>
        </w:tc>
      </w:tr>
      <w:tr w:rsidR="00977A07" w:rsidRPr="00977A07" w:rsidTr="003072B0">
        <w:trPr>
          <w:trHeight w:val="520"/>
        </w:trPr>
        <w:tc>
          <w:tcPr>
            <w:tcW w:w="709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Выступления с докладами на научных конференциях, школах-семинарах, выставках и симпозиумах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77A07" w:rsidRPr="00977A07" w:rsidTr="003072B0">
        <w:trPr>
          <w:trHeight w:val="970"/>
        </w:trPr>
        <w:tc>
          <w:tcPr>
            <w:tcW w:w="709" w:type="dxa"/>
            <w:vMerge w:val="restart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диссертаций на соискание ученой степени, над которыми ведут работу члены ПНК, в том числе: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</w:p>
        </w:tc>
      </w:tr>
      <w:tr w:rsidR="00977A07" w:rsidRPr="00977A07" w:rsidTr="003072B0">
        <w:trPr>
          <w:trHeight w:val="230"/>
        </w:trPr>
        <w:tc>
          <w:tcPr>
            <w:tcW w:w="709" w:type="dxa"/>
            <w:vMerge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доктора наук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77A07" w:rsidRPr="00977A07" w:rsidTr="003072B0">
        <w:trPr>
          <w:trHeight w:val="210"/>
        </w:trPr>
        <w:tc>
          <w:tcPr>
            <w:tcW w:w="709" w:type="dxa"/>
            <w:vMerge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кандидата наук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1</w:t>
            </w:r>
          </w:p>
        </w:tc>
      </w:tr>
      <w:tr w:rsidR="00977A07" w:rsidRPr="00977A07" w:rsidTr="003072B0">
        <w:trPr>
          <w:trHeight w:val="210"/>
        </w:trPr>
        <w:tc>
          <w:tcPr>
            <w:tcW w:w="709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40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Создание и поддержка веб-страницы проекта на сайте РГГУ</w:t>
            </w:r>
          </w:p>
        </w:tc>
        <w:tc>
          <w:tcPr>
            <w:tcW w:w="1105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Формы и механизмы внедрения результатов проекта в социальную практику.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 Стоимость реализации проекта с расшифровкой расходов. </w:t>
      </w:r>
    </w:p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2920"/>
      </w:tblGrid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Статьи расходов</w:t>
            </w: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Суммы, руб.</w:t>
            </w: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77A07">
              <w:rPr>
                <w:rFonts w:ascii="TimesET" w:eastAsia="Times New Roman" w:hAnsi="TimesET" w:cs="TimesET"/>
                <w:sz w:val="28"/>
                <w:szCs w:val="28"/>
                <w:lang w:val="en-US" w:eastAsia="ru-RU"/>
              </w:rPr>
              <w:t xml:space="preserve">– 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 них средства РГГУ</w:t>
            </w: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77A07" w:rsidRPr="00977A07" w:rsidTr="003072B0">
        <w:tc>
          <w:tcPr>
            <w:tcW w:w="534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977A07">
              <w:rPr>
                <w:rFonts w:ascii="TimesET" w:eastAsia="Times New Roman" w:hAnsi="TimesET" w:cs="TimesET"/>
                <w:sz w:val="28"/>
                <w:szCs w:val="28"/>
                <w:lang w:eastAsia="ru-RU"/>
              </w:rPr>
              <w:t xml:space="preserve">– </w:t>
            </w:r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</w:t>
            </w:r>
            <w:proofErr w:type="gramEnd"/>
            <w:r w:rsidRPr="00977A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них средства внешних источников </w:t>
            </w:r>
          </w:p>
        </w:tc>
        <w:tc>
          <w:tcPr>
            <w:tcW w:w="2920" w:type="dxa"/>
            <w:shd w:val="clear" w:color="auto" w:fill="auto"/>
          </w:tcPr>
          <w:p w:rsidR="00977A07" w:rsidRPr="00977A07" w:rsidRDefault="00977A07" w:rsidP="00977A07">
            <w:pPr>
              <w:widowControl w:val="0"/>
              <w:tabs>
                <w:tab w:val="left" w:pos="2268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977A07" w:rsidRPr="00977A07" w:rsidRDefault="00977A07" w:rsidP="00977A0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A07" w:rsidRPr="00977A07" w:rsidRDefault="00977A07" w:rsidP="00977A07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ПНК           </w:t>
      </w:r>
      <w:proofErr w:type="gramStart"/>
      <w:r w:rsidRPr="00977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7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977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            Фамилия, инициалы</w:t>
      </w:r>
    </w:p>
    <w:p w:rsidR="00977A07" w:rsidRPr="00977A07" w:rsidRDefault="00977A07" w:rsidP="00977A07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A07" w:rsidRPr="00977A07" w:rsidRDefault="00977A07" w:rsidP="00977A07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A07" w:rsidRPr="00977A07" w:rsidRDefault="00977A07" w:rsidP="00977A07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A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 ____ г.</w:t>
      </w:r>
    </w:p>
    <w:sectPr w:rsidR="00977A07" w:rsidRPr="0097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7A" w:rsidRDefault="0074527A" w:rsidP="00977A07">
      <w:pPr>
        <w:spacing w:after="0" w:line="240" w:lineRule="auto"/>
      </w:pPr>
      <w:r>
        <w:separator/>
      </w:r>
    </w:p>
  </w:endnote>
  <w:endnote w:type="continuationSeparator" w:id="0">
    <w:p w:rsidR="0074527A" w:rsidRDefault="0074527A" w:rsidP="0097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7A" w:rsidRDefault="0074527A" w:rsidP="00977A07">
      <w:pPr>
        <w:spacing w:after="0" w:line="240" w:lineRule="auto"/>
      </w:pPr>
      <w:r>
        <w:separator/>
      </w:r>
    </w:p>
  </w:footnote>
  <w:footnote w:type="continuationSeparator" w:id="0">
    <w:p w:rsidR="0074527A" w:rsidRDefault="0074527A" w:rsidP="00977A07">
      <w:pPr>
        <w:spacing w:after="0" w:line="240" w:lineRule="auto"/>
      </w:pPr>
      <w:r>
        <w:continuationSeparator/>
      </w:r>
    </w:p>
  </w:footnote>
  <w:footnote w:id="1">
    <w:p w:rsidR="00977A07" w:rsidRPr="00790138" w:rsidRDefault="00977A07" w:rsidP="00977A0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Объем от 8 до 12 тыс. печатных знаков.</w:t>
      </w:r>
    </w:p>
  </w:footnote>
  <w:footnote w:id="2">
    <w:p w:rsidR="00977A07" w:rsidRPr="00920FEC" w:rsidRDefault="00977A07" w:rsidP="00977A0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Для целей настоящего Положения под молодым ученым понимается кандидат наук или соискатель ученой степени в возрасте до 39 лет.</w:t>
      </w:r>
    </w:p>
  </w:footnote>
  <w:footnote w:id="3">
    <w:p w:rsidR="00977A07" w:rsidRPr="00790138" w:rsidRDefault="00977A07" w:rsidP="00977A07">
      <w:pPr>
        <w:pStyle w:val="a3"/>
        <w:ind w:firstLine="709"/>
        <w:jc w:val="both"/>
        <w:rPr>
          <w:b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</w:rPr>
        <w:t xml:space="preserve"> </w:t>
      </w:r>
      <w:r w:rsidRPr="00920FEC">
        <w:rPr>
          <w:rFonts w:ascii="Times New Roman" w:hAnsi="Times New Roman" w:cs="Times New Roman"/>
        </w:rPr>
        <w:t>Объем не более 2 тыс. печатных знаков.</w:t>
      </w:r>
    </w:p>
  </w:footnote>
  <w:footnote w:id="4">
    <w:p w:rsidR="00977A07" w:rsidRPr="00790138" w:rsidRDefault="00977A07" w:rsidP="00977A07">
      <w:pPr>
        <w:pStyle w:val="a5"/>
        <w:tabs>
          <w:tab w:val="left" w:pos="2268"/>
        </w:tabs>
        <w:ind w:firstLine="709"/>
        <w:jc w:val="both"/>
        <w:rPr>
          <w:rFonts w:ascii="Times New Roman" w:hAnsi="Times New Roman" w:cs="Times New Roman"/>
          <w:b/>
          <w:iCs/>
          <w:lang w:val="ru-RU"/>
        </w:rPr>
      </w:pPr>
      <w:r w:rsidRPr="00790138">
        <w:rPr>
          <w:rStyle w:val="a7"/>
          <w:rFonts w:ascii="Times New Roman" w:hAnsi="Times New Roman" w:cs="Times New Roman"/>
        </w:rPr>
        <w:footnoteRef/>
      </w:r>
      <w:r w:rsidRPr="00790138">
        <w:rPr>
          <w:rFonts w:ascii="Times New Roman" w:hAnsi="Times New Roman" w:cs="Times New Roman"/>
          <w:lang w:val="ru-RU"/>
        </w:rPr>
        <w:t xml:space="preserve"> </w:t>
      </w:r>
      <w:r w:rsidRPr="00920FEC"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«При публикации работ, которые выполнены в рамках проектов, обязательно указание ссылки: «Работа выполнена в рамках проекта РГГУ (указать название) (конкурс </w:t>
      </w:r>
      <w:r w:rsidRPr="00920FEC">
        <w:rPr>
          <w:rFonts w:ascii="Times New Roman" w:hAnsi="Times New Roman" w:cs="Times New Roman"/>
          <w:bCs/>
          <w:shd w:val="clear" w:color="auto" w:fill="FFFFFF"/>
          <w:lang w:val="x-none"/>
        </w:rPr>
        <w:t>«Проектные научные коллективы РГГУ»</w:t>
      </w:r>
      <w:r w:rsidRPr="00920FEC">
        <w:rPr>
          <w:rFonts w:ascii="Times New Roman" w:hAnsi="Times New Roman" w:cs="Times New Roman"/>
          <w:bCs/>
          <w:shd w:val="clear" w:color="auto" w:fill="FFFFFF"/>
          <w:lang w:val="ru-RU"/>
        </w:rPr>
        <w:t>)».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6"/>
    <w:rsid w:val="00182D5F"/>
    <w:rsid w:val="0074527A"/>
    <w:rsid w:val="00753916"/>
    <w:rsid w:val="00977A07"/>
    <w:rsid w:val="00D45903"/>
    <w:rsid w:val="00E3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26C95-34CF-48AB-877E-AC4B5AE4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7A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7A07"/>
    <w:rPr>
      <w:sz w:val="20"/>
      <w:szCs w:val="20"/>
    </w:rPr>
  </w:style>
  <w:style w:type="paragraph" w:styleId="a5">
    <w:name w:val="endnote text"/>
    <w:basedOn w:val="a"/>
    <w:link w:val="a6"/>
    <w:rsid w:val="00977A07"/>
    <w:pPr>
      <w:spacing w:after="0" w:line="240" w:lineRule="auto"/>
    </w:pPr>
    <w:rPr>
      <w:rFonts w:ascii="TimesET" w:eastAsia="Times New Roman" w:hAnsi="TimesET" w:cs="TimesET"/>
      <w:sz w:val="20"/>
      <w:szCs w:val="20"/>
      <w:lang w:val="en-US" w:eastAsia="ru-RU"/>
    </w:rPr>
  </w:style>
  <w:style w:type="character" w:customStyle="1" w:styleId="a6">
    <w:name w:val="Текст концевой сноски Знак"/>
    <w:basedOn w:val="a0"/>
    <w:link w:val="a5"/>
    <w:rsid w:val="00977A07"/>
    <w:rPr>
      <w:rFonts w:ascii="TimesET" w:eastAsia="Times New Roman" w:hAnsi="TimesET" w:cs="TimesET"/>
      <w:sz w:val="20"/>
      <w:szCs w:val="20"/>
      <w:lang w:val="en-US" w:eastAsia="ru-RU"/>
    </w:rPr>
  </w:style>
  <w:style w:type="character" w:styleId="a7">
    <w:name w:val="footnote reference"/>
    <w:semiHidden/>
    <w:rsid w:val="00977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Соловьев</dc:creator>
  <cp:keywords/>
  <dc:description/>
  <cp:lastModifiedBy>Кирилл Соловьев</cp:lastModifiedBy>
  <cp:revision>4</cp:revision>
  <dcterms:created xsi:type="dcterms:W3CDTF">2025-03-03T10:40:00Z</dcterms:created>
  <dcterms:modified xsi:type="dcterms:W3CDTF">2025-03-03T13:32:00Z</dcterms:modified>
</cp:coreProperties>
</file>