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F8AE0" w14:textId="39C6C8B3" w:rsidR="00354A13" w:rsidRDefault="00BF1B23">
      <w:pPr>
        <w:pStyle w:val="1"/>
        <w:widowControl w:val="0"/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научно-исследовательского проекта</w:t>
      </w:r>
    </w:p>
    <w:p w14:paraId="523E2657" w14:textId="77777777" w:rsidR="00354A13" w:rsidRDefault="00BF1B23">
      <w:pPr>
        <w:pStyle w:val="1"/>
        <w:widowControl w:val="0"/>
        <w:spacing w:line="240" w:lineRule="auto"/>
        <w:ind w:left="-18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</w:t>
      </w:r>
    </w:p>
    <w:p w14:paraId="3551BA36" w14:textId="77777777" w:rsidR="00354A13" w:rsidRDefault="00BF1B23">
      <w:pPr>
        <w:ind w:left="-142"/>
        <w:jc w:val="center"/>
        <w:rPr>
          <w:caps/>
          <w:sz w:val="28"/>
          <w:szCs w:val="28"/>
        </w:rPr>
      </w:pPr>
      <w:r>
        <w:rPr>
          <w:sz w:val="20"/>
          <w:szCs w:val="20"/>
        </w:rPr>
        <w:t>(название проекта)</w:t>
      </w:r>
    </w:p>
    <w:p w14:paraId="1B6184F5" w14:textId="77777777" w:rsidR="00354A13" w:rsidRDefault="00354A13">
      <w:pPr>
        <w:rPr>
          <w:sz w:val="28"/>
          <w:szCs w:val="28"/>
        </w:rPr>
      </w:pPr>
    </w:p>
    <w:p w14:paraId="4E3D6A8D" w14:textId="77777777" w:rsidR="00354A13" w:rsidRDefault="00BF1B23">
      <w:pPr>
        <w:tabs>
          <w:tab w:val="num" w:pos="360"/>
          <w:tab w:val="left" w:pos="2268"/>
        </w:tabs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1. Фамилия, имя, отчество научного руководителя ПНК. </w:t>
      </w:r>
    </w:p>
    <w:p w14:paraId="252D78F1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p w14:paraId="5C858799" w14:textId="77777777" w:rsidR="00354A13" w:rsidRDefault="00BF1B23">
      <w:pPr>
        <w:tabs>
          <w:tab w:val="left" w:pos="2268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Состав ПНК:</w:t>
      </w:r>
    </w:p>
    <w:p w14:paraId="09AFCE74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297"/>
      </w:tblGrid>
      <w:tr w:rsidR="00354A13" w14:paraId="33381CF7" w14:textId="77777777">
        <w:tc>
          <w:tcPr>
            <w:tcW w:w="7088" w:type="dxa"/>
            <w:shd w:val="clear" w:color="auto" w:fill="auto"/>
          </w:tcPr>
          <w:p w14:paraId="388FF1C3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Статус участников</w:t>
            </w:r>
          </w:p>
        </w:tc>
        <w:tc>
          <w:tcPr>
            <w:tcW w:w="2297" w:type="dxa"/>
            <w:shd w:val="clear" w:color="auto" w:fill="auto"/>
          </w:tcPr>
          <w:p w14:paraId="053A9378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ПНК</w:t>
            </w:r>
          </w:p>
        </w:tc>
      </w:tr>
      <w:tr w:rsidR="00354A13" w14:paraId="5FC68C9B" w14:textId="77777777" w:rsidTr="00BF1B23">
        <w:tc>
          <w:tcPr>
            <w:tcW w:w="7088" w:type="dxa"/>
            <w:shd w:val="clear" w:color="auto" w:fill="auto"/>
          </w:tcPr>
          <w:p w14:paraId="0ABBF651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Всего членов ПНК, не менее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67E538F2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3</w:t>
            </w:r>
          </w:p>
        </w:tc>
      </w:tr>
      <w:tr w:rsidR="00354A13" w14:paraId="490ADE37" w14:textId="77777777" w:rsidTr="00BF1B23">
        <w:tc>
          <w:tcPr>
            <w:tcW w:w="7088" w:type="dxa"/>
            <w:shd w:val="clear" w:color="auto" w:fill="auto"/>
          </w:tcPr>
          <w:p w14:paraId="5F0CF757" w14:textId="0F647FF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Штатных преподавателей и (или) научных</w:t>
            </w:r>
            <w:r w:rsidR="00C8047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работников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РГГУ, не менее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0F79A711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</w:tr>
      <w:tr w:rsidR="00354A13" w14:paraId="62DF4733" w14:textId="77777777" w:rsidTr="00BF1B23">
        <w:tc>
          <w:tcPr>
            <w:tcW w:w="7088" w:type="dxa"/>
            <w:shd w:val="clear" w:color="auto" w:fill="auto"/>
          </w:tcPr>
          <w:p w14:paraId="40FBAFCF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Кандидатов наук, не менее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12946B26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</w:tr>
      <w:tr w:rsidR="00354A13" w14:paraId="1C94D4F3" w14:textId="77777777" w:rsidTr="00BF1B23">
        <w:tc>
          <w:tcPr>
            <w:tcW w:w="7088" w:type="dxa"/>
            <w:shd w:val="clear" w:color="auto" w:fill="auto"/>
          </w:tcPr>
          <w:p w14:paraId="2ABB6AC9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Молодых ученых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1"/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не менее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59DA08E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</w:tr>
    </w:tbl>
    <w:p w14:paraId="14BA1CE3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p w14:paraId="42F2E331" w14:textId="77777777" w:rsidR="00354A13" w:rsidRDefault="00BF1B2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3. Цель и задачи проекта. </w:t>
      </w:r>
    </w:p>
    <w:p w14:paraId="7B02A783" w14:textId="77777777" w:rsidR="00354A13" w:rsidRDefault="00354A13">
      <w:pPr>
        <w:rPr>
          <w:iCs/>
          <w:sz w:val="28"/>
          <w:szCs w:val="28"/>
        </w:rPr>
      </w:pPr>
    </w:p>
    <w:p w14:paraId="2FE14F31" w14:textId="1A0E4C2D" w:rsidR="00354A13" w:rsidRDefault="00BF1B2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4. Современное состояние исследований по теме проекта.</w:t>
      </w:r>
    </w:p>
    <w:p w14:paraId="4EB0D3A2" w14:textId="77777777" w:rsidR="00354A13" w:rsidRDefault="00354A13">
      <w:pPr>
        <w:rPr>
          <w:sz w:val="28"/>
          <w:szCs w:val="28"/>
        </w:rPr>
      </w:pPr>
    </w:p>
    <w:p w14:paraId="70B3C417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5. Пути и конкретные методы достижения цели проекта.</w:t>
      </w:r>
    </w:p>
    <w:p w14:paraId="3B76A92E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45293E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6. Ожидаемые результаты реализации проекта:</w:t>
      </w:r>
    </w:p>
    <w:p w14:paraId="424C2011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7D76FF45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6.1. Теоретические результаты. </w:t>
      </w:r>
    </w:p>
    <w:p w14:paraId="592BE4C3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03F3FFDC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6.2. Прикладные результаты.</w:t>
      </w:r>
    </w:p>
    <w:p w14:paraId="42AB476E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3FE01CC1" w14:textId="4F30B33C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>6.3. Количественные индикаторы</w:t>
      </w:r>
    </w:p>
    <w:p w14:paraId="13BBF122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2C1E50BD" w14:textId="39034192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6.3.1. Количественные индикаторы, установленные для грантов в номинации ПНК</w:t>
      </w:r>
      <w:r w:rsidR="00943FBB">
        <w:rPr>
          <w:rStyle w:val="af8"/>
          <w:rFonts w:ascii="Times New Roman" w:hAnsi="Times New Roman" w:cs="Times New Roman"/>
          <w:iCs/>
          <w:sz w:val="28"/>
          <w:szCs w:val="28"/>
          <w:lang w:val="ru-RU"/>
        </w:rPr>
        <w:footnoteReference w:id="2"/>
      </w:r>
    </w:p>
    <w:p w14:paraId="220C1CA8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7737"/>
        <w:gridCol w:w="1155"/>
      </w:tblGrid>
      <w:tr w:rsidR="00354A13" w14:paraId="27A3A760" w14:textId="77777777" w:rsidTr="00526AD6">
        <w:trPr>
          <w:trHeight w:val="642"/>
        </w:trPr>
        <w:tc>
          <w:tcPr>
            <w:tcW w:w="741" w:type="dxa"/>
            <w:shd w:val="clear" w:color="auto" w:fill="auto"/>
            <w:vAlign w:val="center"/>
          </w:tcPr>
          <w:p w14:paraId="45B42323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№</w:t>
            </w:r>
          </w:p>
        </w:tc>
        <w:tc>
          <w:tcPr>
            <w:tcW w:w="7737" w:type="dxa"/>
            <w:shd w:val="clear" w:color="auto" w:fill="auto"/>
            <w:vAlign w:val="center"/>
          </w:tcPr>
          <w:p w14:paraId="2AB4C1D8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Наименование индикатора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37D43EC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Не менее</w:t>
            </w:r>
          </w:p>
        </w:tc>
      </w:tr>
      <w:tr w:rsidR="00354A13" w14:paraId="10DF17DE" w14:textId="77777777" w:rsidTr="00526AD6">
        <w:trPr>
          <w:trHeight w:val="1767"/>
        </w:trPr>
        <w:tc>
          <w:tcPr>
            <w:tcW w:w="741" w:type="dxa"/>
            <w:shd w:val="clear" w:color="auto" w:fill="auto"/>
            <w:vAlign w:val="center"/>
          </w:tcPr>
          <w:p w14:paraId="4C58E46B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7737" w:type="dxa"/>
            <w:shd w:val="clear" w:color="auto" w:fill="auto"/>
          </w:tcPr>
          <w:p w14:paraId="093FAED9" w14:textId="4196F95A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подготовленных по итогам проекта</w:t>
            </w:r>
            <w:r w:rsidR="00FE6EB4"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3"/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научных статей, опубликованных в периодических изданиях</w:t>
            </w:r>
            <w:r w:rsidR="00FE6EB4"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4"/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, индексируемых в ядре РИНЦ и (или) входящих в категорию К1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Перечня ВАК при Минобрнауки России и (или) в уровень 1 «Белого списка»</w:t>
            </w:r>
            <w:r w:rsidR="00FE6EB4" w:rsidDel="00FE6EB4"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47A7F141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354A13" w14:paraId="7D1E6768" w14:textId="77777777" w:rsidTr="00526AD6">
        <w:trPr>
          <w:trHeight w:val="514"/>
        </w:trPr>
        <w:tc>
          <w:tcPr>
            <w:tcW w:w="741" w:type="dxa"/>
            <w:shd w:val="clear" w:color="auto" w:fill="auto"/>
            <w:vAlign w:val="center"/>
          </w:tcPr>
          <w:p w14:paraId="59A35D8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737" w:type="dxa"/>
            <w:shd w:val="clear" w:color="auto" w:fill="auto"/>
          </w:tcPr>
          <w:p w14:paraId="6B485251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Выступления с докладами на научных конференциях, круглых столах, школах-семинарах, выставках или симпозиумах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08AEFCD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</w:p>
        </w:tc>
      </w:tr>
      <w:tr w:rsidR="00354A13" w14:paraId="690C971F" w14:textId="77777777" w:rsidTr="00526AD6">
        <w:trPr>
          <w:trHeight w:val="960"/>
        </w:trPr>
        <w:tc>
          <w:tcPr>
            <w:tcW w:w="741" w:type="dxa"/>
            <w:vMerge w:val="restart"/>
            <w:shd w:val="clear" w:color="auto" w:fill="auto"/>
            <w:vAlign w:val="center"/>
          </w:tcPr>
          <w:p w14:paraId="1271FC1E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737" w:type="dxa"/>
            <w:shd w:val="clear" w:color="auto" w:fill="auto"/>
          </w:tcPr>
          <w:p w14:paraId="39E1BDC7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диссертаций на соискание ученой степени, над которыми ведут работу члены ПНК, в том числе: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43A3B9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354A13" w14:paraId="4CC69E89" w14:textId="77777777" w:rsidTr="00526AD6">
        <w:trPr>
          <w:trHeight w:val="227"/>
        </w:trPr>
        <w:tc>
          <w:tcPr>
            <w:tcW w:w="741" w:type="dxa"/>
            <w:vMerge/>
            <w:shd w:val="clear" w:color="auto" w:fill="auto"/>
            <w:vAlign w:val="center"/>
          </w:tcPr>
          <w:p w14:paraId="230E71D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7737" w:type="dxa"/>
            <w:shd w:val="clear" w:color="auto" w:fill="auto"/>
          </w:tcPr>
          <w:p w14:paraId="7C32A01E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доктора наук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D359CA1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</w:tr>
      <w:tr w:rsidR="00354A13" w14:paraId="5E9946C5" w14:textId="77777777" w:rsidTr="00526AD6">
        <w:trPr>
          <w:trHeight w:val="207"/>
        </w:trPr>
        <w:tc>
          <w:tcPr>
            <w:tcW w:w="741" w:type="dxa"/>
            <w:vMerge/>
            <w:shd w:val="clear" w:color="auto" w:fill="auto"/>
            <w:vAlign w:val="center"/>
          </w:tcPr>
          <w:p w14:paraId="7ABCC3A2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7737" w:type="dxa"/>
            <w:shd w:val="clear" w:color="auto" w:fill="auto"/>
          </w:tcPr>
          <w:p w14:paraId="36AA2433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кандидата наук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83B863B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354A13" w14:paraId="352D2743" w14:textId="77777777" w:rsidTr="00526AD6">
        <w:trPr>
          <w:trHeight w:val="207"/>
        </w:trPr>
        <w:tc>
          <w:tcPr>
            <w:tcW w:w="741" w:type="dxa"/>
            <w:shd w:val="clear" w:color="auto" w:fill="auto"/>
            <w:vAlign w:val="center"/>
          </w:tcPr>
          <w:p w14:paraId="393CDC64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737" w:type="dxa"/>
            <w:shd w:val="clear" w:color="auto" w:fill="auto"/>
          </w:tcPr>
          <w:p w14:paraId="6EDFC696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Создание и поддержка веб-страницы проекта на сайте РГГУ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19D255A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</w:tr>
    </w:tbl>
    <w:p w14:paraId="2047FA47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</w:p>
    <w:p w14:paraId="04592D78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7. Формы и механизмы внедрения результатов проекта в социальную практику.</w:t>
      </w:r>
    </w:p>
    <w:p w14:paraId="0485F8BF" w14:textId="77777777" w:rsidR="00FE6EB4" w:rsidRDefault="00FE6EB4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14:paraId="56300EED" w14:textId="77777777" w:rsidR="00354A13" w:rsidRDefault="00BF1B2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8. Стоимость реализации проекта с расшифровкой расходов. </w:t>
      </w:r>
    </w:p>
    <w:p w14:paraId="0CB97D62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2920"/>
      </w:tblGrid>
      <w:tr w:rsidR="00354A13" w14:paraId="35A57868" w14:textId="77777777">
        <w:tc>
          <w:tcPr>
            <w:tcW w:w="534" w:type="dxa"/>
            <w:shd w:val="clear" w:color="auto" w:fill="auto"/>
          </w:tcPr>
          <w:p w14:paraId="430BBF90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№</w:t>
            </w:r>
          </w:p>
        </w:tc>
        <w:tc>
          <w:tcPr>
            <w:tcW w:w="6378" w:type="dxa"/>
            <w:shd w:val="clear" w:color="auto" w:fill="auto"/>
          </w:tcPr>
          <w:p w14:paraId="34C0E289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Статьи расходов</w:t>
            </w:r>
            <w:r>
              <w:rPr>
                <w:rStyle w:val="af8"/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footnoteReference w:id="5"/>
            </w:r>
          </w:p>
        </w:tc>
        <w:tc>
          <w:tcPr>
            <w:tcW w:w="2920" w:type="dxa"/>
            <w:shd w:val="clear" w:color="auto" w:fill="auto"/>
          </w:tcPr>
          <w:p w14:paraId="5A8B8621" w14:textId="57E8C0AB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Сумм</w:t>
            </w:r>
            <w:r w:rsidR="00FE6EB4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, руб.</w:t>
            </w:r>
          </w:p>
        </w:tc>
      </w:tr>
      <w:tr w:rsidR="00354A13" w14:paraId="070114D8" w14:textId="77777777">
        <w:tc>
          <w:tcPr>
            <w:tcW w:w="534" w:type="dxa"/>
            <w:shd w:val="clear" w:color="auto" w:fill="auto"/>
          </w:tcPr>
          <w:p w14:paraId="2808EE2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14:paraId="79A4DC67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  <w:shd w:val="clear" w:color="auto" w:fill="auto"/>
          </w:tcPr>
          <w:p w14:paraId="44A848E3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08570BF7" w14:textId="77777777">
        <w:tc>
          <w:tcPr>
            <w:tcW w:w="534" w:type="dxa"/>
            <w:shd w:val="clear" w:color="auto" w:fill="auto"/>
          </w:tcPr>
          <w:p w14:paraId="4F8956EB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62D854E7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  <w:shd w:val="clear" w:color="auto" w:fill="auto"/>
          </w:tcPr>
          <w:p w14:paraId="203E1276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4C85B042" w14:textId="77777777">
        <w:tc>
          <w:tcPr>
            <w:tcW w:w="534" w:type="dxa"/>
            <w:shd w:val="clear" w:color="auto" w:fill="auto"/>
          </w:tcPr>
          <w:p w14:paraId="0E72C712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…</w:t>
            </w:r>
          </w:p>
        </w:tc>
        <w:tc>
          <w:tcPr>
            <w:tcW w:w="6378" w:type="dxa"/>
            <w:shd w:val="clear" w:color="auto" w:fill="auto"/>
          </w:tcPr>
          <w:p w14:paraId="644BA3D3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2920" w:type="dxa"/>
            <w:shd w:val="clear" w:color="auto" w:fill="auto"/>
          </w:tcPr>
          <w:p w14:paraId="44D8CEE3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7FDA7673" w14:textId="77777777">
        <w:tc>
          <w:tcPr>
            <w:tcW w:w="534" w:type="dxa"/>
            <w:shd w:val="clear" w:color="auto" w:fill="auto"/>
          </w:tcPr>
          <w:p w14:paraId="3FC7ACF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shd w:val="clear" w:color="auto" w:fill="auto"/>
          </w:tcPr>
          <w:p w14:paraId="6A445E0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920" w:type="dxa"/>
            <w:shd w:val="clear" w:color="auto" w:fill="auto"/>
          </w:tcPr>
          <w:p w14:paraId="5BD7C62C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5BCB6044" w14:textId="77777777">
        <w:tc>
          <w:tcPr>
            <w:tcW w:w="534" w:type="dxa"/>
            <w:shd w:val="clear" w:color="auto" w:fill="auto"/>
          </w:tcPr>
          <w:p w14:paraId="7AFF0C44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shd w:val="clear" w:color="auto" w:fill="auto"/>
          </w:tcPr>
          <w:p w14:paraId="25867B86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из них средства РГГУ</w:t>
            </w:r>
          </w:p>
        </w:tc>
        <w:tc>
          <w:tcPr>
            <w:tcW w:w="2920" w:type="dxa"/>
            <w:shd w:val="clear" w:color="auto" w:fill="auto"/>
          </w:tcPr>
          <w:p w14:paraId="333D9008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7A9369F9" w14:textId="77777777">
        <w:tc>
          <w:tcPr>
            <w:tcW w:w="534" w:type="dxa"/>
            <w:shd w:val="clear" w:color="auto" w:fill="auto"/>
          </w:tcPr>
          <w:p w14:paraId="2438F6F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shd w:val="clear" w:color="auto" w:fill="auto"/>
          </w:tcPr>
          <w:p w14:paraId="3867D2B3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из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них средства внешних источников </w:t>
            </w:r>
          </w:p>
        </w:tc>
        <w:tc>
          <w:tcPr>
            <w:tcW w:w="2920" w:type="dxa"/>
            <w:shd w:val="clear" w:color="auto" w:fill="auto"/>
          </w:tcPr>
          <w:p w14:paraId="020AFCD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</w:tbl>
    <w:p w14:paraId="04555E70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lang w:val="ru-RU"/>
        </w:rPr>
      </w:pPr>
    </w:p>
    <w:p w14:paraId="1A58F544" w14:textId="77777777" w:rsidR="00241E8C" w:rsidRDefault="00241E8C">
      <w:pPr>
        <w:pStyle w:val="af4"/>
        <w:tabs>
          <w:tab w:val="left" w:pos="2268"/>
        </w:tabs>
        <w:jc w:val="both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14:paraId="5A14A529" w14:textId="77777777" w:rsidR="00354A13" w:rsidRDefault="00BF1B23">
      <w:pPr>
        <w:widowControl w:val="0"/>
        <w:rPr>
          <w:i/>
          <w:sz w:val="28"/>
          <w:szCs w:val="28"/>
        </w:rPr>
      </w:pPr>
      <w:r>
        <w:rPr>
          <w:sz w:val="28"/>
          <w:szCs w:val="28"/>
        </w:rPr>
        <w:t xml:space="preserve">Научный руководитель ПНК           </w:t>
      </w:r>
      <w:proofErr w:type="gramStart"/>
      <w:r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подпись)            Фамилия, инициалы</w:t>
      </w:r>
    </w:p>
    <w:p w14:paraId="6510F1C1" w14:textId="77777777" w:rsidR="00354A13" w:rsidRDefault="00354A13">
      <w:pPr>
        <w:widowControl w:val="0"/>
        <w:rPr>
          <w:sz w:val="20"/>
          <w:szCs w:val="20"/>
        </w:rPr>
      </w:pPr>
    </w:p>
    <w:p w14:paraId="56176D7A" w14:textId="77777777" w:rsidR="00354A13" w:rsidRDefault="00354A13">
      <w:pPr>
        <w:widowControl w:val="0"/>
        <w:rPr>
          <w:sz w:val="28"/>
          <w:szCs w:val="28"/>
        </w:rPr>
      </w:pPr>
    </w:p>
    <w:p w14:paraId="5BCFBE88" w14:textId="1E160E56" w:rsidR="00354A13" w:rsidRDefault="00BF1B23" w:rsidP="00BF1B2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«_____» _______________ 20 ____ г.</w:t>
      </w:r>
    </w:p>
    <w:sectPr w:rsidR="00354A13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6B0" w16cex:dateUtc="2026-04-16T16:27:00Z"/>
  <w16cex:commentExtensible w16cex:durableId="00E64FFA" w16cex:dateUtc="2026-04-18T11:20:00Z"/>
  <w16cex:commentExtensible w16cex:durableId="2D8BAFAF" w16cex:dateUtc="2026-04-16T15:57:00Z"/>
  <w16cex:commentExtensible w16cex:durableId="2D8BAE0A" w16cex:dateUtc="2026-04-16T15:50:00Z"/>
  <w16cex:commentExtensible w16cex:durableId="72A2A640" w16cex:dateUtc="2026-04-18T11:22:00Z"/>
  <w16cex:commentExtensible w16cex:durableId="2D8BAEAA" w16cex:dateUtc="2026-04-16T15:53:00Z"/>
  <w16cex:commentExtensible w16cex:durableId="30C88887" w16cex:dateUtc="2026-04-18T11:23:00Z"/>
  <w16cex:commentExtensible w16cex:durableId="2D8BAEFC" w16cex:dateUtc="2026-04-16T15:54:00Z"/>
  <w16cex:commentExtensible w16cex:durableId="2D8BAD50" w16cex:dateUtc="2026-04-16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51AF0E" w16cid:durableId="2D8BB6B0"/>
  <w16cid:commentId w16cid:paraId="2154E61B" w16cid:durableId="00E64FFA"/>
  <w16cid:commentId w16cid:paraId="758CEEB9" w16cid:durableId="2D8BAFAF"/>
  <w16cid:commentId w16cid:paraId="595EC13C" w16cid:durableId="2D8BAE0A"/>
  <w16cid:commentId w16cid:paraId="066D6750" w16cid:durableId="72A2A640"/>
  <w16cid:commentId w16cid:paraId="243C625D" w16cid:durableId="2D8BAEAA"/>
  <w16cid:commentId w16cid:paraId="2D639852" w16cid:durableId="30C88887"/>
  <w16cid:commentId w16cid:paraId="52CF013F" w16cid:durableId="2D8BAEFC"/>
  <w16cid:commentId w16cid:paraId="14199B55" w16cid:durableId="2D8BAD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657CD" w14:textId="77777777" w:rsidR="008E348E" w:rsidRDefault="008E348E">
      <w:r>
        <w:separator/>
      </w:r>
    </w:p>
  </w:endnote>
  <w:endnote w:type="continuationSeparator" w:id="0">
    <w:p w14:paraId="362F419A" w14:textId="77777777" w:rsidR="008E348E" w:rsidRDefault="008E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CBC8D" w14:textId="77777777" w:rsidR="008E348E" w:rsidRDefault="008E348E">
      <w:r>
        <w:separator/>
      </w:r>
    </w:p>
  </w:footnote>
  <w:footnote w:type="continuationSeparator" w:id="0">
    <w:p w14:paraId="734009D6" w14:textId="77777777" w:rsidR="008E348E" w:rsidRDefault="008E348E">
      <w:r>
        <w:continuationSeparator/>
      </w:r>
    </w:p>
  </w:footnote>
  <w:footnote w:id="1">
    <w:p w14:paraId="016D21E9" w14:textId="77777777" w:rsidR="00943FBB" w:rsidRDefault="00943FBB" w:rsidP="00BF1B23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Для целей настоящего Положения под молодым ученым понимается кандидат наук или соискатель ученой степени в возрасте до 39 лет на момент подачи заявки.</w:t>
      </w:r>
    </w:p>
  </w:footnote>
  <w:footnote w:id="2">
    <w:p w14:paraId="4CF7534F" w14:textId="3499DFF2" w:rsidR="00943FBB" w:rsidRPr="00526AD6" w:rsidRDefault="00943FBB" w:rsidP="00526AD6">
      <w:pPr>
        <w:pStyle w:val="af6"/>
        <w:jc w:val="both"/>
        <w:rPr>
          <w:rFonts w:ascii="Times New Roman" w:hAnsi="Times New Roman" w:cs="Times New Roman"/>
        </w:rPr>
      </w:pPr>
      <w:r w:rsidRPr="00526AD6">
        <w:rPr>
          <w:rStyle w:val="af8"/>
          <w:rFonts w:ascii="Times New Roman" w:hAnsi="Times New Roman" w:cs="Times New Roman"/>
        </w:rPr>
        <w:footnoteRef/>
      </w:r>
      <w:r w:rsidRPr="00526AD6">
        <w:rPr>
          <w:rFonts w:ascii="Times New Roman" w:hAnsi="Times New Roman" w:cs="Times New Roman"/>
        </w:rPr>
        <w:t xml:space="preserve"> </w:t>
      </w:r>
      <w:r w:rsidRPr="00FE6EB4">
        <w:rPr>
          <w:rFonts w:ascii="Times New Roman" w:hAnsi="Times New Roman" w:cs="Times New Roman"/>
        </w:rPr>
        <w:t xml:space="preserve">Указание в заявке превышающих минимально требуемые значения количественных индикаторов возможно. Это будет рассмотрено как конкурентное преимущество заявки. Однако перевыполнение количественных индикаторов </w:t>
      </w:r>
      <w:r w:rsidR="00FE6EB4" w:rsidRPr="00FE6EB4">
        <w:rPr>
          <w:rFonts w:ascii="Times New Roman" w:hAnsi="Times New Roman" w:cs="Times New Roman"/>
        </w:rPr>
        <w:t xml:space="preserve">реализации проекта не приводит к пересмотру и увеличению утвержденной на заседании НЭС сумме финансирования проекта. </w:t>
      </w:r>
    </w:p>
  </w:footnote>
  <w:footnote w:id="3">
    <w:p w14:paraId="27B6D9D7" w14:textId="60744D74" w:rsidR="00FE6EB4" w:rsidRPr="00526AD6" w:rsidRDefault="00FE6EB4" w:rsidP="00526AD6">
      <w:pPr>
        <w:pStyle w:val="af6"/>
        <w:jc w:val="both"/>
        <w:rPr>
          <w:rFonts w:ascii="Times New Roman" w:hAnsi="Times New Roman" w:cs="Times New Roman"/>
        </w:rPr>
      </w:pPr>
      <w:r w:rsidRPr="00526AD6">
        <w:rPr>
          <w:rStyle w:val="af8"/>
          <w:rFonts w:ascii="Times New Roman" w:hAnsi="Times New Roman" w:cs="Times New Roman"/>
        </w:rPr>
        <w:footnoteRef/>
      </w:r>
      <w:r w:rsidRPr="00526AD6">
        <w:rPr>
          <w:rFonts w:ascii="Times New Roman" w:hAnsi="Times New Roman" w:cs="Times New Roman"/>
        </w:rPr>
        <w:t xml:space="preserve"> «При публикации работ, которые выполнены в рамках проектов, обязательно указание ссылки: «Работа выполнена в рамках проекта РГГУ (указать название) (конкурс «Проектные научные коллективы РГГУ»)».</w:t>
      </w:r>
    </w:p>
  </w:footnote>
  <w:footnote w:id="4">
    <w:p w14:paraId="35FCB19C" w14:textId="1464B0CB" w:rsidR="00FE6EB4" w:rsidRPr="00526AD6" w:rsidRDefault="00FE6EB4" w:rsidP="00526AD6">
      <w:pPr>
        <w:pStyle w:val="af6"/>
        <w:jc w:val="both"/>
        <w:rPr>
          <w:rFonts w:ascii="Times New Roman" w:hAnsi="Times New Roman" w:cs="Times New Roman"/>
        </w:rPr>
      </w:pPr>
      <w:r w:rsidRPr="00526AD6">
        <w:rPr>
          <w:rStyle w:val="af8"/>
          <w:rFonts w:ascii="Times New Roman" w:hAnsi="Times New Roman" w:cs="Times New Roman"/>
        </w:rPr>
        <w:footnoteRef/>
      </w:r>
      <w:r w:rsidRPr="00526AD6">
        <w:rPr>
          <w:rFonts w:ascii="Times New Roman" w:hAnsi="Times New Roman" w:cs="Times New Roman"/>
        </w:rPr>
        <w:t xml:space="preserve"> В случае, если выход выпуска периодического журнала, содержащего публикацию в рамках проекта, будет осуществлен после наступления сроков предоставления отчета, то к отчету возможно приложить справку</w:t>
      </w:r>
      <w:r w:rsidR="00D75E28">
        <w:rPr>
          <w:rFonts w:ascii="Times New Roman" w:hAnsi="Times New Roman" w:cs="Times New Roman"/>
        </w:rPr>
        <w:t xml:space="preserve"> от главного редактора научного издания</w:t>
      </w:r>
      <w:r w:rsidRPr="00526AD6">
        <w:rPr>
          <w:rFonts w:ascii="Times New Roman" w:hAnsi="Times New Roman" w:cs="Times New Roman"/>
        </w:rPr>
        <w:t xml:space="preserve"> о принятии статьи к публикации, содержащую информацию, что «Работа выполнена в рамках проекта РГГУ (указать название) (конкурс «Проектные научные коллективы РГГУ»)».</w:t>
      </w:r>
    </w:p>
  </w:footnote>
  <w:footnote w:id="5">
    <w:p w14:paraId="6FA0D81A" w14:textId="77777777" w:rsidR="00943FBB" w:rsidRPr="00BF1B23" w:rsidRDefault="00943FBB">
      <w:pPr>
        <w:pStyle w:val="af6"/>
        <w:jc w:val="both"/>
        <w:rPr>
          <w:rFonts w:ascii="Times New Roman" w:hAnsi="Times New Roman" w:cs="Times New Roman"/>
        </w:rPr>
      </w:pPr>
      <w:r w:rsidRPr="00FE6EB4">
        <w:rPr>
          <w:rStyle w:val="af8"/>
          <w:rFonts w:ascii="Times New Roman" w:hAnsi="Times New Roman" w:cs="Times New Roman"/>
        </w:rPr>
        <w:footnoteRef/>
      </w:r>
      <w:r w:rsidRPr="00FE6EB4">
        <w:rPr>
          <w:rFonts w:ascii="Times New Roman" w:hAnsi="Times New Roman" w:cs="Times New Roman"/>
        </w:rPr>
        <w:t xml:space="preserve"> Необходимо указать ориентировочные суммы вознаграждения для каждого члена ПНК.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241E8C">
          <w:rPr>
            <w:rStyle w:val="aff2"/>
            <w:noProof/>
            <w:sz w:val="28"/>
            <w:szCs w:val="28"/>
          </w:rPr>
          <w:t>2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565D6"/>
    <w:rsid w:val="00074920"/>
    <w:rsid w:val="000C7683"/>
    <w:rsid w:val="00166BEA"/>
    <w:rsid w:val="001C2159"/>
    <w:rsid w:val="00236F29"/>
    <w:rsid w:val="00241E8C"/>
    <w:rsid w:val="00312CF2"/>
    <w:rsid w:val="00354A13"/>
    <w:rsid w:val="003D090F"/>
    <w:rsid w:val="00411B67"/>
    <w:rsid w:val="00443474"/>
    <w:rsid w:val="00470EFF"/>
    <w:rsid w:val="00480380"/>
    <w:rsid w:val="004A0F89"/>
    <w:rsid w:val="004A2963"/>
    <w:rsid w:val="004C5B59"/>
    <w:rsid w:val="004D0365"/>
    <w:rsid w:val="00500360"/>
    <w:rsid w:val="00526AD6"/>
    <w:rsid w:val="005459AE"/>
    <w:rsid w:val="00574DDD"/>
    <w:rsid w:val="005940B9"/>
    <w:rsid w:val="0060027E"/>
    <w:rsid w:val="00604D21"/>
    <w:rsid w:val="006220C8"/>
    <w:rsid w:val="00682E7B"/>
    <w:rsid w:val="006A7275"/>
    <w:rsid w:val="00722755"/>
    <w:rsid w:val="007F385B"/>
    <w:rsid w:val="00872BF4"/>
    <w:rsid w:val="00890D13"/>
    <w:rsid w:val="008E348E"/>
    <w:rsid w:val="00910A0E"/>
    <w:rsid w:val="009317B4"/>
    <w:rsid w:val="00933A13"/>
    <w:rsid w:val="00943FBB"/>
    <w:rsid w:val="00971F58"/>
    <w:rsid w:val="009C38B3"/>
    <w:rsid w:val="00A30F53"/>
    <w:rsid w:val="00A45C66"/>
    <w:rsid w:val="00A95FFB"/>
    <w:rsid w:val="00B06667"/>
    <w:rsid w:val="00B20E8E"/>
    <w:rsid w:val="00B21C64"/>
    <w:rsid w:val="00B44932"/>
    <w:rsid w:val="00BA2A5B"/>
    <w:rsid w:val="00BA6DF4"/>
    <w:rsid w:val="00BF1B23"/>
    <w:rsid w:val="00C300EC"/>
    <w:rsid w:val="00C642F1"/>
    <w:rsid w:val="00C74702"/>
    <w:rsid w:val="00C80470"/>
    <w:rsid w:val="00C95254"/>
    <w:rsid w:val="00C9655A"/>
    <w:rsid w:val="00CA7AC2"/>
    <w:rsid w:val="00CB7593"/>
    <w:rsid w:val="00D019B0"/>
    <w:rsid w:val="00D429E3"/>
    <w:rsid w:val="00D53638"/>
    <w:rsid w:val="00D60F0E"/>
    <w:rsid w:val="00D75E28"/>
    <w:rsid w:val="00DD7B07"/>
    <w:rsid w:val="00DE46DD"/>
    <w:rsid w:val="00E53E84"/>
    <w:rsid w:val="00EA6969"/>
    <w:rsid w:val="00EE7265"/>
    <w:rsid w:val="00F21451"/>
    <w:rsid w:val="00F76017"/>
    <w:rsid w:val="00F9336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4A0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D3D66F-011A-4F4E-90C2-61806EE0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48</cp:revision>
  <dcterms:created xsi:type="dcterms:W3CDTF">2025-02-19T06:42:00Z</dcterms:created>
  <dcterms:modified xsi:type="dcterms:W3CDTF">2026-06-22T08:43:00Z</dcterms:modified>
</cp:coreProperties>
</file>