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58" w:rsidRDefault="00390A58" w:rsidP="00390A58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390A58" w:rsidRPr="001D5128" w:rsidRDefault="00390A58" w:rsidP="00390A58">
      <w:pPr>
        <w:jc w:val="center"/>
      </w:pPr>
    </w:p>
    <w:p w:rsidR="00390A58" w:rsidRPr="00EE4866" w:rsidRDefault="00390A58" w:rsidP="00390A58">
      <w:pPr>
        <w:ind w:left="142" w:right="-284"/>
        <w:jc w:val="center"/>
        <w:rPr>
          <w:sz w:val="6"/>
          <w:szCs w:val="6"/>
        </w:rPr>
      </w:pPr>
    </w:p>
    <w:p w:rsidR="00390A58" w:rsidRPr="00EE4866" w:rsidRDefault="00390A58" w:rsidP="00390A58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390A58" w:rsidRPr="00EE4866" w:rsidRDefault="00390A58" w:rsidP="00390A58">
      <w:pPr>
        <w:ind w:right="-284"/>
        <w:jc w:val="center"/>
      </w:pPr>
      <w:r w:rsidRPr="00EE4866">
        <w:t>высшего образования</w:t>
      </w:r>
    </w:p>
    <w:p w:rsidR="00390A58" w:rsidRPr="00EE4866" w:rsidRDefault="00390A58" w:rsidP="00390A58">
      <w:pPr>
        <w:ind w:left="142" w:right="-284"/>
        <w:jc w:val="center"/>
        <w:rPr>
          <w:b/>
          <w:bCs/>
          <w:sz w:val="6"/>
          <w:szCs w:val="6"/>
        </w:rPr>
      </w:pP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  <w:r w:rsidR="00CC2969">
        <w:rPr>
          <w:bCs/>
          <w:snapToGrid w:val="0"/>
          <w:color w:val="000000"/>
          <w:sz w:val="28"/>
          <w:szCs w:val="28"/>
          <w:lang w:eastAsia="en-US"/>
        </w:rPr>
        <w:t>И РЕКЛАМЫ</w:t>
      </w:r>
      <w:bookmarkStart w:id="0" w:name="_GoBack"/>
      <w:bookmarkEnd w:id="0"/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Default="0046678C" w:rsidP="00390A58">
      <w:pPr>
        <w:spacing w:line="240" w:lineRule="atLeast"/>
        <w:ind w:left="414"/>
        <w:jc w:val="center"/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литературной критики</w:t>
      </w:r>
    </w:p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A616F5" w:rsidP="00A616F5">
      <w:pPr>
        <w:jc w:val="center"/>
        <w:rPr>
          <w:b/>
          <w:bCs/>
          <w:sz w:val="28"/>
          <w:szCs w:val="28"/>
        </w:rPr>
      </w:pPr>
      <w:r w:rsidRPr="00D77D13">
        <w:rPr>
          <w:b/>
          <w:bCs/>
          <w:sz w:val="28"/>
          <w:szCs w:val="28"/>
        </w:rPr>
        <w:t>Бачинская Наталья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A616F5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 w:rsidRPr="00D77D13">
        <w:rPr>
          <w:b/>
          <w:sz w:val="28"/>
          <w:szCs w:val="28"/>
        </w:rPr>
        <w:t>Д</w:t>
      </w:r>
      <w:r w:rsidR="0032372A" w:rsidRPr="00D77D13">
        <w:rPr>
          <w:b/>
          <w:sz w:val="28"/>
          <w:szCs w:val="28"/>
        </w:rPr>
        <w:t>ИПЛОМАТИЧЕСКИЕ ПОСЛАНИЯ ИВАНА ГРОЗНОГО КАК ПУБЛИЦИСТИЧЕСКИЙ ТЕКСТ: ПРИЕМЫ УБЕДЕНИЯ И МАНИПУЛЯЦИИ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300892" w:rsidRPr="00E07A3B" w:rsidRDefault="00300892" w:rsidP="00300892">
      <w:pPr>
        <w:jc w:val="center"/>
      </w:pPr>
      <w:r>
        <w:t xml:space="preserve">Направление подготовки </w:t>
      </w:r>
      <w:r w:rsidRPr="00E07A3B">
        <w:t xml:space="preserve"> </w:t>
      </w:r>
      <w:r w:rsidR="00DF0257">
        <w:t>42.04.02</w:t>
      </w:r>
      <w:r w:rsidRPr="00E07A3B">
        <w:t xml:space="preserve"> «Журналистика»</w:t>
      </w:r>
    </w:p>
    <w:p w:rsidR="00300892" w:rsidRPr="005C3CAB" w:rsidRDefault="00300892" w:rsidP="00300892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300892" w:rsidRPr="005C3CAB" w:rsidRDefault="00DF0257" w:rsidP="00300892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Современная медиапублицистика</w:t>
      </w:r>
    </w:p>
    <w:p w:rsidR="00300892" w:rsidRPr="005C3CAB" w:rsidRDefault="005F726D" w:rsidP="00300892">
      <w:pPr>
        <w:jc w:val="center"/>
        <w:rPr>
          <w:snapToGrid w:val="0"/>
          <w:color w:val="000000"/>
        </w:rPr>
      </w:pPr>
      <w:r w:rsidRPr="005F726D">
        <w:rPr>
          <w:snapToGrid w:val="0"/>
          <w:color w:val="000000"/>
        </w:rPr>
        <w:t>Выпускная квалификационная работа</w:t>
      </w:r>
      <w:r>
        <w:rPr>
          <w:snapToGrid w:val="0"/>
          <w:color w:val="000000"/>
        </w:rPr>
        <w:t xml:space="preserve"> студента </w:t>
      </w:r>
      <w:r w:rsidR="00300892" w:rsidRPr="005C3CAB">
        <w:rPr>
          <w:snapToGrid w:val="0"/>
          <w:color w:val="000000"/>
        </w:rPr>
        <w:t>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46678C" w:rsidRPr="00FB16D0">
        <w:tc>
          <w:tcPr>
            <w:tcW w:w="4578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F0257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проф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П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Одесский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678C"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</w:t>
            </w:r>
            <w:r w:rsidR="00DF0257"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 филол.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профессор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7728F6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CA2B5B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______________</w:t>
            </w:r>
            <w:r w:rsidR="0046678C"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М.П. Одесский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7728F6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 xml:space="preserve">   </w:t>
            </w:r>
            <w:r w:rsidR="00CA2B5B"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 w:rsidR="009C62A9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300892">
      <w:pPr>
        <w:spacing w:line="240" w:lineRule="atLeast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7E6698">
      <w:pPr>
        <w:spacing w:line="240" w:lineRule="atLeast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678C"/>
    <w:rsid w:val="0012718C"/>
    <w:rsid w:val="00247716"/>
    <w:rsid w:val="00300892"/>
    <w:rsid w:val="0032372A"/>
    <w:rsid w:val="00390A58"/>
    <w:rsid w:val="003F30D4"/>
    <w:rsid w:val="0046678C"/>
    <w:rsid w:val="004D504B"/>
    <w:rsid w:val="004E72D3"/>
    <w:rsid w:val="005A4A49"/>
    <w:rsid w:val="005F726D"/>
    <w:rsid w:val="006A2C8B"/>
    <w:rsid w:val="007019E0"/>
    <w:rsid w:val="007728F6"/>
    <w:rsid w:val="007E6698"/>
    <w:rsid w:val="0082799E"/>
    <w:rsid w:val="00933F34"/>
    <w:rsid w:val="009C62A9"/>
    <w:rsid w:val="00A616F5"/>
    <w:rsid w:val="00AF6345"/>
    <w:rsid w:val="00BA4A1A"/>
    <w:rsid w:val="00CA2B5B"/>
    <w:rsid w:val="00CC2969"/>
    <w:rsid w:val="00D047DF"/>
    <w:rsid w:val="00D21CB0"/>
    <w:rsid w:val="00D77D13"/>
    <w:rsid w:val="00DF0257"/>
    <w:rsid w:val="00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3DA11C-7014-4E59-81BB-F1BC43D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DCB2-5308-4142-9EFF-6D5ADC2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5</cp:revision>
  <cp:lastPrinted>2010-04-07T13:03:00Z</cp:lastPrinted>
  <dcterms:created xsi:type="dcterms:W3CDTF">2019-03-01T14:38:00Z</dcterms:created>
  <dcterms:modified xsi:type="dcterms:W3CDTF">2020-09-24T11:39:00Z</dcterms:modified>
</cp:coreProperties>
</file>