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84" w:rsidRPr="0074154F" w:rsidRDefault="00A30A84" w:rsidP="009C04DE">
      <w:pPr>
        <w:spacing w:after="0"/>
        <w:ind w:firstLine="709"/>
        <w:jc w:val="both"/>
        <w:rPr>
          <w:b/>
          <w:bCs/>
        </w:rPr>
      </w:pPr>
      <w:r w:rsidRPr="0074154F">
        <w:rPr>
          <w:b/>
          <w:bCs/>
        </w:rPr>
        <w:t xml:space="preserve">Научный студенческий семинар </w:t>
      </w:r>
    </w:p>
    <w:p w:rsidR="00A30A84" w:rsidRPr="0074154F" w:rsidRDefault="00A30A84" w:rsidP="009C04DE">
      <w:pPr>
        <w:spacing w:after="0"/>
        <w:ind w:firstLine="709"/>
        <w:jc w:val="both"/>
        <w:rPr>
          <w:b/>
          <w:bCs/>
        </w:rPr>
      </w:pPr>
      <w:r w:rsidRPr="0074154F">
        <w:rPr>
          <w:b/>
          <w:bCs/>
        </w:rPr>
        <w:t>«</w:t>
      </w:r>
      <w:r w:rsidRPr="0074154F">
        <w:rPr>
          <w:kern w:val="20"/>
        </w:rPr>
        <w:t>Актуальные проблемы предпринимательского права»</w:t>
      </w:r>
      <w:r w:rsidRPr="0074154F">
        <w:rPr>
          <w:b/>
          <w:bCs/>
        </w:rPr>
        <w:t xml:space="preserve"> </w:t>
      </w:r>
    </w:p>
    <w:p w:rsidR="00A30A84" w:rsidRPr="0074154F" w:rsidRDefault="00A30A84" w:rsidP="00C02EC3">
      <w:pPr>
        <w:spacing w:after="0"/>
        <w:ind w:firstLine="709"/>
        <w:jc w:val="both"/>
        <w:rPr>
          <w:b/>
          <w:bCs/>
        </w:rPr>
      </w:pPr>
    </w:p>
    <w:p w:rsidR="00A30A84" w:rsidRPr="0074154F" w:rsidRDefault="00A30A84" w:rsidP="00C02EC3">
      <w:pPr>
        <w:spacing w:after="0"/>
        <w:ind w:firstLine="709"/>
        <w:jc w:val="both"/>
      </w:pPr>
      <w:r w:rsidRPr="0074154F">
        <w:t>Научный семинар является постоянно действующим студенческим научным объединением в рамках Юридического факультета ИЭУП РГГУ, в работе которого принимают участие бакалавры, магистранты и аспиранты по направлению «Юриспруденция».</w:t>
      </w:r>
    </w:p>
    <w:p w:rsidR="00A30A84" w:rsidRPr="0074154F" w:rsidRDefault="00A30A84" w:rsidP="00C02EC3">
      <w:pPr>
        <w:spacing w:after="0"/>
        <w:ind w:firstLine="709"/>
        <w:jc w:val="both"/>
      </w:pPr>
    </w:p>
    <w:p w:rsidR="00A30A84" w:rsidRPr="0074154F" w:rsidRDefault="00A30A84" w:rsidP="00115D7D">
      <w:pPr>
        <w:spacing w:after="0"/>
        <w:ind w:firstLine="709"/>
        <w:jc w:val="both"/>
      </w:pPr>
      <w:r w:rsidRPr="0074154F">
        <w:t>Основной целью деятельности семинара является интеграция студентами общеправовых и отраслевых знаний, научных и практических моделей юридического мышления, параллельно с процессом освоения предметных учебных дисциплин на основе целостного междисциплинарного взгляда на явления правовой жизни в области предпринимательского права, анализ и выявление актуальных проблем правового регулирования предпринимательской деятельности, что должно способствовать развитию не только научно-аналитических знаний и способностей, но и профессионально-практических навыков и умений будущих юристов.</w:t>
      </w:r>
    </w:p>
    <w:p w:rsidR="00A30A84" w:rsidRPr="0074154F" w:rsidRDefault="00A30A84" w:rsidP="00115D7D">
      <w:pPr>
        <w:spacing w:after="0"/>
        <w:ind w:firstLine="709"/>
        <w:jc w:val="both"/>
      </w:pPr>
    </w:p>
    <w:p w:rsidR="00A30A84" w:rsidRPr="0074154F" w:rsidRDefault="00A30A84" w:rsidP="00115D7D">
      <w:pPr>
        <w:spacing w:after="0"/>
        <w:ind w:firstLine="709"/>
        <w:jc w:val="both"/>
      </w:pPr>
      <w:r w:rsidRPr="0074154F">
        <w:t xml:space="preserve">Задачи семинара: </w:t>
      </w:r>
    </w:p>
    <w:p w:rsidR="00A30A84" w:rsidRPr="0074154F" w:rsidRDefault="00A30A84" w:rsidP="00115D7D">
      <w:pPr>
        <w:spacing w:after="0"/>
        <w:ind w:firstLine="709"/>
        <w:jc w:val="both"/>
      </w:pPr>
      <w:r w:rsidRPr="0074154F">
        <w:t xml:space="preserve">выявление наиболее актуальных направлений исследования проблематики современной юридической науки и практики; </w:t>
      </w:r>
    </w:p>
    <w:p w:rsidR="00A30A84" w:rsidRPr="0074154F" w:rsidRDefault="00A30A84" w:rsidP="00115D7D">
      <w:pPr>
        <w:spacing w:after="0"/>
        <w:ind w:firstLine="709"/>
        <w:jc w:val="both"/>
      </w:pPr>
      <w:r w:rsidRPr="0074154F">
        <w:t xml:space="preserve">инициирование студенческих исследований в рамках практико-ориентированного подхода в юриспруденции; </w:t>
      </w:r>
    </w:p>
    <w:p w:rsidR="00A30A84" w:rsidRPr="0074154F" w:rsidRDefault="00A30A84" w:rsidP="00115D7D">
      <w:pPr>
        <w:spacing w:after="0"/>
        <w:ind w:firstLine="709"/>
        <w:jc w:val="both"/>
      </w:pPr>
      <w:r w:rsidRPr="0074154F">
        <w:t>обучение студентов основам методологии научно-исследовательской работы, знакомство с новейшими тенденциями исследований в сфере актуальных проблем предпринимательского права, формирование навыков написания научных работ;</w:t>
      </w:r>
    </w:p>
    <w:p w:rsidR="00A30A84" w:rsidRPr="0074154F" w:rsidRDefault="00A30A84" w:rsidP="00681CFF">
      <w:pPr>
        <w:spacing w:after="0"/>
        <w:ind w:firstLine="709"/>
        <w:jc w:val="both"/>
        <w:rPr>
          <w:color w:val="000000"/>
        </w:rPr>
      </w:pPr>
      <w:r w:rsidRPr="0074154F">
        <w:rPr>
          <w:color w:val="000000"/>
        </w:rPr>
        <w:t xml:space="preserve">выявление и формирование междисциплинарных связей в научном и практическом юридическом мышлении, раскрывающем актуальные проблемы предпринимательского права;  </w:t>
      </w:r>
    </w:p>
    <w:p w:rsidR="00A30A84" w:rsidRPr="0074154F" w:rsidRDefault="00A30A84" w:rsidP="00681CFF">
      <w:pPr>
        <w:spacing w:after="0"/>
        <w:ind w:firstLine="709"/>
        <w:jc w:val="both"/>
      </w:pPr>
      <w:r w:rsidRPr="0074154F">
        <w:t>формирование у студентов опыта публичных выступлений и научных юридических дискуссий;</w:t>
      </w:r>
    </w:p>
    <w:p w:rsidR="00A30A84" w:rsidRPr="0074154F" w:rsidRDefault="00A30A84" w:rsidP="00115D7D">
      <w:pPr>
        <w:spacing w:after="0"/>
        <w:ind w:firstLine="709"/>
        <w:jc w:val="both"/>
      </w:pPr>
      <w:r w:rsidRPr="0074154F">
        <w:t>публикация наиболее актуальных результатов студенческих исследований в виде научны</w:t>
      </w:r>
      <w:bookmarkStart w:id="0" w:name="_GoBack"/>
      <w:bookmarkEnd w:id="0"/>
      <w:r w:rsidRPr="0074154F">
        <w:t>х статей и докладов.</w:t>
      </w:r>
    </w:p>
    <w:p w:rsidR="00A30A84" w:rsidRPr="0074154F" w:rsidRDefault="00A30A84" w:rsidP="00115D7D">
      <w:pPr>
        <w:spacing w:after="0"/>
        <w:ind w:firstLine="709"/>
        <w:jc w:val="both"/>
      </w:pPr>
    </w:p>
    <w:p w:rsidR="00A30A84" w:rsidRPr="0074154F" w:rsidRDefault="00A30A84" w:rsidP="00B50FC0">
      <w:pPr>
        <w:spacing w:after="0"/>
        <w:ind w:firstLine="709"/>
        <w:jc w:val="both"/>
      </w:pPr>
      <w:r w:rsidRPr="0074154F">
        <w:t>Адрес: 125993, г. Москва, Миусская пл., д.6, к. 6, каб.364</w:t>
      </w:r>
    </w:p>
    <w:p w:rsidR="00A30A84" w:rsidRPr="0074154F" w:rsidRDefault="00A30A84" w:rsidP="00B50FC0">
      <w:pPr>
        <w:spacing w:after="0"/>
        <w:ind w:firstLine="709"/>
        <w:jc w:val="both"/>
      </w:pPr>
      <w:r w:rsidRPr="0074154F">
        <w:t>Руководитель: Белова Т.В., к.ю.н., доцент, и.о. зав. кафедрой предпринимательского права</w:t>
      </w:r>
    </w:p>
    <w:p w:rsidR="00A30A84" w:rsidRPr="0074154F" w:rsidRDefault="00A30A84" w:rsidP="00B50FC0">
      <w:pPr>
        <w:spacing w:after="0"/>
        <w:ind w:firstLine="709"/>
        <w:jc w:val="both"/>
      </w:pPr>
      <w:r w:rsidRPr="0074154F">
        <w:t>Тел: (495) 250-68-32 почта: 2506832@</w:t>
      </w:r>
      <w:r w:rsidRPr="0074154F">
        <w:rPr>
          <w:lang w:val="en-US"/>
        </w:rPr>
        <w:t>mail</w:t>
      </w:r>
      <w:r w:rsidRPr="0074154F">
        <w:t>.</w:t>
      </w:r>
      <w:r w:rsidRPr="0074154F">
        <w:rPr>
          <w:lang w:val="en-US"/>
        </w:rPr>
        <w:t>ru</w:t>
      </w:r>
    </w:p>
    <w:p w:rsidR="00A30A84" w:rsidRPr="0074154F" w:rsidRDefault="00A30A84" w:rsidP="00681CFF">
      <w:pPr>
        <w:spacing w:after="0"/>
        <w:jc w:val="both"/>
      </w:pPr>
    </w:p>
    <w:p w:rsidR="00A30A84" w:rsidRPr="0074154F" w:rsidRDefault="00A30A84" w:rsidP="00B80145">
      <w:pPr>
        <w:spacing w:after="0"/>
        <w:ind w:firstLine="709"/>
        <w:jc w:val="both"/>
      </w:pPr>
      <w:r w:rsidRPr="0074154F">
        <w:t>Площадками апробации результатов работы студентов в рамках постоянно действующего научного студенческого семинара являются научные и просветительские мероприятия – конференции, форумы, круглые столы.</w:t>
      </w:r>
    </w:p>
    <w:p w:rsidR="00A30A84" w:rsidRPr="0074154F" w:rsidRDefault="00A30A84" w:rsidP="00C02EC3">
      <w:pPr>
        <w:spacing w:after="0"/>
        <w:ind w:firstLine="709"/>
        <w:jc w:val="both"/>
      </w:pPr>
    </w:p>
    <w:p w:rsidR="00A30A84" w:rsidRPr="0074154F" w:rsidRDefault="00A30A84" w:rsidP="009C04DE">
      <w:pPr>
        <w:spacing w:after="0"/>
        <w:ind w:firstLine="709"/>
        <w:jc w:val="both"/>
      </w:pPr>
    </w:p>
    <w:p w:rsidR="00A30A84" w:rsidRPr="0074154F" w:rsidRDefault="00A30A84" w:rsidP="000E516F">
      <w:pPr>
        <w:spacing w:after="0"/>
        <w:ind w:firstLine="709"/>
        <w:jc w:val="both"/>
      </w:pPr>
      <w:r w:rsidRPr="0074154F">
        <w:t>Основные научные результаты (публикации студентов):</w:t>
      </w:r>
    </w:p>
    <w:p w:rsidR="00A30A84" w:rsidRPr="0074154F" w:rsidRDefault="00A30A84" w:rsidP="009C04DE">
      <w:pPr>
        <w:spacing w:after="0"/>
        <w:ind w:firstLine="709"/>
        <w:jc w:val="both"/>
      </w:pPr>
    </w:p>
    <w:p w:rsidR="00A30A84" w:rsidRPr="0074154F" w:rsidRDefault="00A30A84" w:rsidP="003E287E">
      <w:pPr>
        <w:jc w:val="both"/>
      </w:pPr>
      <w:r>
        <w:t xml:space="preserve">Доля И.А. </w:t>
      </w:r>
      <w:r w:rsidRPr="0074154F">
        <w:rPr>
          <w:color w:val="262626"/>
          <w:shd w:val="clear" w:color="auto" w:fill="FFFFFF"/>
        </w:rPr>
        <w:t>Право на исключение участника из организации как форма разрешения корпоративных конфликтов. Муромцевские чтения. Междисциплинарность права и законодательства: стратегии современной организации и перспективы развития. XX Международная научная конференция // Москва, ноябрь, 2020 г.: Сб.ст / под ред. Н.И. Архиповой, С.В. Тимофеева, Е.Ю. Князевой.</w:t>
      </w:r>
      <w:r>
        <w:rPr>
          <w:color w:val="262626"/>
          <w:shd w:val="clear" w:color="auto" w:fill="FFFFFF"/>
        </w:rPr>
        <w:t xml:space="preserve"> С. 350-357.</w:t>
      </w:r>
      <w:r w:rsidRPr="003E287E">
        <w:t xml:space="preserve"> </w:t>
      </w:r>
      <w:r w:rsidRPr="0074154F">
        <w:t xml:space="preserve">ISBN 978-5-7281-2876-2. </w:t>
      </w:r>
    </w:p>
    <w:p w:rsidR="00A30A84" w:rsidRPr="0074154F" w:rsidRDefault="00A30A84" w:rsidP="0021261A">
      <w:pPr>
        <w:jc w:val="both"/>
        <w:rPr>
          <w:color w:val="262626"/>
          <w:shd w:val="clear" w:color="auto" w:fill="FFFFFF"/>
        </w:rPr>
      </w:pPr>
      <w:r w:rsidRPr="0074154F">
        <w:rPr>
          <w:color w:val="262626"/>
          <w:shd w:val="clear" w:color="auto" w:fill="FFFFFF"/>
        </w:rPr>
        <w:t>Кубышкин А.И. Признание авторских прав на территории иностранных государств как условие их международного оборота // Юридическая наука. 2020. № 2. 22-29.</w:t>
      </w:r>
    </w:p>
    <w:p w:rsidR="00A30A84" w:rsidRPr="0074154F" w:rsidRDefault="00A30A84" w:rsidP="0021261A">
      <w:pPr>
        <w:jc w:val="both"/>
      </w:pPr>
      <w:r w:rsidRPr="0074154F">
        <w:t>Ляхов Д.О., Белова Т.В. К вопросу о сроках при ликвидации коммерческих организаций // Вестник Международного юридического института № 1 (72) 2020. С. 229-235. 0,4 п.л. ISSN 2412-1762</w:t>
      </w:r>
    </w:p>
    <w:p w:rsidR="00A30A84" w:rsidRPr="0074154F" w:rsidRDefault="00A30A84" w:rsidP="0021261A">
      <w:pPr>
        <w:jc w:val="both"/>
      </w:pPr>
      <w:r w:rsidRPr="0074154F">
        <w:t>Кравцова Д.А., Белова Т.В. Преднамеренное и фиктивное банкротство юридических лиц в Российской Федерации // Юность науки: Сборник студенческих научных статей / Под ред. Н.И. Архиповой; редколлегия: Е.В. Зенкина, Т.М. Алиева, Е.Ю. Князева, А.В. Муромцева, Я.О. Зубов. М.: РГГУ, 2020. 438 с. С. 332-336.  0,3 п.л. ISBN 978-5-7281-2877-9.</w:t>
      </w:r>
    </w:p>
    <w:p w:rsidR="00A30A84" w:rsidRPr="0074154F" w:rsidRDefault="00A30A84" w:rsidP="0021261A">
      <w:pPr>
        <w:jc w:val="both"/>
      </w:pPr>
      <w:r w:rsidRPr="0074154F">
        <w:t>Кузьмина О.В., Белова Т.В. К вопросу о понятии и признаках заинтересованных лиц в сделках хозяйственных обществ // Юность науки: Сборник студенческих научных статей / Под ред. Н.И. Архиповой; редколлегия: Е.В. Зенкина, Т.М. Алиева, Е.Ю. Князева, А.В. Муромцева, Я.О. Зубов. М.: РГГУ, 2020. 438 с. С. 341-345. 0,3 п.л. ISBN 978-5-7281-2877-9.</w:t>
      </w:r>
    </w:p>
    <w:p w:rsidR="00A30A84" w:rsidRPr="0074154F" w:rsidRDefault="00A30A84" w:rsidP="0021261A">
      <w:pPr>
        <w:jc w:val="both"/>
      </w:pPr>
      <w:r w:rsidRPr="0074154F">
        <w:t>Прохорова Д.С., Белова Т.В. Проблемы правового регулирования взаимодействия Службы Финансового уполномоченного со страховыми организациями // Юность науки: Сборник студенческих научных статей / Под ред. Н.И. Архиповой; редколлегия: Е.В. Зенкина, Т.М. Алиева, Е.Ю. Князева, А.В. Муромцева, Я.О. Зубов. М.: РГГУ, 2020. 438 с. С. 389-393. 0,3 п.л. ISBN 978-5-7281-2877-9</w:t>
      </w:r>
    </w:p>
    <w:p w:rsidR="00A30A84" w:rsidRPr="0074154F" w:rsidRDefault="00A30A84" w:rsidP="0021261A">
      <w:pPr>
        <w:jc w:val="both"/>
      </w:pPr>
      <w:r w:rsidRPr="0074154F">
        <w:t>Усубян У.С., Белова Т.В. Проблема правового режима залогового имущества в рамках процедур банкротства // // Юность науки: Сборник студенческих научных статей / Под ред. Н.И. Архиповой; редколлегия: Е.В. Зенкина, Т.М. Алиева, Е.Ю. Князева, А.В. Муромцева, Я.О. Зубов. М.: РГГУ, 2020. 438 с. С. 406-410. 0,3 п.л. ISBN 978-5-7281-2877-9</w:t>
      </w:r>
    </w:p>
    <w:p w:rsidR="00A30A84" w:rsidRPr="0074154F" w:rsidRDefault="00A30A84" w:rsidP="0074154F">
      <w:pPr>
        <w:jc w:val="both"/>
      </w:pPr>
      <w:r w:rsidRPr="0074154F">
        <w:rPr>
          <w:i/>
          <w:iCs/>
        </w:rPr>
        <w:t xml:space="preserve">Рутько </w:t>
      </w:r>
      <w:r w:rsidRPr="0074154F">
        <w:t xml:space="preserve">О.О. К вопросу об эффективности правового регулирования социального предпринимательства в Российской Федерации // Междисциплинарность права и законодательства: стратегии современной организации и перспективы развития. М43 ХX Междунар. науч. конф. Москва, ноябрь 2020 г.: Сб. ст. / Под ред. Н.И. Архиповой, С.В. Тимофеева, Е.Ю. Князевой. М.: РГГУ, 2020. 419 с. С. 322-329. 0,4 п.л. (Муромцевские чтения) ISBN 978-5-7281-2876-2. </w:t>
      </w:r>
    </w:p>
    <w:p w:rsidR="00A30A84" w:rsidRPr="0074154F" w:rsidRDefault="00A30A84" w:rsidP="0074154F">
      <w:pPr>
        <w:pStyle w:val="Default"/>
        <w:jc w:val="both"/>
        <w:rPr>
          <w:sz w:val="28"/>
          <w:szCs w:val="28"/>
        </w:rPr>
      </w:pPr>
      <w:r w:rsidRPr="0074154F">
        <w:rPr>
          <w:sz w:val="28"/>
          <w:szCs w:val="28"/>
        </w:rPr>
        <w:t xml:space="preserve">Кодзаева Р.М. Некоторые </w:t>
      </w:r>
      <w:r>
        <w:rPr>
          <w:sz w:val="28"/>
          <w:szCs w:val="28"/>
        </w:rPr>
        <w:t>проблемы имплементации права ВТО</w:t>
      </w:r>
      <w:r w:rsidRPr="0074154F">
        <w:rPr>
          <w:sz w:val="28"/>
          <w:szCs w:val="28"/>
        </w:rPr>
        <w:t xml:space="preserve"> в российскую правовую систему // Вестник Международного юридического института № 1 (72) 2020. С. 217-221. 0,3 п.л. ISSN 2412-1762</w:t>
      </w:r>
    </w:p>
    <w:p w:rsidR="00A30A84" w:rsidRDefault="00A30A84" w:rsidP="003E287E">
      <w:pPr>
        <w:rPr>
          <w:b/>
          <w:bCs/>
        </w:rPr>
      </w:pPr>
    </w:p>
    <w:p w:rsidR="00A30A84" w:rsidRPr="0074154F" w:rsidRDefault="00A30A84" w:rsidP="003E287E">
      <w:pPr>
        <w:jc w:val="both"/>
      </w:pPr>
      <w:r w:rsidRPr="003E287E">
        <w:t>Светочева Р.Б.</w:t>
      </w:r>
      <w:r>
        <w:t xml:space="preserve"> Взаимосвязь режима права исчерпания права правообладателя на товарный знак и привлекательности экономического пространства государства для инвесторов Сборник Муромцевские чтения // </w:t>
      </w:r>
      <w:r w:rsidRPr="0074154F">
        <w:rPr>
          <w:color w:val="262626"/>
          <w:shd w:val="clear" w:color="auto" w:fill="FFFFFF"/>
        </w:rPr>
        <w:t>Муромцевские чтения. Междисциплинарность права и законодательства: стратегии современной организации и перспективы развития. XX Меж</w:t>
      </w:r>
      <w:r>
        <w:rPr>
          <w:color w:val="262626"/>
          <w:shd w:val="clear" w:color="auto" w:fill="FFFFFF"/>
        </w:rPr>
        <w:t>дународная научная конференция.</w:t>
      </w:r>
      <w:r w:rsidRPr="0074154F">
        <w:rPr>
          <w:color w:val="262626"/>
          <w:shd w:val="clear" w:color="auto" w:fill="FFFFFF"/>
        </w:rPr>
        <w:t xml:space="preserve"> Москва, ноябрь, 2020 г.: Сб.ст / под ред. Н.И. Архиповой, С.В. Тимофеева, Е.Ю. Князевой.</w:t>
      </w:r>
      <w:r>
        <w:rPr>
          <w:color w:val="262626"/>
          <w:shd w:val="clear" w:color="auto" w:fill="FFFFFF"/>
        </w:rPr>
        <w:t xml:space="preserve"> С. 268-275.</w:t>
      </w:r>
      <w:r w:rsidRPr="003E287E">
        <w:t xml:space="preserve"> </w:t>
      </w:r>
      <w:r w:rsidRPr="0074154F">
        <w:t xml:space="preserve">ISBN 978-5-7281-2876-2. </w:t>
      </w:r>
    </w:p>
    <w:p w:rsidR="00A30A84" w:rsidRDefault="00A30A84" w:rsidP="003E287E"/>
    <w:p w:rsidR="00A30A84" w:rsidRDefault="00A30A84" w:rsidP="003E287E"/>
    <w:p w:rsidR="00A30A84" w:rsidRDefault="00A30A84" w:rsidP="003E287E">
      <w:r>
        <w:t>К.ю.н., доцент, и.о. зав. кафедрой</w:t>
      </w:r>
    </w:p>
    <w:p w:rsidR="00A30A84" w:rsidRDefault="00A30A84" w:rsidP="003E287E">
      <w:r>
        <w:t xml:space="preserve"> предпринимательского права</w:t>
      </w:r>
      <w:r>
        <w:tab/>
      </w:r>
      <w:r>
        <w:tab/>
      </w:r>
      <w:r>
        <w:tab/>
      </w:r>
      <w:r>
        <w:tab/>
      </w:r>
      <w:r>
        <w:tab/>
      </w:r>
      <w:r>
        <w:tab/>
        <w:t>Т.В. Белова</w:t>
      </w:r>
    </w:p>
    <w:sectPr w:rsidR="00A30A8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4D3"/>
    <w:rsid w:val="000845B0"/>
    <w:rsid w:val="000D16B8"/>
    <w:rsid w:val="000E516F"/>
    <w:rsid w:val="00115D7D"/>
    <w:rsid w:val="00175B1F"/>
    <w:rsid w:val="001F5E4D"/>
    <w:rsid w:val="0020479E"/>
    <w:rsid w:val="0021261A"/>
    <w:rsid w:val="00213CAB"/>
    <w:rsid w:val="003411C4"/>
    <w:rsid w:val="003E287E"/>
    <w:rsid w:val="005707D2"/>
    <w:rsid w:val="00681CFF"/>
    <w:rsid w:val="00692758"/>
    <w:rsid w:val="006C0B77"/>
    <w:rsid w:val="0074154F"/>
    <w:rsid w:val="007A2DD1"/>
    <w:rsid w:val="008242FF"/>
    <w:rsid w:val="00870751"/>
    <w:rsid w:val="00885A21"/>
    <w:rsid w:val="008A21C2"/>
    <w:rsid w:val="008E14D3"/>
    <w:rsid w:val="00922C48"/>
    <w:rsid w:val="009B747D"/>
    <w:rsid w:val="009C04DE"/>
    <w:rsid w:val="00A30A84"/>
    <w:rsid w:val="00B50FC0"/>
    <w:rsid w:val="00B80145"/>
    <w:rsid w:val="00B915B7"/>
    <w:rsid w:val="00C02EC3"/>
    <w:rsid w:val="00C62418"/>
    <w:rsid w:val="00DA16F9"/>
    <w:rsid w:val="00DC0DC5"/>
    <w:rsid w:val="00DF6AFA"/>
    <w:rsid w:val="00E17683"/>
    <w:rsid w:val="00E70F32"/>
    <w:rsid w:val="00EA59DF"/>
    <w:rsid w:val="00EE4070"/>
    <w:rsid w:val="00F12C76"/>
    <w:rsid w:val="00FD4CA3"/>
    <w:rsid w:val="00FF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415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812</Words>
  <Characters>4631</Characters>
  <Application>Microsoft Office Outlook</Application>
  <DocSecurity>0</DocSecurity>
  <Lines>0</Lines>
  <Paragraphs>0</Paragraphs>
  <ScaleCrop>false</ScaleCrop>
  <Company>rggu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студенческий семинар</dc:title>
  <dc:subject/>
  <dc:creator>Пользователь</dc:creator>
  <cp:keywords/>
  <dc:description/>
  <cp:lastModifiedBy>Селюкова</cp:lastModifiedBy>
  <cp:revision>3</cp:revision>
  <dcterms:created xsi:type="dcterms:W3CDTF">2020-06-20T07:42:00Z</dcterms:created>
  <dcterms:modified xsi:type="dcterms:W3CDTF">2020-06-22T14:39:00Z</dcterms:modified>
</cp:coreProperties>
</file>