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CB" w:rsidRDefault="00CF52CB" w:rsidP="00CF52CB">
      <w:pPr>
        <w:ind w:left="720" w:hanging="360"/>
        <w:jc w:val="center"/>
      </w:pPr>
      <w:bookmarkStart w:id="0" w:name="_GoBack"/>
      <w:bookmarkEnd w:id="0"/>
      <w:r>
        <w:t>ПРИМЕРНАЯ ТЕМАТИКА КУРСОВЫХ РАБОТ ПО ДИСЦИПЛИНЕ «ИНФОРМАЦИОННО-ДОКУМЕНТАЦИОННОЕ ОБЕСПЕЧЕНИЕ ЭЛЕКТРОННОГО ПРАВИТЕЛЬСТВА»</w:t>
      </w:r>
    </w:p>
    <w:p w:rsidR="00CF52CB" w:rsidRDefault="00CF52CB" w:rsidP="00CF52CB">
      <w:pPr>
        <w:ind w:left="720"/>
        <w:jc w:val="both"/>
      </w:pP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История создания и развития электронного правительства в Р</w:t>
      </w:r>
      <w:r>
        <w:t xml:space="preserve">оссийской </w:t>
      </w:r>
      <w:r w:rsidRPr="0073173B">
        <w:t>Ф</w:t>
      </w:r>
      <w:r>
        <w:t>едерации</w:t>
      </w:r>
    </w:p>
    <w:p w:rsidR="00CF52CB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Инфраструктура</w:t>
      </w:r>
      <w:r w:rsidR="00CF52CB" w:rsidRPr="0073173B">
        <w:t xml:space="preserve"> электронного правительства</w:t>
      </w:r>
      <w:r w:rsidRPr="00762E23">
        <w:t xml:space="preserve"> </w:t>
      </w:r>
      <w:r w:rsidRPr="0073173B">
        <w:t>Р</w:t>
      </w:r>
      <w:r>
        <w:t xml:space="preserve">оссийской </w:t>
      </w:r>
      <w:r w:rsidRPr="0073173B">
        <w:t>Ф</w:t>
      </w:r>
      <w:r>
        <w:t>едерации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Концепция формирования в РФ электронного правительства</w:t>
      </w:r>
    </w:p>
    <w:p w:rsidR="00762E23" w:rsidRDefault="00762E23" w:rsidP="00703391">
      <w:pPr>
        <w:numPr>
          <w:ilvl w:val="0"/>
          <w:numId w:val="1"/>
        </w:numPr>
        <w:spacing w:line="276" w:lineRule="auto"/>
        <w:jc w:val="both"/>
      </w:pPr>
      <w:r w:rsidRPr="0073173B">
        <w:t>Основные этапы формирования электронного правительства</w:t>
      </w:r>
      <w:r w:rsidRPr="00762E23">
        <w:t xml:space="preserve"> </w:t>
      </w:r>
      <w:r w:rsidRPr="0073173B">
        <w:t>в Российской Федерации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Анализ нормативной правовой базы электронного правительства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Развитие системы удаленного доступа граждан к информации о деятельности государственных органов</w:t>
      </w:r>
      <w:r w:rsidR="00762E23">
        <w:t>, органов местного самоуправления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Развитие Интернет-сайтов государственных органов</w:t>
      </w:r>
    </w:p>
    <w:p w:rsidR="00762E23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Формирование в Р</w:t>
      </w:r>
      <w:r>
        <w:t xml:space="preserve">оссийской </w:t>
      </w:r>
      <w:r w:rsidRPr="0073173B">
        <w:t>Ф</w:t>
      </w:r>
      <w:r>
        <w:t>едерации</w:t>
      </w:r>
      <w:r w:rsidRPr="0073173B">
        <w:t xml:space="preserve"> инфраструктуры общественного доступа к информации о деятельности органов государственной власти и к государственным </w:t>
      </w:r>
      <w:r w:rsidR="00762E23">
        <w:t xml:space="preserve">и муниципальным </w:t>
      </w:r>
      <w:r w:rsidRPr="0073173B">
        <w:t>услугам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Развитие центров обработки телефонных обращений граждан и юридических лиц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 xml:space="preserve">Предоставление государственных услуг с использованием современных </w:t>
      </w:r>
      <w:r w:rsidR="00703391">
        <w:t>информационно – коммуникационных технологий</w:t>
      </w:r>
    </w:p>
    <w:p w:rsidR="00CF52C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Предоставление государственных услуг на основе многофункциональных центров</w:t>
      </w:r>
    </w:p>
    <w:p w:rsidR="00A65F94" w:rsidRPr="0073173B" w:rsidRDefault="00A65F94" w:rsidP="00703391">
      <w:pPr>
        <w:numPr>
          <w:ilvl w:val="0"/>
          <w:numId w:val="1"/>
        </w:numPr>
        <w:spacing w:line="276" w:lineRule="auto"/>
        <w:jc w:val="both"/>
      </w:pPr>
      <w:r>
        <w:t>Предоставление государственных и муниципальных услуг по принципу «одного окна»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Предоставление государственных услуг с использованием сети Интернет</w:t>
      </w:r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 xml:space="preserve">Создание единой инфраструктуры обеспечения юридически значимого электронного взаимодействия </w:t>
      </w:r>
    </w:p>
    <w:p w:rsidR="00762E23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Межведомственная система электронного взаимодействия: цели и задачи создания, принципы функционирования</w:t>
      </w:r>
    </w:p>
    <w:p w:rsidR="00CF52C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Межведомственная система электронного документооборота</w:t>
      </w:r>
      <w:r w:rsidR="00762E23">
        <w:t>: цели и задачи создания, принципы функционирования</w:t>
      </w:r>
    </w:p>
    <w:p w:rsidR="00762E23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Единый портал государственных и муниципальных услуг (функций):</w:t>
      </w:r>
      <w:r w:rsidRPr="00762E23">
        <w:t xml:space="preserve"> </w:t>
      </w:r>
      <w:r>
        <w:t>цели и задачи создания, принципы функционирования</w:t>
      </w:r>
    </w:p>
    <w:p w:rsidR="00CF52CB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Единая система идентификации и аутентификации (ЕСИА) в инфраструктуре электронного правительства</w:t>
      </w:r>
    </w:p>
    <w:p w:rsidR="00CF52CB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Организация</w:t>
      </w:r>
      <w:r w:rsidR="00CF52CB" w:rsidRPr="0073173B">
        <w:t xml:space="preserve"> межведомственного информационного взаимодействия</w:t>
      </w:r>
      <w:r>
        <w:t xml:space="preserve"> в </w:t>
      </w:r>
      <w:r w:rsidR="00CF52CB" w:rsidRPr="0073173B">
        <w:t>инфраструктур</w:t>
      </w:r>
      <w:r>
        <w:t>е</w:t>
      </w:r>
      <w:r w:rsidR="00CF52CB" w:rsidRPr="0073173B">
        <w:t xml:space="preserve"> электронного правительства</w:t>
      </w:r>
    </w:p>
    <w:p w:rsidR="00CF52CB" w:rsidRPr="0073173B" w:rsidRDefault="00762E23" w:rsidP="00703391">
      <w:pPr>
        <w:numPr>
          <w:ilvl w:val="0"/>
          <w:numId w:val="1"/>
        </w:numPr>
        <w:spacing w:line="276" w:lineRule="auto"/>
        <w:jc w:val="both"/>
      </w:pPr>
      <w:r>
        <w:t>Автоматизированная информационная система «Мониторинг сайтов»: история создания, принципы функционирования</w:t>
      </w:r>
      <w:r w:rsidR="00A65F94">
        <w:t>, результаты деятельности</w:t>
      </w:r>
    </w:p>
    <w:p w:rsidR="00CF52C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Организационное и методическое обеспечение формирования инфраструктуры электронного правительства</w:t>
      </w:r>
    </w:p>
    <w:p w:rsidR="00A65F94" w:rsidRDefault="00A65F94" w:rsidP="00703391">
      <w:pPr>
        <w:numPr>
          <w:ilvl w:val="0"/>
          <w:numId w:val="1"/>
        </w:numPr>
        <w:spacing w:line="276" w:lineRule="auto"/>
        <w:jc w:val="both"/>
      </w:pPr>
      <w:r>
        <w:t>Основные направления развития электронного правительства в условиях цифровой экономики</w:t>
      </w:r>
    </w:p>
    <w:p w:rsidR="00A65F94" w:rsidRPr="0073173B" w:rsidRDefault="00A65F94" w:rsidP="00703391">
      <w:pPr>
        <w:numPr>
          <w:ilvl w:val="0"/>
          <w:numId w:val="1"/>
        </w:numPr>
        <w:spacing w:line="276" w:lineRule="auto"/>
        <w:jc w:val="both"/>
      </w:pPr>
      <w:r>
        <w:t xml:space="preserve">Организация предоставления государственных и муниципальных услуг в виде </w:t>
      </w:r>
      <w:proofErr w:type="spellStart"/>
      <w:r>
        <w:t>суперсервисов</w:t>
      </w:r>
      <w:proofErr w:type="spellEnd"/>
      <w:r>
        <w:t xml:space="preserve"> и </w:t>
      </w:r>
      <w:proofErr w:type="spellStart"/>
      <w:r>
        <w:t>моносервисов</w:t>
      </w:r>
      <w:proofErr w:type="spellEnd"/>
    </w:p>
    <w:p w:rsidR="00CF52CB" w:rsidRPr="0073173B" w:rsidRDefault="00CF52CB" w:rsidP="00703391">
      <w:pPr>
        <w:numPr>
          <w:ilvl w:val="0"/>
          <w:numId w:val="1"/>
        </w:numPr>
        <w:spacing w:line="276" w:lineRule="auto"/>
        <w:jc w:val="both"/>
      </w:pPr>
      <w:r w:rsidRPr="0073173B">
        <w:t>История создания и развития технологий электронного правительства за рубежо</w:t>
      </w:r>
      <w:r>
        <w:t>м</w:t>
      </w:r>
    </w:p>
    <w:p w:rsidR="00762E23" w:rsidRDefault="00762E23" w:rsidP="00703391">
      <w:pPr>
        <w:numPr>
          <w:ilvl w:val="0"/>
          <w:numId w:val="1"/>
        </w:numPr>
        <w:spacing w:line="276" w:lineRule="auto"/>
        <w:jc w:val="both"/>
      </w:pPr>
      <w:r w:rsidRPr="0073173B">
        <w:t xml:space="preserve">Зарубежный опыт создания и функционирования электронного правительства </w:t>
      </w:r>
    </w:p>
    <w:p w:rsidR="00CF52CB" w:rsidRDefault="00CF52CB"/>
    <w:sectPr w:rsidR="00C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6F29"/>
    <w:multiLevelType w:val="hybridMultilevel"/>
    <w:tmpl w:val="E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B"/>
    <w:rsid w:val="00392245"/>
    <w:rsid w:val="00703391"/>
    <w:rsid w:val="00762E23"/>
    <w:rsid w:val="00796A42"/>
    <w:rsid w:val="00A65F94"/>
    <w:rsid w:val="00A86F4E"/>
    <w:rsid w:val="00C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78E7-EE26-4A6F-8BFE-B3A5832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Янковая</dc:creator>
  <cp:keywords/>
  <dc:description/>
  <cp:lastModifiedBy>TeddyBears</cp:lastModifiedBy>
  <cp:revision>5</cp:revision>
  <dcterms:created xsi:type="dcterms:W3CDTF">2019-12-16T08:52:00Z</dcterms:created>
  <dcterms:modified xsi:type="dcterms:W3CDTF">2023-03-20T11:56:00Z</dcterms:modified>
</cp:coreProperties>
</file>