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Федеральное государственное автономное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«Российский государственный гуманитарный университет»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(ФГАОУ ВО «РГГУ»)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РАСПИСАНИЕ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первой повторной промежуточной аттестации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ИСЭН ФМиР</w:t>
      </w:r>
      <w:r w:rsidDel="00000000" w:rsidR="00000000" w:rsidRPr="00000000">
        <w:rPr>
          <w:rtl w:val="0"/>
        </w:rPr>
        <w:t xml:space="preserve">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Форма обучения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очная</w:t>
      </w:r>
      <w:r w:rsidDel="00000000" w:rsidR="00000000" w:rsidRPr="00000000">
        <w:rPr>
          <w:rtl w:val="0"/>
        </w:rPr>
        <w:t xml:space="preserve">________</w:t>
      </w:r>
      <w:r w:rsidDel="00000000" w:rsidR="00000000" w:rsidRPr="00000000">
        <w:rPr>
          <w:rtl w:val="0"/>
        </w:rPr>
      </w:r>
    </w:p>
    <w:tbl>
      <w:tblPr>
        <w:tblStyle w:val="Table1"/>
        <w:tblW w:w="1502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71"/>
        <w:gridCol w:w="1920"/>
        <w:gridCol w:w="1980"/>
        <w:gridCol w:w="3129"/>
        <w:gridCol w:w="1327"/>
        <w:gridCol w:w="1720"/>
        <w:gridCol w:w="2474"/>
        <w:tblGridChange w:id="0">
          <w:tblGrid>
            <w:gridCol w:w="2471"/>
            <w:gridCol w:w="1920"/>
            <w:gridCol w:w="1980"/>
            <w:gridCol w:w="3129"/>
            <w:gridCol w:w="1327"/>
            <w:gridCol w:w="1720"/>
            <w:gridCol w:w="24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(название)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Ф. И.О.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Форма промежуточной 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Направленность (профиль)/специализация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Дата/ № ауд./корпус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Время (начало/окончание)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5.85937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Актуальные тенденции семиосферы рекламы / Current Trends in the Semiosphere of Advertising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Зуенкова Юлия Александровна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брендинга / Branding Technologies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Мадина Таймуразовна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29.09.2026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706 (корп. 1)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15:35 - 16:55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Межкультурное взаимодействие / Intercultural interaction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02.09.2026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214(1)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13:00-14:00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технологии в маркетинговых коммуникациях / Digital Technologies in Marketing Communications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Хассан Деван Мехеди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04.09.2026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214(1)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14:00-15:00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 / Planning and Implementation of Communication Campaigns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02.09.2026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214 корпус 1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14:00_ 15:00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 / Research Work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Крылова Марина Владимировна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 / Professional Creative Practice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Горлевская Людмила Эдуардовна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Прикладная рекламная аналитика и предпринимательство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Шитова Юлия Юрьевна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12.09.26 543(6)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15.00-16.00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Бренд-менеджмент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Мадина Таймуразовна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29.09.2026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706 (корп. 1)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28.09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15:35 - 16:55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Межкультурное взаимодействие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Дзякович Елена Владимировна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Горохова Анна Евгеньевна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Абаев Алан Лазаревич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13:40-15:00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Елена Валерьевна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21.09.26 отчеты направить на почту nasyrova.ev@rggu.ru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Межкультурное взаимодействие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Дзякович Елена Владимировна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Исследования в брендинге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Суркова Людмила Ивановна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02/09/26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 корпус, каб 721 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13.30 -14.30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Креативный копирайтинг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Дзякович Елена Владимировна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Интегрированные бренд-коммуникации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Елена Валерьевна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21/09/26 в 11/00 ауд 719 1 корпус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Эффективность коммуникационной деятельности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Балдин Евгений Владимирович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Горохова Анна Евгеньевна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Абаев Алан Лазаревич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13:40-15:00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Елена Валерьевна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21.09.26 отчеты направить на почту nasyrova.ev@rggu.ru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bookmarkStart w:colFirst="0" w:colLast="0" w:name="_heading=h.pvpwvnn55kp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Декан Факультета Маркетинга и Рекламы</w:t>
      </w:r>
      <w:r w:rsidDel="00000000" w:rsidR="00000000" w:rsidRPr="00000000">
        <w:rPr>
          <w:rtl w:val="0"/>
        </w:rPr>
        <w:t xml:space="preserve">___________            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Абаев А.Л.</w:t>
      </w:r>
      <w:r w:rsidDel="00000000" w:rsidR="00000000" w:rsidRPr="00000000">
        <w:rPr>
          <w:rtl w:val="0"/>
        </w:rPr>
        <w:t xml:space="preserve">_____________ /_______________________________</w:t>
      </w:r>
    </w:p>
    <w:p w:rsidR="00000000" w:rsidDel="00000000" w:rsidP="00000000" w:rsidRDefault="00000000" w:rsidRPr="00000000" w14:paraId="000000B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должность руководителя структурного подразделения                                                Фамилия И.О                                                подпись</w:t>
      </w:r>
    </w:p>
    <w:p w:rsidR="00000000" w:rsidDel="00000000" w:rsidP="00000000" w:rsidRDefault="00000000" w:rsidRPr="00000000" w14:paraId="000000B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«__»___________ 202___ г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CD7D72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urieva.mt@rggu.ru" TargetMode="External"/><Relationship Id="rId8" Type="http://schemas.openxmlformats.org/officeDocument/2006/relationships/hyperlink" Target="mailto:gurieva.mt@rg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cDv7preaiLP1tfwVUFP8enFyjw==">CgMxLjAyDmgucHZwd3ZubjU1a3A3OAByITFSMFpNVXpINlBSdzNOdWVvTFliM3VWeTZnNWpVZmh0Rw==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2026-08-13T10:24:00Z</dcterms:created>
  <dc:creator>RemoteUser</dc:creator>
</cp:coreProperties>
</file>