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AF93" w14:textId="77777777" w:rsidR="00567860" w:rsidRPr="009C44CE" w:rsidRDefault="00567860" w:rsidP="00567860">
      <w:pPr>
        <w:pStyle w:val="a3"/>
        <w:spacing w:line="240" w:lineRule="auto"/>
        <w:ind w:left="142" w:right="72" w:firstLine="0"/>
        <w:rPr>
          <w:rFonts w:ascii="Times New Roman" w:hAnsi="Times New Roman" w:cs="Times New Roman"/>
          <w:b w:val="0"/>
          <w:bCs w:val="0"/>
          <w:color w:val="00B050"/>
        </w:rPr>
      </w:pPr>
      <w:r w:rsidRPr="004A6151">
        <w:rPr>
          <w:rFonts w:ascii="Times New Roman" w:hAnsi="Times New Roman" w:cs="Times New Roman"/>
          <w:b w:val="0"/>
          <w:bCs w:val="0"/>
        </w:rPr>
        <w:t>МИНОБРНАУКИ РОССИ</w:t>
      </w:r>
      <w:r>
        <w:rPr>
          <w:rFonts w:ascii="Times New Roman" w:hAnsi="Times New Roman" w:cs="Times New Roman"/>
          <w:b w:val="0"/>
          <w:bCs w:val="0"/>
        </w:rPr>
        <w:t>И</w:t>
      </w:r>
    </w:p>
    <w:p w14:paraId="51D17849" w14:textId="77777777" w:rsidR="00567860" w:rsidRPr="000D1CFF" w:rsidRDefault="00567860" w:rsidP="00567860">
      <w:pPr>
        <w:widowControl/>
        <w:autoSpaceDE w:val="0"/>
        <w:autoSpaceDN w:val="0"/>
        <w:ind w:left="142" w:right="-284"/>
        <w:jc w:val="right"/>
        <w:rPr>
          <w:szCs w:val="24"/>
          <w:lang w:val="ru-RU" w:eastAsia="ru-RU"/>
        </w:rPr>
      </w:pPr>
    </w:p>
    <w:p w14:paraId="6C007936" w14:textId="378D887E" w:rsidR="00567860" w:rsidRPr="000D1CFF" w:rsidRDefault="00567860" w:rsidP="00567860">
      <w:pPr>
        <w:widowControl/>
        <w:jc w:val="center"/>
        <w:rPr>
          <w:szCs w:val="24"/>
          <w:lang w:val="ru-RU" w:eastAsia="ru-RU"/>
        </w:rPr>
      </w:pPr>
      <w:r w:rsidRPr="004E52E9">
        <w:rPr>
          <w:noProof/>
          <w:sz w:val="20"/>
          <w:szCs w:val="20"/>
          <w:lang w:val="ru-RU" w:eastAsia="ru-RU"/>
        </w:rPr>
        <w:drawing>
          <wp:inline distT="0" distB="0" distL="0" distR="0" wp14:anchorId="1E1C4116" wp14:editId="3259BBFC">
            <wp:extent cx="434340" cy="4343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p w14:paraId="6936EDA6" w14:textId="77777777" w:rsidR="00567860" w:rsidRPr="000D1CFF" w:rsidRDefault="00567860" w:rsidP="00567860">
      <w:pPr>
        <w:widowControl/>
        <w:ind w:left="142" w:right="-284"/>
        <w:jc w:val="center"/>
        <w:rPr>
          <w:sz w:val="6"/>
          <w:szCs w:val="6"/>
          <w:lang w:val="ru-RU" w:eastAsia="ru-RU"/>
        </w:rPr>
      </w:pPr>
    </w:p>
    <w:p w14:paraId="7B47DBD5" w14:textId="77777777" w:rsidR="00567860" w:rsidRPr="000D1CFF" w:rsidRDefault="00567860" w:rsidP="00567860">
      <w:pPr>
        <w:widowControl/>
        <w:ind w:left="142" w:right="-284"/>
        <w:jc w:val="center"/>
        <w:rPr>
          <w:szCs w:val="24"/>
          <w:lang w:val="ru-RU" w:eastAsia="ru-RU"/>
        </w:rPr>
      </w:pPr>
      <w:r w:rsidRPr="000D1CFF">
        <w:rPr>
          <w:szCs w:val="24"/>
          <w:lang w:val="ru-RU" w:eastAsia="ru-RU"/>
        </w:rPr>
        <w:t>Федеральное государственное бюджетное образовательное учреждение</w:t>
      </w:r>
    </w:p>
    <w:p w14:paraId="0EC9751D" w14:textId="77777777" w:rsidR="00567860" w:rsidRDefault="00567860" w:rsidP="00567860">
      <w:pPr>
        <w:widowControl/>
        <w:ind w:left="142" w:right="-284"/>
        <w:jc w:val="center"/>
        <w:rPr>
          <w:szCs w:val="24"/>
          <w:lang w:val="ru-RU" w:eastAsia="ru-RU"/>
        </w:rPr>
      </w:pPr>
      <w:r w:rsidRPr="000D1CFF">
        <w:rPr>
          <w:szCs w:val="24"/>
          <w:lang w:val="ru-RU" w:eastAsia="ru-RU"/>
        </w:rPr>
        <w:t>высшего образования</w:t>
      </w:r>
    </w:p>
    <w:p w14:paraId="619EA164" w14:textId="77777777" w:rsidR="00567860" w:rsidRPr="000E19DB" w:rsidRDefault="00567860" w:rsidP="00567860">
      <w:pPr>
        <w:jc w:val="center"/>
        <w:rPr>
          <w:lang w:val="ru-RU"/>
        </w:rPr>
      </w:pPr>
      <w:r w:rsidRPr="000D1CFF">
        <w:rPr>
          <w:lang w:val="ru-RU" w:eastAsia="ru-RU"/>
        </w:rPr>
        <w:t>«</w:t>
      </w:r>
      <w:r w:rsidRPr="000E19DB">
        <w:rPr>
          <w:lang w:val="ru-RU"/>
        </w:rPr>
        <w:t>РОССИЙСКИЙ ГОСУДАРСТВЕННЫЙ ГУМАНИТАРНЫЙ УНИВЕРСИТЕТ»</w:t>
      </w:r>
    </w:p>
    <w:p w14:paraId="1DA25A96" w14:textId="77777777" w:rsidR="00567860" w:rsidRPr="007037D8" w:rsidRDefault="00567860" w:rsidP="00567860">
      <w:pPr>
        <w:jc w:val="center"/>
        <w:rPr>
          <w:i/>
          <w:lang w:val="ru-RU"/>
        </w:rPr>
      </w:pPr>
      <w:r w:rsidRPr="000E19DB">
        <w:rPr>
          <w:lang w:val="ru-RU"/>
        </w:rPr>
        <w:t>(ФГБОУ ВО «РГГУ»)</w:t>
      </w:r>
    </w:p>
    <w:p w14:paraId="7879FD7D" w14:textId="77777777" w:rsidR="00567860" w:rsidRPr="007037D8" w:rsidRDefault="00567860" w:rsidP="00567860">
      <w:pPr>
        <w:jc w:val="center"/>
        <w:rPr>
          <w:i/>
          <w:lang w:val="ru-RU"/>
        </w:rPr>
      </w:pPr>
    </w:p>
    <w:p w14:paraId="7AFE8BCF" w14:textId="77777777" w:rsidR="00567860" w:rsidRPr="007037D8" w:rsidRDefault="00567860" w:rsidP="00567860">
      <w:pPr>
        <w:jc w:val="center"/>
        <w:rPr>
          <w:i/>
          <w:lang w:val="ru-RU"/>
        </w:rPr>
      </w:pPr>
    </w:p>
    <w:p w14:paraId="493A6F73" w14:textId="77777777" w:rsidR="00424E8E" w:rsidRPr="00424E8E" w:rsidRDefault="00424E8E" w:rsidP="00424E8E">
      <w:pPr>
        <w:jc w:val="center"/>
        <w:rPr>
          <w:szCs w:val="24"/>
          <w:lang w:val="ru-RU"/>
        </w:rPr>
      </w:pPr>
      <w:r w:rsidRPr="00424E8E">
        <w:rPr>
          <w:szCs w:val="24"/>
          <w:lang w:val="ru-RU"/>
        </w:rPr>
        <w:t>ИНСТИТУТ ИНФОРМАЦИОННЫХ НАУК И ТЕХНОЛОГИЙ БЕЗОПАСНОСТИ</w:t>
      </w:r>
    </w:p>
    <w:p w14:paraId="737F476B" w14:textId="77777777" w:rsidR="00567860" w:rsidRPr="000D1CFF" w:rsidRDefault="00567860" w:rsidP="00567860">
      <w:pPr>
        <w:widowControl/>
        <w:jc w:val="center"/>
        <w:rPr>
          <w:szCs w:val="24"/>
          <w:highlight w:val="yellow"/>
          <w:lang w:val="ru-RU" w:eastAsia="ru-RU"/>
        </w:rPr>
      </w:pPr>
    </w:p>
    <w:tbl>
      <w:tblPr>
        <w:tblW w:w="4111" w:type="dxa"/>
        <w:tblInd w:w="5920" w:type="dxa"/>
        <w:tblLook w:val="01E0" w:firstRow="1" w:lastRow="1" w:firstColumn="1" w:lastColumn="1" w:noHBand="0" w:noVBand="0"/>
      </w:tblPr>
      <w:tblGrid>
        <w:gridCol w:w="4111"/>
      </w:tblGrid>
      <w:tr w:rsidR="00567860" w:rsidRPr="00821ED8" w14:paraId="228B1868" w14:textId="77777777" w:rsidTr="000F5175">
        <w:trPr>
          <w:cantSplit/>
          <w:trHeight w:val="1467"/>
        </w:trPr>
        <w:tc>
          <w:tcPr>
            <w:tcW w:w="4111" w:type="dxa"/>
          </w:tcPr>
          <w:p w14:paraId="74E3D0A0" w14:textId="77777777" w:rsidR="00567860" w:rsidRPr="00850172" w:rsidRDefault="00567860" w:rsidP="000F5175">
            <w:pPr>
              <w:pStyle w:val="a4"/>
            </w:pPr>
            <w:r w:rsidRPr="00850172">
              <w:t>УТВЕРЖДЕНО</w:t>
            </w:r>
            <w:r>
              <w:t xml:space="preserve"> </w:t>
            </w:r>
          </w:p>
          <w:p w14:paraId="62C77499" w14:textId="77777777" w:rsidR="00567860" w:rsidRPr="004473B2" w:rsidRDefault="00567860" w:rsidP="000F5175">
            <w:pPr>
              <w:pStyle w:val="a4"/>
            </w:pPr>
            <w:r w:rsidRPr="00850172">
              <w:t xml:space="preserve">Протоколом </w:t>
            </w:r>
            <w:r>
              <w:t xml:space="preserve">заседания </w:t>
            </w:r>
            <w:r w:rsidRPr="00850172">
              <w:t>Учен</w:t>
            </w:r>
            <w:r>
              <w:t xml:space="preserve">ого совета </w:t>
            </w:r>
            <w:r w:rsidRPr="00850172">
              <w:t>от</w:t>
            </w:r>
            <w:r>
              <w:t xml:space="preserve"> 07.04.2022 года </w:t>
            </w:r>
            <w:r w:rsidRPr="00476557">
              <w:t>№</w:t>
            </w:r>
            <w:r>
              <w:t xml:space="preserve"> 04</w:t>
            </w:r>
          </w:p>
          <w:p w14:paraId="18D0EFC5" w14:textId="77777777" w:rsidR="00567860" w:rsidRPr="000D1CFF" w:rsidRDefault="00567860" w:rsidP="000F5175">
            <w:pPr>
              <w:pStyle w:val="a4"/>
              <w:jc w:val="center"/>
              <w:rPr>
                <w:highlight w:val="yellow"/>
              </w:rPr>
            </w:pPr>
          </w:p>
        </w:tc>
      </w:tr>
    </w:tbl>
    <w:p w14:paraId="620F880A" w14:textId="08E2DE3F" w:rsidR="003C6369" w:rsidRDefault="003C6369" w:rsidP="00567860">
      <w:pPr>
        <w:widowControl/>
        <w:jc w:val="center"/>
        <w:rPr>
          <w:b/>
          <w:szCs w:val="24"/>
          <w:highlight w:val="yellow"/>
          <w:lang w:val="ru-RU" w:eastAsia="ru-RU"/>
        </w:rPr>
      </w:pPr>
    </w:p>
    <w:p w14:paraId="0274DEF9" w14:textId="77777777" w:rsidR="003C6369" w:rsidRPr="000D1CFF" w:rsidRDefault="003C6369" w:rsidP="00567860">
      <w:pPr>
        <w:widowControl/>
        <w:jc w:val="center"/>
        <w:rPr>
          <w:b/>
          <w:szCs w:val="24"/>
          <w:highlight w:val="yellow"/>
          <w:lang w:val="ru-RU" w:eastAsia="ru-RU"/>
        </w:rPr>
      </w:pPr>
    </w:p>
    <w:p w14:paraId="637C6078" w14:textId="77777777" w:rsidR="00567860" w:rsidRPr="00424E8E" w:rsidRDefault="00567860" w:rsidP="00567860">
      <w:pPr>
        <w:widowControl/>
        <w:jc w:val="center"/>
        <w:rPr>
          <w:b/>
          <w:szCs w:val="24"/>
          <w:lang w:val="ru-RU" w:eastAsia="ru-RU"/>
        </w:rPr>
      </w:pPr>
      <w:r w:rsidRPr="00424E8E">
        <w:rPr>
          <w:b/>
          <w:szCs w:val="24"/>
          <w:lang w:val="ru-RU" w:eastAsia="ru-RU"/>
        </w:rPr>
        <w:t xml:space="preserve">ОСНОВНАЯ ПРОФЕССИОНАЛЬНАЯ ОБРАЗОВАТЕЛЬНАЯ ПРОГРАММА </w:t>
      </w:r>
    </w:p>
    <w:p w14:paraId="358DC146" w14:textId="77777777" w:rsidR="00567860" w:rsidRDefault="00567860" w:rsidP="00567860">
      <w:pPr>
        <w:widowControl/>
        <w:jc w:val="center"/>
        <w:rPr>
          <w:b/>
          <w:szCs w:val="24"/>
          <w:lang w:val="ru-RU" w:eastAsia="ru-RU"/>
        </w:rPr>
      </w:pPr>
      <w:r w:rsidRPr="00424E8E">
        <w:rPr>
          <w:b/>
          <w:szCs w:val="24"/>
          <w:lang w:val="ru-RU" w:eastAsia="ru-RU"/>
        </w:rPr>
        <w:t>ВЫСШЕГО ОБРАЗОВАНИЯ</w:t>
      </w:r>
    </w:p>
    <w:p w14:paraId="1A3C6091" w14:textId="77777777" w:rsidR="00567860" w:rsidRDefault="00567860" w:rsidP="00567860">
      <w:pPr>
        <w:widowControl/>
        <w:jc w:val="center"/>
        <w:rPr>
          <w:b/>
          <w:szCs w:val="24"/>
          <w:lang w:val="ru-RU" w:eastAsia="ru-RU"/>
        </w:rPr>
      </w:pPr>
    </w:p>
    <w:p w14:paraId="2B0D3567" w14:textId="34C68D68" w:rsidR="00567860" w:rsidRPr="00567860" w:rsidRDefault="00567860">
      <w:pPr>
        <w:rPr>
          <w:lang w:val="ru-RU"/>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F5175" w:rsidRPr="00B16F6D" w14:paraId="25088330" w14:textId="77777777" w:rsidTr="000F5175">
        <w:trPr>
          <w:trHeight w:val="374"/>
        </w:trPr>
        <w:tc>
          <w:tcPr>
            <w:tcW w:w="9497" w:type="dxa"/>
            <w:tcBorders>
              <w:top w:val="nil"/>
              <w:left w:val="nil"/>
              <w:bottom w:val="single" w:sz="4" w:space="0" w:color="auto"/>
              <w:right w:val="nil"/>
            </w:tcBorders>
            <w:shd w:val="clear" w:color="auto" w:fill="auto"/>
            <w:vAlign w:val="bottom"/>
          </w:tcPr>
          <w:p w14:paraId="7625D926" w14:textId="69097ED3" w:rsidR="000F5175" w:rsidRPr="00CE06E3" w:rsidRDefault="000F5175" w:rsidP="000F5175">
            <w:pPr>
              <w:jc w:val="center"/>
              <w:rPr>
                <w:b/>
                <w:szCs w:val="24"/>
                <w:lang w:val="ru-RU"/>
              </w:rPr>
            </w:pPr>
            <w:r w:rsidRPr="00A42404">
              <w:rPr>
                <w:b/>
                <w:szCs w:val="24"/>
              </w:rPr>
              <w:t>09.0</w:t>
            </w:r>
            <w:r>
              <w:rPr>
                <w:b/>
                <w:szCs w:val="24"/>
                <w:lang w:val="ru-RU"/>
              </w:rPr>
              <w:t>4</w:t>
            </w:r>
            <w:r w:rsidRPr="00A42404">
              <w:rPr>
                <w:b/>
                <w:szCs w:val="24"/>
              </w:rPr>
              <w:t xml:space="preserve">.03 </w:t>
            </w:r>
            <w:proofErr w:type="spellStart"/>
            <w:r w:rsidRPr="00A42404">
              <w:rPr>
                <w:b/>
                <w:szCs w:val="24"/>
              </w:rPr>
              <w:t>Прикладная</w:t>
            </w:r>
            <w:proofErr w:type="spellEnd"/>
            <w:r w:rsidRPr="00A42404">
              <w:rPr>
                <w:b/>
                <w:szCs w:val="24"/>
              </w:rPr>
              <w:t xml:space="preserve"> </w:t>
            </w:r>
            <w:proofErr w:type="spellStart"/>
            <w:r w:rsidRPr="00A42404">
              <w:rPr>
                <w:b/>
                <w:szCs w:val="24"/>
              </w:rPr>
              <w:t>информатика</w:t>
            </w:r>
            <w:proofErr w:type="spellEnd"/>
          </w:p>
        </w:tc>
      </w:tr>
      <w:tr w:rsidR="000F5175" w:rsidRPr="00821ED8" w14:paraId="01A9EF06" w14:textId="77777777" w:rsidTr="000F5175">
        <w:tc>
          <w:tcPr>
            <w:tcW w:w="9497" w:type="dxa"/>
            <w:tcBorders>
              <w:top w:val="single" w:sz="4" w:space="0" w:color="auto"/>
              <w:left w:val="nil"/>
              <w:bottom w:val="nil"/>
              <w:right w:val="nil"/>
            </w:tcBorders>
            <w:shd w:val="clear" w:color="auto" w:fill="auto"/>
          </w:tcPr>
          <w:p w14:paraId="529D8FFE" w14:textId="77777777" w:rsidR="000F5175" w:rsidRPr="00522940" w:rsidRDefault="000F5175" w:rsidP="000F5175">
            <w:pPr>
              <w:widowControl/>
              <w:jc w:val="center"/>
              <w:rPr>
                <w:b/>
                <w:sz w:val="18"/>
                <w:szCs w:val="18"/>
                <w:lang w:val="ru-RU" w:eastAsia="ru-RU"/>
              </w:rPr>
            </w:pPr>
            <w:r w:rsidRPr="00522940">
              <w:rPr>
                <w:i/>
                <w:sz w:val="18"/>
                <w:szCs w:val="18"/>
                <w:lang w:val="ru-RU" w:eastAsia="ru-RU"/>
              </w:rPr>
              <w:t>(код и наименование направления подготовки)</w:t>
            </w:r>
          </w:p>
        </w:tc>
      </w:tr>
      <w:tr w:rsidR="000F5175" w:rsidRPr="00821ED8" w14:paraId="09D16D84" w14:textId="77777777" w:rsidTr="000F5175">
        <w:trPr>
          <w:trHeight w:val="501"/>
        </w:trPr>
        <w:tc>
          <w:tcPr>
            <w:tcW w:w="9497" w:type="dxa"/>
            <w:tcBorders>
              <w:top w:val="nil"/>
              <w:left w:val="nil"/>
              <w:bottom w:val="single" w:sz="4" w:space="0" w:color="auto"/>
              <w:right w:val="nil"/>
            </w:tcBorders>
            <w:shd w:val="clear" w:color="auto" w:fill="auto"/>
            <w:vAlign w:val="bottom"/>
          </w:tcPr>
          <w:p w14:paraId="6F43744C" w14:textId="29EC4A25" w:rsidR="000F5175" w:rsidRPr="00522940" w:rsidRDefault="000F5175" w:rsidP="000F5175">
            <w:pPr>
              <w:jc w:val="center"/>
              <w:rPr>
                <w:szCs w:val="24"/>
                <w:lang w:val="ru-RU" w:eastAsia="ru-RU"/>
              </w:rPr>
            </w:pPr>
            <w:r w:rsidRPr="00CE06E3">
              <w:rPr>
                <w:b/>
                <w:szCs w:val="24"/>
                <w:lang w:val="ru-RU"/>
              </w:rPr>
              <w:t xml:space="preserve">Направленность (профиль): </w:t>
            </w:r>
            <w:r w:rsidRPr="008678BE">
              <w:rPr>
                <w:szCs w:val="24"/>
                <w:lang w:val="ru-RU"/>
              </w:rPr>
              <w:t>управление данными и знаниями в компьютерных</w:t>
            </w:r>
            <w:r>
              <w:rPr>
                <w:szCs w:val="24"/>
                <w:lang w:val="ru-RU"/>
              </w:rPr>
              <w:t xml:space="preserve"> сетях</w:t>
            </w:r>
          </w:p>
        </w:tc>
      </w:tr>
      <w:tr w:rsidR="000F5175" w:rsidRPr="00821ED8" w14:paraId="6FFC3BA5" w14:textId="77777777" w:rsidTr="000F5175">
        <w:tc>
          <w:tcPr>
            <w:tcW w:w="9497" w:type="dxa"/>
            <w:tcBorders>
              <w:top w:val="single" w:sz="4" w:space="0" w:color="auto"/>
              <w:left w:val="nil"/>
              <w:bottom w:val="nil"/>
              <w:right w:val="nil"/>
            </w:tcBorders>
            <w:shd w:val="clear" w:color="auto" w:fill="auto"/>
          </w:tcPr>
          <w:p w14:paraId="4263212B" w14:textId="77777777" w:rsidR="000F5175" w:rsidRPr="00522940" w:rsidRDefault="000F5175" w:rsidP="000F5175">
            <w:pPr>
              <w:widowControl/>
              <w:jc w:val="center"/>
              <w:rPr>
                <w:i/>
                <w:sz w:val="18"/>
                <w:szCs w:val="18"/>
                <w:lang w:val="ru-RU" w:eastAsia="ru-RU"/>
              </w:rPr>
            </w:pPr>
            <w:r w:rsidRPr="00522940">
              <w:rPr>
                <w:i/>
                <w:sz w:val="18"/>
                <w:szCs w:val="18"/>
                <w:lang w:val="ru-RU" w:eastAsia="ru-RU"/>
              </w:rPr>
              <w:t>(наименование направленности (профиля) образовательной программы)</w:t>
            </w:r>
          </w:p>
        </w:tc>
      </w:tr>
      <w:tr w:rsidR="000F5175" w:rsidRPr="00A36B32" w14:paraId="3969D44B" w14:textId="77777777" w:rsidTr="000F5175">
        <w:trPr>
          <w:trHeight w:val="718"/>
        </w:trPr>
        <w:tc>
          <w:tcPr>
            <w:tcW w:w="9497" w:type="dxa"/>
            <w:tcBorders>
              <w:top w:val="nil"/>
              <w:left w:val="nil"/>
              <w:bottom w:val="nil"/>
              <w:right w:val="nil"/>
            </w:tcBorders>
            <w:shd w:val="clear" w:color="auto" w:fill="auto"/>
            <w:vAlign w:val="bottom"/>
          </w:tcPr>
          <w:p w14:paraId="3A891EA8" w14:textId="25B269A1" w:rsidR="000F5175" w:rsidRPr="00A36B32" w:rsidRDefault="000F5175" w:rsidP="000F5175">
            <w:pPr>
              <w:widowControl/>
              <w:jc w:val="center"/>
              <w:rPr>
                <w:sz w:val="16"/>
                <w:szCs w:val="16"/>
                <w:lang w:val="ru-RU" w:eastAsia="ru-RU"/>
              </w:rPr>
            </w:pPr>
            <w:r w:rsidRPr="00A36B32">
              <w:rPr>
                <w:szCs w:val="24"/>
                <w:lang w:val="ru-RU" w:eastAsia="ru-RU"/>
              </w:rPr>
              <w:t xml:space="preserve">Уровень высшего образования - </w:t>
            </w:r>
            <w:r w:rsidRPr="00524C4E">
              <w:rPr>
                <w:szCs w:val="24"/>
                <w:lang w:val="ru-RU" w:eastAsia="ru-RU"/>
              </w:rPr>
              <w:t>магистратура</w:t>
            </w:r>
          </w:p>
        </w:tc>
      </w:tr>
    </w:tbl>
    <w:p w14:paraId="402B9238" w14:textId="6295341A" w:rsidR="00567860" w:rsidRDefault="00567860">
      <w:pPr>
        <w:rPr>
          <w:lang w:val="ru-RU"/>
        </w:rPr>
      </w:pPr>
    </w:p>
    <w:p w14:paraId="73F76B39" w14:textId="77777777" w:rsidR="000F5175" w:rsidRPr="00567860" w:rsidRDefault="000F5175">
      <w:pPr>
        <w:rPr>
          <w:lang w:val="ru-RU"/>
        </w:rPr>
      </w:pPr>
    </w:p>
    <w:tbl>
      <w:tblPr>
        <w:tblW w:w="0" w:type="auto"/>
        <w:tblInd w:w="108" w:type="dxa"/>
        <w:tblLook w:val="04A0" w:firstRow="1" w:lastRow="0" w:firstColumn="1" w:lastColumn="0" w:noHBand="0" w:noVBand="1"/>
      </w:tblPr>
      <w:tblGrid>
        <w:gridCol w:w="5103"/>
        <w:gridCol w:w="3686"/>
      </w:tblGrid>
      <w:tr w:rsidR="007B0734" w:rsidRPr="00B16F6D" w14:paraId="685370E6" w14:textId="77777777" w:rsidTr="000F5175">
        <w:tc>
          <w:tcPr>
            <w:tcW w:w="5103" w:type="dxa"/>
            <w:shd w:val="clear" w:color="auto" w:fill="auto"/>
          </w:tcPr>
          <w:p w14:paraId="61BC7B97" w14:textId="77777777" w:rsidR="007B0734" w:rsidRPr="00B16F6D" w:rsidRDefault="007B0734" w:rsidP="000F5175">
            <w:pPr>
              <w:widowControl/>
              <w:jc w:val="right"/>
              <w:rPr>
                <w:b/>
                <w:szCs w:val="24"/>
                <w:lang w:val="ru-RU" w:eastAsia="ru-RU"/>
              </w:rPr>
            </w:pPr>
            <w:r w:rsidRPr="00B16F6D">
              <w:rPr>
                <w:b/>
                <w:szCs w:val="24"/>
                <w:lang w:val="ru-RU" w:eastAsia="ru-RU"/>
              </w:rPr>
              <w:t>Форма обучения:</w:t>
            </w:r>
          </w:p>
        </w:tc>
        <w:tc>
          <w:tcPr>
            <w:tcW w:w="3686" w:type="dxa"/>
            <w:shd w:val="clear" w:color="auto" w:fill="auto"/>
          </w:tcPr>
          <w:p w14:paraId="16DE46EB" w14:textId="77777777" w:rsidR="007B0734" w:rsidRPr="00B16F6D" w:rsidRDefault="007B0734" w:rsidP="000F5175">
            <w:pPr>
              <w:widowControl/>
              <w:ind w:left="-108"/>
              <w:rPr>
                <w:b/>
                <w:szCs w:val="24"/>
                <w:lang w:val="ru-RU" w:eastAsia="ru-RU"/>
              </w:rPr>
            </w:pPr>
            <w:r w:rsidRPr="00B16F6D">
              <w:rPr>
                <w:i/>
                <w:szCs w:val="24"/>
                <w:lang w:val="ru-RU" w:eastAsia="ru-RU"/>
              </w:rPr>
              <w:t>очная, очно-заочная, заочная</w:t>
            </w:r>
          </w:p>
        </w:tc>
      </w:tr>
    </w:tbl>
    <w:p w14:paraId="4D174E83" w14:textId="77777777" w:rsidR="007B0734" w:rsidRPr="008678BE" w:rsidRDefault="007B0734" w:rsidP="00567860">
      <w:pPr>
        <w:jc w:val="center"/>
        <w:rPr>
          <w:b/>
          <w:szCs w:val="24"/>
          <w:lang w:val="ru-RU"/>
        </w:rPr>
      </w:pPr>
    </w:p>
    <w:p w14:paraId="10FCA769" w14:textId="2BEE763A" w:rsidR="00567860" w:rsidRDefault="00567860">
      <w:pPr>
        <w:rPr>
          <w:lang w:val="ru-RU"/>
        </w:rPr>
      </w:pPr>
    </w:p>
    <w:p w14:paraId="763A477D" w14:textId="34D57DFF" w:rsidR="007B0734" w:rsidRPr="007B0734" w:rsidRDefault="007B0734" w:rsidP="007B0734">
      <w:pPr>
        <w:rPr>
          <w:lang w:val="ru-RU"/>
        </w:rPr>
      </w:pPr>
    </w:p>
    <w:p w14:paraId="7D4F7593" w14:textId="13FB1AA1" w:rsidR="007B0734" w:rsidRDefault="007B0734" w:rsidP="007B0734">
      <w:pPr>
        <w:rPr>
          <w:lang w:val="ru-RU"/>
        </w:rPr>
      </w:pPr>
    </w:p>
    <w:p w14:paraId="23395254" w14:textId="69183110" w:rsidR="00E45ECE" w:rsidRDefault="00E45ECE" w:rsidP="007B0734">
      <w:pPr>
        <w:rPr>
          <w:lang w:val="ru-RU"/>
        </w:rPr>
      </w:pPr>
    </w:p>
    <w:p w14:paraId="601F16C4" w14:textId="23B942E2" w:rsidR="00E45ECE" w:rsidRDefault="00E45ECE" w:rsidP="007B0734">
      <w:pPr>
        <w:rPr>
          <w:lang w:val="ru-RU"/>
        </w:rPr>
      </w:pPr>
    </w:p>
    <w:p w14:paraId="15479E3D" w14:textId="778E3E3B" w:rsidR="00E45ECE" w:rsidRDefault="00E45ECE" w:rsidP="007B0734">
      <w:pPr>
        <w:rPr>
          <w:lang w:val="ru-RU"/>
        </w:rPr>
      </w:pPr>
    </w:p>
    <w:p w14:paraId="26F666DB" w14:textId="55D49821" w:rsidR="00E45ECE" w:rsidRDefault="00E45ECE" w:rsidP="007B0734">
      <w:pPr>
        <w:rPr>
          <w:lang w:val="ru-RU"/>
        </w:rPr>
      </w:pPr>
    </w:p>
    <w:p w14:paraId="57DD0925" w14:textId="77777777" w:rsidR="00E45ECE" w:rsidRPr="007B0734" w:rsidRDefault="00E45ECE" w:rsidP="007B0734">
      <w:pPr>
        <w:rPr>
          <w:lang w:val="ru-RU"/>
        </w:rPr>
      </w:pPr>
    </w:p>
    <w:p w14:paraId="18A02FE2" w14:textId="5459A686" w:rsidR="007B0734" w:rsidRDefault="007B0734" w:rsidP="007B0734">
      <w:pPr>
        <w:rPr>
          <w:lang w:val="ru-RU"/>
        </w:rPr>
      </w:pPr>
    </w:p>
    <w:p w14:paraId="703D37C3" w14:textId="7B5708FF" w:rsidR="007B0734" w:rsidRDefault="007B0734" w:rsidP="007B0734">
      <w:pPr>
        <w:widowControl/>
        <w:jc w:val="center"/>
        <w:rPr>
          <w:szCs w:val="24"/>
          <w:lang w:val="ru-RU" w:eastAsia="ru-RU"/>
        </w:rPr>
      </w:pPr>
      <w:r>
        <w:rPr>
          <w:lang w:val="ru-RU"/>
        </w:rPr>
        <w:tab/>
      </w:r>
      <w:r w:rsidRPr="000D1CFF">
        <w:rPr>
          <w:szCs w:val="24"/>
          <w:lang w:val="ru-RU" w:eastAsia="ru-RU"/>
        </w:rPr>
        <w:t>Москва 20</w:t>
      </w:r>
      <w:r>
        <w:rPr>
          <w:szCs w:val="24"/>
          <w:lang w:val="ru-RU" w:eastAsia="ru-RU"/>
        </w:rPr>
        <w:t>22</w:t>
      </w:r>
    </w:p>
    <w:p w14:paraId="5501146C" w14:textId="257961C1" w:rsidR="00375AC0" w:rsidRDefault="00375AC0" w:rsidP="007B0734">
      <w:pPr>
        <w:widowControl/>
        <w:jc w:val="center"/>
        <w:rPr>
          <w:szCs w:val="24"/>
          <w:lang w:val="ru-RU" w:eastAsia="ru-RU"/>
        </w:rPr>
      </w:pPr>
    </w:p>
    <w:p w14:paraId="3CA7FFE1" w14:textId="1410419E" w:rsidR="00375AC0" w:rsidRDefault="00375AC0" w:rsidP="007B0734">
      <w:pPr>
        <w:widowControl/>
        <w:jc w:val="center"/>
        <w:rPr>
          <w:szCs w:val="24"/>
          <w:lang w:val="ru-RU" w:eastAsia="ru-RU"/>
        </w:rPr>
      </w:pPr>
    </w:p>
    <w:p w14:paraId="4EB20CEF" w14:textId="1FA7120E" w:rsidR="00375AC0" w:rsidRDefault="00375AC0" w:rsidP="007B0734">
      <w:pPr>
        <w:widowControl/>
        <w:jc w:val="center"/>
        <w:rPr>
          <w:szCs w:val="24"/>
          <w:lang w:val="ru-RU" w:eastAsia="ru-RU"/>
        </w:rPr>
      </w:pPr>
    </w:p>
    <w:p w14:paraId="21F7EDB0" w14:textId="2C9949CD" w:rsidR="00375AC0" w:rsidRPr="007037D8" w:rsidRDefault="00375AC0" w:rsidP="000F5175">
      <w:pPr>
        <w:pageBreakBefore/>
        <w:widowControl/>
        <w:ind w:firstLine="567"/>
        <w:jc w:val="both"/>
        <w:rPr>
          <w:szCs w:val="24"/>
          <w:lang w:val="ru-RU" w:eastAsia="ru-RU"/>
        </w:rPr>
      </w:pPr>
      <w:r w:rsidRPr="007037D8">
        <w:rPr>
          <w:szCs w:val="24"/>
          <w:lang w:val="ru-RU" w:eastAsia="ru-RU"/>
        </w:rPr>
        <w:lastRenderedPageBreak/>
        <w:t>Основная профессиональная образовательная программа высшего образования адаптирована</w:t>
      </w:r>
      <w:r w:rsidRPr="007037D8">
        <w:rPr>
          <w:kern w:val="3"/>
          <w:szCs w:val="24"/>
          <w:lang w:val="ru-RU" w:eastAsia="ru-RU"/>
        </w:rPr>
        <w:t xml:space="preserve"> для обучения инвалидов и лиц с ограниченными возможностями здоровья с учётом особенностей их психофизического развития, индивидуальных возможностей и необходимых специальных условий обучения в соответствии со ст. 79 </w:t>
      </w:r>
      <w:r w:rsidRPr="007037D8">
        <w:rPr>
          <w:szCs w:val="24"/>
          <w:lang w:val="ru-RU"/>
        </w:rPr>
        <w:t xml:space="preserve">Федерального закона от 29 декабря 2012 года № 273-ФЗ «Об образовании в Российской Федерации», </w:t>
      </w:r>
      <w:proofErr w:type="spellStart"/>
      <w:r w:rsidRPr="007037D8">
        <w:rPr>
          <w:szCs w:val="24"/>
          <w:lang w:val="ru-RU"/>
        </w:rPr>
        <w:t>п.п</w:t>
      </w:r>
      <w:proofErr w:type="spellEnd"/>
      <w:r w:rsidRPr="007037D8">
        <w:rPr>
          <w:szCs w:val="24"/>
          <w:lang w:val="ru-RU"/>
        </w:rPr>
        <w:t xml:space="preserve">. 48 </w:t>
      </w:r>
      <w:r w:rsidR="003C6369">
        <w:rPr>
          <w:szCs w:val="24"/>
          <w:lang w:val="ru-RU"/>
        </w:rPr>
        <w:t>-</w:t>
      </w:r>
      <w:r w:rsidRPr="007037D8">
        <w:rPr>
          <w:szCs w:val="24"/>
          <w:lang w:val="ru-RU"/>
        </w:rPr>
        <w:t xml:space="preserve"> 50 </w:t>
      </w:r>
      <w:r w:rsidRPr="007037D8">
        <w:rPr>
          <w:bCs/>
          <w:szCs w:val="24"/>
          <w:lang w:val="ru-RU"/>
        </w:rPr>
        <w:t>Порядка</w:t>
      </w:r>
      <w:r w:rsidRPr="007037D8">
        <w:rPr>
          <w:bCs/>
          <w:szCs w:val="24"/>
          <w:shd w:val="clear" w:color="auto" w:fill="FFFFFF"/>
        </w:rPr>
        <w:t> </w:t>
      </w:r>
      <w:r w:rsidRPr="007037D8">
        <w:rPr>
          <w:bCs/>
          <w:szCs w:val="24"/>
          <w:shd w:val="clear" w:color="auto" w:fill="FFFFFF"/>
          <w:lang w:val="ru-RU"/>
        </w:rPr>
        <w:t xml:space="preserve">организации и осуществления образовательной деятельности по образовательным программам высшего образования - программам </w:t>
      </w:r>
      <w:proofErr w:type="spellStart"/>
      <w:r w:rsidRPr="007037D8">
        <w:rPr>
          <w:bCs/>
          <w:szCs w:val="24"/>
          <w:shd w:val="clear" w:color="auto" w:fill="FFFFFF"/>
          <w:lang w:val="ru-RU"/>
        </w:rPr>
        <w:t>бакалавриата</w:t>
      </w:r>
      <w:proofErr w:type="spellEnd"/>
      <w:r w:rsidRPr="007037D8">
        <w:rPr>
          <w:bCs/>
          <w:szCs w:val="24"/>
          <w:shd w:val="clear" w:color="auto" w:fill="FFFFFF"/>
          <w:lang w:val="ru-RU"/>
        </w:rPr>
        <w:t xml:space="preserve">, программам </w:t>
      </w:r>
      <w:proofErr w:type="spellStart"/>
      <w:r w:rsidRPr="007037D8">
        <w:rPr>
          <w:bCs/>
          <w:szCs w:val="24"/>
          <w:shd w:val="clear" w:color="auto" w:fill="FFFFFF"/>
          <w:lang w:val="ru-RU"/>
        </w:rPr>
        <w:t>специалитета</w:t>
      </w:r>
      <w:proofErr w:type="spellEnd"/>
      <w:r w:rsidRPr="007037D8">
        <w:rPr>
          <w:bCs/>
          <w:szCs w:val="24"/>
          <w:shd w:val="clear" w:color="auto" w:fill="FFFFFF"/>
          <w:lang w:val="ru-RU"/>
        </w:rPr>
        <w:t xml:space="preserve">, программам магистратуры, утвержденного приказом </w:t>
      </w:r>
      <w:proofErr w:type="spellStart"/>
      <w:r w:rsidRPr="007037D8">
        <w:rPr>
          <w:bCs/>
          <w:szCs w:val="24"/>
          <w:shd w:val="clear" w:color="auto" w:fill="FFFFFF"/>
          <w:lang w:val="ru-RU"/>
        </w:rPr>
        <w:t>Минобрнауки</w:t>
      </w:r>
      <w:proofErr w:type="spellEnd"/>
      <w:r w:rsidRPr="007037D8">
        <w:rPr>
          <w:bCs/>
          <w:szCs w:val="24"/>
          <w:shd w:val="clear" w:color="auto" w:fill="FFFFFF"/>
          <w:lang w:val="ru-RU"/>
        </w:rPr>
        <w:t xml:space="preserve"> России от 5 апреля </w:t>
      </w:r>
      <w:smartTag w:uri="urn:schemas-microsoft-com:office:smarttags" w:element="metricconverter">
        <w:smartTagPr>
          <w:attr w:name="ProductID" w:val="2017 г"/>
        </w:smartTagPr>
        <w:r w:rsidRPr="007037D8">
          <w:rPr>
            <w:bCs/>
            <w:szCs w:val="24"/>
            <w:shd w:val="clear" w:color="auto" w:fill="FFFFFF"/>
            <w:lang w:val="ru-RU"/>
          </w:rPr>
          <w:t>2017 г</w:t>
        </w:r>
      </w:smartTag>
      <w:r w:rsidRPr="007037D8">
        <w:rPr>
          <w:bCs/>
          <w:szCs w:val="24"/>
          <w:shd w:val="clear" w:color="auto" w:fill="FFFFFF"/>
          <w:lang w:val="ru-RU"/>
        </w:rPr>
        <w:t xml:space="preserve">. № 301, </w:t>
      </w:r>
      <w:r w:rsidRPr="007037D8">
        <w:rPr>
          <w:szCs w:val="24"/>
          <w:lang w:val="ru-RU"/>
        </w:rPr>
        <w:t>локальными актами РГГУ.</w:t>
      </w:r>
    </w:p>
    <w:p w14:paraId="1E00DBAB" w14:textId="0B7EB927" w:rsidR="000F5175" w:rsidRDefault="000F5175">
      <w:pPr>
        <w:widowControl/>
        <w:spacing w:after="160" w:line="259" w:lineRule="auto"/>
        <w:rPr>
          <w:szCs w:val="24"/>
          <w:lang w:val="ru-RU" w:eastAsia="ru-RU"/>
        </w:rPr>
      </w:pPr>
      <w:r>
        <w:rPr>
          <w:szCs w:val="24"/>
          <w:lang w:val="ru-RU" w:eastAsia="ru-RU"/>
        </w:rPr>
        <w:br w:type="page"/>
      </w:r>
    </w:p>
    <w:p w14:paraId="2B20FD63" w14:textId="77777777" w:rsidR="00375AC0" w:rsidRPr="000F5175" w:rsidRDefault="00375AC0" w:rsidP="000F5175">
      <w:pPr>
        <w:pStyle w:val="1"/>
      </w:pPr>
      <w:bookmarkStart w:id="0" w:name="_Toc103534459"/>
      <w:r w:rsidRPr="000F5175">
        <w:lastRenderedPageBreak/>
        <w:t>Раздел 1. ОБЩИЕ ПОЛОЖЕНИЯ</w:t>
      </w:r>
      <w:bookmarkEnd w:id="0"/>
    </w:p>
    <w:p w14:paraId="2BA5944F" w14:textId="42D85F8C" w:rsidR="00375AC0" w:rsidRPr="000F5175" w:rsidRDefault="000F5175" w:rsidP="000F5175">
      <w:pPr>
        <w:pStyle w:val="2"/>
      </w:pPr>
      <w:bookmarkStart w:id="1" w:name="_Toc103534460"/>
      <w:r w:rsidRPr="000F5175">
        <w:t xml:space="preserve">1.1. </w:t>
      </w:r>
      <w:r w:rsidR="00375AC0" w:rsidRPr="000F5175">
        <w:t>Общие сведения</w:t>
      </w:r>
      <w:bookmarkEnd w:id="1"/>
      <w:r w:rsidR="00375AC0" w:rsidRPr="000F5175">
        <w:t xml:space="preserve"> </w:t>
      </w:r>
    </w:p>
    <w:p w14:paraId="0A377045" w14:textId="557B7412" w:rsidR="00375AC0" w:rsidRDefault="00375AC0" w:rsidP="00724FF2">
      <w:pPr>
        <w:ind w:firstLine="567"/>
        <w:jc w:val="both"/>
        <w:rPr>
          <w:szCs w:val="24"/>
          <w:lang w:val="ru-RU"/>
        </w:rPr>
      </w:pPr>
      <w:r w:rsidRPr="001046E4">
        <w:rPr>
          <w:lang w:val="ru-RU"/>
        </w:rPr>
        <w:t xml:space="preserve">Основная профессиональная образовательная программа высшего образования – программа </w:t>
      </w:r>
      <w:r>
        <w:rPr>
          <w:lang w:val="ru-RU"/>
        </w:rPr>
        <w:t xml:space="preserve">магистратуры </w:t>
      </w:r>
      <w:r w:rsidRPr="001046E4">
        <w:rPr>
          <w:lang w:val="ru-RU"/>
        </w:rPr>
        <w:t>(далее – ОПОП</w:t>
      </w:r>
      <w:r>
        <w:rPr>
          <w:lang w:val="ru-RU"/>
        </w:rPr>
        <w:t xml:space="preserve"> ВО</w:t>
      </w:r>
      <w:r w:rsidRPr="001046E4">
        <w:rPr>
          <w:lang w:val="ru-RU"/>
        </w:rPr>
        <w:t xml:space="preserve">, образовательная программа, программа </w:t>
      </w:r>
      <w:r>
        <w:rPr>
          <w:lang w:val="ru-RU"/>
        </w:rPr>
        <w:t>магистратуры</w:t>
      </w:r>
      <w:r w:rsidRPr="00F558EF">
        <w:rPr>
          <w:szCs w:val="24"/>
          <w:lang w:val="ru-RU"/>
        </w:rPr>
        <w:t>)</w:t>
      </w:r>
      <w:r w:rsidRPr="001046E4">
        <w:rPr>
          <w:lang w:val="ru-RU"/>
        </w:rPr>
        <w:t xml:space="preserve"> по направлению подготовки</w:t>
      </w:r>
      <w:r>
        <w:rPr>
          <w:lang w:val="ru-RU"/>
        </w:rPr>
        <w:t xml:space="preserve"> </w:t>
      </w:r>
      <w:r w:rsidR="00724FF2" w:rsidRPr="00724FF2">
        <w:rPr>
          <w:bCs/>
          <w:szCs w:val="24"/>
          <w:lang w:val="ru-RU"/>
        </w:rPr>
        <w:t>09.04.03 Прикладная информатика, направленность (профиль):</w:t>
      </w:r>
      <w:r w:rsidR="00724FF2" w:rsidRPr="008678BE">
        <w:rPr>
          <w:b/>
          <w:szCs w:val="24"/>
          <w:lang w:val="ru-RU"/>
        </w:rPr>
        <w:t xml:space="preserve"> </w:t>
      </w:r>
      <w:r w:rsidR="00724FF2" w:rsidRPr="008678BE">
        <w:rPr>
          <w:szCs w:val="24"/>
          <w:lang w:val="ru-RU"/>
        </w:rPr>
        <w:t>управление данными и знаниями в компьютерных</w:t>
      </w:r>
      <w:r w:rsidR="00724FF2">
        <w:rPr>
          <w:szCs w:val="24"/>
          <w:lang w:val="ru-RU"/>
        </w:rPr>
        <w:t xml:space="preserve"> сетях, </w:t>
      </w:r>
      <w:r w:rsidRPr="00840FE2">
        <w:rPr>
          <w:szCs w:val="24"/>
          <w:lang w:val="ru-RU"/>
        </w:rPr>
        <w:t>представляет собой комплекс основных характеристик образования (объем, содержание, планируемые результаты), организационно-педагогических условий, который представлен в виде учебного плана, календарного учебного графика, рабочих программ дисциплин (модулей), практик</w:t>
      </w:r>
      <w:r>
        <w:rPr>
          <w:szCs w:val="24"/>
          <w:lang w:val="ru-RU"/>
        </w:rPr>
        <w:t>,</w:t>
      </w:r>
      <w:r w:rsidRPr="00260177">
        <w:rPr>
          <w:szCs w:val="24"/>
          <w:lang w:val="ru-RU"/>
        </w:rPr>
        <w:t xml:space="preserve"> </w:t>
      </w:r>
      <w:r w:rsidRPr="00840FE2">
        <w:rPr>
          <w:szCs w:val="24"/>
          <w:lang w:val="ru-RU"/>
        </w:rPr>
        <w:t xml:space="preserve">иных компонентов, а также оценочных </w:t>
      </w:r>
      <w:r>
        <w:rPr>
          <w:szCs w:val="24"/>
          <w:lang w:val="ru-RU"/>
        </w:rPr>
        <w:t xml:space="preserve">и методических материалов, </w:t>
      </w:r>
      <w:r w:rsidRPr="00840FE2">
        <w:rPr>
          <w:szCs w:val="24"/>
          <w:lang w:val="ru-RU"/>
        </w:rPr>
        <w:t xml:space="preserve">рабочей программы воспитания, календарного плана воспитательной работы, </w:t>
      </w:r>
      <w:r>
        <w:rPr>
          <w:szCs w:val="24"/>
          <w:lang w:val="ru-RU"/>
        </w:rPr>
        <w:t>форм аттестации.</w:t>
      </w:r>
    </w:p>
    <w:p w14:paraId="7C20A895" w14:textId="0BF0585D" w:rsidR="00724FF2" w:rsidRDefault="00724FF2" w:rsidP="00724FF2">
      <w:pPr>
        <w:ind w:firstLine="567"/>
        <w:jc w:val="both"/>
        <w:rPr>
          <w:szCs w:val="24"/>
          <w:lang w:val="ru-RU"/>
        </w:rPr>
      </w:pPr>
    </w:p>
    <w:p w14:paraId="6921ECF0" w14:textId="379A84A3" w:rsidR="00724FF2" w:rsidRPr="007D2756" w:rsidRDefault="007D2756" w:rsidP="007D2756">
      <w:pPr>
        <w:pStyle w:val="2"/>
      </w:pPr>
      <w:bookmarkStart w:id="2" w:name="_Toc103534461"/>
      <w:r w:rsidRPr="007D2756">
        <w:t xml:space="preserve">1.2. </w:t>
      </w:r>
      <w:r w:rsidR="00724FF2" w:rsidRPr="007D2756">
        <w:t>Нормативные документы</w:t>
      </w:r>
      <w:bookmarkEnd w:id="2"/>
      <w:r w:rsidR="00724FF2" w:rsidRPr="007D2756">
        <w:t xml:space="preserve"> </w:t>
      </w:r>
    </w:p>
    <w:p w14:paraId="558BB064" w14:textId="77777777" w:rsidR="00724FF2" w:rsidRPr="00B26FBD" w:rsidRDefault="00724FF2" w:rsidP="00724FF2">
      <w:pPr>
        <w:rPr>
          <w:lang w:val="ru-RU"/>
        </w:rPr>
      </w:pPr>
    </w:p>
    <w:p w14:paraId="6AFADA2C" w14:textId="77777777" w:rsidR="00724FF2" w:rsidRDefault="00724FF2" w:rsidP="00724FF2">
      <w:pPr>
        <w:ind w:firstLine="567"/>
        <w:jc w:val="both"/>
        <w:rPr>
          <w:szCs w:val="24"/>
          <w:lang w:val="ru-RU"/>
        </w:rPr>
      </w:pPr>
      <w:r>
        <w:rPr>
          <w:lang w:val="ru-RU"/>
        </w:rPr>
        <w:t>О</w:t>
      </w:r>
      <w:r w:rsidRPr="001046E4">
        <w:rPr>
          <w:lang w:val="ru-RU"/>
        </w:rPr>
        <w:t xml:space="preserve">бразовательная программа </w:t>
      </w:r>
      <w:r w:rsidRPr="00F558EF">
        <w:rPr>
          <w:szCs w:val="24"/>
          <w:lang w:val="ru-RU"/>
        </w:rPr>
        <w:t>разработана в соответствии с</w:t>
      </w:r>
      <w:r>
        <w:rPr>
          <w:szCs w:val="24"/>
          <w:lang w:val="ru-RU"/>
        </w:rPr>
        <w:t>о следующими нормативными документами:</w:t>
      </w:r>
    </w:p>
    <w:p w14:paraId="3490AEC4" w14:textId="77777777" w:rsidR="00724FF2" w:rsidRPr="00F558EF" w:rsidRDefault="00724FF2" w:rsidP="00724FF2">
      <w:pPr>
        <w:pStyle w:val="a5"/>
        <w:numPr>
          <w:ilvl w:val="0"/>
          <w:numId w:val="2"/>
        </w:numPr>
        <w:ind w:right="117"/>
        <w:jc w:val="both"/>
        <w:rPr>
          <w:sz w:val="24"/>
          <w:szCs w:val="24"/>
          <w:lang w:val="ru-RU"/>
        </w:rPr>
      </w:pPr>
      <w:r w:rsidRPr="00F558EF">
        <w:rPr>
          <w:sz w:val="24"/>
          <w:szCs w:val="24"/>
          <w:lang w:val="ru-RU"/>
        </w:rPr>
        <w:t>Федеральны</w:t>
      </w:r>
      <w:r>
        <w:rPr>
          <w:sz w:val="24"/>
          <w:szCs w:val="24"/>
          <w:lang w:val="ru-RU"/>
        </w:rPr>
        <w:t>й</w:t>
      </w:r>
      <w:r w:rsidRPr="00F558EF">
        <w:rPr>
          <w:sz w:val="24"/>
          <w:szCs w:val="24"/>
          <w:lang w:val="ru-RU"/>
        </w:rPr>
        <w:t xml:space="preserve"> закон от 29</w:t>
      </w:r>
      <w:r>
        <w:rPr>
          <w:sz w:val="24"/>
          <w:szCs w:val="24"/>
          <w:lang w:val="ru-RU"/>
        </w:rPr>
        <w:t>.12.</w:t>
      </w:r>
      <w:r w:rsidRPr="00F558EF">
        <w:rPr>
          <w:sz w:val="24"/>
          <w:szCs w:val="24"/>
          <w:lang w:val="ru-RU"/>
        </w:rPr>
        <w:t>2012 года № 273-ФЗ «Об образовании в Российской Федерации»;</w:t>
      </w:r>
    </w:p>
    <w:p w14:paraId="2D8D5485" w14:textId="2E4226F6" w:rsidR="00724FF2" w:rsidRPr="00F558EF" w:rsidRDefault="00724FF2" w:rsidP="00724FF2">
      <w:pPr>
        <w:pStyle w:val="a5"/>
        <w:numPr>
          <w:ilvl w:val="0"/>
          <w:numId w:val="2"/>
        </w:numPr>
        <w:ind w:right="117"/>
        <w:jc w:val="both"/>
        <w:rPr>
          <w:sz w:val="24"/>
          <w:szCs w:val="24"/>
          <w:lang w:val="ru-RU"/>
        </w:rPr>
      </w:pPr>
      <w:r w:rsidRPr="00F558EF">
        <w:rPr>
          <w:sz w:val="24"/>
          <w:szCs w:val="24"/>
          <w:lang w:val="ru-RU"/>
        </w:rPr>
        <w:t>Федеральны</w:t>
      </w:r>
      <w:r>
        <w:rPr>
          <w:sz w:val="24"/>
          <w:szCs w:val="24"/>
          <w:lang w:val="ru-RU"/>
        </w:rPr>
        <w:t>й государственный</w:t>
      </w:r>
      <w:r w:rsidRPr="00F558EF">
        <w:rPr>
          <w:sz w:val="24"/>
          <w:szCs w:val="24"/>
          <w:lang w:val="ru-RU"/>
        </w:rPr>
        <w:t xml:space="preserve"> образовательны</w:t>
      </w:r>
      <w:r>
        <w:rPr>
          <w:sz w:val="24"/>
          <w:szCs w:val="24"/>
          <w:lang w:val="ru-RU"/>
        </w:rPr>
        <w:t>й</w:t>
      </w:r>
      <w:r w:rsidRPr="00F558EF">
        <w:rPr>
          <w:sz w:val="24"/>
          <w:szCs w:val="24"/>
          <w:lang w:val="ru-RU"/>
        </w:rPr>
        <w:t xml:space="preserve"> стандарт</w:t>
      </w:r>
      <w:r>
        <w:rPr>
          <w:sz w:val="24"/>
          <w:szCs w:val="24"/>
          <w:lang w:val="ru-RU"/>
        </w:rPr>
        <w:t xml:space="preserve"> высшего образования – магистратура </w:t>
      </w:r>
      <w:r w:rsidRPr="00F558EF">
        <w:rPr>
          <w:sz w:val="24"/>
          <w:szCs w:val="24"/>
          <w:lang w:val="ru-RU"/>
        </w:rPr>
        <w:t xml:space="preserve">по направлению подготовки </w:t>
      </w:r>
      <w:r w:rsidR="00392786" w:rsidRPr="00724FF2">
        <w:rPr>
          <w:bCs/>
          <w:sz w:val="24"/>
          <w:szCs w:val="24"/>
          <w:lang w:val="ru-RU"/>
        </w:rPr>
        <w:t>09.04.03 Прикладная информатика</w:t>
      </w:r>
      <w:r w:rsidRPr="00F558EF">
        <w:rPr>
          <w:sz w:val="24"/>
          <w:szCs w:val="24"/>
          <w:lang w:val="ru-RU"/>
        </w:rPr>
        <w:t>, утвержденны</w:t>
      </w:r>
      <w:r w:rsidR="00C42F5F">
        <w:rPr>
          <w:sz w:val="24"/>
          <w:szCs w:val="24"/>
          <w:lang w:val="ru-RU"/>
        </w:rPr>
        <w:t>й</w:t>
      </w:r>
      <w:r w:rsidRPr="00F558EF">
        <w:rPr>
          <w:sz w:val="24"/>
          <w:szCs w:val="24"/>
          <w:lang w:val="ru-RU"/>
        </w:rPr>
        <w:t xml:space="preserve"> приказом </w:t>
      </w:r>
      <w:proofErr w:type="spellStart"/>
      <w:r w:rsidRPr="00F558EF">
        <w:rPr>
          <w:sz w:val="24"/>
          <w:szCs w:val="24"/>
          <w:lang w:val="ru-RU"/>
        </w:rPr>
        <w:t>Минобрнауки</w:t>
      </w:r>
      <w:proofErr w:type="spellEnd"/>
      <w:r w:rsidRPr="00F558EF">
        <w:rPr>
          <w:sz w:val="24"/>
          <w:szCs w:val="24"/>
          <w:lang w:val="ru-RU"/>
        </w:rPr>
        <w:t xml:space="preserve"> России </w:t>
      </w:r>
      <w:r w:rsidRPr="00E226BD">
        <w:rPr>
          <w:sz w:val="24"/>
          <w:szCs w:val="24"/>
          <w:lang w:val="ru-RU"/>
        </w:rPr>
        <w:t xml:space="preserve">от </w:t>
      </w:r>
      <w:r w:rsidR="00C42F5F" w:rsidRPr="00E226BD">
        <w:rPr>
          <w:sz w:val="24"/>
          <w:szCs w:val="24"/>
          <w:lang w:val="ru-RU"/>
        </w:rPr>
        <w:t>1</w:t>
      </w:r>
      <w:r w:rsidR="00E226BD" w:rsidRPr="00E226BD">
        <w:rPr>
          <w:sz w:val="24"/>
          <w:szCs w:val="24"/>
          <w:lang w:val="ru-RU"/>
        </w:rPr>
        <w:t>9</w:t>
      </w:r>
      <w:r w:rsidR="00C42F5F" w:rsidRPr="00E226BD">
        <w:rPr>
          <w:sz w:val="24"/>
          <w:szCs w:val="24"/>
          <w:lang w:val="ru-RU"/>
        </w:rPr>
        <w:t>.</w:t>
      </w:r>
      <w:r w:rsidR="00E226BD" w:rsidRPr="00E226BD">
        <w:rPr>
          <w:sz w:val="24"/>
          <w:szCs w:val="24"/>
          <w:lang w:val="ru-RU"/>
        </w:rPr>
        <w:t>09</w:t>
      </w:r>
      <w:r w:rsidR="00C42F5F" w:rsidRPr="00E226BD">
        <w:rPr>
          <w:sz w:val="24"/>
          <w:szCs w:val="24"/>
          <w:lang w:val="ru-RU"/>
        </w:rPr>
        <w:t>.201</w:t>
      </w:r>
      <w:r w:rsidR="00E226BD" w:rsidRPr="00E226BD">
        <w:rPr>
          <w:sz w:val="24"/>
          <w:szCs w:val="24"/>
          <w:lang w:val="ru-RU"/>
        </w:rPr>
        <w:t>7</w:t>
      </w:r>
      <w:r w:rsidR="00C42F5F" w:rsidRPr="00E226BD">
        <w:rPr>
          <w:sz w:val="24"/>
          <w:szCs w:val="24"/>
          <w:lang w:val="ru-RU"/>
        </w:rPr>
        <w:t xml:space="preserve"> г.</w:t>
      </w:r>
      <w:r w:rsidRPr="00E226BD">
        <w:rPr>
          <w:i/>
          <w:sz w:val="24"/>
          <w:szCs w:val="24"/>
          <w:lang w:val="ru-RU"/>
        </w:rPr>
        <w:t xml:space="preserve"> </w:t>
      </w:r>
      <w:r w:rsidR="00C42F5F" w:rsidRPr="00E226BD">
        <w:rPr>
          <w:sz w:val="24"/>
          <w:szCs w:val="24"/>
          <w:lang w:val="ru-RU"/>
        </w:rPr>
        <w:t xml:space="preserve">№ </w:t>
      </w:r>
      <w:r w:rsidR="00E226BD" w:rsidRPr="00E226BD">
        <w:rPr>
          <w:sz w:val="24"/>
          <w:szCs w:val="24"/>
          <w:lang w:val="ru-RU"/>
        </w:rPr>
        <w:t>916</w:t>
      </w:r>
      <w:r w:rsidR="00C42F5F" w:rsidRPr="00E226BD">
        <w:rPr>
          <w:sz w:val="24"/>
          <w:szCs w:val="24"/>
          <w:lang w:val="ru-RU"/>
        </w:rPr>
        <w:t xml:space="preserve"> </w:t>
      </w:r>
      <w:r w:rsidRPr="00E226BD">
        <w:rPr>
          <w:sz w:val="24"/>
          <w:szCs w:val="24"/>
          <w:lang w:val="ru-RU"/>
        </w:rPr>
        <w:t>(далее</w:t>
      </w:r>
      <w:r>
        <w:rPr>
          <w:sz w:val="24"/>
          <w:szCs w:val="24"/>
          <w:lang w:val="ru-RU"/>
        </w:rPr>
        <w:t xml:space="preserve"> – ФГОС ВО);</w:t>
      </w:r>
    </w:p>
    <w:p w14:paraId="21F03874" w14:textId="3FDBBE88" w:rsidR="00724FF2" w:rsidRDefault="00724FF2" w:rsidP="00724FF2">
      <w:pPr>
        <w:pStyle w:val="a5"/>
        <w:numPr>
          <w:ilvl w:val="0"/>
          <w:numId w:val="2"/>
        </w:numPr>
        <w:ind w:right="117"/>
        <w:jc w:val="both"/>
        <w:rPr>
          <w:i/>
          <w:sz w:val="24"/>
          <w:szCs w:val="24"/>
          <w:lang w:val="ru-RU"/>
        </w:rPr>
      </w:pPr>
      <w:r w:rsidRPr="00F558EF">
        <w:rPr>
          <w:sz w:val="24"/>
          <w:szCs w:val="24"/>
          <w:lang w:val="ru-RU"/>
        </w:rPr>
        <w:t xml:space="preserve">Профессиональным стандартом </w:t>
      </w:r>
      <w:r w:rsidRPr="00C42F5F">
        <w:rPr>
          <w:i/>
          <w:sz w:val="24"/>
          <w:szCs w:val="24"/>
          <w:lang w:val="ru-RU"/>
        </w:rPr>
        <w:t>«</w:t>
      </w:r>
      <w:r w:rsidR="00C42F5F" w:rsidRPr="00C42F5F">
        <w:rPr>
          <w:sz w:val="24"/>
          <w:szCs w:val="24"/>
          <w:lang w:val="ru-RU"/>
        </w:rPr>
        <w:t>Специалист по информационным системам</w:t>
      </w:r>
      <w:r w:rsidRPr="00C42F5F">
        <w:rPr>
          <w:i/>
          <w:sz w:val="24"/>
          <w:szCs w:val="24"/>
          <w:lang w:val="ru-RU"/>
        </w:rPr>
        <w:t>»,</w:t>
      </w:r>
      <w:r w:rsidRPr="00F558EF">
        <w:rPr>
          <w:sz w:val="24"/>
          <w:szCs w:val="24"/>
          <w:lang w:val="ru-RU"/>
        </w:rPr>
        <w:t xml:space="preserve"> утвержденным приказом Министерства труда и социальной защиты Российской Федерации от </w:t>
      </w:r>
      <w:r w:rsidR="00C405AF">
        <w:rPr>
          <w:sz w:val="24"/>
          <w:szCs w:val="24"/>
          <w:lang w:val="ru-RU"/>
        </w:rPr>
        <w:t>1</w:t>
      </w:r>
      <w:r w:rsidR="00C405AF" w:rsidRPr="00C42F5F">
        <w:rPr>
          <w:sz w:val="24"/>
          <w:szCs w:val="24"/>
          <w:lang w:val="ru-RU"/>
        </w:rPr>
        <w:t>8.11.2014 г.</w:t>
      </w:r>
      <w:r w:rsidR="00C405AF" w:rsidRPr="00C42F5F">
        <w:rPr>
          <w:i/>
          <w:sz w:val="24"/>
          <w:szCs w:val="24"/>
          <w:lang w:val="ru-RU"/>
        </w:rPr>
        <w:t xml:space="preserve"> </w:t>
      </w:r>
      <w:r w:rsidR="00C405AF" w:rsidRPr="00C42F5F">
        <w:rPr>
          <w:sz w:val="24"/>
          <w:szCs w:val="24"/>
          <w:lang w:val="ru-RU"/>
        </w:rPr>
        <w:t>№ 896н</w:t>
      </w:r>
      <w:r w:rsidRPr="00C405AF">
        <w:rPr>
          <w:sz w:val="24"/>
          <w:szCs w:val="24"/>
          <w:lang w:val="ru-RU"/>
        </w:rPr>
        <w:t xml:space="preserve">; </w:t>
      </w:r>
    </w:p>
    <w:p w14:paraId="5D2D9CFF" w14:textId="2C4B13A1" w:rsidR="00C405AF" w:rsidRPr="00C405AF" w:rsidRDefault="00C405AF" w:rsidP="00C405AF">
      <w:pPr>
        <w:pStyle w:val="a5"/>
        <w:numPr>
          <w:ilvl w:val="0"/>
          <w:numId w:val="2"/>
        </w:numPr>
        <w:ind w:right="117"/>
        <w:jc w:val="both"/>
        <w:rPr>
          <w:i/>
          <w:sz w:val="24"/>
          <w:szCs w:val="24"/>
          <w:lang w:val="ru-RU"/>
        </w:rPr>
      </w:pPr>
      <w:r w:rsidRPr="00F558EF">
        <w:rPr>
          <w:sz w:val="24"/>
          <w:szCs w:val="24"/>
          <w:lang w:val="ru-RU"/>
        </w:rPr>
        <w:t xml:space="preserve">Профессиональным стандартом </w:t>
      </w:r>
      <w:r w:rsidRPr="00C42F5F">
        <w:rPr>
          <w:i/>
          <w:sz w:val="24"/>
          <w:szCs w:val="24"/>
          <w:lang w:val="ru-RU"/>
        </w:rPr>
        <w:t>«</w:t>
      </w:r>
      <w:r w:rsidRPr="00C405AF">
        <w:rPr>
          <w:bCs/>
          <w:sz w:val="24"/>
          <w:szCs w:val="24"/>
          <w:lang w:val="ru-RU"/>
        </w:rPr>
        <w:t>Менеджер по информационным технологиям</w:t>
      </w:r>
      <w:r w:rsidRPr="00C42F5F">
        <w:rPr>
          <w:i/>
          <w:sz w:val="24"/>
          <w:szCs w:val="24"/>
          <w:lang w:val="ru-RU"/>
        </w:rPr>
        <w:t>»,</w:t>
      </w:r>
      <w:r w:rsidRPr="00F558EF">
        <w:rPr>
          <w:sz w:val="24"/>
          <w:szCs w:val="24"/>
          <w:lang w:val="ru-RU"/>
        </w:rPr>
        <w:t xml:space="preserve"> утвержденным приказом Министерства труда и социальной защиты Российской Федерации от </w:t>
      </w:r>
      <w:r>
        <w:rPr>
          <w:sz w:val="24"/>
          <w:szCs w:val="24"/>
          <w:lang w:val="ru-RU"/>
        </w:rPr>
        <w:t>13</w:t>
      </w:r>
      <w:r w:rsidRPr="00C42F5F">
        <w:rPr>
          <w:sz w:val="24"/>
          <w:szCs w:val="24"/>
          <w:lang w:val="ru-RU"/>
        </w:rPr>
        <w:t>.1</w:t>
      </w:r>
      <w:r>
        <w:rPr>
          <w:sz w:val="24"/>
          <w:szCs w:val="24"/>
          <w:lang w:val="ru-RU"/>
        </w:rPr>
        <w:t>0</w:t>
      </w:r>
      <w:r w:rsidRPr="00C42F5F">
        <w:rPr>
          <w:sz w:val="24"/>
          <w:szCs w:val="24"/>
          <w:lang w:val="ru-RU"/>
        </w:rPr>
        <w:t>.2014 г.</w:t>
      </w:r>
      <w:r w:rsidRPr="00C42F5F">
        <w:rPr>
          <w:i/>
          <w:sz w:val="24"/>
          <w:szCs w:val="24"/>
          <w:lang w:val="ru-RU"/>
        </w:rPr>
        <w:t xml:space="preserve"> </w:t>
      </w:r>
      <w:r w:rsidRPr="00C42F5F">
        <w:rPr>
          <w:sz w:val="24"/>
          <w:szCs w:val="24"/>
          <w:lang w:val="ru-RU"/>
        </w:rPr>
        <w:t xml:space="preserve">№ </w:t>
      </w:r>
      <w:r>
        <w:rPr>
          <w:sz w:val="24"/>
          <w:szCs w:val="24"/>
          <w:lang w:val="ru-RU"/>
        </w:rPr>
        <w:t>716</w:t>
      </w:r>
      <w:r w:rsidRPr="00C42F5F">
        <w:rPr>
          <w:sz w:val="24"/>
          <w:szCs w:val="24"/>
          <w:lang w:val="ru-RU"/>
        </w:rPr>
        <w:t>н</w:t>
      </w:r>
      <w:r w:rsidRPr="00C405AF">
        <w:rPr>
          <w:sz w:val="24"/>
          <w:szCs w:val="24"/>
          <w:lang w:val="ru-RU"/>
        </w:rPr>
        <w:t xml:space="preserve">; </w:t>
      </w:r>
    </w:p>
    <w:p w14:paraId="55A0050F" w14:textId="556E8EF9" w:rsidR="00C405AF" w:rsidRDefault="00C405AF" w:rsidP="00C405AF">
      <w:pPr>
        <w:pStyle w:val="a5"/>
        <w:numPr>
          <w:ilvl w:val="0"/>
          <w:numId w:val="2"/>
        </w:numPr>
        <w:ind w:right="117"/>
        <w:jc w:val="both"/>
        <w:rPr>
          <w:i/>
          <w:sz w:val="24"/>
          <w:szCs w:val="24"/>
          <w:lang w:val="ru-RU"/>
        </w:rPr>
      </w:pPr>
      <w:r w:rsidRPr="00F558EF">
        <w:rPr>
          <w:sz w:val="24"/>
          <w:szCs w:val="24"/>
          <w:lang w:val="ru-RU"/>
        </w:rPr>
        <w:t xml:space="preserve">Профессиональным стандартом </w:t>
      </w:r>
      <w:r w:rsidRPr="00C42F5F">
        <w:rPr>
          <w:i/>
          <w:sz w:val="24"/>
          <w:szCs w:val="24"/>
          <w:lang w:val="ru-RU"/>
        </w:rPr>
        <w:t>«</w:t>
      </w:r>
      <w:r w:rsidRPr="00C405AF">
        <w:rPr>
          <w:bCs/>
          <w:sz w:val="24"/>
          <w:szCs w:val="24"/>
          <w:lang w:val="ru-RU"/>
        </w:rPr>
        <w:t>Руководитель проектов в области информационных технологий</w:t>
      </w:r>
      <w:r w:rsidRPr="00C42F5F">
        <w:rPr>
          <w:i/>
          <w:sz w:val="24"/>
          <w:szCs w:val="24"/>
          <w:lang w:val="ru-RU"/>
        </w:rPr>
        <w:t>»,</w:t>
      </w:r>
      <w:r w:rsidRPr="00F558EF">
        <w:rPr>
          <w:sz w:val="24"/>
          <w:szCs w:val="24"/>
          <w:lang w:val="ru-RU"/>
        </w:rPr>
        <w:t xml:space="preserve"> утвержденным приказом Министерства труда и социальной защиты Российской Федерации от </w:t>
      </w:r>
      <w:r>
        <w:rPr>
          <w:sz w:val="24"/>
          <w:szCs w:val="24"/>
          <w:lang w:val="ru-RU"/>
        </w:rPr>
        <w:t>1</w:t>
      </w:r>
      <w:r w:rsidR="00E6785B">
        <w:rPr>
          <w:sz w:val="24"/>
          <w:szCs w:val="24"/>
          <w:lang w:val="ru-RU"/>
        </w:rPr>
        <w:t>8</w:t>
      </w:r>
      <w:r w:rsidRPr="00C42F5F">
        <w:rPr>
          <w:sz w:val="24"/>
          <w:szCs w:val="24"/>
          <w:lang w:val="ru-RU"/>
        </w:rPr>
        <w:t>.1</w:t>
      </w:r>
      <w:r w:rsidR="00E6785B">
        <w:rPr>
          <w:sz w:val="24"/>
          <w:szCs w:val="24"/>
          <w:lang w:val="ru-RU"/>
        </w:rPr>
        <w:t>1</w:t>
      </w:r>
      <w:r w:rsidRPr="00C42F5F">
        <w:rPr>
          <w:sz w:val="24"/>
          <w:szCs w:val="24"/>
          <w:lang w:val="ru-RU"/>
        </w:rPr>
        <w:t>.2014 г.</w:t>
      </w:r>
      <w:r w:rsidRPr="00C42F5F">
        <w:rPr>
          <w:i/>
          <w:sz w:val="24"/>
          <w:szCs w:val="24"/>
          <w:lang w:val="ru-RU"/>
        </w:rPr>
        <w:t xml:space="preserve"> </w:t>
      </w:r>
      <w:r w:rsidRPr="00C42F5F">
        <w:rPr>
          <w:sz w:val="24"/>
          <w:szCs w:val="24"/>
          <w:lang w:val="ru-RU"/>
        </w:rPr>
        <w:t xml:space="preserve">№ </w:t>
      </w:r>
      <w:r w:rsidR="00E6785B">
        <w:rPr>
          <w:sz w:val="24"/>
          <w:szCs w:val="24"/>
          <w:lang w:val="ru-RU"/>
        </w:rPr>
        <w:t>893н</w:t>
      </w:r>
      <w:r w:rsidRPr="00C405AF">
        <w:rPr>
          <w:sz w:val="24"/>
          <w:szCs w:val="24"/>
          <w:lang w:val="ru-RU"/>
        </w:rPr>
        <w:t xml:space="preserve">; </w:t>
      </w:r>
    </w:p>
    <w:p w14:paraId="01859A11" w14:textId="32905370" w:rsidR="00E6785B" w:rsidRDefault="00E6785B" w:rsidP="00E6785B">
      <w:pPr>
        <w:pStyle w:val="a5"/>
        <w:numPr>
          <w:ilvl w:val="0"/>
          <w:numId w:val="2"/>
        </w:numPr>
        <w:ind w:right="117"/>
        <w:jc w:val="both"/>
        <w:rPr>
          <w:i/>
          <w:sz w:val="24"/>
          <w:szCs w:val="24"/>
          <w:lang w:val="ru-RU"/>
        </w:rPr>
      </w:pPr>
      <w:r w:rsidRPr="00F558EF">
        <w:rPr>
          <w:sz w:val="24"/>
          <w:szCs w:val="24"/>
          <w:lang w:val="ru-RU"/>
        </w:rPr>
        <w:t xml:space="preserve">Профессиональным стандартом </w:t>
      </w:r>
      <w:r w:rsidRPr="00C42F5F">
        <w:rPr>
          <w:i/>
          <w:sz w:val="24"/>
          <w:szCs w:val="24"/>
          <w:lang w:val="ru-RU"/>
        </w:rPr>
        <w:t>«</w:t>
      </w:r>
      <w:r w:rsidRPr="00E6785B">
        <w:rPr>
          <w:bCs/>
          <w:sz w:val="24"/>
          <w:szCs w:val="24"/>
          <w:lang w:val="ru-RU"/>
        </w:rPr>
        <w:t>Руководитель разработки программного обеспечения</w:t>
      </w:r>
      <w:r w:rsidRPr="00E6785B">
        <w:rPr>
          <w:bCs/>
          <w:i/>
          <w:sz w:val="24"/>
          <w:szCs w:val="24"/>
          <w:lang w:val="ru-RU"/>
        </w:rPr>
        <w:t>»,</w:t>
      </w:r>
      <w:r w:rsidRPr="00E6785B">
        <w:rPr>
          <w:bCs/>
          <w:sz w:val="24"/>
          <w:szCs w:val="24"/>
          <w:lang w:val="ru-RU"/>
        </w:rPr>
        <w:t xml:space="preserve"> ут</w:t>
      </w:r>
      <w:r w:rsidRPr="00F558EF">
        <w:rPr>
          <w:sz w:val="24"/>
          <w:szCs w:val="24"/>
          <w:lang w:val="ru-RU"/>
        </w:rPr>
        <w:t xml:space="preserve">вержденным приказом Министерства труда и социальной защиты Российской Федерации от </w:t>
      </w:r>
      <w:r>
        <w:rPr>
          <w:sz w:val="24"/>
          <w:szCs w:val="24"/>
          <w:lang w:val="ru-RU"/>
        </w:rPr>
        <w:t>17</w:t>
      </w:r>
      <w:r w:rsidRPr="00C42F5F">
        <w:rPr>
          <w:sz w:val="24"/>
          <w:szCs w:val="24"/>
          <w:lang w:val="ru-RU"/>
        </w:rPr>
        <w:t>.</w:t>
      </w:r>
      <w:r>
        <w:rPr>
          <w:sz w:val="24"/>
          <w:szCs w:val="24"/>
          <w:lang w:val="ru-RU"/>
        </w:rPr>
        <w:t>09</w:t>
      </w:r>
      <w:r w:rsidRPr="00C42F5F">
        <w:rPr>
          <w:sz w:val="24"/>
          <w:szCs w:val="24"/>
          <w:lang w:val="ru-RU"/>
        </w:rPr>
        <w:t>.2014 г.</w:t>
      </w:r>
      <w:r w:rsidRPr="00C42F5F">
        <w:rPr>
          <w:i/>
          <w:sz w:val="24"/>
          <w:szCs w:val="24"/>
          <w:lang w:val="ru-RU"/>
        </w:rPr>
        <w:t xml:space="preserve"> </w:t>
      </w:r>
      <w:r w:rsidRPr="00C42F5F">
        <w:rPr>
          <w:sz w:val="24"/>
          <w:szCs w:val="24"/>
          <w:lang w:val="ru-RU"/>
        </w:rPr>
        <w:t xml:space="preserve">№ </w:t>
      </w:r>
      <w:r>
        <w:rPr>
          <w:sz w:val="24"/>
          <w:szCs w:val="24"/>
          <w:lang w:val="ru-RU"/>
        </w:rPr>
        <w:t>645н</w:t>
      </w:r>
      <w:r w:rsidRPr="00C405AF">
        <w:rPr>
          <w:sz w:val="24"/>
          <w:szCs w:val="24"/>
          <w:lang w:val="ru-RU"/>
        </w:rPr>
        <w:t xml:space="preserve">; </w:t>
      </w:r>
    </w:p>
    <w:p w14:paraId="334FF795" w14:textId="5262C61B" w:rsidR="00E6785B" w:rsidRDefault="00E6785B" w:rsidP="00E6785B">
      <w:pPr>
        <w:pStyle w:val="a5"/>
        <w:numPr>
          <w:ilvl w:val="0"/>
          <w:numId w:val="2"/>
        </w:numPr>
        <w:ind w:right="117"/>
        <w:jc w:val="both"/>
        <w:rPr>
          <w:i/>
          <w:sz w:val="24"/>
          <w:szCs w:val="24"/>
          <w:lang w:val="ru-RU"/>
        </w:rPr>
      </w:pPr>
      <w:r w:rsidRPr="00F558EF">
        <w:rPr>
          <w:sz w:val="24"/>
          <w:szCs w:val="24"/>
          <w:lang w:val="ru-RU"/>
        </w:rPr>
        <w:t xml:space="preserve">Профессиональным стандартом </w:t>
      </w:r>
      <w:r w:rsidRPr="00C42F5F">
        <w:rPr>
          <w:i/>
          <w:sz w:val="24"/>
          <w:szCs w:val="24"/>
          <w:lang w:val="ru-RU"/>
        </w:rPr>
        <w:t>«</w:t>
      </w:r>
      <w:r w:rsidRPr="00E6785B">
        <w:rPr>
          <w:bCs/>
          <w:sz w:val="24"/>
          <w:szCs w:val="24"/>
          <w:lang w:val="ru-RU"/>
        </w:rPr>
        <w:t>Системный аналитик</w:t>
      </w:r>
      <w:r w:rsidRPr="00E6785B">
        <w:rPr>
          <w:bCs/>
          <w:i/>
          <w:sz w:val="24"/>
          <w:szCs w:val="24"/>
          <w:lang w:val="ru-RU"/>
        </w:rPr>
        <w:t>»,</w:t>
      </w:r>
      <w:r w:rsidRPr="00E6785B">
        <w:rPr>
          <w:bCs/>
          <w:sz w:val="24"/>
          <w:szCs w:val="24"/>
          <w:lang w:val="ru-RU"/>
        </w:rPr>
        <w:t xml:space="preserve"> ут</w:t>
      </w:r>
      <w:r w:rsidRPr="00F558EF">
        <w:rPr>
          <w:sz w:val="24"/>
          <w:szCs w:val="24"/>
          <w:lang w:val="ru-RU"/>
        </w:rPr>
        <w:t xml:space="preserve">вержденным приказом Министерства труда и социальной защиты Российской Федерации от </w:t>
      </w:r>
      <w:r>
        <w:rPr>
          <w:sz w:val="24"/>
          <w:szCs w:val="24"/>
          <w:lang w:val="ru-RU"/>
        </w:rPr>
        <w:t>28.10</w:t>
      </w:r>
      <w:r w:rsidRPr="00C42F5F">
        <w:rPr>
          <w:sz w:val="24"/>
          <w:szCs w:val="24"/>
          <w:lang w:val="ru-RU"/>
        </w:rPr>
        <w:t>.2014 г.</w:t>
      </w:r>
      <w:r w:rsidRPr="00C42F5F">
        <w:rPr>
          <w:i/>
          <w:sz w:val="24"/>
          <w:szCs w:val="24"/>
          <w:lang w:val="ru-RU"/>
        </w:rPr>
        <w:t xml:space="preserve"> </w:t>
      </w:r>
      <w:r w:rsidRPr="00C42F5F">
        <w:rPr>
          <w:sz w:val="24"/>
          <w:szCs w:val="24"/>
          <w:lang w:val="ru-RU"/>
        </w:rPr>
        <w:t xml:space="preserve">№ </w:t>
      </w:r>
      <w:r>
        <w:rPr>
          <w:sz w:val="24"/>
          <w:szCs w:val="24"/>
          <w:lang w:val="ru-RU"/>
        </w:rPr>
        <w:t>809н</w:t>
      </w:r>
      <w:r w:rsidRPr="00C405AF">
        <w:rPr>
          <w:sz w:val="24"/>
          <w:szCs w:val="24"/>
          <w:lang w:val="ru-RU"/>
        </w:rPr>
        <w:t xml:space="preserve">; </w:t>
      </w:r>
    </w:p>
    <w:p w14:paraId="17B26E38" w14:textId="77777777" w:rsidR="00724FF2" w:rsidRPr="00F558EF" w:rsidRDefault="00724FF2" w:rsidP="00724FF2">
      <w:pPr>
        <w:pStyle w:val="a5"/>
        <w:numPr>
          <w:ilvl w:val="0"/>
          <w:numId w:val="2"/>
        </w:numPr>
        <w:ind w:right="23"/>
        <w:jc w:val="both"/>
        <w:rPr>
          <w:sz w:val="24"/>
          <w:szCs w:val="24"/>
          <w:lang w:val="ru-RU"/>
        </w:rPr>
      </w:pPr>
      <w:r w:rsidRPr="00F558EF">
        <w:rPr>
          <w:sz w:val="24"/>
          <w:szCs w:val="24"/>
          <w:lang w:val="ru-RU"/>
        </w:rPr>
        <w:t>Поряд</w:t>
      </w:r>
      <w:r>
        <w:rPr>
          <w:sz w:val="24"/>
          <w:szCs w:val="24"/>
          <w:lang w:val="ru-RU"/>
        </w:rPr>
        <w:t>о</w:t>
      </w:r>
      <w:r w:rsidRPr="00F558EF">
        <w:rPr>
          <w:sz w:val="24"/>
          <w:szCs w:val="24"/>
          <w:lang w:val="ru-RU"/>
        </w:rPr>
        <w:t xml:space="preserve">к организации и осуществления образовательной деятельности по образовательным программам высшего образования </w:t>
      </w:r>
      <w:r>
        <w:rPr>
          <w:sz w:val="24"/>
          <w:szCs w:val="24"/>
          <w:lang w:val="ru-RU"/>
        </w:rPr>
        <w:t>–</w:t>
      </w:r>
      <w:r w:rsidRPr="00F558EF">
        <w:rPr>
          <w:sz w:val="24"/>
          <w:szCs w:val="24"/>
          <w:lang w:val="ru-RU"/>
        </w:rPr>
        <w:t xml:space="preserve"> программам </w:t>
      </w:r>
      <w:proofErr w:type="spellStart"/>
      <w:r w:rsidRPr="00F558EF">
        <w:rPr>
          <w:sz w:val="24"/>
          <w:szCs w:val="24"/>
          <w:lang w:val="ru-RU"/>
        </w:rPr>
        <w:t>бакалавриата</w:t>
      </w:r>
      <w:proofErr w:type="spellEnd"/>
      <w:r w:rsidRPr="00F558EF">
        <w:rPr>
          <w:sz w:val="24"/>
          <w:szCs w:val="24"/>
          <w:lang w:val="ru-RU"/>
        </w:rPr>
        <w:t xml:space="preserve">, программам </w:t>
      </w:r>
      <w:proofErr w:type="spellStart"/>
      <w:r w:rsidRPr="00F558EF">
        <w:rPr>
          <w:sz w:val="24"/>
          <w:szCs w:val="24"/>
          <w:lang w:val="ru-RU"/>
        </w:rPr>
        <w:t>специалитета</w:t>
      </w:r>
      <w:proofErr w:type="spellEnd"/>
      <w:r w:rsidRPr="00F558EF">
        <w:rPr>
          <w:sz w:val="24"/>
          <w:szCs w:val="24"/>
          <w:lang w:val="ru-RU"/>
        </w:rPr>
        <w:t>, программам магистратуры, утвержденны</w:t>
      </w:r>
      <w:r>
        <w:rPr>
          <w:sz w:val="24"/>
          <w:szCs w:val="24"/>
          <w:lang w:val="ru-RU"/>
        </w:rPr>
        <w:t>й</w:t>
      </w:r>
      <w:r w:rsidRPr="00F558EF">
        <w:rPr>
          <w:sz w:val="24"/>
          <w:szCs w:val="24"/>
          <w:lang w:val="ru-RU"/>
        </w:rPr>
        <w:t xml:space="preserve"> приказом </w:t>
      </w:r>
      <w:proofErr w:type="spellStart"/>
      <w:r w:rsidRPr="00F558EF">
        <w:rPr>
          <w:sz w:val="24"/>
          <w:szCs w:val="24"/>
          <w:lang w:val="ru-RU"/>
        </w:rPr>
        <w:t>Минобрнауки</w:t>
      </w:r>
      <w:proofErr w:type="spellEnd"/>
      <w:r w:rsidRPr="00F558EF">
        <w:rPr>
          <w:sz w:val="24"/>
          <w:szCs w:val="24"/>
          <w:lang w:val="ru-RU"/>
        </w:rPr>
        <w:t xml:space="preserve"> России от </w:t>
      </w:r>
      <w:r>
        <w:rPr>
          <w:sz w:val="24"/>
          <w:szCs w:val="24"/>
          <w:lang w:val="ru-RU"/>
        </w:rPr>
        <w:t>0</w:t>
      </w:r>
      <w:r w:rsidRPr="00F558EF">
        <w:rPr>
          <w:sz w:val="24"/>
          <w:szCs w:val="24"/>
          <w:lang w:val="ru-RU"/>
        </w:rPr>
        <w:t>5</w:t>
      </w:r>
      <w:r>
        <w:rPr>
          <w:sz w:val="24"/>
          <w:szCs w:val="24"/>
          <w:lang w:val="ru-RU"/>
        </w:rPr>
        <w:t>.04.2</w:t>
      </w:r>
      <w:r w:rsidRPr="00F558EF">
        <w:rPr>
          <w:sz w:val="24"/>
          <w:szCs w:val="24"/>
          <w:lang w:val="ru-RU"/>
        </w:rPr>
        <w:t>017 № 301 (далее – Порядок организации образовательной деятельности);</w:t>
      </w:r>
    </w:p>
    <w:p w14:paraId="333B1709" w14:textId="77777777" w:rsidR="00724FF2" w:rsidRPr="00F558EF" w:rsidRDefault="00724FF2" w:rsidP="00724FF2">
      <w:pPr>
        <w:pStyle w:val="a5"/>
        <w:numPr>
          <w:ilvl w:val="0"/>
          <w:numId w:val="2"/>
        </w:numPr>
        <w:ind w:right="23"/>
        <w:jc w:val="both"/>
        <w:rPr>
          <w:sz w:val="24"/>
          <w:szCs w:val="24"/>
          <w:lang w:val="ru-RU"/>
        </w:rPr>
      </w:pPr>
      <w:r w:rsidRPr="00F558EF">
        <w:rPr>
          <w:sz w:val="24"/>
          <w:szCs w:val="24"/>
          <w:lang w:val="ru-RU"/>
        </w:rPr>
        <w:t>Порядо</w:t>
      </w:r>
      <w:r>
        <w:rPr>
          <w:sz w:val="24"/>
          <w:szCs w:val="24"/>
          <w:lang w:val="ru-RU"/>
        </w:rPr>
        <w:t>к</w:t>
      </w:r>
      <w:r w:rsidRPr="00F558EF">
        <w:rPr>
          <w:sz w:val="24"/>
          <w:szCs w:val="24"/>
          <w:lang w:val="ru-RU"/>
        </w:rPr>
        <w:t xml:space="preserve"> проведения государственной итоговой аттестации по образовательным программам высшего образования – программам </w:t>
      </w:r>
      <w:proofErr w:type="spellStart"/>
      <w:r w:rsidRPr="00F558EF">
        <w:rPr>
          <w:sz w:val="24"/>
          <w:szCs w:val="24"/>
          <w:lang w:val="ru-RU"/>
        </w:rPr>
        <w:t>бакалавриата</w:t>
      </w:r>
      <w:proofErr w:type="spellEnd"/>
      <w:r w:rsidRPr="00F558EF">
        <w:rPr>
          <w:sz w:val="24"/>
          <w:szCs w:val="24"/>
          <w:lang w:val="ru-RU"/>
        </w:rPr>
        <w:t xml:space="preserve">, программам </w:t>
      </w:r>
      <w:proofErr w:type="spellStart"/>
      <w:r w:rsidRPr="00F558EF">
        <w:rPr>
          <w:sz w:val="24"/>
          <w:szCs w:val="24"/>
          <w:lang w:val="ru-RU"/>
        </w:rPr>
        <w:t>специалитета</w:t>
      </w:r>
      <w:proofErr w:type="spellEnd"/>
      <w:r w:rsidRPr="00F558EF">
        <w:rPr>
          <w:sz w:val="24"/>
          <w:szCs w:val="24"/>
          <w:lang w:val="ru-RU"/>
        </w:rPr>
        <w:t xml:space="preserve"> и программам магистратуры, утвержденным приказом </w:t>
      </w:r>
      <w:proofErr w:type="spellStart"/>
      <w:r w:rsidRPr="00F558EF">
        <w:rPr>
          <w:sz w:val="24"/>
          <w:szCs w:val="24"/>
          <w:lang w:val="ru-RU"/>
        </w:rPr>
        <w:t>Минобрнауки</w:t>
      </w:r>
      <w:proofErr w:type="spellEnd"/>
      <w:r w:rsidRPr="00F558EF">
        <w:rPr>
          <w:sz w:val="24"/>
          <w:szCs w:val="24"/>
          <w:lang w:val="ru-RU"/>
        </w:rPr>
        <w:t xml:space="preserve"> России от 29</w:t>
      </w:r>
      <w:r>
        <w:rPr>
          <w:sz w:val="24"/>
          <w:szCs w:val="24"/>
          <w:lang w:val="ru-RU"/>
        </w:rPr>
        <w:t>.06.</w:t>
      </w:r>
      <w:r w:rsidRPr="00F558EF">
        <w:rPr>
          <w:sz w:val="24"/>
          <w:szCs w:val="24"/>
          <w:lang w:val="ru-RU"/>
        </w:rPr>
        <w:t>2015 № 636 (далее – Порядок ГИА);</w:t>
      </w:r>
    </w:p>
    <w:p w14:paraId="7CEF930D" w14:textId="77777777" w:rsidR="00724FF2" w:rsidRPr="00F558EF" w:rsidRDefault="00724FF2" w:rsidP="00724FF2">
      <w:pPr>
        <w:pStyle w:val="a5"/>
        <w:numPr>
          <w:ilvl w:val="0"/>
          <w:numId w:val="2"/>
        </w:numPr>
        <w:ind w:right="23"/>
        <w:jc w:val="both"/>
        <w:rPr>
          <w:sz w:val="24"/>
          <w:szCs w:val="24"/>
          <w:lang w:val="ru-RU"/>
        </w:rPr>
      </w:pPr>
      <w:r w:rsidRPr="00F558EF">
        <w:rPr>
          <w:sz w:val="24"/>
          <w:szCs w:val="24"/>
          <w:lang w:val="ru-RU"/>
        </w:rPr>
        <w:t>Положение о практической подготовке обучающихся, утвержденн</w:t>
      </w:r>
      <w:r>
        <w:rPr>
          <w:sz w:val="24"/>
          <w:szCs w:val="24"/>
          <w:lang w:val="ru-RU"/>
        </w:rPr>
        <w:t>ое</w:t>
      </w:r>
      <w:r w:rsidRPr="00F558EF">
        <w:rPr>
          <w:sz w:val="24"/>
          <w:szCs w:val="24"/>
          <w:lang w:val="ru-RU"/>
        </w:rPr>
        <w:t xml:space="preserve"> приказом </w:t>
      </w:r>
      <w:proofErr w:type="spellStart"/>
      <w:r w:rsidRPr="00F558EF">
        <w:rPr>
          <w:sz w:val="24"/>
          <w:szCs w:val="24"/>
          <w:lang w:val="ru-RU"/>
        </w:rPr>
        <w:t>Минобрнауки</w:t>
      </w:r>
      <w:proofErr w:type="spellEnd"/>
      <w:r w:rsidRPr="00F558EF">
        <w:rPr>
          <w:sz w:val="24"/>
          <w:szCs w:val="24"/>
          <w:lang w:val="ru-RU"/>
        </w:rPr>
        <w:t xml:space="preserve"> России от </w:t>
      </w:r>
      <w:r>
        <w:rPr>
          <w:sz w:val="24"/>
          <w:szCs w:val="24"/>
          <w:lang w:val="ru-RU"/>
        </w:rPr>
        <w:t>0</w:t>
      </w:r>
      <w:r w:rsidRPr="00F558EF">
        <w:rPr>
          <w:sz w:val="24"/>
          <w:szCs w:val="24"/>
          <w:lang w:val="ru-RU"/>
        </w:rPr>
        <w:t>5</w:t>
      </w:r>
      <w:r>
        <w:rPr>
          <w:sz w:val="24"/>
          <w:szCs w:val="24"/>
          <w:lang w:val="ru-RU"/>
        </w:rPr>
        <w:t>.08.</w:t>
      </w:r>
      <w:r w:rsidRPr="00F558EF">
        <w:rPr>
          <w:sz w:val="24"/>
          <w:szCs w:val="24"/>
          <w:lang w:val="ru-RU"/>
        </w:rPr>
        <w:t>2020 № 885/390;</w:t>
      </w:r>
    </w:p>
    <w:p w14:paraId="0DE95150" w14:textId="77777777" w:rsidR="00724FF2" w:rsidRPr="00F558EF" w:rsidRDefault="00724FF2" w:rsidP="00724FF2">
      <w:pPr>
        <w:pStyle w:val="a5"/>
        <w:numPr>
          <w:ilvl w:val="0"/>
          <w:numId w:val="2"/>
        </w:numPr>
        <w:ind w:right="23"/>
        <w:jc w:val="both"/>
        <w:rPr>
          <w:sz w:val="24"/>
          <w:szCs w:val="24"/>
          <w:lang w:val="ru-RU"/>
        </w:rPr>
      </w:pPr>
      <w:r w:rsidRPr="00F558EF">
        <w:rPr>
          <w:sz w:val="24"/>
          <w:szCs w:val="24"/>
          <w:lang w:val="ru-RU"/>
        </w:rPr>
        <w:t>Приказ Минтруда России от 29</w:t>
      </w:r>
      <w:r>
        <w:rPr>
          <w:sz w:val="24"/>
          <w:szCs w:val="24"/>
          <w:lang w:val="ru-RU"/>
        </w:rPr>
        <w:t>.09.</w:t>
      </w:r>
      <w:r w:rsidRPr="00F558EF">
        <w:rPr>
          <w:sz w:val="24"/>
          <w:szCs w:val="24"/>
          <w:lang w:val="ru-RU"/>
        </w:rPr>
        <w:t>2014 № 667н «О реестре профессиональных стандартов (перечне видов профессиональной деятельности)»;</w:t>
      </w:r>
    </w:p>
    <w:p w14:paraId="4AE119A4" w14:textId="77777777" w:rsidR="00724FF2" w:rsidRPr="00F558EF" w:rsidRDefault="00724FF2" w:rsidP="00724FF2">
      <w:pPr>
        <w:pStyle w:val="a5"/>
        <w:numPr>
          <w:ilvl w:val="0"/>
          <w:numId w:val="2"/>
        </w:numPr>
        <w:ind w:right="23"/>
        <w:jc w:val="both"/>
        <w:rPr>
          <w:sz w:val="24"/>
          <w:szCs w:val="24"/>
          <w:lang w:val="ru-RU"/>
        </w:rPr>
      </w:pPr>
      <w:r w:rsidRPr="00F558EF">
        <w:rPr>
          <w:sz w:val="24"/>
          <w:szCs w:val="24"/>
          <w:lang w:val="ru-RU"/>
        </w:rPr>
        <w:t>Методически</w:t>
      </w:r>
      <w:r>
        <w:rPr>
          <w:sz w:val="24"/>
          <w:szCs w:val="24"/>
          <w:lang w:val="ru-RU"/>
        </w:rPr>
        <w:t>е</w:t>
      </w:r>
      <w:r w:rsidRPr="00F558EF">
        <w:rPr>
          <w:sz w:val="24"/>
          <w:szCs w:val="24"/>
          <w:lang w:val="ru-RU"/>
        </w:rPr>
        <w:t xml:space="preserve"> рекомендаци</w:t>
      </w:r>
      <w:r>
        <w:rPr>
          <w:sz w:val="24"/>
          <w:szCs w:val="24"/>
          <w:lang w:val="ru-RU"/>
        </w:rPr>
        <w:t>и</w:t>
      </w:r>
      <w:r w:rsidRPr="00F558EF">
        <w:rPr>
          <w:sz w:val="24"/>
          <w:szCs w:val="24"/>
          <w:lang w:val="ru-RU"/>
        </w:rPr>
        <w:t xml:space="preserve">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w:t>
      </w:r>
      <w:r>
        <w:rPr>
          <w:sz w:val="24"/>
          <w:szCs w:val="24"/>
          <w:lang w:val="ru-RU"/>
        </w:rPr>
        <w:t>е</w:t>
      </w:r>
      <w:r w:rsidRPr="00F558EF">
        <w:rPr>
          <w:sz w:val="24"/>
          <w:szCs w:val="24"/>
          <w:lang w:val="ru-RU"/>
        </w:rPr>
        <w:t xml:space="preserve"> </w:t>
      </w:r>
      <w:proofErr w:type="spellStart"/>
      <w:r w:rsidRPr="00F558EF">
        <w:rPr>
          <w:sz w:val="24"/>
          <w:szCs w:val="24"/>
          <w:lang w:val="ru-RU"/>
        </w:rPr>
        <w:t>Минобрнауки</w:t>
      </w:r>
      <w:proofErr w:type="spellEnd"/>
      <w:r w:rsidRPr="00F558EF">
        <w:rPr>
          <w:sz w:val="24"/>
          <w:szCs w:val="24"/>
          <w:lang w:val="ru-RU"/>
        </w:rPr>
        <w:t xml:space="preserve"> России от 08.04.2014 № АК44/05вн;</w:t>
      </w:r>
    </w:p>
    <w:p w14:paraId="38A18F88" w14:textId="77777777" w:rsidR="00724FF2" w:rsidRPr="00F558EF" w:rsidRDefault="00724FF2" w:rsidP="00724FF2">
      <w:pPr>
        <w:pStyle w:val="a5"/>
        <w:numPr>
          <w:ilvl w:val="0"/>
          <w:numId w:val="2"/>
        </w:numPr>
        <w:ind w:right="23"/>
        <w:jc w:val="both"/>
        <w:rPr>
          <w:sz w:val="24"/>
          <w:szCs w:val="24"/>
          <w:lang w:val="ru-RU"/>
        </w:rPr>
      </w:pPr>
      <w:r w:rsidRPr="00F558EF">
        <w:rPr>
          <w:sz w:val="24"/>
          <w:szCs w:val="24"/>
          <w:lang w:val="ru-RU"/>
        </w:rPr>
        <w:t>Устав РГГУ;</w:t>
      </w:r>
    </w:p>
    <w:p w14:paraId="290C1DEA" w14:textId="3ADD6B95" w:rsidR="00724FF2" w:rsidRDefault="00724FF2" w:rsidP="00724FF2">
      <w:pPr>
        <w:pStyle w:val="a5"/>
        <w:numPr>
          <w:ilvl w:val="0"/>
          <w:numId w:val="2"/>
        </w:numPr>
        <w:ind w:right="23"/>
        <w:jc w:val="both"/>
        <w:rPr>
          <w:sz w:val="24"/>
          <w:szCs w:val="24"/>
          <w:lang w:val="ru-RU"/>
        </w:rPr>
      </w:pPr>
      <w:r>
        <w:rPr>
          <w:sz w:val="24"/>
          <w:szCs w:val="24"/>
          <w:lang w:val="ru-RU"/>
        </w:rPr>
        <w:t>иные</w:t>
      </w:r>
      <w:r w:rsidRPr="00F558EF">
        <w:rPr>
          <w:sz w:val="24"/>
          <w:szCs w:val="24"/>
          <w:lang w:val="ru-RU"/>
        </w:rPr>
        <w:t xml:space="preserve"> локальны</w:t>
      </w:r>
      <w:r>
        <w:rPr>
          <w:sz w:val="24"/>
          <w:szCs w:val="24"/>
          <w:lang w:val="ru-RU"/>
        </w:rPr>
        <w:t>е</w:t>
      </w:r>
      <w:r w:rsidRPr="00F558EF">
        <w:rPr>
          <w:sz w:val="24"/>
          <w:szCs w:val="24"/>
          <w:lang w:val="ru-RU"/>
        </w:rPr>
        <w:t xml:space="preserve"> нормативны</w:t>
      </w:r>
      <w:r>
        <w:rPr>
          <w:sz w:val="24"/>
          <w:szCs w:val="24"/>
          <w:lang w:val="ru-RU"/>
        </w:rPr>
        <w:t>е</w:t>
      </w:r>
      <w:r w:rsidRPr="00F558EF">
        <w:rPr>
          <w:sz w:val="24"/>
          <w:szCs w:val="24"/>
          <w:lang w:val="ru-RU"/>
        </w:rPr>
        <w:t xml:space="preserve"> акт</w:t>
      </w:r>
      <w:r>
        <w:rPr>
          <w:sz w:val="24"/>
          <w:szCs w:val="24"/>
          <w:lang w:val="ru-RU"/>
        </w:rPr>
        <w:t>ы</w:t>
      </w:r>
      <w:r w:rsidRPr="00F558EF">
        <w:rPr>
          <w:sz w:val="24"/>
          <w:szCs w:val="24"/>
          <w:lang w:val="ru-RU"/>
        </w:rPr>
        <w:t xml:space="preserve"> РГГУ.</w:t>
      </w:r>
    </w:p>
    <w:p w14:paraId="5B750027" w14:textId="3293CDE2" w:rsidR="00E226BD" w:rsidRDefault="00E226BD" w:rsidP="00E226BD">
      <w:pPr>
        <w:pStyle w:val="a5"/>
        <w:ind w:right="23"/>
        <w:jc w:val="both"/>
        <w:rPr>
          <w:sz w:val="24"/>
          <w:szCs w:val="24"/>
          <w:lang w:val="ru-RU"/>
        </w:rPr>
      </w:pPr>
    </w:p>
    <w:p w14:paraId="759AD377" w14:textId="77777777" w:rsidR="003541FC" w:rsidRPr="00C24CB7" w:rsidRDefault="003541FC" w:rsidP="000F5175">
      <w:pPr>
        <w:pStyle w:val="2"/>
      </w:pPr>
      <w:bookmarkStart w:id="3" w:name="_Toc103534462"/>
      <w:bookmarkStart w:id="4" w:name="_TOC_250023"/>
      <w:bookmarkStart w:id="5" w:name="_Toc293927"/>
      <w:r>
        <w:t>1.3. Цели образовательной программы</w:t>
      </w:r>
      <w:bookmarkEnd w:id="3"/>
    </w:p>
    <w:p w14:paraId="4FAF753D" w14:textId="77777777" w:rsidR="003541FC" w:rsidRDefault="003541FC" w:rsidP="003541FC">
      <w:pPr>
        <w:pStyle w:val="a5"/>
        <w:ind w:left="0" w:right="23" w:firstLine="708"/>
        <w:jc w:val="both"/>
        <w:rPr>
          <w:sz w:val="24"/>
          <w:szCs w:val="24"/>
          <w:lang w:val="ru-RU"/>
        </w:rPr>
      </w:pPr>
      <w:r>
        <w:rPr>
          <w:sz w:val="24"/>
          <w:szCs w:val="24"/>
          <w:lang w:val="ru-RU"/>
        </w:rPr>
        <w:t>Основными целями программы магистратуры являются:</w:t>
      </w:r>
    </w:p>
    <w:p w14:paraId="19318C7D" w14:textId="12079B00" w:rsidR="003541FC" w:rsidRPr="003541FC" w:rsidRDefault="003541FC" w:rsidP="003541FC">
      <w:pPr>
        <w:pStyle w:val="a7"/>
        <w:numPr>
          <w:ilvl w:val="0"/>
          <w:numId w:val="3"/>
        </w:numPr>
        <w:tabs>
          <w:tab w:val="left" w:pos="851"/>
        </w:tabs>
        <w:ind w:left="0" w:firstLine="567"/>
        <w:jc w:val="both"/>
        <w:rPr>
          <w:szCs w:val="24"/>
          <w:lang w:val="ru-RU"/>
        </w:rPr>
      </w:pPr>
      <w:r w:rsidRPr="003541FC">
        <w:rPr>
          <w:szCs w:val="24"/>
          <w:lang w:val="ru-RU"/>
        </w:rPr>
        <w:t>создание условий для успешной реализации требований ФГОС ВО по подготовке магистров по направлению 09.04.03 "Прикладная информатика" с учетом особенностей и актуальных потребностей федерального и регионального рынка труда в специалистах данной сферы</w:t>
      </w:r>
      <w:r>
        <w:rPr>
          <w:szCs w:val="24"/>
          <w:lang w:val="ru-RU"/>
        </w:rPr>
        <w:t>;</w:t>
      </w:r>
      <w:r w:rsidRPr="003541FC">
        <w:rPr>
          <w:i/>
          <w:lang w:val="ru-RU"/>
        </w:rPr>
        <w:t xml:space="preserve"> </w:t>
      </w:r>
      <w:bookmarkEnd w:id="4"/>
      <w:bookmarkEnd w:id="5"/>
    </w:p>
    <w:p w14:paraId="3AD59E15" w14:textId="30ADBA6B" w:rsidR="003541FC" w:rsidRPr="003541FC" w:rsidRDefault="003541FC" w:rsidP="003541FC">
      <w:pPr>
        <w:pStyle w:val="a7"/>
        <w:numPr>
          <w:ilvl w:val="0"/>
          <w:numId w:val="3"/>
        </w:numPr>
        <w:ind w:left="0" w:firstLine="567"/>
        <w:rPr>
          <w:bCs/>
          <w:color w:val="000000"/>
          <w:szCs w:val="24"/>
          <w:lang w:val="ru-RU"/>
        </w:rPr>
      </w:pPr>
      <w:r>
        <w:rPr>
          <w:bCs/>
          <w:color w:val="000000"/>
          <w:szCs w:val="24"/>
          <w:lang w:val="ru-RU"/>
        </w:rPr>
        <w:t xml:space="preserve"> </w:t>
      </w:r>
      <w:r w:rsidRPr="003541FC">
        <w:rPr>
          <w:bCs/>
          <w:color w:val="000000"/>
          <w:szCs w:val="24"/>
          <w:lang w:val="ru-RU"/>
        </w:rPr>
        <w:t>подготовк</w:t>
      </w:r>
      <w:r>
        <w:rPr>
          <w:bCs/>
          <w:color w:val="000000"/>
          <w:szCs w:val="24"/>
          <w:lang w:val="ru-RU"/>
        </w:rPr>
        <w:t>а</w:t>
      </w:r>
      <w:r w:rsidRPr="003541FC">
        <w:rPr>
          <w:bCs/>
          <w:color w:val="000000"/>
          <w:szCs w:val="24"/>
          <w:lang w:val="ru-RU"/>
        </w:rPr>
        <w:t xml:space="preserve"> высококвалифицированных кадров в области информационных технологий, связанных с формированием и использованием коллективных знаний в компьютерных сетях</w:t>
      </w:r>
      <w:r>
        <w:rPr>
          <w:bCs/>
          <w:color w:val="000000"/>
          <w:szCs w:val="24"/>
          <w:lang w:val="ru-RU"/>
        </w:rPr>
        <w:t xml:space="preserve"> различного назначения;</w:t>
      </w:r>
    </w:p>
    <w:p w14:paraId="5AB775B9" w14:textId="2850D133" w:rsidR="007F2C94" w:rsidRPr="007F2C94" w:rsidRDefault="007F2C94" w:rsidP="007F2C94">
      <w:pPr>
        <w:pStyle w:val="a7"/>
        <w:numPr>
          <w:ilvl w:val="0"/>
          <w:numId w:val="3"/>
        </w:numPr>
        <w:ind w:left="0" w:firstLine="567"/>
        <w:rPr>
          <w:bCs/>
          <w:color w:val="000000"/>
          <w:szCs w:val="24"/>
          <w:lang w:val="ru-RU"/>
        </w:rPr>
      </w:pPr>
      <w:r>
        <w:rPr>
          <w:szCs w:val="24"/>
          <w:lang w:val="ru-RU" w:eastAsia="ru-RU"/>
        </w:rPr>
        <w:t xml:space="preserve"> подготовка специалистов, обладающих профессиональными компетенциями в области </w:t>
      </w:r>
      <w:r w:rsidRPr="007F2C94">
        <w:rPr>
          <w:szCs w:val="24"/>
          <w:lang w:val="ru-RU" w:eastAsia="ru-RU"/>
        </w:rPr>
        <w:t>интеллектуального анализа данных</w:t>
      </w:r>
      <w:r>
        <w:rPr>
          <w:szCs w:val="24"/>
          <w:lang w:val="ru-RU" w:eastAsia="ru-RU"/>
        </w:rPr>
        <w:t xml:space="preserve">, современных технологий </w:t>
      </w:r>
      <w:r w:rsidRPr="007F2C94">
        <w:rPr>
          <w:szCs w:val="24"/>
          <w:lang w:val="ru-RU" w:eastAsia="ru-RU"/>
        </w:rPr>
        <w:t>представления и управления знаниями в высокоскоростных компьютерных сетях.</w:t>
      </w:r>
    </w:p>
    <w:p w14:paraId="48D1FCA2" w14:textId="77777777" w:rsidR="003541FC" w:rsidRPr="007F2C94" w:rsidRDefault="003541FC" w:rsidP="007F2C94">
      <w:pPr>
        <w:tabs>
          <w:tab w:val="left" w:pos="851"/>
        </w:tabs>
        <w:ind w:left="207"/>
        <w:jc w:val="both"/>
        <w:rPr>
          <w:szCs w:val="24"/>
          <w:lang w:val="ru-RU"/>
        </w:rPr>
      </w:pPr>
    </w:p>
    <w:p w14:paraId="14CFF77F" w14:textId="38926ADB" w:rsidR="00A24394" w:rsidRDefault="00A24394" w:rsidP="000F5175">
      <w:pPr>
        <w:pStyle w:val="1"/>
      </w:pPr>
      <w:bookmarkStart w:id="6" w:name="_Toc103534463"/>
      <w:r w:rsidRPr="00F62244">
        <w:t>Раздел 2.</w:t>
      </w:r>
      <w:bookmarkStart w:id="7" w:name="Раздел_2._ХАРАКТЕРИСТИКА_ПРОФЕССИОНАЛЬНО"/>
      <w:bookmarkEnd w:id="7"/>
      <w:r w:rsidRPr="00F62244">
        <w:t xml:space="preserve"> ХАРАКТЕРИСТИКА ПРОФЕССИОНАЛЬНОЙ ДЕЯТЕЛЬНОСТИ ВЫПУСКНИКОВ</w:t>
      </w:r>
      <w:bookmarkEnd w:id="6"/>
    </w:p>
    <w:p w14:paraId="56334375" w14:textId="09A47E22" w:rsidR="00080C66" w:rsidRPr="00F62244" w:rsidRDefault="00080C66" w:rsidP="000F5175">
      <w:pPr>
        <w:pStyle w:val="1"/>
      </w:pPr>
      <w:bookmarkStart w:id="8" w:name="_TOC_250021"/>
      <w:bookmarkStart w:id="9" w:name="_Toc293929"/>
      <w:bookmarkStart w:id="10" w:name="_Toc103534464"/>
      <w:r>
        <w:t xml:space="preserve">2.1. </w:t>
      </w:r>
      <w:r w:rsidRPr="00F558EF">
        <w:t>Области и (или) сферы профессиональной деятельности выпускников</w:t>
      </w:r>
      <w:bookmarkEnd w:id="8"/>
      <w:bookmarkEnd w:id="9"/>
      <w:bookmarkEnd w:id="10"/>
    </w:p>
    <w:p w14:paraId="680B4E83" w14:textId="77777777" w:rsidR="00A24394" w:rsidRPr="00F558EF" w:rsidRDefault="00A24394" w:rsidP="00E226BD">
      <w:pPr>
        <w:pStyle w:val="a5"/>
        <w:ind w:right="23"/>
        <w:jc w:val="both"/>
        <w:rPr>
          <w:sz w:val="24"/>
          <w:szCs w:val="24"/>
          <w:lang w:val="ru-RU"/>
        </w:rPr>
      </w:pPr>
    </w:p>
    <w:p w14:paraId="2FD1C0C7" w14:textId="77777777" w:rsidR="007D2756" w:rsidRDefault="00080C66" w:rsidP="00080C66">
      <w:pPr>
        <w:pStyle w:val="a5"/>
        <w:ind w:left="115" w:right="110" w:firstLine="452"/>
        <w:jc w:val="both"/>
        <w:rPr>
          <w:sz w:val="24"/>
          <w:szCs w:val="24"/>
          <w:lang w:val="ru-RU"/>
        </w:rPr>
      </w:pPr>
      <w:r w:rsidRPr="00F558EF">
        <w:rPr>
          <w:sz w:val="24"/>
          <w:szCs w:val="24"/>
          <w:lang w:val="ru-RU"/>
        </w:rPr>
        <w:t>Области профессиональной деятельности и (или) сферы профессиональной деятельности, в которых выпускники, освоившие ОПОП</w:t>
      </w:r>
      <w:r>
        <w:rPr>
          <w:sz w:val="24"/>
          <w:szCs w:val="24"/>
          <w:lang w:val="ru-RU"/>
        </w:rPr>
        <w:t xml:space="preserve"> ВО</w:t>
      </w:r>
      <w:r w:rsidRPr="00F558EF">
        <w:rPr>
          <w:sz w:val="24"/>
          <w:szCs w:val="24"/>
          <w:lang w:val="ru-RU"/>
        </w:rPr>
        <w:t>, могут осуществлять профессиональную деятельность:</w:t>
      </w:r>
      <w:r w:rsidR="00424E8E">
        <w:rPr>
          <w:sz w:val="24"/>
          <w:szCs w:val="24"/>
          <w:lang w:val="ru-RU"/>
        </w:rPr>
        <w:t xml:space="preserve">  </w:t>
      </w:r>
    </w:p>
    <w:p w14:paraId="33BE7422" w14:textId="77777777" w:rsidR="00607C85" w:rsidRPr="00607C85" w:rsidRDefault="00C5470A" w:rsidP="00607C85">
      <w:pPr>
        <w:ind w:firstLine="567"/>
        <w:rPr>
          <w:szCs w:val="24"/>
          <w:lang w:val="ru-RU" w:eastAsia="ru-RU"/>
        </w:rPr>
      </w:pPr>
      <w:hyperlink r:id="rId9" w:anchor="/document/70807194/entry/11006" w:history="1">
        <w:r w:rsidR="00607C85" w:rsidRPr="00607C85">
          <w:rPr>
            <w:color w:val="000000" w:themeColor="text1"/>
            <w:szCs w:val="24"/>
            <w:lang w:val="ru-RU" w:eastAsia="ru-RU"/>
          </w:rPr>
          <w:t>06</w:t>
        </w:r>
      </w:hyperlink>
      <w:r w:rsidR="00607C85" w:rsidRPr="00607C85">
        <w:rPr>
          <w:szCs w:val="24"/>
          <w:lang w:val="ru-RU" w:eastAsia="ru-RU"/>
        </w:rPr>
        <w:t xml:space="preserve"> Связь, информационные и коммуникационные технологии (в сфере проектирования, разработки, внедрения и эксплуатации информационных систем, управления их жизненным циклом);</w:t>
      </w:r>
    </w:p>
    <w:p w14:paraId="2C7A10B9" w14:textId="77777777" w:rsidR="00607C85" w:rsidRPr="00607C85" w:rsidRDefault="00C5470A" w:rsidP="00607C85">
      <w:pPr>
        <w:ind w:firstLine="567"/>
        <w:rPr>
          <w:szCs w:val="24"/>
          <w:lang w:val="ru-RU" w:eastAsia="ru-RU"/>
        </w:rPr>
      </w:pPr>
      <w:hyperlink r:id="rId10" w:anchor="/document/70807194/entry/11040" w:history="1">
        <w:r w:rsidR="00607C85" w:rsidRPr="00607C85">
          <w:rPr>
            <w:color w:val="000000" w:themeColor="text1"/>
            <w:szCs w:val="24"/>
            <w:lang w:val="ru-RU" w:eastAsia="ru-RU"/>
          </w:rPr>
          <w:t>40</w:t>
        </w:r>
      </w:hyperlink>
      <w:r w:rsidR="00607C85" w:rsidRPr="00607C85">
        <w:rPr>
          <w:szCs w:val="24"/>
          <w:lang w:val="ru-RU" w:eastAsia="ru-RU"/>
        </w:rPr>
        <w:t xml:space="preserve"> Сквозные виды профессиональной деятельности в промышленности (в сфере научного руководства научно-исследовательскими и опытно-конструкторскими разработками в области информатики и вычислительной техники).</w:t>
      </w:r>
    </w:p>
    <w:p w14:paraId="61E050E9" w14:textId="77777777" w:rsidR="00607C85" w:rsidRDefault="00607C85" w:rsidP="00607C85">
      <w:pPr>
        <w:pStyle w:val="11"/>
        <w:shd w:val="clear" w:color="auto" w:fill="FFFFFF"/>
        <w:tabs>
          <w:tab w:val="left" w:pos="426"/>
        </w:tabs>
        <w:spacing w:line="240" w:lineRule="auto"/>
        <w:ind w:left="0" w:firstLine="709"/>
        <w:rPr>
          <w:rFonts w:ascii="Times New Roman" w:hAnsi="Times New Roman"/>
          <w:sz w:val="24"/>
          <w:szCs w:val="24"/>
        </w:rPr>
      </w:pPr>
      <w:r w:rsidRPr="001223AE">
        <w:rPr>
          <w:rFonts w:ascii="Times New Roman" w:hAnsi="Times New Roman"/>
          <w:sz w:val="24"/>
          <w:szCs w:val="24"/>
          <w:lang w:eastAsia="ru-RU"/>
        </w:rPr>
        <w:t>Выпускники могут осуществлять профессиональную деятельность в других областях профе</w:t>
      </w:r>
      <w:r>
        <w:rPr>
          <w:rFonts w:ascii="Times New Roman" w:hAnsi="Times New Roman"/>
          <w:sz w:val="24"/>
          <w:szCs w:val="24"/>
          <w:lang w:eastAsia="ru-RU"/>
        </w:rPr>
        <w:t xml:space="preserve">ссиональной деятельности и </w:t>
      </w:r>
      <w:r w:rsidRPr="001223AE">
        <w:rPr>
          <w:rFonts w:ascii="Times New Roman" w:hAnsi="Times New Roman"/>
          <w:sz w:val="24"/>
          <w:szCs w:val="24"/>
          <w:lang w:eastAsia="ru-RU"/>
        </w:rPr>
        <w:t>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72D1DA78" w14:textId="77777777" w:rsidR="00080C66" w:rsidRDefault="00080C66" w:rsidP="00080C66">
      <w:pPr>
        <w:pStyle w:val="a5"/>
        <w:tabs>
          <w:tab w:val="left" w:pos="1250"/>
        </w:tabs>
        <w:ind w:left="142"/>
        <w:jc w:val="both"/>
        <w:rPr>
          <w:spacing w:val="-1"/>
          <w:sz w:val="24"/>
          <w:szCs w:val="24"/>
          <w:lang w:val="ru-RU"/>
        </w:rPr>
      </w:pPr>
    </w:p>
    <w:p w14:paraId="69558BCA" w14:textId="77777777" w:rsidR="00EF5F65" w:rsidRPr="005D74F8" w:rsidRDefault="00EF5F65" w:rsidP="000F5175">
      <w:pPr>
        <w:pStyle w:val="2"/>
      </w:pPr>
      <w:bookmarkStart w:id="11" w:name="_Toc103534465"/>
      <w:r w:rsidRPr="005D74F8">
        <w:t>2.2. Задачи профессиональной деятельности выпускников</w:t>
      </w:r>
      <w:bookmarkEnd w:id="11"/>
    </w:p>
    <w:p w14:paraId="58F1BB8D" w14:textId="77777777" w:rsidR="0011466E" w:rsidRPr="00E0153F" w:rsidRDefault="0011466E" w:rsidP="0011466E">
      <w:pPr>
        <w:ind w:firstLine="709"/>
        <w:rPr>
          <w:szCs w:val="24"/>
          <w:lang w:val="ru-RU" w:eastAsia="ru-RU"/>
        </w:rPr>
      </w:pPr>
      <w:r w:rsidRPr="00E0153F">
        <w:rPr>
          <w:szCs w:val="24"/>
          <w:lang w:val="ru-RU" w:eastAsia="ru-RU"/>
        </w:rPr>
        <w:t xml:space="preserve">В рамках освоения программы </w:t>
      </w:r>
      <w:proofErr w:type="spellStart"/>
      <w:r w:rsidRPr="00E0153F">
        <w:rPr>
          <w:szCs w:val="24"/>
          <w:lang w:val="ru-RU" w:eastAsia="ru-RU"/>
        </w:rPr>
        <w:t>бакалавриата</w:t>
      </w:r>
      <w:proofErr w:type="spellEnd"/>
      <w:r w:rsidRPr="00E0153F">
        <w:rPr>
          <w:szCs w:val="24"/>
          <w:lang w:val="ru-RU" w:eastAsia="ru-RU"/>
        </w:rPr>
        <w:t xml:space="preserve"> выпускники готовятся к решению задач профессиональной деятельности следующих типов:</w:t>
      </w:r>
    </w:p>
    <w:p w14:paraId="4CB4EBDC" w14:textId="26B2823E" w:rsidR="0011466E" w:rsidRPr="00E0153F" w:rsidRDefault="0011466E" w:rsidP="0011466E">
      <w:pPr>
        <w:pStyle w:val="a5"/>
        <w:numPr>
          <w:ilvl w:val="0"/>
          <w:numId w:val="12"/>
        </w:numPr>
        <w:jc w:val="both"/>
        <w:rPr>
          <w:sz w:val="24"/>
          <w:szCs w:val="24"/>
          <w:lang w:val="ru-RU"/>
        </w:rPr>
      </w:pPr>
      <w:r>
        <w:rPr>
          <w:sz w:val="24"/>
          <w:szCs w:val="24"/>
          <w:lang w:val="ru-RU"/>
        </w:rPr>
        <w:t>науч</w:t>
      </w:r>
      <w:r w:rsidRPr="00E0153F">
        <w:rPr>
          <w:sz w:val="24"/>
          <w:szCs w:val="24"/>
          <w:lang w:val="ru-RU"/>
        </w:rPr>
        <w:t>но-</w:t>
      </w:r>
      <w:r>
        <w:rPr>
          <w:sz w:val="24"/>
          <w:szCs w:val="24"/>
          <w:lang w:val="ru-RU"/>
        </w:rPr>
        <w:t>исследователь</w:t>
      </w:r>
      <w:r w:rsidRPr="00E0153F">
        <w:rPr>
          <w:sz w:val="24"/>
          <w:szCs w:val="24"/>
          <w:lang w:val="ru-RU"/>
        </w:rPr>
        <w:t>ский;</w:t>
      </w:r>
    </w:p>
    <w:p w14:paraId="53C93661" w14:textId="77777777" w:rsidR="0011466E" w:rsidRPr="00E0153F" w:rsidRDefault="0011466E" w:rsidP="0011466E">
      <w:pPr>
        <w:pStyle w:val="a5"/>
        <w:numPr>
          <w:ilvl w:val="0"/>
          <w:numId w:val="12"/>
        </w:numPr>
        <w:jc w:val="both"/>
        <w:rPr>
          <w:sz w:val="24"/>
          <w:szCs w:val="24"/>
          <w:lang w:val="ru-RU"/>
        </w:rPr>
      </w:pPr>
      <w:r w:rsidRPr="00E0153F">
        <w:rPr>
          <w:sz w:val="24"/>
          <w:szCs w:val="24"/>
          <w:lang w:val="ru-RU"/>
        </w:rPr>
        <w:t>организационно-управленческий;</w:t>
      </w:r>
    </w:p>
    <w:p w14:paraId="693810CF" w14:textId="77777777" w:rsidR="0011466E" w:rsidRDefault="0011466E" w:rsidP="0011466E">
      <w:pPr>
        <w:pStyle w:val="a5"/>
        <w:numPr>
          <w:ilvl w:val="0"/>
          <w:numId w:val="12"/>
        </w:numPr>
        <w:jc w:val="both"/>
        <w:rPr>
          <w:sz w:val="24"/>
          <w:szCs w:val="24"/>
          <w:lang w:val="ru-RU"/>
        </w:rPr>
      </w:pPr>
      <w:r w:rsidRPr="00E0153F">
        <w:rPr>
          <w:sz w:val="24"/>
          <w:szCs w:val="24"/>
          <w:lang w:val="ru-RU"/>
        </w:rPr>
        <w:t>проектный.</w:t>
      </w:r>
    </w:p>
    <w:p w14:paraId="6518E4C3" w14:textId="5A1F2EAB" w:rsidR="00931296" w:rsidRDefault="00931296" w:rsidP="00931296">
      <w:pPr>
        <w:pStyle w:val="a5"/>
        <w:jc w:val="both"/>
        <w:rPr>
          <w:sz w:val="24"/>
          <w:szCs w:val="24"/>
          <w:lang w:val="ru-RU"/>
        </w:rPr>
      </w:pPr>
    </w:p>
    <w:p w14:paraId="756845FD" w14:textId="0013ABF2" w:rsidR="00373472" w:rsidRDefault="00373472" w:rsidP="00373472">
      <w:pPr>
        <w:pStyle w:val="a5"/>
        <w:ind w:left="0" w:firstLine="567"/>
        <w:jc w:val="both"/>
        <w:rPr>
          <w:sz w:val="24"/>
          <w:szCs w:val="24"/>
          <w:lang w:val="ru-RU"/>
        </w:rPr>
      </w:pPr>
      <w:r>
        <w:rPr>
          <w:sz w:val="24"/>
          <w:szCs w:val="24"/>
          <w:lang w:val="ru-RU"/>
        </w:rPr>
        <w:t>Задачи профессиональной деятельности</w:t>
      </w:r>
      <w:r>
        <w:rPr>
          <w:i/>
          <w:sz w:val="24"/>
          <w:szCs w:val="24"/>
        </w:rPr>
        <w:t>y</w:t>
      </w:r>
      <w:r>
        <w:rPr>
          <w:i/>
          <w:sz w:val="24"/>
          <w:szCs w:val="24"/>
          <w:lang w:val="ru-RU"/>
        </w:rPr>
        <w:t>научно-</w:t>
      </w:r>
      <w:r w:rsidRPr="00DA3500">
        <w:rPr>
          <w:i/>
          <w:sz w:val="24"/>
          <w:szCs w:val="24"/>
          <w:lang w:val="ru-RU"/>
        </w:rPr>
        <w:t>исследовательского</w:t>
      </w:r>
      <w:r>
        <w:rPr>
          <w:sz w:val="24"/>
          <w:szCs w:val="24"/>
          <w:lang w:val="ru-RU"/>
        </w:rPr>
        <w:t xml:space="preserve"> типа:</w:t>
      </w:r>
    </w:p>
    <w:p w14:paraId="15D1A994" w14:textId="77777777" w:rsidR="00373472" w:rsidRDefault="00373472" w:rsidP="00373472">
      <w:pPr>
        <w:pStyle w:val="a5"/>
        <w:jc w:val="both"/>
        <w:rPr>
          <w:sz w:val="24"/>
          <w:szCs w:val="24"/>
          <w:lang w:val="ru-RU"/>
        </w:rPr>
      </w:pPr>
      <w:r>
        <w:rPr>
          <w:sz w:val="24"/>
          <w:szCs w:val="24"/>
          <w:lang w:val="ru-RU"/>
        </w:rPr>
        <w:sym w:font="Symbol" w:char="F02D"/>
      </w:r>
      <w:r>
        <w:rPr>
          <w:sz w:val="24"/>
          <w:szCs w:val="24"/>
          <w:lang w:val="ru-RU"/>
        </w:rPr>
        <w:t xml:space="preserve"> </w:t>
      </w:r>
      <w:r w:rsidRPr="00373472">
        <w:rPr>
          <w:sz w:val="24"/>
          <w:szCs w:val="24"/>
          <w:lang w:val="ru-RU"/>
        </w:rPr>
        <w:t xml:space="preserve">Исследование прикладных и информационных процессов; использование и разработка методов формализации и алгоритмизации  информационных процессов;  </w:t>
      </w:r>
    </w:p>
    <w:p w14:paraId="3C51E41C" w14:textId="170D272A" w:rsidR="00373472" w:rsidRDefault="00373472" w:rsidP="00373472">
      <w:pPr>
        <w:pStyle w:val="a5"/>
        <w:jc w:val="both"/>
        <w:rPr>
          <w:sz w:val="24"/>
          <w:szCs w:val="24"/>
          <w:lang w:val="ru-RU"/>
        </w:rPr>
      </w:pPr>
      <w:r>
        <w:rPr>
          <w:sz w:val="24"/>
          <w:szCs w:val="24"/>
          <w:lang w:val="ru-RU"/>
        </w:rPr>
        <w:sym w:font="Symbol" w:char="F02D"/>
      </w:r>
      <w:r>
        <w:rPr>
          <w:sz w:val="24"/>
          <w:szCs w:val="24"/>
          <w:lang w:val="ru-RU"/>
        </w:rPr>
        <w:t xml:space="preserve"> </w:t>
      </w:r>
      <w:r w:rsidRPr="00373472">
        <w:rPr>
          <w:sz w:val="24"/>
          <w:szCs w:val="24"/>
          <w:lang w:val="ru-RU"/>
        </w:rPr>
        <w:t>исследование перспективных направлений развития прикладной информатики.</w:t>
      </w:r>
    </w:p>
    <w:p w14:paraId="302CC76E" w14:textId="77777777" w:rsidR="00373472" w:rsidRDefault="00373472" w:rsidP="00373472">
      <w:pPr>
        <w:pStyle w:val="a5"/>
        <w:ind w:left="0" w:firstLine="567"/>
        <w:jc w:val="both"/>
        <w:rPr>
          <w:sz w:val="24"/>
          <w:szCs w:val="24"/>
          <w:lang w:val="ru-RU"/>
        </w:rPr>
      </w:pPr>
    </w:p>
    <w:p w14:paraId="70589CEA" w14:textId="1F48352D" w:rsidR="00373472" w:rsidRDefault="00373472" w:rsidP="00373472">
      <w:pPr>
        <w:pStyle w:val="a5"/>
        <w:ind w:left="0" w:firstLine="567"/>
        <w:jc w:val="both"/>
        <w:rPr>
          <w:sz w:val="24"/>
          <w:szCs w:val="24"/>
          <w:lang w:val="ru-RU"/>
        </w:rPr>
      </w:pPr>
      <w:r>
        <w:rPr>
          <w:sz w:val="24"/>
          <w:szCs w:val="24"/>
          <w:lang w:val="ru-RU"/>
        </w:rPr>
        <w:t xml:space="preserve">Задачи профессиональной деятельности </w:t>
      </w:r>
      <w:r>
        <w:rPr>
          <w:i/>
          <w:sz w:val="24"/>
          <w:szCs w:val="24"/>
          <w:lang w:val="ru-RU"/>
        </w:rPr>
        <w:t>проектного типа</w:t>
      </w:r>
      <w:r>
        <w:rPr>
          <w:sz w:val="24"/>
          <w:szCs w:val="24"/>
          <w:lang w:val="ru-RU"/>
        </w:rPr>
        <w:t xml:space="preserve"> </w:t>
      </w:r>
      <w:proofErr w:type="spellStart"/>
      <w:r>
        <w:rPr>
          <w:sz w:val="24"/>
          <w:szCs w:val="24"/>
          <w:lang w:val="ru-RU"/>
        </w:rPr>
        <w:t>типа</w:t>
      </w:r>
      <w:proofErr w:type="spellEnd"/>
      <w:r>
        <w:rPr>
          <w:sz w:val="24"/>
          <w:szCs w:val="24"/>
          <w:lang w:val="ru-RU"/>
        </w:rPr>
        <w:t>:</w:t>
      </w:r>
    </w:p>
    <w:p w14:paraId="1288B618" w14:textId="59E1ED1D" w:rsidR="00373472" w:rsidRDefault="00373472" w:rsidP="00373472">
      <w:pPr>
        <w:pStyle w:val="a5"/>
        <w:jc w:val="both"/>
        <w:rPr>
          <w:sz w:val="24"/>
          <w:szCs w:val="24"/>
          <w:lang w:val="ru-RU"/>
        </w:rPr>
      </w:pPr>
      <w:r>
        <w:rPr>
          <w:sz w:val="24"/>
          <w:szCs w:val="24"/>
          <w:lang w:val="ru-RU"/>
        </w:rPr>
        <w:sym w:font="Symbol" w:char="F02D"/>
      </w:r>
      <w:r>
        <w:rPr>
          <w:sz w:val="24"/>
          <w:szCs w:val="24"/>
          <w:lang w:val="ru-RU"/>
        </w:rPr>
        <w:t xml:space="preserve"> </w:t>
      </w:r>
      <w:r w:rsidR="008E650F" w:rsidRPr="008E650F">
        <w:rPr>
          <w:sz w:val="24"/>
          <w:szCs w:val="24"/>
          <w:lang w:val="ru-RU"/>
        </w:rPr>
        <w:t xml:space="preserve">Создание (модификация) и сопровождение ИС поддержки задач организационного управления; </w:t>
      </w:r>
    </w:p>
    <w:p w14:paraId="21BE7E94" w14:textId="4B5260A7" w:rsidR="00373472" w:rsidRDefault="00373472" w:rsidP="00373472">
      <w:pPr>
        <w:pStyle w:val="a5"/>
        <w:jc w:val="both"/>
        <w:rPr>
          <w:sz w:val="24"/>
          <w:szCs w:val="24"/>
          <w:lang w:val="ru-RU"/>
        </w:rPr>
      </w:pPr>
      <w:r>
        <w:rPr>
          <w:sz w:val="24"/>
          <w:szCs w:val="24"/>
          <w:lang w:val="ru-RU"/>
        </w:rPr>
        <w:sym w:font="Symbol" w:char="F02D"/>
      </w:r>
      <w:r>
        <w:rPr>
          <w:sz w:val="24"/>
          <w:szCs w:val="24"/>
          <w:lang w:val="ru-RU"/>
        </w:rPr>
        <w:t xml:space="preserve"> </w:t>
      </w:r>
      <w:r w:rsidR="008E650F" w:rsidRPr="008E650F">
        <w:rPr>
          <w:sz w:val="24"/>
          <w:szCs w:val="24"/>
          <w:lang w:val="ru-RU"/>
        </w:rPr>
        <w:t>разработка ИС автоматизации управления бизнес-процессами в организациях различных форм собственности.</w:t>
      </w:r>
    </w:p>
    <w:p w14:paraId="623D686A" w14:textId="77777777" w:rsidR="00373472" w:rsidRDefault="00373472" w:rsidP="00373472">
      <w:pPr>
        <w:pStyle w:val="a5"/>
        <w:ind w:left="0" w:firstLine="567"/>
        <w:jc w:val="both"/>
        <w:rPr>
          <w:sz w:val="24"/>
          <w:szCs w:val="24"/>
          <w:lang w:val="ru-RU"/>
        </w:rPr>
      </w:pPr>
      <w:r>
        <w:rPr>
          <w:sz w:val="24"/>
          <w:szCs w:val="24"/>
          <w:lang w:val="ru-RU"/>
        </w:rPr>
        <w:t xml:space="preserve">Задачи профессиональной деятельности </w:t>
      </w:r>
      <w:r>
        <w:rPr>
          <w:i/>
          <w:sz w:val="24"/>
          <w:szCs w:val="24"/>
          <w:lang w:val="ru-RU"/>
        </w:rPr>
        <w:t>организационно-управленческого типа</w:t>
      </w:r>
      <w:r>
        <w:rPr>
          <w:sz w:val="24"/>
          <w:szCs w:val="24"/>
          <w:lang w:val="ru-RU"/>
        </w:rPr>
        <w:t xml:space="preserve"> </w:t>
      </w:r>
      <w:proofErr w:type="spellStart"/>
      <w:r>
        <w:rPr>
          <w:sz w:val="24"/>
          <w:szCs w:val="24"/>
          <w:lang w:val="ru-RU"/>
        </w:rPr>
        <w:t>типа</w:t>
      </w:r>
      <w:proofErr w:type="spellEnd"/>
      <w:r>
        <w:rPr>
          <w:sz w:val="24"/>
          <w:szCs w:val="24"/>
          <w:lang w:val="ru-RU"/>
        </w:rPr>
        <w:t>:</w:t>
      </w:r>
    </w:p>
    <w:p w14:paraId="68DB937B" w14:textId="6BB3AEE7" w:rsidR="00373472" w:rsidRDefault="00373472" w:rsidP="00373472">
      <w:pPr>
        <w:pStyle w:val="a5"/>
        <w:jc w:val="both"/>
        <w:rPr>
          <w:sz w:val="24"/>
          <w:szCs w:val="24"/>
          <w:lang w:val="ru-RU"/>
        </w:rPr>
      </w:pPr>
      <w:r>
        <w:rPr>
          <w:sz w:val="24"/>
          <w:szCs w:val="24"/>
          <w:lang w:val="ru-RU"/>
        </w:rPr>
        <w:sym w:font="Symbol" w:char="F02D"/>
      </w:r>
      <w:r>
        <w:rPr>
          <w:sz w:val="24"/>
          <w:szCs w:val="24"/>
          <w:lang w:val="ru-RU"/>
        </w:rPr>
        <w:t xml:space="preserve"> </w:t>
      </w:r>
      <w:r w:rsidR="008E650F" w:rsidRPr="008E650F">
        <w:rPr>
          <w:sz w:val="24"/>
          <w:szCs w:val="24"/>
          <w:lang w:val="ru-RU"/>
        </w:rPr>
        <w:t xml:space="preserve">Менеджмент проектов в области ИТ (планирование, организация исполнения, контроль и анализ отклонений) для эффективного достижения целей проекта в рамках утвержденных заказчиком требований, бюджета и сроков; </w:t>
      </w:r>
    </w:p>
    <w:p w14:paraId="4AB5C1E1" w14:textId="6749D35E" w:rsidR="00373472" w:rsidRDefault="00373472" w:rsidP="00373472">
      <w:pPr>
        <w:pStyle w:val="a5"/>
        <w:jc w:val="both"/>
        <w:rPr>
          <w:sz w:val="24"/>
          <w:szCs w:val="24"/>
          <w:lang w:val="ru-RU"/>
        </w:rPr>
      </w:pPr>
      <w:r>
        <w:rPr>
          <w:sz w:val="24"/>
          <w:szCs w:val="24"/>
          <w:lang w:val="ru-RU"/>
        </w:rPr>
        <w:sym w:font="Symbol" w:char="F02D"/>
      </w:r>
      <w:r>
        <w:rPr>
          <w:sz w:val="24"/>
          <w:szCs w:val="24"/>
          <w:lang w:val="ru-RU"/>
        </w:rPr>
        <w:t xml:space="preserve"> </w:t>
      </w:r>
      <w:r w:rsidR="008E650F" w:rsidRPr="008E650F">
        <w:rPr>
          <w:sz w:val="24"/>
          <w:szCs w:val="24"/>
          <w:lang w:val="ru-RU"/>
        </w:rPr>
        <w:t>управление разработкой, восстановлением и сопровождением требований к программному обеспечению, продукту, средству, программно-аппаратному комплексу, автоматизированной информационной системе или автоматизированной системе управления на протяжении их жизненного цикла.</w:t>
      </w:r>
    </w:p>
    <w:p w14:paraId="0B07C1F6" w14:textId="77777777" w:rsidR="00373472" w:rsidRDefault="00373472" w:rsidP="00931296">
      <w:pPr>
        <w:pStyle w:val="a5"/>
        <w:jc w:val="both"/>
        <w:rPr>
          <w:sz w:val="24"/>
          <w:szCs w:val="24"/>
          <w:lang w:val="ru-RU"/>
        </w:rPr>
      </w:pPr>
    </w:p>
    <w:p w14:paraId="1A6D85A0" w14:textId="77777777" w:rsidR="004B1219" w:rsidRDefault="004B1219" w:rsidP="000F5175">
      <w:pPr>
        <w:pStyle w:val="1"/>
      </w:pPr>
      <w:bookmarkStart w:id="12" w:name="_Toc103534466"/>
      <w:r w:rsidRPr="00F558EF">
        <w:t>Раздел 3.</w:t>
      </w:r>
      <w:bookmarkStart w:id="13" w:name="Раздел_3._ОБЩАЯ_ХАРАКТЕРИСТИКА_ОБРАЗОВАТ"/>
      <w:bookmarkEnd w:id="13"/>
      <w:r>
        <w:t xml:space="preserve"> </w:t>
      </w:r>
      <w:r w:rsidRPr="00F558EF">
        <w:t>ОБЩАЯ ХАРАКТЕРИСТИКА ОСНОВНОЙ ПРОФЕССИОНАЛЬНОЙ ОБРАЗОВАТЕЛЬНОЙ ПРОГРАММЫ ВЫСШЕГО ОБРАЗОВАНИЯ</w:t>
      </w:r>
      <w:bookmarkEnd w:id="12"/>
    </w:p>
    <w:p w14:paraId="06548B78" w14:textId="5B9B4AA6" w:rsidR="0051059A" w:rsidRDefault="0051059A" w:rsidP="00EF5F65">
      <w:pPr>
        <w:pStyle w:val="a5"/>
        <w:ind w:left="0" w:firstLine="567"/>
        <w:jc w:val="both"/>
        <w:rPr>
          <w:sz w:val="24"/>
          <w:szCs w:val="24"/>
          <w:lang w:val="ru-RU"/>
        </w:rPr>
      </w:pPr>
    </w:p>
    <w:p w14:paraId="5A14878F" w14:textId="77777777" w:rsidR="004B1219" w:rsidRPr="00F558EF" w:rsidRDefault="004B1219" w:rsidP="000F5175">
      <w:pPr>
        <w:pStyle w:val="2"/>
        <w:numPr>
          <w:ilvl w:val="1"/>
          <w:numId w:val="5"/>
        </w:numPr>
      </w:pPr>
      <w:bookmarkStart w:id="14" w:name="_Toc103534467"/>
      <w:r w:rsidRPr="00F558EF">
        <w:t>Направленность (профиль)</w:t>
      </w:r>
      <w:bookmarkEnd w:id="14"/>
      <w:r w:rsidRPr="00F558EF">
        <w:rPr>
          <w:webHidden/>
        </w:rPr>
        <w:tab/>
      </w:r>
    </w:p>
    <w:p w14:paraId="4FE1F83D" w14:textId="77777777" w:rsidR="00B25797" w:rsidRPr="00B25797" w:rsidRDefault="00B25797" w:rsidP="00B25797">
      <w:pPr>
        <w:ind w:firstLine="567"/>
        <w:jc w:val="both"/>
        <w:rPr>
          <w:szCs w:val="24"/>
          <w:lang w:val="ru-RU"/>
        </w:rPr>
      </w:pPr>
      <w:r w:rsidRPr="00B25797">
        <w:rPr>
          <w:szCs w:val="24"/>
          <w:lang w:val="ru-RU"/>
        </w:rPr>
        <w:t xml:space="preserve">Направленность (профиль) образовательной программы - </w:t>
      </w:r>
      <w:r w:rsidRPr="00B25797">
        <w:rPr>
          <w:color w:val="000000"/>
          <w:szCs w:val="24"/>
          <w:lang w:val="ru-RU"/>
        </w:rPr>
        <w:t>«</w:t>
      </w:r>
      <w:r w:rsidRPr="00B25797">
        <w:rPr>
          <w:bCs/>
          <w:color w:val="000000"/>
          <w:szCs w:val="24"/>
          <w:lang w:val="ru-RU"/>
        </w:rPr>
        <w:t>Управление данными и знаниями в компьютерных сетях».</w:t>
      </w:r>
    </w:p>
    <w:p w14:paraId="29B61F52" w14:textId="77777777" w:rsidR="00DB3DAA" w:rsidRPr="00A53162" w:rsidRDefault="00DB3DAA" w:rsidP="00DB3DAA">
      <w:pPr>
        <w:ind w:firstLine="567"/>
        <w:jc w:val="both"/>
        <w:rPr>
          <w:lang w:val="ru-RU"/>
        </w:rPr>
      </w:pPr>
      <w:r w:rsidRPr="00A53162">
        <w:rPr>
          <w:lang w:val="ru-RU"/>
        </w:rPr>
        <w:t xml:space="preserve">Направленность (профиль) образовательной программы конкретизирует содержание образовательной программы в рамках направления гуманитарной подготовки. </w:t>
      </w:r>
    </w:p>
    <w:p w14:paraId="46A87B8A" w14:textId="51AF85CB" w:rsidR="00DB3DAA" w:rsidRDefault="00DB3DAA" w:rsidP="00DB3DAA">
      <w:pPr>
        <w:ind w:firstLine="567"/>
        <w:jc w:val="both"/>
        <w:rPr>
          <w:lang w:val="ru-RU"/>
        </w:rPr>
      </w:pPr>
      <w:r w:rsidRPr="00A53162">
        <w:rPr>
          <w:lang w:val="ru-RU"/>
        </w:rPr>
        <w:t xml:space="preserve">Направленность ОПОП ВО ориентирована </w:t>
      </w:r>
      <w:r w:rsidRPr="005A447B">
        <w:rPr>
          <w:lang w:val="ru-RU"/>
        </w:rPr>
        <w:t xml:space="preserve">на </w:t>
      </w:r>
      <w:r>
        <w:rPr>
          <w:lang w:val="ru-RU"/>
        </w:rPr>
        <w:t xml:space="preserve">следующие </w:t>
      </w:r>
      <w:r w:rsidRPr="005A447B">
        <w:rPr>
          <w:lang w:val="ru-RU"/>
        </w:rPr>
        <w:t>объекты профессиональной деятельности выпускников</w:t>
      </w:r>
      <w:r w:rsidR="006241F8">
        <w:rPr>
          <w:lang w:val="ru-RU"/>
        </w:rPr>
        <w:t xml:space="preserve"> (области знаний</w:t>
      </w:r>
      <w:r w:rsidRPr="005A447B">
        <w:rPr>
          <w:lang w:val="ru-RU"/>
        </w:rPr>
        <w:t>)</w:t>
      </w:r>
      <w:r>
        <w:rPr>
          <w:lang w:val="ru-RU"/>
        </w:rPr>
        <w:t>:</w:t>
      </w:r>
    </w:p>
    <w:p w14:paraId="46DBA3F8" w14:textId="3C856DBC" w:rsidR="006241F8" w:rsidRPr="006241F8" w:rsidRDefault="006241F8" w:rsidP="006241F8">
      <w:pPr>
        <w:pStyle w:val="a5"/>
        <w:numPr>
          <w:ilvl w:val="0"/>
          <w:numId w:val="12"/>
        </w:numPr>
        <w:ind w:left="994"/>
        <w:jc w:val="both"/>
        <w:rPr>
          <w:sz w:val="24"/>
          <w:szCs w:val="24"/>
          <w:lang w:val="ru-RU"/>
        </w:rPr>
      </w:pPr>
      <w:r w:rsidRPr="006241F8">
        <w:rPr>
          <w:sz w:val="24"/>
          <w:szCs w:val="24"/>
          <w:lang w:val="ru-RU"/>
        </w:rPr>
        <w:t xml:space="preserve">системный анализ; моделирование прикладных и информационных процессов и управление аналитическими работами в области создания информационных систем; </w:t>
      </w:r>
    </w:p>
    <w:p w14:paraId="4F75360C" w14:textId="77777777" w:rsidR="006241F8" w:rsidRDefault="006241F8" w:rsidP="006241F8">
      <w:pPr>
        <w:pStyle w:val="a5"/>
        <w:numPr>
          <w:ilvl w:val="0"/>
          <w:numId w:val="12"/>
        </w:numPr>
        <w:ind w:left="994"/>
        <w:jc w:val="both"/>
        <w:rPr>
          <w:sz w:val="24"/>
          <w:szCs w:val="24"/>
          <w:lang w:val="ru-RU"/>
        </w:rPr>
      </w:pPr>
      <w:r w:rsidRPr="006241F8">
        <w:rPr>
          <w:sz w:val="24"/>
          <w:szCs w:val="24"/>
          <w:lang w:val="ru-RU"/>
        </w:rPr>
        <w:t xml:space="preserve">исследование и разработка эффективных методов создания и управления информационными системами в прикладных областях; управление сервисами и информационными ресурсами в информационных системах; </w:t>
      </w:r>
    </w:p>
    <w:p w14:paraId="55ACA678" w14:textId="77777777" w:rsidR="006241F8" w:rsidRDefault="006241F8" w:rsidP="006241F8">
      <w:pPr>
        <w:pStyle w:val="a5"/>
        <w:numPr>
          <w:ilvl w:val="0"/>
          <w:numId w:val="12"/>
        </w:numPr>
        <w:ind w:left="994"/>
        <w:jc w:val="both"/>
        <w:rPr>
          <w:sz w:val="24"/>
          <w:szCs w:val="24"/>
          <w:lang w:val="ru-RU"/>
        </w:rPr>
      </w:pPr>
      <w:r w:rsidRPr="006241F8">
        <w:rPr>
          <w:sz w:val="24"/>
          <w:szCs w:val="24"/>
          <w:lang w:val="ru-RU"/>
        </w:rPr>
        <w:t xml:space="preserve">управление проектами в области ИТ в условиях неопределенности с применением формальных инструментов управления рисками и проблемами проекта; </w:t>
      </w:r>
    </w:p>
    <w:p w14:paraId="31DB5844" w14:textId="5B7B2EBF" w:rsidR="006241F8" w:rsidRPr="006241F8" w:rsidRDefault="006241F8" w:rsidP="006241F8">
      <w:pPr>
        <w:pStyle w:val="a5"/>
        <w:numPr>
          <w:ilvl w:val="0"/>
          <w:numId w:val="12"/>
        </w:numPr>
        <w:ind w:left="994"/>
        <w:jc w:val="both"/>
        <w:rPr>
          <w:sz w:val="24"/>
          <w:szCs w:val="22"/>
          <w:lang w:val="ru-RU" w:eastAsia="en-US"/>
        </w:rPr>
      </w:pPr>
      <w:r w:rsidRPr="006241F8">
        <w:rPr>
          <w:sz w:val="24"/>
          <w:szCs w:val="24"/>
          <w:lang w:val="ru-RU"/>
        </w:rPr>
        <w:t xml:space="preserve">организация и управление работами по созданию, внедрению, сопровождению и </w:t>
      </w:r>
      <w:r w:rsidRPr="006241F8">
        <w:rPr>
          <w:sz w:val="24"/>
          <w:szCs w:val="22"/>
          <w:lang w:val="ru-RU" w:eastAsia="en-US"/>
        </w:rPr>
        <w:t>модификации информационных систем.</w:t>
      </w:r>
    </w:p>
    <w:p w14:paraId="49BAA0F8" w14:textId="65CF892E" w:rsidR="00DB3DAA" w:rsidRPr="006241F8" w:rsidRDefault="00DB3DAA" w:rsidP="006241F8">
      <w:pPr>
        <w:ind w:firstLine="567"/>
        <w:jc w:val="both"/>
        <w:rPr>
          <w:lang w:val="ru-RU"/>
        </w:rPr>
      </w:pPr>
      <w:r w:rsidRPr="006241F8">
        <w:rPr>
          <w:lang w:val="ru-RU"/>
        </w:rPr>
        <w:t>Направленность программы определяет предметно-тематическое содержание, преобладающие виды учебной деятельности обучающегося и требования к результатам освоения ОПОП ВО.</w:t>
      </w:r>
    </w:p>
    <w:p w14:paraId="6166AE53" w14:textId="77777777" w:rsidR="0075146D" w:rsidRPr="00B25797" w:rsidRDefault="0075146D" w:rsidP="00934702">
      <w:pPr>
        <w:ind w:firstLine="567"/>
        <w:jc w:val="both"/>
        <w:rPr>
          <w:bCs/>
          <w:color w:val="000000"/>
          <w:szCs w:val="24"/>
          <w:lang w:val="ru-RU"/>
        </w:rPr>
      </w:pPr>
    </w:p>
    <w:p w14:paraId="6F12F8BD" w14:textId="70DB69FC" w:rsidR="001A01DF" w:rsidRPr="00D61974" w:rsidRDefault="001A01DF" w:rsidP="000F5175">
      <w:pPr>
        <w:pStyle w:val="2"/>
        <w:numPr>
          <w:ilvl w:val="1"/>
          <w:numId w:val="5"/>
        </w:numPr>
      </w:pPr>
      <w:bookmarkStart w:id="15" w:name="_Toc103534468"/>
      <w:r w:rsidRPr="00CE2E9E">
        <w:t>Квалификация, присваиваемая выпускникам</w:t>
      </w:r>
      <w:bookmarkEnd w:id="15"/>
      <w:r>
        <w:t xml:space="preserve"> </w:t>
      </w:r>
    </w:p>
    <w:p w14:paraId="45DD544F" w14:textId="77777777" w:rsidR="001A01DF" w:rsidRPr="00D61974" w:rsidRDefault="001A01DF" w:rsidP="001A01DF">
      <w:pPr>
        <w:ind w:firstLine="567"/>
        <w:rPr>
          <w:lang w:val="ru-RU"/>
        </w:rPr>
      </w:pPr>
      <w:r>
        <w:rPr>
          <w:lang w:val="ru-RU"/>
        </w:rPr>
        <w:t>Выпускникам образовательной программы присваивается квалификация</w:t>
      </w:r>
      <w:r w:rsidRPr="00CE2E9E">
        <w:rPr>
          <w:lang w:val="ru-RU"/>
        </w:rPr>
        <w:t xml:space="preserve"> </w:t>
      </w:r>
      <w:r>
        <w:rPr>
          <w:lang w:val="ru-RU"/>
        </w:rPr>
        <w:t>«Магистр»</w:t>
      </w:r>
    </w:p>
    <w:p w14:paraId="1CFC7793" w14:textId="77777777" w:rsidR="001A01DF" w:rsidRPr="00B64451" w:rsidRDefault="001A01DF" w:rsidP="000F5175">
      <w:pPr>
        <w:pStyle w:val="2"/>
        <w:numPr>
          <w:ilvl w:val="1"/>
          <w:numId w:val="5"/>
        </w:numPr>
        <w:rPr>
          <w:bCs/>
        </w:rPr>
      </w:pPr>
      <w:bookmarkStart w:id="16" w:name="_TOC_250016"/>
      <w:bookmarkStart w:id="17" w:name="_Toc293935"/>
      <w:bookmarkStart w:id="18" w:name="_Toc103534469"/>
      <w:r w:rsidRPr="00CE2E9E">
        <w:t>Объем программы</w:t>
      </w:r>
      <w:bookmarkEnd w:id="16"/>
      <w:bookmarkEnd w:id="17"/>
      <w:bookmarkEnd w:id="18"/>
      <w:r>
        <w:t xml:space="preserve"> </w:t>
      </w:r>
    </w:p>
    <w:p w14:paraId="1C8405EA" w14:textId="14396B13" w:rsidR="001A01DF" w:rsidRDefault="001A01DF" w:rsidP="001A01DF">
      <w:pPr>
        <w:ind w:firstLine="567"/>
        <w:jc w:val="both"/>
        <w:rPr>
          <w:lang w:val="ru-RU"/>
        </w:rPr>
      </w:pPr>
      <w:r w:rsidRPr="00B64451">
        <w:rPr>
          <w:lang w:val="ru-RU"/>
        </w:rPr>
        <w:t xml:space="preserve">Объем программы </w:t>
      </w:r>
      <w:r>
        <w:rPr>
          <w:lang w:val="ru-RU"/>
        </w:rPr>
        <w:t>магистратуры</w:t>
      </w:r>
      <w:r w:rsidRPr="00B64451">
        <w:rPr>
          <w:lang w:val="ru-RU"/>
        </w:rPr>
        <w:t xml:space="preserve"> составляет </w:t>
      </w:r>
      <w:r>
        <w:rPr>
          <w:lang w:val="ru-RU"/>
        </w:rPr>
        <w:t>1</w:t>
      </w:r>
      <w:r w:rsidRPr="00B64451">
        <w:rPr>
          <w:lang w:val="ru-RU"/>
        </w:rPr>
        <w:t xml:space="preserve">20 зачетных единиц (далее - </w:t>
      </w:r>
      <w:proofErr w:type="spellStart"/>
      <w:r w:rsidRPr="00B64451">
        <w:rPr>
          <w:lang w:val="ru-RU"/>
        </w:rPr>
        <w:t>з.е</w:t>
      </w:r>
      <w:proofErr w:type="spellEnd"/>
      <w:r w:rsidRPr="00B64451">
        <w:rPr>
          <w:lang w:val="ru-RU"/>
        </w:rPr>
        <w:t xml:space="preserve">.) вне зависимости от формы обучения, применяемых образовательных технологий, реализации программы </w:t>
      </w:r>
      <w:r>
        <w:rPr>
          <w:lang w:val="ru-RU"/>
        </w:rPr>
        <w:t>магистратуры</w:t>
      </w:r>
      <w:r w:rsidRPr="00B64451">
        <w:rPr>
          <w:lang w:val="ru-RU"/>
        </w:rPr>
        <w:t xml:space="preserve"> с использованием сетевой формы, реализации программы </w:t>
      </w:r>
      <w:r>
        <w:rPr>
          <w:lang w:val="ru-RU"/>
        </w:rPr>
        <w:t>магистратуры</w:t>
      </w:r>
      <w:r w:rsidRPr="00B64451">
        <w:rPr>
          <w:lang w:val="ru-RU"/>
        </w:rPr>
        <w:t xml:space="preserve"> по индивидуальному учебному плану.</w:t>
      </w:r>
    </w:p>
    <w:p w14:paraId="09A5FDAF" w14:textId="77777777" w:rsidR="006241F8" w:rsidRDefault="001A01DF" w:rsidP="000F5175">
      <w:pPr>
        <w:pStyle w:val="2"/>
        <w:numPr>
          <w:ilvl w:val="1"/>
          <w:numId w:val="5"/>
        </w:numPr>
      </w:pPr>
      <w:bookmarkStart w:id="19" w:name="_TOC_250015"/>
      <w:bookmarkStart w:id="20" w:name="_Toc293936"/>
      <w:bookmarkStart w:id="21" w:name="_Toc103534470"/>
      <w:r w:rsidRPr="00CA7D4D">
        <w:t>Формы обучения</w:t>
      </w:r>
      <w:bookmarkEnd w:id="19"/>
      <w:bookmarkEnd w:id="20"/>
      <w:bookmarkEnd w:id="21"/>
      <w:r w:rsidRPr="00CA7D4D">
        <w:t xml:space="preserve"> </w:t>
      </w:r>
    </w:p>
    <w:p w14:paraId="5AEC1493" w14:textId="791ABE11" w:rsidR="001A01DF" w:rsidRPr="006241F8" w:rsidRDefault="006241F8" w:rsidP="006241F8">
      <w:pPr>
        <w:ind w:firstLine="567"/>
        <w:jc w:val="both"/>
        <w:rPr>
          <w:lang w:val="ru-RU"/>
        </w:rPr>
      </w:pPr>
      <w:r w:rsidRPr="006241F8">
        <w:rPr>
          <w:lang w:val="ru-RU"/>
        </w:rPr>
        <w:t>Очная</w:t>
      </w:r>
      <w:r w:rsidR="001A01DF" w:rsidRPr="006241F8">
        <w:rPr>
          <w:lang w:val="ru-RU"/>
        </w:rPr>
        <w:t>, очно-заочная, заочная</w:t>
      </w:r>
      <w:r w:rsidR="006F5894" w:rsidRPr="006241F8">
        <w:rPr>
          <w:lang w:val="ru-RU"/>
        </w:rPr>
        <w:t>.</w:t>
      </w:r>
    </w:p>
    <w:p w14:paraId="05CBD396" w14:textId="77777777" w:rsidR="006F5894" w:rsidRPr="00F558EF" w:rsidRDefault="006F5894" w:rsidP="000F5175">
      <w:pPr>
        <w:pStyle w:val="2"/>
        <w:numPr>
          <w:ilvl w:val="1"/>
          <w:numId w:val="5"/>
        </w:numPr>
        <w:rPr>
          <w:bCs/>
        </w:rPr>
      </w:pPr>
      <w:bookmarkStart w:id="22" w:name="_TOC_250014"/>
      <w:bookmarkStart w:id="23" w:name="_Toc293937"/>
      <w:bookmarkStart w:id="24" w:name="_Toc103534471"/>
      <w:r w:rsidRPr="00F558EF">
        <w:t>Срок получения образования</w:t>
      </w:r>
      <w:bookmarkEnd w:id="22"/>
      <w:bookmarkEnd w:id="23"/>
      <w:r w:rsidRPr="00F558EF">
        <w:t>:</w:t>
      </w:r>
      <w:bookmarkEnd w:id="24"/>
    </w:p>
    <w:p w14:paraId="7780D99C" w14:textId="7B0B3D90" w:rsidR="006F5894" w:rsidRPr="00F558EF" w:rsidRDefault="006241F8" w:rsidP="0075146D">
      <w:pPr>
        <w:pStyle w:val="ListParagraph1"/>
        <w:shd w:val="clear" w:color="auto" w:fill="FFFFFF"/>
        <w:tabs>
          <w:tab w:val="left" w:pos="1392"/>
        </w:tabs>
        <w:spacing w:before="120"/>
        <w:ind w:left="284" w:firstLine="284"/>
        <w:jc w:val="both"/>
        <w:rPr>
          <w:spacing w:val="-7"/>
          <w:szCs w:val="24"/>
          <w:lang w:val="ru-RU"/>
        </w:rPr>
      </w:pPr>
      <w:r w:rsidRPr="00F558EF">
        <w:rPr>
          <w:spacing w:val="-7"/>
          <w:szCs w:val="24"/>
          <w:lang w:val="ru-RU"/>
        </w:rPr>
        <w:t xml:space="preserve">При </w:t>
      </w:r>
      <w:r w:rsidR="006F5894" w:rsidRPr="00F558EF">
        <w:rPr>
          <w:spacing w:val="-7"/>
          <w:szCs w:val="24"/>
          <w:lang w:val="ru-RU"/>
        </w:rPr>
        <w:t xml:space="preserve">очной форме – </w:t>
      </w:r>
      <w:r w:rsidR="006F5894">
        <w:rPr>
          <w:spacing w:val="-7"/>
          <w:szCs w:val="24"/>
          <w:lang w:val="ru-RU"/>
        </w:rPr>
        <w:t>2</w:t>
      </w:r>
      <w:r w:rsidR="006F5894" w:rsidRPr="00F558EF">
        <w:rPr>
          <w:spacing w:val="-7"/>
          <w:szCs w:val="24"/>
          <w:lang w:val="ru-RU"/>
        </w:rPr>
        <w:t xml:space="preserve"> года</w:t>
      </w:r>
      <w:r>
        <w:rPr>
          <w:spacing w:val="-7"/>
          <w:szCs w:val="24"/>
          <w:lang w:val="ru-RU"/>
        </w:rPr>
        <w:t>.</w:t>
      </w:r>
    </w:p>
    <w:p w14:paraId="3C8B1795" w14:textId="7FF50BC4" w:rsidR="0073460D" w:rsidRDefault="006241F8" w:rsidP="006F5894">
      <w:pPr>
        <w:pStyle w:val="ListParagraph1"/>
        <w:shd w:val="clear" w:color="auto" w:fill="FFFFFF"/>
        <w:tabs>
          <w:tab w:val="left" w:pos="1392"/>
        </w:tabs>
        <w:ind w:firstLine="567"/>
        <w:jc w:val="both"/>
        <w:rPr>
          <w:spacing w:val="-7"/>
          <w:szCs w:val="24"/>
          <w:lang w:val="ru-RU"/>
        </w:rPr>
      </w:pPr>
      <w:r w:rsidRPr="00F558EF">
        <w:rPr>
          <w:spacing w:val="-7"/>
          <w:szCs w:val="24"/>
          <w:lang w:val="ru-RU"/>
        </w:rPr>
        <w:t xml:space="preserve">При </w:t>
      </w:r>
      <w:r w:rsidR="006F5894" w:rsidRPr="00F558EF">
        <w:rPr>
          <w:spacing w:val="-7"/>
          <w:szCs w:val="24"/>
          <w:lang w:val="ru-RU"/>
        </w:rPr>
        <w:t xml:space="preserve">очно-заочной форме обучения </w:t>
      </w:r>
      <w:r w:rsidR="006F5894" w:rsidRPr="00F558EF">
        <w:rPr>
          <w:iCs/>
          <w:szCs w:val="24"/>
          <w:lang w:val="ru-RU"/>
        </w:rPr>
        <w:t xml:space="preserve">– </w:t>
      </w:r>
      <w:r w:rsidR="0073460D">
        <w:rPr>
          <w:spacing w:val="-7"/>
          <w:szCs w:val="24"/>
          <w:lang w:val="ru-RU"/>
        </w:rPr>
        <w:t>2 года 4 месяца</w:t>
      </w:r>
      <w:r>
        <w:rPr>
          <w:spacing w:val="-7"/>
          <w:szCs w:val="24"/>
          <w:lang w:val="ru-RU"/>
        </w:rPr>
        <w:t>.</w:t>
      </w:r>
    </w:p>
    <w:p w14:paraId="394C80D0" w14:textId="788D39E7" w:rsidR="006F5894" w:rsidRPr="00F558EF" w:rsidRDefault="006241F8" w:rsidP="006F5894">
      <w:pPr>
        <w:pStyle w:val="ListParagraph1"/>
        <w:shd w:val="clear" w:color="auto" w:fill="FFFFFF"/>
        <w:tabs>
          <w:tab w:val="left" w:pos="1392"/>
        </w:tabs>
        <w:ind w:firstLine="567"/>
        <w:jc w:val="both"/>
        <w:rPr>
          <w:i/>
          <w:spacing w:val="-7"/>
          <w:szCs w:val="24"/>
          <w:lang w:val="ru-RU"/>
        </w:rPr>
      </w:pPr>
      <w:r w:rsidRPr="00F558EF">
        <w:rPr>
          <w:spacing w:val="-7"/>
          <w:szCs w:val="24"/>
          <w:lang w:val="ru-RU"/>
        </w:rPr>
        <w:t xml:space="preserve">При </w:t>
      </w:r>
      <w:r w:rsidR="006F5894" w:rsidRPr="00F558EF">
        <w:rPr>
          <w:spacing w:val="-7"/>
          <w:szCs w:val="24"/>
          <w:lang w:val="ru-RU"/>
        </w:rPr>
        <w:t xml:space="preserve">заочной форме обучения – </w:t>
      </w:r>
      <w:r w:rsidR="0073460D">
        <w:rPr>
          <w:spacing w:val="-7"/>
          <w:szCs w:val="24"/>
          <w:lang w:val="ru-RU"/>
        </w:rPr>
        <w:t>2 года 4 месяца</w:t>
      </w:r>
      <w:r>
        <w:rPr>
          <w:spacing w:val="-7"/>
          <w:szCs w:val="24"/>
          <w:lang w:val="ru-RU"/>
        </w:rPr>
        <w:t>.</w:t>
      </w:r>
    </w:p>
    <w:p w14:paraId="46F69104" w14:textId="4839DFC0" w:rsidR="006F5894" w:rsidRDefault="006241F8" w:rsidP="006F5894">
      <w:pPr>
        <w:pStyle w:val="ListParagraph1"/>
        <w:shd w:val="clear" w:color="auto" w:fill="FFFFFF"/>
        <w:tabs>
          <w:tab w:val="left" w:pos="1392"/>
        </w:tabs>
        <w:ind w:firstLine="567"/>
        <w:jc w:val="both"/>
        <w:rPr>
          <w:spacing w:val="-7"/>
          <w:szCs w:val="24"/>
          <w:lang w:val="ru-RU"/>
        </w:rPr>
      </w:pPr>
      <w:r w:rsidRPr="00F558EF">
        <w:rPr>
          <w:spacing w:val="-7"/>
          <w:szCs w:val="24"/>
          <w:lang w:val="ru-RU"/>
        </w:rPr>
        <w:t xml:space="preserve">Обучение </w:t>
      </w:r>
      <w:r w:rsidR="006F5894" w:rsidRPr="00F558EF">
        <w:rPr>
          <w:spacing w:val="-7"/>
          <w:szCs w:val="24"/>
          <w:lang w:val="ru-RU"/>
        </w:rPr>
        <w:t xml:space="preserve">по индивидуальному плану, в том числе при ускоренном обучении </w:t>
      </w:r>
      <w:r w:rsidR="006F5894">
        <w:rPr>
          <w:spacing w:val="-7"/>
          <w:szCs w:val="24"/>
          <w:lang w:val="ru-RU"/>
        </w:rPr>
        <w:t>регулируется ФГОС ВО и соответствующим локальным нормативным актом РГГУ.</w:t>
      </w:r>
    </w:p>
    <w:p w14:paraId="02AEC426" w14:textId="31A1DC65" w:rsidR="0073460D" w:rsidRPr="00F558EF" w:rsidRDefault="0073460D" w:rsidP="000F5175">
      <w:pPr>
        <w:pStyle w:val="2"/>
        <w:numPr>
          <w:ilvl w:val="1"/>
          <w:numId w:val="5"/>
        </w:numPr>
        <w:rPr>
          <w:bCs/>
          <w:i/>
        </w:rPr>
      </w:pPr>
      <w:bookmarkStart w:id="25" w:name="_Toc103534472"/>
      <w:r w:rsidRPr="00F558EF">
        <w:t>Язык реализации программы</w:t>
      </w:r>
      <w:bookmarkEnd w:id="25"/>
    </w:p>
    <w:p w14:paraId="05A79158" w14:textId="284F77BA" w:rsidR="0073460D" w:rsidRDefault="0073460D" w:rsidP="0073460D">
      <w:pPr>
        <w:ind w:firstLine="567"/>
        <w:jc w:val="both"/>
        <w:rPr>
          <w:szCs w:val="24"/>
          <w:lang w:val="ru-RU"/>
        </w:rPr>
      </w:pPr>
      <w:r w:rsidRPr="00732682">
        <w:rPr>
          <w:szCs w:val="24"/>
          <w:lang w:val="ru-RU"/>
        </w:rPr>
        <w:t xml:space="preserve">Образовательная программа реализуется </w:t>
      </w:r>
      <w:r w:rsidRPr="00C459AE">
        <w:rPr>
          <w:szCs w:val="24"/>
          <w:lang w:val="ru-RU"/>
        </w:rPr>
        <w:t>на русском языке.</w:t>
      </w:r>
      <w:r>
        <w:rPr>
          <w:szCs w:val="24"/>
          <w:lang w:val="ru-RU"/>
        </w:rPr>
        <w:t xml:space="preserve"> </w:t>
      </w:r>
    </w:p>
    <w:p w14:paraId="1BC0D0EA" w14:textId="09487AF1" w:rsidR="00122E21" w:rsidRPr="006F1348" w:rsidRDefault="00122E21" w:rsidP="000F5175">
      <w:pPr>
        <w:pStyle w:val="2"/>
        <w:numPr>
          <w:ilvl w:val="1"/>
          <w:numId w:val="5"/>
        </w:numPr>
      </w:pPr>
      <w:bookmarkStart w:id="26" w:name="_Toc103534473"/>
      <w:r w:rsidRPr="006F1348">
        <w:t>Применение дистанционных образовательных технологий</w:t>
      </w:r>
      <w:bookmarkEnd w:id="26"/>
    </w:p>
    <w:p w14:paraId="2360A4A5" w14:textId="77777777" w:rsidR="00BA0607" w:rsidRDefault="00BA0607" w:rsidP="00122E21">
      <w:pPr>
        <w:ind w:firstLine="567"/>
        <w:jc w:val="both"/>
        <w:rPr>
          <w:szCs w:val="24"/>
          <w:lang w:val="ru-RU"/>
        </w:rPr>
      </w:pPr>
      <w:r w:rsidRPr="00BA0607">
        <w:rPr>
          <w:szCs w:val="24"/>
          <w:lang w:val="ru-RU"/>
        </w:rPr>
        <w:t>Дистанционные образовательные технологии не используются при реализации Образовательной программы.</w:t>
      </w:r>
    </w:p>
    <w:p w14:paraId="6B4D8AA0" w14:textId="4D990BD5" w:rsidR="00122E21" w:rsidRDefault="00122E21" w:rsidP="00122E21">
      <w:pPr>
        <w:ind w:firstLine="567"/>
        <w:jc w:val="both"/>
        <w:rPr>
          <w:lang w:val="ru-RU"/>
        </w:rPr>
      </w:pPr>
      <w:r w:rsidRPr="00372B09">
        <w:rPr>
          <w:lang w:val="ru-RU"/>
        </w:rPr>
        <w:t xml:space="preserve">В период временного приостановления посещения обучающимися помещений </w:t>
      </w:r>
      <w:r>
        <w:rPr>
          <w:lang w:val="ru-RU"/>
        </w:rPr>
        <w:br/>
      </w:r>
      <w:r w:rsidRPr="00372B09">
        <w:rPr>
          <w:lang w:val="ru-RU"/>
        </w:rPr>
        <w:t xml:space="preserve">и территории РГГУ для организации учебного процесса </w:t>
      </w:r>
      <w:r>
        <w:rPr>
          <w:lang w:val="ru-RU"/>
        </w:rPr>
        <w:t xml:space="preserve">могут быть использованы </w:t>
      </w:r>
      <w:r w:rsidRPr="00372B09">
        <w:rPr>
          <w:lang w:val="ru-RU"/>
        </w:rPr>
        <w:t>дистанционны</w:t>
      </w:r>
      <w:r>
        <w:rPr>
          <w:lang w:val="ru-RU"/>
        </w:rPr>
        <w:t>е</w:t>
      </w:r>
      <w:r w:rsidRPr="00372B09">
        <w:rPr>
          <w:lang w:val="ru-RU"/>
        </w:rPr>
        <w:t xml:space="preserve"> образовательны</w:t>
      </w:r>
      <w:r>
        <w:rPr>
          <w:lang w:val="ru-RU"/>
        </w:rPr>
        <w:t>е</w:t>
      </w:r>
      <w:r w:rsidRPr="00372B09">
        <w:rPr>
          <w:lang w:val="ru-RU"/>
        </w:rPr>
        <w:t xml:space="preserve"> технологи</w:t>
      </w:r>
      <w:r>
        <w:rPr>
          <w:lang w:val="ru-RU"/>
        </w:rPr>
        <w:t>и и электронное обучение в других частях образовательной программы</w:t>
      </w:r>
      <w:r w:rsidRPr="00372B09">
        <w:rPr>
          <w:lang w:val="ru-RU"/>
        </w:rPr>
        <w:t>.</w:t>
      </w:r>
    </w:p>
    <w:p w14:paraId="28D81F71" w14:textId="77777777" w:rsidR="00122E21" w:rsidRPr="009A0E59" w:rsidRDefault="00122E21" w:rsidP="000F5175">
      <w:pPr>
        <w:pStyle w:val="2"/>
        <w:rPr>
          <w:i/>
        </w:rPr>
      </w:pPr>
      <w:bookmarkStart w:id="27" w:name="_Toc103534474"/>
      <w:r w:rsidRPr="009A0E59">
        <w:t>3.8. Использование сетевой формы реализации образовательной программы.</w:t>
      </w:r>
      <w:bookmarkEnd w:id="27"/>
    </w:p>
    <w:p w14:paraId="063B0C0B" w14:textId="55AEE590" w:rsidR="00122E21" w:rsidRDefault="00122E21" w:rsidP="00122E21">
      <w:pPr>
        <w:pStyle w:val="ListParagraph1"/>
        <w:shd w:val="clear" w:color="auto" w:fill="FFFFFF"/>
        <w:ind w:firstLine="567"/>
        <w:jc w:val="both"/>
        <w:rPr>
          <w:szCs w:val="24"/>
          <w:lang w:val="ru-RU"/>
        </w:rPr>
      </w:pPr>
      <w:r>
        <w:rPr>
          <w:szCs w:val="24"/>
          <w:lang w:val="ru-RU"/>
        </w:rPr>
        <w:t>С</w:t>
      </w:r>
      <w:r w:rsidRPr="009A0E59">
        <w:rPr>
          <w:szCs w:val="24"/>
          <w:lang w:val="ru-RU"/>
        </w:rPr>
        <w:t>етев</w:t>
      </w:r>
      <w:r>
        <w:rPr>
          <w:szCs w:val="24"/>
          <w:lang w:val="ru-RU"/>
        </w:rPr>
        <w:t>ая</w:t>
      </w:r>
      <w:r w:rsidRPr="009A0E59">
        <w:rPr>
          <w:szCs w:val="24"/>
          <w:lang w:val="ru-RU"/>
        </w:rPr>
        <w:t xml:space="preserve"> форм</w:t>
      </w:r>
      <w:r>
        <w:rPr>
          <w:szCs w:val="24"/>
          <w:lang w:val="ru-RU"/>
        </w:rPr>
        <w:t>а</w:t>
      </w:r>
      <w:r w:rsidRPr="009A0E59">
        <w:rPr>
          <w:szCs w:val="24"/>
          <w:lang w:val="ru-RU"/>
        </w:rPr>
        <w:t xml:space="preserve"> реализации образовательной программы</w:t>
      </w:r>
      <w:r>
        <w:rPr>
          <w:szCs w:val="24"/>
          <w:lang w:val="ru-RU"/>
        </w:rPr>
        <w:t xml:space="preserve"> не применяется.</w:t>
      </w:r>
    </w:p>
    <w:p w14:paraId="209E5AC2" w14:textId="77777777" w:rsidR="001A01DF" w:rsidRPr="00CA7D4D" w:rsidRDefault="001A01DF" w:rsidP="001A01DF">
      <w:pPr>
        <w:ind w:firstLine="567"/>
        <w:jc w:val="both"/>
        <w:rPr>
          <w:bCs/>
          <w:lang w:val="ru-RU"/>
        </w:rPr>
      </w:pPr>
    </w:p>
    <w:p w14:paraId="2CC3141B" w14:textId="25CE0E24" w:rsidR="002A04BC" w:rsidRDefault="002A04BC" w:rsidP="000F5175">
      <w:pPr>
        <w:pStyle w:val="1"/>
      </w:pPr>
      <w:bookmarkStart w:id="28" w:name="_Toc103534475"/>
      <w:r w:rsidRPr="00F558EF">
        <w:t>Раздел 4.</w:t>
      </w:r>
      <w:r w:rsidRPr="00F558EF">
        <w:tab/>
      </w:r>
      <w:bookmarkStart w:id="29" w:name="Раздел_4._ПЛАНИРУЕМЫЕ_РЕЗУЛЬТАТЫ_ОСВОЕНИ"/>
      <w:bookmarkEnd w:id="29"/>
      <w:r w:rsidRPr="00F558EF">
        <w:t>ПЛАНИРУЕМЫЕ РЕЗУЛЬТАТЫ ОСВОЕНИЯ ОСНОВНОЙ ПРОФЕССИОНАЛЬНОЙ ОБРАЗОВАТЕЛЬНОЙ ПРОГРАММЫ ВЫСШЕГО ОБРАЗОВАНИЯ</w:t>
      </w:r>
      <w:bookmarkEnd w:id="28"/>
    </w:p>
    <w:p w14:paraId="660419F9" w14:textId="77777777" w:rsidR="002A04BC" w:rsidRPr="00F558EF" w:rsidRDefault="002A04BC" w:rsidP="002A04BC">
      <w:pPr>
        <w:ind w:firstLine="567"/>
        <w:jc w:val="both"/>
        <w:rPr>
          <w:bCs/>
          <w:szCs w:val="24"/>
          <w:lang w:val="ru-RU"/>
        </w:rPr>
      </w:pPr>
      <w:r w:rsidRPr="00F558EF">
        <w:rPr>
          <w:bCs/>
          <w:szCs w:val="24"/>
          <w:lang w:val="ru-RU"/>
        </w:rPr>
        <w:t xml:space="preserve">В результате освоения программы </w:t>
      </w:r>
      <w:r>
        <w:rPr>
          <w:bCs/>
          <w:szCs w:val="24"/>
          <w:lang w:val="ru-RU"/>
        </w:rPr>
        <w:t>магистратуры</w:t>
      </w:r>
      <w:r w:rsidRPr="00F558EF">
        <w:rPr>
          <w:bCs/>
          <w:i/>
          <w:szCs w:val="24"/>
          <w:lang w:val="ru-RU"/>
        </w:rPr>
        <w:t xml:space="preserve"> </w:t>
      </w:r>
      <w:r w:rsidRPr="00F558EF">
        <w:rPr>
          <w:bCs/>
          <w:szCs w:val="24"/>
          <w:lang w:val="ru-RU"/>
        </w:rPr>
        <w:t>у выпускника должны быть сформированы универсальные, общепрофессиональные и профессиональные компетенции.</w:t>
      </w:r>
    </w:p>
    <w:p w14:paraId="401DE084" w14:textId="77777777" w:rsidR="0068304F" w:rsidRPr="00F558EF" w:rsidRDefault="0068304F" w:rsidP="000F5175">
      <w:pPr>
        <w:pStyle w:val="2"/>
      </w:pPr>
      <w:bookmarkStart w:id="30" w:name="_Toc103534476"/>
      <w:r w:rsidRPr="00F558EF">
        <w:t>4.1. Универсальные компетенции выпускников и индикаторы их достижения</w:t>
      </w:r>
      <w:bookmarkEnd w:id="30"/>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3250"/>
        <w:gridCol w:w="4404"/>
      </w:tblGrid>
      <w:tr w:rsidR="00BE26D8" w:rsidRPr="00821ED8" w14:paraId="75046F64" w14:textId="77777777" w:rsidTr="008B5647">
        <w:trPr>
          <w:trHeight w:val="20"/>
        </w:trPr>
        <w:tc>
          <w:tcPr>
            <w:tcW w:w="2552" w:type="dxa"/>
          </w:tcPr>
          <w:p w14:paraId="38E0B5D2" w14:textId="77777777" w:rsidR="00BE26D8" w:rsidRPr="001F548E" w:rsidRDefault="00BE26D8" w:rsidP="000F5175">
            <w:pPr>
              <w:pStyle w:val="TableParagraph"/>
              <w:ind w:right="169"/>
              <w:jc w:val="center"/>
              <w:rPr>
                <w:szCs w:val="24"/>
                <w:lang w:val="ru-RU"/>
              </w:rPr>
            </w:pPr>
            <w:r w:rsidRPr="001F548E">
              <w:rPr>
                <w:szCs w:val="24"/>
                <w:lang w:val="ru-RU"/>
              </w:rPr>
              <w:t>Наименование категории (группы) универсальных компетенций</w:t>
            </w:r>
          </w:p>
        </w:tc>
        <w:tc>
          <w:tcPr>
            <w:tcW w:w="3250" w:type="dxa"/>
          </w:tcPr>
          <w:p w14:paraId="1FAC11B5" w14:textId="77777777" w:rsidR="00BE26D8" w:rsidRPr="001F548E" w:rsidRDefault="00BE26D8" w:rsidP="000F5175">
            <w:pPr>
              <w:pStyle w:val="TableParagraph"/>
              <w:ind w:right="68"/>
              <w:jc w:val="center"/>
              <w:rPr>
                <w:szCs w:val="24"/>
                <w:lang w:val="ru-RU"/>
              </w:rPr>
            </w:pPr>
            <w:r w:rsidRPr="001F548E">
              <w:rPr>
                <w:szCs w:val="24"/>
                <w:lang w:val="ru-RU"/>
              </w:rPr>
              <w:t>Код и наименование универсальной компетенции</w:t>
            </w:r>
          </w:p>
          <w:p w14:paraId="27300D1F" w14:textId="77777777" w:rsidR="00BE26D8" w:rsidRPr="001F548E" w:rsidRDefault="00BE26D8" w:rsidP="000F5175">
            <w:pPr>
              <w:pStyle w:val="TableParagraph"/>
              <w:ind w:right="68"/>
              <w:jc w:val="center"/>
              <w:rPr>
                <w:i/>
                <w:szCs w:val="24"/>
                <w:lang w:val="ru-RU"/>
              </w:rPr>
            </w:pPr>
          </w:p>
        </w:tc>
        <w:tc>
          <w:tcPr>
            <w:tcW w:w="4404" w:type="dxa"/>
          </w:tcPr>
          <w:p w14:paraId="797412DC" w14:textId="77777777" w:rsidR="00BE26D8" w:rsidRPr="001F548E" w:rsidRDefault="00BE26D8" w:rsidP="000F5175">
            <w:pPr>
              <w:pStyle w:val="TableParagraph"/>
              <w:ind w:right="105"/>
              <w:jc w:val="center"/>
              <w:rPr>
                <w:szCs w:val="24"/>
                <w:lang w:val="ru-RU"/>
              </w:rPr>
            </w:pPr>
            <w:r w:rsidRPr="001F548E">
              <w:rPr>
                <w:szCs w:val="24"/>
                <w:lang w:val="ru-RU"/>
              </w:rPr>
              <w:t>Код и наименование индикатора достижения универсальной компетенции</w:t>
            </w:r>
          </w:p>
        </w:tc>
      </w:tr>
      <w:tr w:rsidR="00BE26D8" w:rsidRPr="00821ED8" w14:paraId="7A613107" w14:textId="77777777" w:rsidTr="008B5647">
        <w:trPr>
          <w:trHeight w:val="20"/>
        </w:trPr>
        <w:tc>
          <w:tcPr>
            <w:tcW w:w="2552" w:type="dxa"/>
          </w:tcPr>
          <w:p w14:paraId="463237B4" w14:textId="72EC0D14" w:rsidR="00BE26D8" w:rsidRPr="001F548E" w:rsidRDefault="00BE26D8" w:rsidP="00821ED8">
            <w:pPr>
              <w:pStyle w:val="TableParagraph"/>
              <w:ind w:left="130" w:right="967"/>
              <w:jc w:val="both"/>
              <w:rPr>
                <w:szCs w:val="24"/>
              </w:rPr>
            </w:pPr>
            <w:proofErr w:type="spellStart"/>
            <w:r w:rsidRPr="001F548E">
              <w:rPr>
                <w:szCs w:val="24"/>
              </w:rPr>
              <w:t>Системное</w:t>
            </w:r>
            <w:proofErr w:type="spellEnd"/>
            <w:r w:rsidRPr="001F548E">
              <w:rPr>
                <w:szCs w:val="24"/>
              </w:rPr>
              <w:t xml:space="preserve"> и </w:t>
            </w:r>
            <w:proofErr w:type="spellStart"/>
            <w:r w:rsidRPr="001F548E">
              <w:rPr>
                <w:szCs w:val="24"/>
              </w:rPr>
              <w:t>критическое</w:t>
            </w:r>
            <w:proofErr w:type="spellEnd"/>
            <w:r w:rsidRPr="001F548E">
              <w:rPr>
                <w:szCs w:val="24"/>
              </w:rPr>
              <w:t xml:space="preserve"> </w:t>
            </w:r>
            <w:proofErr w:type="spellStart"/>
            <w:r w:rsidRPr="001F548E">
              <w:rPr>
                <w:szCs w:val="24"/>
              </w:rPr>
              <w:t>мышление</w:t>
            </w:r>
            <w:proofErr w:type="spellEnd"/>
          </w:p>
        </w:tc>
        <w:tc>
          <w:tcPr>
            <w:tcW w:w="3250" w:type="dxa"/>
          </w:tcPr>
          <w:p w14:paraId="0F8FCF48" w14:textId="77777777" w:rsidR="00BE26D8" w:rsidRPr="001F548E" w:rsidRDefault="00BE26D8" w:rsidP="000F5175">
            <w:pPr>
              <w:pStyle w:val="TableParagraph"/>
              <w:ind w:right="43"/>
              <w:rPr>
                <w:szCs w:val="24"/>
                <w:lang w:val="ru-RU"/>
              </w:rPr>
            </w:pPr>
            <w:r w:rsidRPr="001F548E">
              <w:rPr>
                <w:szCs w:val="24"/>
                <w:lang w:val="ru-RU"/>
              </w:rPr>
              <w:t>УК-1. Способен осуществлять критический анализ проблемных ситуаций на основе системного подхода, вырабатывать стратегию действий</w:t>
            </w:r>
          </w:p>
        </w:tc>
        <w:tc>
          <w:tcPr>
            <w:tcW w:w="4404" w:type="dxa"/>
          </w:tcPr>
          <w:p w14:paraId="22359F57" w14:textId="77777777" w:rsidR="00BE26D8" w:rsidRPr="00BE26D8" w:rsidRDefault="00BE26D8" w:rsidP="00BE26D8">
            <w:pPr>
              <w:rPr>
                <w:szCs w:val="24"/>
                <w:lang w:val="ru-RU"/>
              </w:rPr>
            </w:pPr>
            <w:r w:rsidRPr="00BE26D8">
              <w:rPr>
                <w:szCs w:val="24"/>
                <w:lang w:val="ru-RU"/>
              </w:rPr>
              <w:t>УК-1.1. Знает процедуры критического анализа, методики анализа результатов исследования и разработки стратегий проведения исследований, организации процесса принятия решения.</w:t>
            </w:r>
          </w:p>
          <w:p w14:paraId="7E2E9402" w14:textId="77777777" w:rsidR="00BE26D8" w:rsidRPr="00BE26D8" w:rsidRDefault="00BE26D8" w:rsidP="00BE26D8">
            <w:pPr>
              <w:rPr>
                <w:szCs w:val="24"/>
                <w:lang w:val="ru-RU"/>
              </w:rPr>
            </w:pPr>
            <w:r w:rsidRPr="00BE26D8">
              <w:rPr>
                <w:szCs w:val="24"/>
                <w:lang w:val="ru-RU"/>
              </w:rPr>
              <w:t>УК-1.2. Умеет принимать конкретные решения для повышения эффективности процедур анализа проблем, принятия решений и разработки стратегий.</w:t>
            </w:r>
          </w:p>
          <w:p w14:paraId="69E7BD97" w14:textId="5BF114E6" w:rsidR="00BE26D8" w:rsidRPr="00BE26D8" w:rsidRDefault="00BE26D8" w:rsidP="00BE26D8">
            <w:pPr>
              <w:widowControl/>
              <w:rPr>
                <w:b/>
                <w:i/>
                <w:szCs w:val="24"/>
                <w:lang w:val="ru-RU"/>
              </w:rPr>
            </w:pPr>
            <w:r w:rsidRPr="00BE26D8">
              <w:rPr>
                <w:szCs w:val="24"/>
                <w:lang w:val="ru-RU"/>
              </w:rPr>
              <w:t>УК-1.3. Владеет методами установления причинно-следственных связей и определения наиболее значимых среди них; методиками постановки цели и определения способов ее достижения; методиками разработки стратегий действий при проблемных ситуациях.</w:t>
            </w:r>
          </w:p>
        </w:tc>
      </w:tr>
      <w:tr w:rsidR="00BE26D8" w:rsidRPr="00821ED8" w14:paraId="3610B9B7" w14:textId="77777777" w:rsidTr="008B5647">
        <w:trPr>
          <w:trHeight w:val="20"/>
        </w:trPr>
        <w:tc>
          <w:tcPr>
            <w:tcW w:w="2552" w:type="dxa"/>
          </w:tcPr>
          <w:p w14:paraId="0D1A9BBF" w14:textId="3439BB0F" w:rsidR="00BE26D8" w:rsidRPr="001F548E" w:rsidRDefault="00BE26D8" w:rsidP="0075146D">
            <w:pPr>
              <w:pStyle w:val="TableParagraph"/>
              <w:ind w:left="130" w:right="967"/>
              <w:rPr>
                <w:szCs w:val="24"/>
              </w:rPr>
            </w:pPr>
            <w:proofErr w:type="spellStart"/>
            <w:r w:rsidRPr="001F548E">
              <w:rPr>
                <w:szCs w:val="24"/>
              </w:rPr>
              <w:t>Разработка</w:t>
            </w:r>
            <w:proofErr w:type="spellEnd"/>
            <w:r w:rsidRPr="001F548E">
              <w:rPr>
                <w:szCs w:val="24"/>
              </w:rPr>
              <w:t xml:space="preserve"> и </w:t>
            </w:r>
            <w:proofErr w:type="spellStart"/>
            <w:r w:rsidRPr="001F548E">
              <w:rPr>
                <w:szCs w:val="24"/>
              </w:rPr>
              <w:t>реализация</w:t>
            </w:r>
            <w:proofErr w:type="spellEnd"/>
            <w:r w:rsidRPr="001F548E">
              <w:rPr>
                <w:szCs w:val="24"/>
              </w:rPr>
              <w:t xml:space="preserve"> </w:t>
            </w:r>
            <w:proofErr w:type="spellStart"/>
            <w:r w:rsidRPr="001F548E">
              <w:rPr>
                <w:szCs w:val="24"/>
              </w:rPr>
              <w:t>проектов</w:t>
            </w:r>
            <w:proofErr w:type="spellEnd"/>
          </w:p>
        </w:tc>
        <w:tc>
          <w:tcPr>
            <w:tcW w:w="3250" w:type="dxa"/>
          </w:tcPr>
          <w:p w14:paraId="50D5B425" w14:textId="25C9EDD7" w:rsidR="00BE26D8" w:rsidRPr="001F548E" w:rsidRDefault="00BE26D8" w:rsidP="00BE26D8">
            <w:pPr>
              <w:pStyle w:val="TableParagraph"/>
              <w:ind w:right="43"/>
              <w:rPr>
                <w:szCs w:val="24"/>
                <w:lang w:val="ru-RU"/>
              </w:rPr>
            </w:pPr>
            <w:r w:rsidRPr="001F548E">
              <w:rPr>
                <w:szCs w:val="24"/>
                <w:lang w:val="ru-RU"/>
              </w:rPr>
              <w:t>УК-2. Способен управлять проектом на всех этапах его жизненного цикла</w:t>
            </w:r>
          </w:p>
        </w:tc>
        <w:tc>
          <w:tcPr>
            <w:tcW w:w="4404" w:type="dxa"/>
          </w:tcPr>
          <w:p w14:paraId="7AF5A0FB" w14:textId="77777777" w:rsidR="008B5647" w:rsidRPr="008B5647" w:rsidRDefault="008B5647" w:rsidP="008B5647">
            <w:pPr>
              <w:rPr>
                <w:szCs w:val="24"/>
                <w:lang w:val="ru-RU"/>
              </w:rPr>
            </w:pPr>
            <w:r w:rsidRPr="008B5647">
              <w:rPr>
                <w:szCs w:val="24"/>
                <w:lang w:val="ru-RU"/>
              </w:rPr>
              <w:t>УК-2.1. Знает методы управления проектами; этапы жизненного цикла проекта.</w:t>
            </w:r>
          </w:p>
          <w:p w14:paraId="3C2DC302" w14:textId="77777777" w:rsidR="008B5647" w:rsidRPr="008B5647" w:rsidRDefault="008B5647" w:rsidP="008B5647">
            <w:pPr>
              <w:rPr>
                <w:szCs w:val="24"/>
                <w:lang w:val="ru-RU"/>
              </w:rPr>
            </w:pPr>
            <w:r w:rsidRPr="008B5647">
              <w:rPr>
                <w:szCs w:val="24"/>
                <w:lang w:val="ru-RU"/>
              </w:rPr>
              <w:t>УК-2.2. Умеет разрабатывать и анализировать альтернативные варианты проектов для достижения намеченных результатов; разрабатывать проекты, определять целевые этапы и основные направления работ.</w:t>
            </w:r>
          </w:p>
          <w:p w14:paraId="316CCD67" w14:textId="429EE716" w:rsidR="00BE26D8" w:rsidRPr="008B5647" w:rsidRDefault="008B5647" w:rsidP="008B5647">
            <w:pPr>
              <w:rPr>
                <w:szCs w:val="24"/>
                <w:lang w:val="ru-RU"/>
              </w:rPr>
            </w:pPr>
            <w:r w:rsidRPr="008B5647">
              <w:rPr>
                <w:szCs w:val="24"/>
                <w:lang w:val="ru-RU"/>
              </w:rPr>
              <w:t>УК-2.3. Владеет навыками разработки проектов в избранной профессиональной сфере; методами оценки эффективности проекта, а также потребности в ресурсах.</w:t>
            </w:r>
          </w:p>
        </w:tc>
      </w:tr>
      <w:tr w:rsidR="008B5647" w:rsidRPr="00821ED8" w14:paraId="3B477996" w14:textId="77777777" w:rsidTr="008B5647">
        <w:trPr>
          <w:trHeight w:val="20"/>
        </w:trPr>
        <w:tc>
          <w:tcPr>
            <w:tcW w:w="2552" w:type="dxa"/>
          </w:tcPr>
          <w:p w14:paraId="27CB8C84" w14:textId="56653F54" w:rsidR="008B5647" w:rsidRPr="00BE26D8" w:rsidRDefault="008B5647" w:rsidP="0075146D">
            <w:pPr>
              <w:pStyle w:val="TableParagraph"/>
              <w:ind w:left="130" w:right="967"/>
              <w:rPr>
                <w:szCs w:val="24"/>
                <w:lang w:val="ru-RU"/>
              </w:rPr>
            </w:pPr>
            <w:proofErr w:type="spellStart"/>
            <w:r w:rsidRPr="005F3587">
              <w:rPr>
                <w:rFonts w:eastAsia="Times New Roman"/>
                <w:szCs w:val="24"/>
                <w:lang w:eastAsia="ru-RU"/>
              </w:rPr>
              <w:t>Командная</w:t>
            </w:r>
            <w:proofErr w:type="spellEnd"/>
            <w:r w:rsidRPr="005F3587">
              <w:rPr>
                <w:rFonts w:eastAsia="Times New Roman"/>
                <w:szCs w:val="24"/>
                <w:lang w:eastAsia="ru-RU"/>
              </w:rPr>
              <w:t xml:space="preserve"> </w:t>
            </w:r>
            <w:proofErr w:type="spellStart"/>
            <w:r w:rsidRPr="005F3587">
              <w:rPr>
                <w:rFonts w:eastAsia="Times New Roman"/>
                <w:szCs w:val="24"/>
                <w:lang w:eastAsia="ru-RU"/>
              </w:rPr>
              <w:t>работа</w:t>
            </w:r>
            <w:proofErr w:type="spellEnd"/>
            <w:r w:rsidRPr="005F3587">
              <w:rPr>
                <w:rFonts w:eastAsia="Times New Roman"/>
                <w:szCs w:val="24"/>
                <w:lang w:eastAsia="ru-RU"/>
              </w:rPr>
              <w:t xml:space="preserve"> и </w:t>
            </w:r>
            <w:proofErr w:type="spellStart"/>
            <w:r w:rsidRPr="005F3587">
              <w:rPr>
                <w:rFonts w:eastAsia="Times New Roman"/>
                <w:szCs w:val="24"/>
                <w:lang w:eastAsia="ru-RU"/>
              </w:rPr>
              <w:t>лидерство</w:t>
            </w:r>
            <w:proofErr w:type="spellEnd"/>
          </w:p>
        </w:tc>
        <w:tc>
          <w:tcPr>
            <w:tcW w:w="3250" w:type="dxa"/>
          </w:tcPr>
          <w:p w14:paraId="46DA78C6" w14:textId="053B55D5" w:rsidR="008B5647" w:rsidRPr="001F548E" w:rsidRDefault="008B5647" w:rsidP="008B5647">
            <w:pPr>
              <w:pStyle w:val="TableParagraph"/>
              <w:ind w:right="43"/>
              <w:rPr>
                <w:szCs w:val="24"/>
                <w:lang w:val="ru-RU"/>
              </w:rPr>
            </w:pPr>
            <w:r w:rsidRPr="008B5647">
              <w:rPr>
                <w:rFonts w:eastAsia="Times New Roman"/>
                <w:szCs w:val="24"/>
                <w:lang w:val="ru-RU" w:eastAsia="ru-RU"/>
              </w:rPr>
              <w:t>УК-3. Способен организовывать и руководить работой команды, вырабатывая командную стратегию для достижения поставленной цели</w:t>
            </w:r>
          </w:p>
        </w:tc>
        <w:tc>
          <w:tcPr>
            <w:tcW w:w="4404" w:type="dxa"/>
          </w:tcPr>
          <w:p w14:paraId="69E23F3C" w14:textId="77777777" w:rsidR="008B5647" w:rsidRPr="008B5647" w:rsidRDefault="008B5647" w:rsidP="008B5647">
            <w:pPr>
              <w:rPr>
                <w:szCs w:val="24"/>
                <w:lang w:val="ru-RU"/>
              </w:rPr>
            </w:pPr>
            <w:r w:rsidRPr="008B5647">
              <w:rPr>
                <w:szCs w:val="24"/>
                <w:lang w:val="ru-RU"/>
              </w:rPr>
              <w:t>УК-3.1. Знает методики формирования команд; методы эффективного руководства коллективами.</w:t>
            </w:r>
          </w:p>
          <w:p w14:paraId="27A0D16A" w14:textId="77777777" w:rsidR="008B5647" w:rsidRPr="008B5647" w:rsidRDefault="008B5647" w:rsidP="008B5647">
            <w:pPr>
              <w:rPr>
                <w:szCs w:val="24"/>
                <w:lang w:val="ru-RU"/>
              </w:rPr>
            </w:pPr>
            <w:r w:rsidRPr="008B5647">
              <w:rPr>
                <w:szCs w:val="24"/>
                <w:lang w:val="ru-RU"/>
              </w:rPr>
              <w:t>УК-3.2. Умеет разрабатывать командную стратегию; организовывать работу коллективов; управлять коллективом; разрабатывать мероприятия по личностному, образовательному и профессиональному росту.</w:t>
            </w:r>
          </w:p>
          <w:p w14:paraId="46580F15" w14:textId="5F8EA992" w:rsidR="008B5647" w:rsidRPr="008B5647" w:rsidRDefault="008B5647" w:rsidP="008B5647">
            <w:pPr>
              <w:rPr>
                <w:szCs w:val="24"/>
                <w:lang w:val="ru-RU"/>
              </w:rPr>
            </w:pPr>
            <w:r w:rsidRPr="008B5647">
              <w:rPr>
                <w:szCs w:val="24"/>
                <w:lang w:val="ru-RU"/>
              </w:rPr>
              <w:t>УК-3.3. Владеет методами организации и управления коллективом, планированием его действий.</w:t>
            </w:r>
          </w:p>
        </w:tc>
      </w:tr>
      <w:tr w:rsidR="008B5647" w:rsidRPr="00821ED8" w14:paraId="0566F6BA" w14:textId="77777777" w:rsidTr="008B5647">
        <w:trPr>
          <w:trHeight w:val="20"/>
        </w:trPr>
        <w:tc>
          <w:tcPr>
            <w:tcW w:w="2552" w:type="dxa"/>
          </w:tcPr>
          <w:p w14:paraId="40104AFB" w14:textId="71EE4136" w:rsidR="008B5647" w:rsidRPr="00BE26D8" w:rsidRDefault="008B5647" w:rsidP="0075146D">
            <w:pPr>
              <w:pStyle w:val="TableParagraph"/>
              <w:ind w:left="130" w:right="713"/>
              <w:jc w:val="both"/>
              <w:rPr>
                <w:szCs w:val="24"/>
                <w:lang w:val="ru-RU"/>
              </w:rPr>
            </w:pPr>
            <w:proofErr w:type="spellStart"/>
            <w:r w:rsidRPr="005F3587">
              <w:rPr>
                <w:rFonts w:eastAsia="Times New Roman"/>
                <w:szCs w:val="24"/>
                <w:lang w:eastAsia="ru-RU"/>
              </w:rPr>
              <w:t>Коммуникация</w:t>
            </w:r>
            <w:proofErr w:type="spellEnd"/>
          </w:p>
        </w:tc>
        <w:tc>
          <w:tcPr>
            <w:tcW w:w="3250" w:type="dxa"/>
          </w:tcPr>
          <w:p w14:paraId="4C1950B5" w14:textId="5C48ADED" w:rsidR="008B5647" w:rsidRPr="001F548E" w:rsidRDefault="008B5647" w:rsidP="008B5647">
            <w:pPr>
              <w:pStyle w:val="TableParagraph"/>
              <w:ind w:right="43"/>
              <w:rPr>
                <w:szCs w:val="24"/>
                <w:lang w:val="ru-RU"/>
              </w:rPr>
            </w:pPr>
            <w:r w:rsidRPr="008B5647">
              <w:rPr>
                <w:rFonts w:eastAsia="Times New Roman"/>
                <w:szCs w:val="24"/>
                <w:lang w:val="ru-RU" w:eastAsia="ru-RU"/>
              </w:rPr>
              <w:t>УК-4. Способен применять современные коммуникативные технологии, в том числе на иностранном(</w:t>
            </w:r>
            <w:proofErr w:type="spellStart"/>
            <w:r w:rsidRPr="008B5647">
              <w:rPr>
                <w:rFonts w:eastAsia="Times New Roman"/>
                <w:szCs w:val="24"/>
                <w:lang w:val="ru-RU" w:eastAsia="ru-RU"/>
              </w:rPr>
              <w:t>ых</w:t>
            </w:r>
            <w:proofErr w:type="spellEnd"/>
            <w:r w:rsidRPr="008B5647">
              <w:rPr>
                <w:rFonts w:eastAsia="Times New Roman"/>
                <w:szCs w:val="24"/>
                <w:lang w:val="ru-RU" w:eastAsia="ru-RU"/>
              </w:rPr>
              <w:t>) языке(ах), для академического и профессионального взаимодействия</w:t>
            </w:r>
          </w:p>
        </w:tc>
        <w:tc>
          <w:tcPr>
            <w:tcW w:w="4404" w:type="dxa"/>
          </w:tcPr>
          <w:p w14:paraId="09726417" w14:textId="77777777" w:rsidR="008B5647" w:rsidRPr="008B5647" w:rsidRDefault="008B5647" w:rsidP="008B5647">
            <w:pPr>
              <w:rPr>
                <w:szCs w:val="24"/>
                <w:lang w:val="ru-RU"/>
              </w:rPr>
            </w:pPr>
            <w:r w:rsidRPr="008B5647">
              <w:rPr>
                <w:szCs w:val="24"/>
                <w:lang w:val="ru-RU"/>
              </w:rPr>
              <w:t>УК-4.1. Знает современные коммуникативные технологии на государственном и иностранном языках; закономерности деловой устной и письменной коммуникации.</w:t>
            </w:r>
          </w:p>
          <w:p w14:paraId="0476769D" w14:textId="77777777" w:rsidR="008B5647" w:rsidRPr="008B5647" w:rsidRDefault="008B5647" w:rsidP="008B5647">
            <w:pPr>
              <w:rPr>
                <w:szCs w:val="24"/>
                <w:lang w:val="ru-RU"/>
              </w:rPr>
            </w:pPr>
            <w:r w:rsidRPr="008B5647">
              <w:rPr>
                <w:szCs w:val="24"/>
                <w:lang w:val="ru-RU"/>
              </w:rPr>
              <w:t>УК-4.2. Умеет применять на практике коммуникативные технологии, методы и способы делового общения.</w:t>
            </w:r>
          </w:p>
          <w:p w14:paraId="0239FB36" w14:textId="4FB1179C" w:rsidR="008B5647" w:rsidRPr="008B5647" w:rsidRDefault="008B5647" w:rsidP="008B5647">
            <w:pPr>
              <w:rPr>
                <w:szCs w:val="24"/>
                <w:lang w:val="ru-RU"/>
              </w:rPr>
            </w:pPr>
            <w:r w:rsidRPr="008B5647">
              <w:rPr>
                <w:szCs w:val="24"/>
                <w:lang w:val="ru-RU"/>
              </w:rPr>
              <w:t>УК-4.3. Владеет методикой межличностного делового общения на государственном и иностранном языках, с применением профессиональных языковых форм и средств.</w:t>
            </w:r>
          </w:p>
        </w:tc>
      </w:tr>
      <w:tr w:rsidR="008B5647" w:rsidRPr="00821ED8" w14:paraId="4BE7D6FC" w14:textId="77777777" w:rsidTr="008B5647">
        <w:trPr>
          <w:trHeight w:val="20"/>
        </w:trPr>
        <w:tc>
          <w:tcPr>
            <w:tcW w:w="2552" w:type="dxa"/>
          </w:tcPr>
          <w:p w14:paraId="0D6763F0" w14:textId="42CFF9F3" w:rsidR="008B5647" w:rsidRPr="00BE26D8" w:rsidRDefault="008B5647" w:rsidP="0075146D">
            <w:pPr>
              <w:pStyle w:val="TableParagraph"/>
              <w:ind w:left="130" w:right="288"/>
              <w:jc w:val="both"/>
              <w:rPr>
                <w:szCs w:val="24"/>
                <w:lang w:val="ru-RU"/>
              </w:rPr>
            </w:pPr>
            <w:proofErr w:type="spellStart"/>
            <w:r w:rsidRPr="005F3587">
              <w:rPr>
                <w:rFonts w:eastAsia="Times New Roman"/>
                <w:szCs w:val="24"/>
                <w:lang w:eastAsia="ru-RU"/>
              </w:rPr>
              <w:t>Межкультурно</w:t>
            </w:r>
            <w:proofErr w:type="spellEnd"/>
            <w:r>
              <w:rPr>
                <w:rFonts w:eastAsia="Times New Roman"/>
                <w:szCs w:val="24"/>
                <w:lang w:val="ru-RU" w:eastAsia="ru-RU"/>
              </w:rPr>
              <w:t xml:space="preserve">е </w:t>
            </w:r>
            <w:proofErr w:type="spellStart"/>
            <w:r w:rsidRPr="005F3587">
              <w:rPr>
                <w:rFonts w:eastAsia="Times New Roman"/>
                <w:szCs w:val="24"/>
                <w:lang w:eastAsia="ru-RU"/>
              </w:rPr>
              <w:t>взаимодействие</w:t>
            </w:r>
            <w:proofErr w:type="spellEnd"/>
          </w:p>
        </w:tc>
        <w:tc>
          <w:tcPr>
            <w:tcW w:w="3250" w:type="dxa"/>
          </w:tcPr>
          <w:p w14:paraId="527196F3" w14:textId="1078B2BD" w:rsidR="008B5647" w:rsidRPr="001F548E" w:rsidRDefault="008B5647" w:rsidP="008B5647">
            <w:pPr>
              <w:pStyle w:val="TableParagraph"/>
              <w:ind w:right="43"/>
              <w:rPr>
                <w:szCs w:val="24"/>
                <w:lang w:val="ru-RU"/>
              </w:rPr>
            </w:pPr>
            <w:r w:rsidRPr="008B5647">
              <w:rPr>
                <w:rFonts w:eastAsia="Times New Roman"/>
                <w:szCs w:val="24"/>
                <w:lang w:val="ru-RU" w:eastAsia="ru-RU"/>
              </w:rPr>
              <w:t>УК-5. Способен анализировать и учитывать разнообразие культур в процессе межкультурного взаимодействия</w:t>
            </w:r>
          </w:p>
        </w:tc>
        <w:tc>
          <w:tcPr>
            <w:tcW w:w="4404" w:type="dxa"/>
          </w:tcPr>
          <w:p w14:paraId="68F63FEF" w14:textId="77777777" w:rsidR="008B5647" w:rsidRPr="008B5647" w:rsidRDefault="008B5647" w:rsidP="008B5647">
            <w:pPr>
              <w:rPr>
                <w:szCs w:val="24"/>
                <w:lang w:val="ru-RU"/>
              </w:rPr>
            </w:pPr>
            <w:r w:rsidRPr="008B5647">
              <w:rPr>
                <w:szCs w:val="24"/>
                <w:lang w:val="ru-RU"/>
              </w:rPr>
              <w:t>УК-5.1. Знает сущность, разнообразие и особенности различных культур, их соотношение и взаимосвязь.</w:t>
            </w:r>
          </w:p>
          <w:p w14:paraId="49FFB54D" w14:textId="77777777" w:rsidR="008B5647" w:rsidRPr="008B5647" w:rsidRDefault="008B5647" w:rsidP="008B5647">
            <w:pPr>
              <w:rPr>
                <w:szCs w:val="24"/>
                <w:lang w:val="ru-RU"/>
              </w:rPr>
            </w:pPr>
            <w:r w:rsidRPr="008B5647">
              <w:rPr>
                <w:szCs w:val="24"/>
                <w:lang w:val="ru-RU"/>
              </w:rPr>
              <w:t>УК-5.2. Умеет обеспечивать и поддерживать взаимопонимание между обучающимися – представителями различных культур и навыки общения в мире культурного многообразия.</w:t>
            </w:r>
          </w:p>
          <w:p w14:paraId="6AB8BAEC" w14:textId="71DB2003" w:rsidR="008B5647" w:rsidRPr="00BE26D8" w:rsidRDefault="008B5647" w:rsidP="008B5647">
            <w:pPr>
              <w:rPr>
                <w:szCs w:val="24"/>
                <w:lang w:val="ru-RU"/>
              </w:rPr>
            </w:pPr>
            <w:r w:rsidRPr="008B5647">
              <w:rPr>
                <w:szCs w:val="24"/>
                <w:lang w:val="ru-RU"/>
              </w:rPr>
              <w:t>УК-5.3. Владеет способами анализа разногласий и конфликтов в межкультурной коммуникации и их разрешения.</w:t>
            </w:r>
          </w:p>
        </w:tc>
      </w:tr>
      <w:tr w:rsidR="008B5647" w:rsidRPr="00821ED8" w14:paraId="41009BD6" w14:textId="77777777" w:rsidTr="008B5647">
        <w:trPr>
          <w:trHeight w:val="20"/>
        </w:trPr>
        <w:tc>
          <w:tcPr>
            <w:tcW w:w="2552" w:type="dxa"/>
          </w:tcPr>
          <w:p w14:paraId="182F66ED" w14:textId="503DAA34" w:rsidR="008B5647" w:rsidRPr="00BE26D8" w:rsidRDefault="008B5647" w:rsidP="0075146D">
            <w:pPr>
              <w:pStyle w:val="TableParagraph"/>
              <w:ind w:left="130" w:right="146"/>
              <w:rPr>
                <w:szCs w:val="24"/>
                <w:lang w:val="ru-RU"/>
              </w:rPr>
            </w:pPr>
            <w:r w:rsidRPr="008B5647">
              <w:rPr>
                <w:rFonts w:eastAsia="Times New Roman"/>
                <w:szCs w:val="24"/>
                <w:lang w:val="ru-RU" w:eastAsia="ru-RU"/>
              </w:rPr>
              <w:t xml:space="preserve">Самоорганизация и саморазвитие (в том числе </w:t>
            </w:r>
            <w:proofErr w:type="spellStart"/>
            <w:r w:rsidRPr="008B5647">
              <w:rPr>
                <w:rFonts w:eastAsia="Times New Roman"/>
                <w:szCs w:val="24"/>
                <w:lang w:val="ru-RU" w:eastAsia="ru-RU"/>
              </w:rPr>
              <w:t>здоровьесбережение</w:t>
            </w:r>
            <w:proofErr w:type="spellEnd"/>
            <w:r w:rsidRPr="008B5647">
              <w:rPr>
                <w:rFonts w:eastAsia="Times New Roman"/>
                <w:szCs w:val="24"/>
                <w:lang w:val="ru-RU" w:eastAsia="ru-RU"/>
              </w:rPr>
              <w:t>)</w:t>
            </w:r>
          </w:p>
        </w:tc>
        <w:tc>
          <w:tcPr>
            <w:tcW w:w="3250" w:type="dxa"/>
          </w:tcPr>
          <w:p w14:paraId="6D8C62B8" w14:textId="68B75A70" w:rsidR="008B5647" w:rsidRPr="001F548E" w:rsidRDefault="008B5647" w:rsidP="008B5647">
            <w:pPr>
              <w:pStyle w:val="TableParagraph"/>
              <w:ind w:right="43"/>
              <w:rPr>
                <w:szCs w:val="24"/>
                <w:lang w:val="ru-RU"/>
              </w:rPr>
            </w:pPr>
            <w:r w:rsidRPr="008B5647">
              <w:rPr>
                <w:rFonts w:eastAsia="Times New Roman"/>
                <w:szCs w:val="24"/>
                <w:lang w:val="ru-RU" w:eastAsia="ru-RU"/>
              </w:rPr>
              <w:t>УК-6. Способен определять и реализовывать приоритеты собственной деятельности и способы ее совершенствования на основе самооценки</w:t>
            </w:r>
          </w:p>
        </w:tc>
        <w:tc>
          <w:tcPr>
            <w:tcW w:w="4404" w:type="dxa"/>
          </w:tcPr>
          <w:p w14:paraId="088FDD5B" w14:textId="77777777" w:rsidR="008B5647" w:rsidRPr="008B5647" w:rsidRDefault="008B5647" w:rsidP="008B5647">
            <w:pPr>
              <w:rPr>
                <w:szCs w:val="24"/>
                <w:lang w:val="ru-RU"/>
              </w:rPr>
            </w:pPr>
            <w:r w:rsidRPr="008B5647">
              <w:rPr>
                <w:szCs w:val="24"/>
                <w:lang w:val="ru-RU"/>
              </w:rPr>
              <w:t>УК-6.1. Знает основные принципы профессионального и личностного развития, исходя из этапов карьерного роста и требований рынка труда; способы совершенствования своей деятельности на основе самооценки.</w:t>
            </w:r>
          </w:p>
          <w:p w14:paraId="122BB0B2" w14:textId="77777777" w:rsidR="008B5647" w:rsidRPr="008B5647" w:rsidRDefault="008B5647" w:rsidP="008B5647">
            <w:pPr>
              <w:rPr>
                <w:szCs w:val="24"/>
                <w:lang w:val="ru-RU"/>
              </w:rPr>
            </w:pPr>
            <w:r w:rsidRPr="008B5647">
              <w:rPr>
                <w:szCs w:val="24"/>
                <w:lang w:val="ru-RU"/>
              </w:rPr>
              <w:t>УК-6.2. Умеет решать задачи собственного профессионального и личностного развития, включая задачи изменения карьерной траектории; расставлять приоритеты.</w:t>
            </w:r>
          </w:p>
          <w:p w14:paraId="3DB417C4" w14:textId="31265ED4" w:rsidR="008B5647" w:rsidRPr="008B5647" w:rsidRDefault="008B5647" w:rsidP="008B5647">
            <w:pPr>
              <w:rPr>
                <w:szCs w:val="24"/>
                <w:lang w:val="ru-RU"/>
              </w:rPr>
            </w:pPr>
            <w:r w:rsidRPr="008B5647">
              <w:rPr>
                <w:szCs w:val="24"/>
                <w:lang w:val="ru-RU"/>
              </w:rPr>
              <w:t>УК-6.3. Владеет способами управления своей познавательной деятельностью и ее совершенствования на основе самооценки и принципов образования в течение всей жизни.</w:t>
            </w:r>
          </w:p>
        </w:tc>
      </w:tr>
    </w:tbl>
    <w:p w14:paraId="07EF2D95" w14:textId="00C6AADD" w:rsidR="00DB0857" w:rsidRDefault="00DB0857" w:rsidP="000F5175">
      <w:pPr>
        <w:pStyle w:val="2"/>
      </w:pPr>
      <w:bookmarkStart w:id="31" w:name="_Toc103534477"/>
      <w:r w:rsidRPr="00F558EF">
        <w:t>4.2. Общепрофессиональные компетенции выпускников и индикаторы их достижения</w:t>
      </w:r>
      <w:bookmarkEnd w:id="31"/>
    </w:p>
    <w:tbl>
      <w:tblPr>
        <w:tblW w:w="10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1"/>
        <w:gridCol w:w="6122"/>
      </w:tblGrid>
      <w:tr w:rsidR="003F34E3" w:rsidRPr="00821ED8" w14:paraId="1268DD32" w14:textId="77777777" w:rsidTr="003F34E3">
        <w:trPr>
          <w:trHeight w:val="20"/>
        </w:trPr>
        <w:tc>
          <w:tcPr>
            <w:tcW w:w="4101" w:type="dxa"/>
          </w:tcPr>
          <w:p w14:paraId="44DE8011" w14:textId="77777777" w:rsidR="003F34E3" w:rsidRPr="00821ED8" w:rsidRDefault="003F34E3" w:rsidP="000F5175">
            <w:pPr>
              <w:pStyle w:val="TableParagraph"/>
              <w:jc w:val="center"/>
              <w:rPr>
                <w:szCs w:val="24"/>
                <w:lang w:val="ru-RU"/>
              </w:rPr>
            </w:pPr>
            <w:r w:rsidRPr="00821ED8">
              <w:rPr>
                <w:szCs w:val="24"/>
                <w:lang w:val="ru-RU"/>
              </w:rPr>
              <w:t>Код и наименование общепрофессиональной компетенции</w:t>
            </w:r>
          </w:p>
        </w:tc>
        <w:tc>
          <w:tcPr>
            <w:tcW w:w="6122" w:type="dxa"/>
          </w:tcPr>
          <w:p w14:paraId="26E3F633" w14:textId="77777777" w:rsidR="003F34E3" w:rsidRPr="00821ED8" w:rsidRDefault="003F34E3" w:rsidP="000F5175">
            <w:pPr>
              <w:pStyle w:val="TableParagraph"/>
              <w:jc w:val="center"/>
              <w:rPr>
                <w:szCs w:val="24"/>
                <w:lang w:val="ru-RU"/>
              </w:rPr>
            </w:pPr>
            <w:r w:rsidRPr="00821ED8">
              <w:rPr>
                <w:szCs w:val="24"/>
                <w:lang w:val="ru-RU"/>
              </w:rPr>
              <w:t>Код и наименование индикатора достижения общепрофессиональной компетенции</w:t>
            </w:r>
          </w:p>
        </w:tc>
      </w:tr>
      <w:tr w:rsidR="003F34E3" w:rsidRPr="00821ED8" w14:paraId="70F20827" w14:textId="77777777" w:rsidTr="003F34E3">
        <w:trPr>
          <w:trHeight w:val="20"/>
        </w:trPr>
        <w:tc>
          <w:tcPr>
            <w:tcW w:w="4101" w:type="dxa"/>
          </w:tcPr>
          <w:p w14:paraId="3203857A" w14:textId="5BAC8E69" w:rsidR="003F34E3" w:rsidRPr="00821ED8" w:rsidRDefault="003F34E3" w:rsidP="00821ED8">
            <w:pPr>
              <w:pStyle w:val="TableParagraph"/>
              <w:rPr>
                <w:szCs w:val="24"/>
                <w:lang w:val="ru-RU"/>
              </w:rPr>
            </w:pPr>
            <w:r w:rsidRPr="00821ED8">
              <w:rPr>
                <w:szCs w:val="24"/>
                <w:lang w:val="ru-RU"/>
              </w:rPr>
              <w:t>ОПК-1</w:t>
            </w:r>
            <w:r w:rsidRPr="00821ED8">
              <w:rPr>
                <w:szCs w:val="24"/>
                <w:lang w:val="ru-RU"/>
              </w:rPr>
              <w:t xml:space="preserve"> Способен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и в междисциплинарном контексте.</w:t>
            </w:r>
          </w:p>
        </w:tc>
        <w:tc>
          <w:tcPr>
            <w:tcW w:w="6122" w:type="dxa"/>
          </w:tcPr>
          <w:p w14:paraId="6B4FF56A" w14:textId="77777777" w:rsidR="003F34E3" w:rsidRPr="00821ED8" w:rsidRDefault="003F34E3" w:rsidP="00821ED8">
            <w:pPr>
              <w:ind w:left="132" w:right="-57"/>
              <w:rPr>
                <w:szCs w:val="24"/>
                <w:lang w:val="ru-RU"/>
              </w:rPr>
            </w:pPr>
            <w:r w:rsidRPr="00821ED8">
              <w:rPr>
                <w:szCs w:val="24"/>
                <w:lang w:val="ru-RU"/>
              </w:rPr>
              <w:t>ОПК-1.1. Знает математические, естественнонаучные и социально-экономические методы для использования в профессиональной деятельности.</w:t>
            </w:r>
          </w:p>
          <w:p w14:paraId="7586E535" w14:textId="77777777" w:rsidR="003F34E3" w:rsidRPr="00821ED8" w:rsidRDefault="003F34E3" w:rsidP="00821ED8">
            <w:pPr>
              <w:ind w:left="132" w:right="-57"/>
              <w:rPr>
                <w:szCs w:val="24"/>
                <w:lang w:val="ru-RU"/>
              </w:rPr>
            </w:pPr>
            <w:r w:rsidRPr="00821ED8">
              <w:rPr>
                <w:szCs w:val="24"/>
                <w:lang w:val="ru-RU"/>
              </w:rPr>
              <w:t>ОПК-1.2. Умеет решать нестандартные профессиональные задачи, в том числе в новой или незнакомой среде и в междисциплинарном контексте, с применением математических, естественнонаучных социально-экономических и профессиональных знаний.</w:t>
            </w:r>
          </w:p>
          <w:p w14:paraId="0E19056E" w14:textId="53140C47" w:rsidR="003F34E3" w:rsidRPr="00821ED8" w:rsidRDefault="003F34E3" w:rsidP="00821ED8">
            <w:pPr>
              <w:pStyle w:val="TableParagraph"/>
              <w:ind w:left="132"/>
              <w:rPr>
                <w:i/>
                <w:szCs w:val="24"/>
                <w:lang w:val="ru-RU"/>
              </w:rPr>
            </w:pPr>
            <w:r w:rsidRPr="00821ED8">
              <w:rPr>
                <w:szCs w:val="24"/>
                <w:lang w:val="ru-RU"/>
              </w:rPr>
              <w:t>ОПК-1.3. Владеет навыками решения нестандартных профессиональных задач, в том числе в новой или незнакомой среде и в междисциплинарном контексте, с применением математических, естественнонаучных социально-экономических и профессиональных знаний.</w:t>
            </w:r>
          </w:p>
        </w:tc>
      </w:tr>
      <w:tr w:rsidR="003F34E3" w:rsidRPr="00821ED8" w14:paraId="04EA5B6E" w14:textId="77777777" w:rsidTr="003F34E3">
        <w:trPr>
          <w:trHeight w:val="20"/>
        </w:trPr>
        <w:tc>
          <w:tcPr>
            <w:tcW w:w="4101" w:type="dxa"/>
          </w:tcPr>
          <w:p w14:paraId="07DCB4F9" w14:textId="77777777" w:rsidR="003F34E3" w:rsidRDefault="003F34E3" w:rsidP="00821ED8">
            <w:pPr>
              <w:pStyle w:val="TableParagraph"/>
              <w:rPr>
                <w:szCs w:val="24"/>
                <w:lang w:val="ru-RU"/>
              </w:rPr>
            </w:pPr>
            <w:r w:rsidRPr="00821ED8">
              <w:rPr>
                <w:szCs w:val="24"/>
                <w:lang w:val="ru-RU"/>
              </w:rPr>
              <w:t>ОПК-2</w:t>
            </w:r>
            <w:r w:rsidRPr="00821ED8">
              <w:rPr>
                <w:szCs w:val="24"/>
                <w:lang w:val="ru-RU"/>
              </w:rPr>
              <w:t xml:space="preserve"> Способен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p w14:paraId="1D6D85DF" w14:textId="2E5ED9F7" w:rsidR="003F34E3" w:rsidRPr="00821ED8" w:rsidRDefault="003F34E3" w:rsidP="00821ED8">
            <w:pPr>
              <w:pStyle w:val="TableParagraph"/>
              <w:rPr>
                <w:szCs w:val="24"/>
                <w:lang w:val="ru-RU"/>
              </w:rPr>
            </w:pPr>
          </w:p>
        </w:tc>
        <w:tc>
          <w:tcPr>
            <w:tcW w:w="6122" w:type="dxa"/>
          </w:tcPr>
          <w:p w14:paraId="500A8674" w14:textId="77777777" w:rsidR="003F34E3" w:rsidRPr="00821ED8" w:rsidRDefault="003F34E3" w:rsidP="00821ED8">
            <w:pPr>
              <w:ind w:left="132" w:right="147"/>
              <w:rPr>
                <w:szCs w:val="24"/>
                <w:lang w:val="ru-RU"/>
              </w:rPr>
            </w:pPr>
            <w:r w:rsidRPr="00821ED8">
              <w:rPr>
                <w:szCs w:val="24"/>
                <w:lang w:val="ru-RU"/>
              </w:rPr>
              <w:t>ОПК-2.1. Знает современные интеллектуальные технологии для решения профессиональных задач.</w:t>
            </w:r>
          </w:p>
          <w:p w14:paraId="3ED4F06D" w14:textId="77777777" w:rsidR="003F34E3" w:rsidRPr="00821ED8" w:rsidRDefault="003F34E3" w:rsidP="00821ED8">
            <w:pPr>
              <w:ind w:left="132" w:right="147"/>
              <w:rPr>
                <w:szCs w:val="24"/>
                <w:lang w:val="ru-RU"/>
              </w:rPr>
            </w:pPr>
            <w:r w:rsidRPr="00821ED8">
              <w:rPr>
                <w:szCs w:val="24"/>
                <w:lang w:val="ru-RU"/>
              </w:rPr>
              <w:t>ОПК-2.2. Умеет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w:t>
            </w:r>
          </w:p>
          <w:p w14:paraId="0DB57230" w14:textId="0A1848BD" w:rsidR="003F34E3" w:rsidRPr="00821ED8" w:rsidRDefault="003F34E3" w:rsidP="00821ED8">
            <w:pPr>
              <w:ind w:left="132" w:right="147"/>
              <w:rPr>
                <w:szCs w:val="24"/>
                <w:lang w:val="ru-RU"/>
              </w:rPr>
            </w:pPr>
            <w:r w:rsidRPr="00821ED8">
              <w:rPr>
                <w:szCs w:val="24"/>
                <w:lang w:val="ru-RU"/>
              </w:rPr>
              <w:t>ОПК-2.3. Владеет навыками разработки оригинальных программных средств для решения профессиональных задач с использованием современных интеллектуальных технологий.</w:t>
            </w:r>
          </w:p>
        </w:tc>
      </w:tr>
      <w:tr w:rsidR="003F34E3" w:rsidRPr="00821ED8" w14:paraId="75BF8AA1" w14:textId="77777777" w:rsidTr="003F34E3">
        <w:trPr>
          <w:trHeight w:val="20"/>
        </w:trPr>
        <w:tc>
          <w:tcPr>
            <w:tcW w:w="4101" w:type="dxa"/>
          </w:tcPr>
          <w:p w14:paraId="4FADC802" w14:textId="77777777" w:rsidR="003F34E3" w:rsidRDefault="003F34E3" w:rsidP="00821ED8">
            <w:pPr>
              <w:pStyle w:val="TableParagraph"/>
              <w:rPr>
                <w:szCs w:val="24"/>
                <w:lang w:val="ru-RU"/>
              </w:rPr>
            </w:pPr>
            <w:r w:rsidRPr="00821ED8">
              <w:rPr>
                <w:szCs w:val="24"/>
                <w:lang w:val="ru-RU" w:eastAsia="ru-RU"/>
              </w:rPr>
              <w:t>ОПК-3</w:t>
            </w:r>
            <w:r w:rsidRPr="00821ED8">
              <w:rPr>
                <w:szCs w:val="24"/>
                <w:lang w:val="ru-RU"/>
              </w:rPr>
              <w:t>Способен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обоснованными выводами и рекомендациями.</w:t>
            </w:r>
          </w:p>
          <w:p w14:paraId="43FC8103" w14:textId="39175893" w:rsidR="003F34E3" w:rsidRPr="00821ED8" w:rsidRDefault="003F34E3" w:rsidP="00821ED8">
            <w:pPr>
              <w:pStyle w:val="TableParagraph"/>
              <w:rPr>
                <w:szCs w:val="24"/>
                <w:lang w:val="ru-RU"/>
              </w:rPr>
            </w:pPr>
          </w:p>
        </w:tc>
        <w:tc>
          <w:tcPr>
            <w:tcW w:w="6122" w:type="dxa"/>
          </w:tcPr>
          <w:p w14:paraId="41CC727E" w14:textId="77777777" w:rsidR="003F34E3" w:rsidRPr="00821ED8" w:rsidRDefault="003F34E3" w:rsidP="00821ED8">
            <w:pPr>
              <w:ind w:left="132" w:right="-57"/>
              <w:rPr>
                <w:szCs w:val="24"/>
                <w:lang w:val="ru-RU"/>
              </w:rPr>
            </w:pPr>
            <w:r w:rsidRPr="00821ED8">
              <w:rPr>
                <w:szCs w:val="24"/>
                <w:lang w:val="ru-RU"/>
              </w:rPr>
              <w:t>ОПК-3.1. Знает принципы, методы и средства анализа и структурирования профессиональной информации.</w:t>
            </w:r>
          </w:p>
          <w:p w14:paraId="5B5111C1" w14:textId="77777777" w:rsidR="003F34E3" w:rsidRPr="00821ED8" w:rsidRDefault="003F34E3" w:rsidP="00821ED8">
            <w:pPr>
              <w:ind w:left="132" w:right="-57"/>
              <w:rPr>
                <w:szCs w:val="24"/>
                <w:lang w:val="ru-RU"/>
              </w:rPr>
            </w:pPr>
            <w:r w:rsidRPr="00821ED8">
              <w:rPr>
                <w:szCs w:val="24"/>
                <w:lang w:val="ru-RU"/>
              </w:rPr>
              <w:t>ОПК-3.2. Умеет анализировать профессиональную информацию, выделять в ней главное, структурировать, оформлять и представлять в виде аналитических обзоров.</w:t>
            </w:r>
          </w:p>
          <w:p w14:paraId="48EE36F7" w14:textId="50230BFA" w:rsidR="003F34E3" w:rsidRPr="00821ED8" w:rsidRDefault="003F34E3" w:rsidP="00821ED8">
            <w:pPr>
              <w:ind w:left="132" w:right="-57"/>
              <w:rPr>
                <w:szCs w:val="24"/>
                <w:lang w:val="ru-RU"/>
              </w:rPr>
            </w:pPr>
            <w:r w:rsidRPr="00821ED8">
              <w:rPr>
                <w:szCs w:val="24"/>
                <w:lang w:val="ru-RU"/>
              </w:rPr>
              <w:t>ОПК-3.3. Владеет навыками анализа профессиональной информации, подготовки аналитических обзоров с обоснованными выводами и рекомендациями.</w:t>
            </w:r>
          </w:p>
        </w:tc>
      </w:tr>
      <w:tr w:rsidR="003F34E3" w:rsidRPr="00821ED8" w14:paraId="7C7C66D4" w14:textId="77777777" w:rsidTr="003F34E3">
        <w:trPr>
          <w:trHeight w:val="20"/>
        </w:trPr>
        <w:tc>
          <w:tcPr>
            <w:tcW w:w="4101" w:type="dxa"/>
          </w:tcPr>
          <w:p w14:paraId="69336B90" w14:textId="6889A6B1" w:rsidR="003F34E3" w:rsidRPr="00821ED8" w:rsidRDefault="003F34E3" w:rsidP="00821ED8">
            <w:pPr>
              <w:pStyle w:val="TableParagraph"/>
              <w:rPr>
                <w:szCs w:val="24"/>
                <w:lang w:val="ru-RU"/>
              </w:rPr>
            </w:pPr>
            <w:r w:rsidRPr="00821ED8">
              <w:rPr>
                <w:szCs w:val="24"/>
                <w:lang w:val="ru-RU" w:eastAsia="ru-RU"/>
              </w:rPr>
              <w:t>ОПК-4</w:t>
            </w:r>
            <w:r>
              <w:rPr>
                <w:szCs w:val="24"/>
                <w:lang w:val="ru-RU" w:eastAsia="ru-RU"/>
              </w:rPr>
              <w:t xml:space="preserve"> </w:t>
            </w:r>
            <w:r w:rsidRPr="00821ED8">
              <w:rPr>
                <w:szCs w:val="24"/>
                <w:lang w:val="ru-RU"/>
              </w:rPr>
              <w:t>Способен применять на практике новые научные принципы и методы исследований;</w:t>
            </w:r>
          </w:p>
        </w:tc>
        <w:tc>
          <w:tcPr>
            <w:tcW w:w="6122" w:type="dxa"/>
          </w:tcPr>
          <w:p w14:paraId="5462F316" w14:textId="77777777" w:rsidR="003F34E3" w:rsidRPr="00821ED8" w:rsidRDefault="003F34E3" w:rsidP="00821ED8">
            <w:pPr>
              <w:ind w:left="132" w:right="-57"/>
              <w:rPr>
                <w:szCs w:val="24"/>
                <w:lang w:val="ru-RU"/>
              </w:rPr>
            </w:pPr>
            <w:r w:rsidRPr="00821ED8">
              <w:rPr>
                <w:szCs w:val="24"/>
                <w:lang w:val="ru-RU"/>
              </w:rPr>
              <w:t>ОПК-4.1. Знает новые научные принципы и методы исследований.</w:t>
            </w:r>
          </w:p>
          <w:p w14:paraId="731465B6" w14:textId="77777777" w:rsidR="003F34E3" w:rsidRPr="00821ED8" w:rsidRDefault="003F34E3" w:rsidP="00821ED8">
            <w:pPr>
              <w:ind w:left="132" w:right="-57"/>
              <w:rPr>
                <w:szCs w:val="24"/>
                <w:lang w:val="ru-RU"/>
              </w:rPr>
            </w:pPr>
            <w:r w:rsidRPr="00821ED8">
              <w:rPr>
                <w:szCs w:val="24"/>
                <w:lang w:val="ru-RU"/>
              </w:rPr>
              <w:t>ОПК-4.2. Умеет применять на практике новые научные принципы и методы исследований.</w:t>
            </w:r>
          </w:p>
          <w:p w14:paraId="74B26FEA" w14:textId="0367C592" w:rsidR="003F34E3" w:rsidRPr="00821ED8" w:rsidRDefault="003F34E3" w:rsidP="00821ED8">
            <w:pPr>
              <w:ind w:left="132" w:right="-57"/>
              <w:rPr>
                <w:szCs w:val="24"/>
                <w:lang w:val="ru-RU"/>
              </w:rPr>
            </w:pPr>
            <w:r w:rsidRPr="00821ED8">
              <w:rPr>
                <w:szCs w:val="24"/>
                <w:lang w:val="ru-RU"/>
              </w:rPr>
              <w:t>ОПК-4.3. Владеет навыками применения на практике новых научных принципов и методов исследований.</w:t>
            </w:r>
          </w:p>
        </w:tc>
      </w:tr>
      <w:tr w:rsidR="003F34E3" w:rsidRPr="00821ED8" w14:paraId="5CD054FE" w14:textId="77777777" w:rsidTr="003F34E3">
        <w:trPr>
          <w:trHeight w:val="20"/>
        </w:trPr>
        <w:tc>
          <w:tcPr>
            <w:tcW w:w="4101" w:type="dxa"/>
          </w:tcPr>
          <w:p w14:paraId="76B5C1B3" w14:textId="77777777" w:rsidR="003F34E3" w:rsidRDefault="003F34E3" w:rsidP="00821ED8">
            <w:pPr>
              <w:pStyle w:val="TableParagraph"/>
              <w:ind w:left="138"/>
              <w:rPr>
                <w:szCs w:val="24"/>
                <w:lang w:val="ru-RU"/>
              </w:rPr>
            </w:pPr>
            <w:r w:rsidRPr="00821ED8">
              <w:rPr>
                <w:szCs w:val="24"/>
                <w:lang w:val="ru-RU" w:eastAsia="ru-RU"/>
              </w:rPr>
              <w:t>ОПК-5</w:t>
            </w:r>
            <w:r>
              <w:rPr>
                <w:szCs w:val="24"/>
                <w:lang w:val="ru-RU" w:eastAsia="ru-RU"/>
              </w:rPr>
              <w:t xml:space="preserve"> </w:t>
            </w:r>
            <w:r w:rsidRPr="00821ED8">
              <w:rPr>
                <w:szCs w:val="24"/>
                <w:lang w:val="ru-RU"/>
              </w:rPr>
              <w:t>Способен разрабатывать и модернизировать программное и аппаратное обеспечение информационных и автоматизированных систем.</w:t>
            </w:r>
          </w:p>
          <w:p w14:paraId="4F6B5343" w14:textId="58DECEF0" w:rsidR="003F34E3" w:rsidRPr="00821ED8" w:rsidRDefault="003F34E3" w:rsidP="00821ED8">
            <w:pPr>
              <w:pStyle w:val="TableParagraph"/>
              <w:rPr>
                <w:szCs w:val="24"/>
                <w:lang w:val="ru-RU"/>
              </w:rPr>
            </w:pPr>
          </w:p>
        </w:tc>
        <w:tc>
          <w:tcPr>
            <w:tcW w:w="6122" w:type="dxa"/>
          </w:tcPr>
          <w:p w14:paraId="06E2550C" w14:textId="77777777" w:rsidR="003F34E3" w:rsidRPr="00821ED8" w:rsidRDefault="003F34E3" w:rsidP="00821ED8">
            <w:pPr>
              <w:ind w:left="132" w:right="147"/>
              <w:rPr>
                <w:szCs w:val="24"/>
                <w:lang w:val="ru-RU"/>
              </w:rPr>
            </w:pPr>
            <w:r w:rsidRPr="00821ED8">
              <w:rPr>
                <w:szCs w:val="24"/>
                <w:lang w:val="ru-RU"/>
              </w:rPr>
              <w:t>ОПК-5.1. Знает современное программное и аппаратное обеспечение информационных и автоматизированных систем.</w:t>
            </w:r>
          </w:p>
          <w:p w14:paraId="33E5663B" w14:textId="77777777" w:rsidR="003F34E3" w:rsidRPr="00821ED8" w:rsidRDefault="003F34E3" w:rsidP="00821ED8">
            <w:pPr>
              <w:ind w:left="132" w:right="147"/>
              <w:rPr>
                <w:szCs w:val="24"/>
                <w:lang w:val="ru-RU"/>
              </w:rPr>
            </w:pPr>
            <w:r w:rsidRPr="00821ED8">
              <w:rPr>
                <w:szCs w:val="24"/>
                <w:lang w:val="ru-RU"/>
              </w:rPr>
              <w:t>ОПК-5.2. Умеет разрабатывать и модернизировать программное и аппаратное обеспечение информационных и автоматизированных систем для решения профессиональных задач.</w:t>
            </w:r>
          </w:p>
          <w:p w14:paraId="63660B67" w14:textId="028FC7C3" w:rsidR="003F34E3" w:rsidRPr="00821ED8" w:rsidRDefault="003F34E3" w:rsidP="00821ED8">
            <w:pPr>
              <w:ind w:left="132" w:right="147"/>
              <w:rPr>
                <w:szCs w:val="24"/>
                <w:lang w:val="ru-RU"/>
              </w:rPr>
            </w:pPr>
            <w:r w:rsidRPr="00821ED8">
              <w:rPr>
                <w:szCs w:val="24"/>
                <w:lang w:val="ru-RU"/>
              </w:rPr>
              <w:t>ОПК-5.3. Владеет навыками разработки и модернизации программного и аппаратного обеспечения информационных и автоматизированных систем для решения профессиональных задач.</w:t>
            </w:r>
          </w:p>
        </w:tc>
      </w:tr>
      <w:tr w:rsidR="003F34E3" w:rsidRPr="00821ED8" w14:paraId="18C6576B" w14:textId="77777777" w:rsidTr="003F34E3">
        <w:trPr>
          <w:trHeight w:val="20"/>
        </w:trPr>
        <w:tc>
          <w:tcPr>
            <w:tcW w:w="4101" w:type="dxa"/>
          </w:tcPr>
          <w:p w14:paraId="41E91D99" w14:textId="77777777" w:rsidR="003F34E3" w:rsidRDefault="003F34E3" w:rsidP="00821ED8">
            <w:pPr>
              <w:pStyle w:val="TableParagraph"/>
              <w:rPr>
                <w:szCs w:val="24"/>
                <w:lang w:val="ru-RU"/>
              </w:rPr>
            </w:pPr>
            <w:r w:rsidRPr="00821ED8">
              <w:rPr>
                <w:szCs w:val="24"/>
                <w:lang w:val="ru-RU" w:eastAsia="ru-RU"/>
              </w:rPr>
              <w:t>ОПК-6</w:t>
            </w:r>
            <w:r>
              <w:rPr>
                <w:szCs w:val="24"/>
                <w:lang w:val="ru-RU" w:eastAsia="ru-RU"/>
              </w:rPr>
              <w:t xml:space="preserve"> </w:t>
            </w:r>
            <w:r w:rsidRPr="00821ED8">
              <w:rPr>
                <w:szCs w:val="24"/>
                <w:lang w:val="ru-RU"/>
              </w:rPr>
              <w:t>Способен исследовать современные проблемы и методы прикладной информатики и развития информационного общества.</w:t>
            </w:r>
          </w:p>
          <w:p w14:paraId="5E1FF16D" w14:textId="35D4DB2D" w:rsidR="003F34E3" w:rsidRPr="00821ED8" w:rsidRDefault="003F34E3" w:rsidP="00821ED8">
            <w:pPr>
              <w:pStyle w:val="TableParagraph"/>
              <w:rPr>
                <w:szCs w:val="24"/>
                <w:lang w:val="ru-RU"/>
              </w:rPr>
            </w:pPr>
          </w:p>
        </w:tc>
        <w:tc>
          <w:tcPr>
            <w:tcW w:w="6122" w:type="dxa"/>
          </w:tcPr>
          <w:p w14:paraId="15612D0F" w14:textId="77777777" w:rsidR="003F34E3" w:rsidRPr="00821ED8" w:rsidRDefault="003F34E3" w:rsidP="00821ED8">
            <w:pPr>
              <w:ind w:left="132" w:right="-57"/>
              <w:rPr>
                <w:szCs w:val="24"/>
                <w:lang w:val="ru-RU"/>
              </w:rPr>
            </w:pPr>
            <w:r w:rsidRPr="00821ED8">
              <w:rPr>
                <w:szCs w:val="24"/>
                <w:lang w:val="ru-RU"/>
              </w:rPr>
              <w:t>ОПК-6.1. Знает аспекты информатизации, состояние и перспективы развития информационного общества, современные проблемы и методы прикладной информатики.</w:t>
            </w:r>
          </w:p>
          <w:p w14:paraId="4C0A46E8" w14:textId="77777777" w:rsidR="003F34E3" w:rsidRPr="00821ED8" w:rsidRDefault="003F34E3" w:rsidP="00821ED8">
            <w:pPr>
              <w:ind w:left="132" w:right="-57"/>
              <w:rPr>
                <w:szCs w:val="24"/>
                <w:lang w:val="ru-RU"/>
              </w:rPr>
            </w:pPr>
            <w:r w:rsidRPr="00821ED8">
              <w:rPr>
                <w:szCs w:val="24"/>
                <w:lang w:val="ru-RU"/>
              </w:rPr>
              <w:t>ОПК-6.2. Умеет проводить анализ современных методов и средств информатики для решения прикладных задач различных классов.</w:t>
            </w:r>
          </w:p>
          <w:p w14:paraId="0A7DD7A4" w14:textId="414EFD6F" w:rsidR="003F34E3" w:rsidRPr="00821ED8" w:rsidRDefault="003F34E3" w:rsidP="00821ED8">
            <w:pPr>
              <w:ind w:left="132" w:right="-57"/>
              <w:rPr>
                <w:szCs w:val="24"/>
                <w:lang w:val="ru-RU"/>
              </w:rPr>
            </w:pPr>
            <w:r w:rsidRPr="00821ED8">
              <w:rPr>
                <w:szCs w:val="24"/>
                <w:lang w:val="ru-RU"/>
              </w:rPr>
              <w:t>ОПК-6.3. Владеет навыками исследования современных проблем и методов прикладной информатики и развития информационного общества</w:t>
            </w:r>
          </w:p>
        </w:tc>
      </w:tr>
      <w:tr w:rsidR="003F34E3" w:rsidRPr="00821ED8" w14:paraId="174687BC" w14:textId="77777777" w:rsidTr="003F34E3">
        <w:trPr>
          <w:trHeight w:val="20"/>
        </w:trPr>
        <w:tc>
          <w:tcPr>
            <w:tcW w:w="4101" w:type="dxa"/>
          </w:tcPr>
          <w:p w14:paraId="290FFFA6" w14:textId="77777777" w:rsidR="003F34E3" w:rsidRDefault="003F34E3" w:rsidP="00821ED8">
            <w:pPr>
              <w:pStyle w:val="TableParagraph"/>
              <w:rPr>
                <w:szCs w:val="24"/>
                <w:lang w:val="ru-RU"/>
              </w:rPr>
            </w:pPr>
            <w:r w:rsidRPr="00821ED8">
              <w:rPr>
                <w:szCs w:val="24"/>
                <w:lang w:val="ru-RU" w:eastAsia="ru-RU"/>
              </w:rPr>
              <w:t>ОПК-7</w:t>
            </w:r>
            <w:r>
              <w:rPr>
                <w:szCs w:val="24"/>
                <w:lang w:val="ru-RU" w:eastAsia="ru-RU"/>
              </w:rPr>
              <w:t xml:space="preserve"> </w:t>
            </w:r>
            <w:r w:rsidRPr="00821ED8">
              <w:rPr>
                <w:szCs w:val="24"/>
                <w:lang w:val="ru-RU"/>
              </w:rPr>
              <w:t>Способен использовать методы научных исследований и математического моделирования в области проектирования и управления информационными системами.</w:t>
            </w:r>
          </w:p>
          <w:p w14:paraId="035F2365" w14:textId="47AF3EFB" w:rsidR="003F34E3" w:rsidRPr="00821ED8" w:rsidRDefault="003F34E3" w:rsidP="00821ED8">
            <w:pPr>
              <w:pStyle w:val="TableParagraph"/>
              <w:rPr>
                <w:szCs w:val="24"/>
                <w:lang w:val="ru-RU"/>
              </w:rPr>
            </w:pPr>
          </w:p>
        </w:tc>
        <w:tc>
          <w:tcPr>
            <w:tcW w:w="6122" w:type="dxa"/>
          </w:tcPr>
          <w:p w14:paraId="7D0F3F00" w14:textId="77777777" w:rsidR="003F34E3" w:rsidRPr="00821ED8" w:rsidRDefault="003F34E3" w:rsidP="00821ED8">
            <w:pPr>
              <w:ind w:left="132" w:right="-57"/>
              <w:rPr>
                <w:szCs w:val="24"/>
                <w:lang w:val="ru-RU"/>
              </w:rPr>
            </w:pPr>
            <w:r w:rsidRPr="00821ED8">
              <w:rPr>
                <w:szCs w:val="24"/>
                <w:lang w:val="ru-RU"/>
              </w:rPr>
              <w:t>ОПК-7.1. Знает методы научных исследований и типовые математические модели в области проектирования информационных систем и управления ими</w:t>
            </w:r>
          </w:p>
          <w:p w14:paraId="4CF0EF0A" w14:textId="77777777" w:rsidR="003F34E3" w:rsidRPr="00821ED8" w:rsidRDefault="003F34E3" w:rsidP="00821ED8">
            <w:pPr>
              <w:ind w:left="132" w:right="-57"/>
              <w:rPr>
                <w:szCs w:val="24"/>
                <w:lang w:val="ru-RU"/>
              </w:rPr>
            </w:pPr>
            <w:r w:rsidRPr="00821ED8">
              <w:rPr>
                <w:szCs w:val="24"/>
                <w:lang w:val="ru-RU"/>
              </w:rPr>
              <w:t>ОПК-7.2. Умеет применять методы научных исследований, разрабатывать и применять математические модели в области проектирования информационных систем и управления ими.</w:t>
            </w:r>
          </w:p>
          <w:p w14:paraId="73DD9914" w14:textId="520F3F34" w:rsidR="003F34E3" w:rsidRPr="00821ED8" w:rsidRDefault="003F34E3" w:rsidP="00821ED8">
            <w:pPr>
              <w:ind w:left="132" w:right="-57"/>
              <w:rPr>
                <w:szCs w:val="24"/>
                <w:lang w:val="ru-RU"/>
              </w:rPr>
            </w:pPr>
            <w:r w:rsidRPr="00821ED8">
              <w:rPr>
                <w:szCs w:val="24"/>
                <w:lang w:val="ru-RU"/>
              </w:rPr>
              <w:t xml:space="preserve">ОПК-7.3. </w:t>
            </w:r>
            <w:r w:rsidRPr="00821ED8">
              <w:rPr>
                <w:spacing w:val="-4"/>
                <w:szCs w:val="24"/>
                <w:lang w:val="ru-RU"/>
              </w:rPr>
              <w:t>Владеет навыками проведения научных исследований, разработки и применения математических моделей в области проектирования информационных систем и управления ими.</w:t>
            </w:r>
          </w:p>
        </w:tc>
      </w:tr>
      <w:tr w:rsidR="003F34E3" w:rsidRPr="00821ED8" w14:paraId="21374E7B" w14:textId="77777777" w:rsidTr="003F34E3">
        <w:trPr>
          <w:trHeight w:val="20"/>
        </w:trPr>
        <w:tc>
          <w:tcPr>
            <w:tcW w:w="4101" w:type="dxa"/>
          </w:tcPr>
          <w:p w14:paraId="1303F160" w14:textId="5638BF38" w:rsidR="003F34E3" w:rsidRPr="00821ED8" w:rsidRDefault="003F34E3" w:rsidP="00821ED8">
            <w:pPr>
              <w:pStyle w:val="TableParagraph"/>
              <w:rPr>
                <w:szCs w:val="24"/>
                <w:lang w:val="ru-RU"/>
              </w:rPr>
            </w:pPr>
            <w:r w:rsidRPr="00821ED8">
              <w:rPr>
                <w:szCs w:val="24"/>
                <w:lang w:val="ru-RU" w:eastAsia="ru-RU"/>
              </w:rPr>
              <w:t>ОПК-8</w:t>
            </w:r>
            <w:r>
              <w:rPr>
                <w:szCs w:val="24"/>
                <w:lang w:val="ru-RU" w:eastAsia="ru-RU"/>
              </w:rPr>
              <w:t xml:space="preserve"> </w:t>
            </w:r>
            <w:r w:rsidRPr="00821ED8">
              <w:rPr>
                <w:szCs w:val="24"/>
                <w:lang w:val="ru-RU"/>
              </w:rPr>
              <w:t>Способен осуществлять эффективное управление разработкой программных средств и проектов.</w:t>
            </w:r>
          </w:p>
        </w:tc>
        <w:tc>
          <w:tcPr>
            <w:tcW w:w="6122" w:type="dxa"/>
          </w:tcPr>
          <w:p w14:paraId="5778F4A7" w14:textId="77777777" w:rsidR="003F34E3" w:rsidRPr="00821ED8" w:rsidRDefault="003F34E3" w:rsidP="00821ED8">
            <w:pPr>
              <w:ind w:left="132" w:right="-57"/>
              <w:rPr>
                <w:szCs w:val="24"/>
                <w:lang w:val="ru-RU"/>
              </w:rPr>
            </w:pPr>
            <w:r w:rsidRPr="00821ED8">
              <w:rPr>
                <w:szCs w:val="24"/>
                <w:lang w:val="ru-RU"/>
              </w:rPr>
              <w:t xml:space="preserve">ОПК-8.1 </w:t>
            </w:r>
            <w:proofErr w:type="spellStart"/>
            <w:r w:rsidRPr="00821ED8">
              <w:rPr>
                <w:szCs w:val="24"/>
                <w:lang w:val="ru-RU"/>
              </w:rPr>
              <w:t>Зна</w:t>
            </w:r>
            <w:proofErr w:type="spellEnd"/>
            <w:r w:rsidRPr="00821ED8">
              <w:rPr>
                <w:szCs w:val="24"/>
              </w:rPr>
              <w:t>e</w:t>
            </w:r>
            <w:r w:rsidRPr="00821ED8">
              <w:rPr>
                <w:szCs w:val="24"/>
                <w:lang w:val="ru-RU"/>
              </w:rPr>
              <w:t>т современные методологии разработки программных средств и проектов, порядок составления технической документации, методы управления коллективом разработчиков.</w:t>
            </w:r>
          </w:p>
          <w:p w14:paraId="564E9EBB" w14:textId="77777777" w:rsidR="003F34E3" w:rsidRPr="00821ED8" w:rsidRDefault="003F34E3" w:rsidP="00821ED8">
            <w:pPr>
              <w:ind w:left="132" w:right="-57"/>
              <w:rPr>
                <w:szCs w:val="24"/>
                <w:lang w:val="ru-RU"/>
              </w:rPr>
            </w:pPr>
            <w:r w:rsidRPr="00821ED8">
              <w:rPr>
                <w:szCs w:val="24"/>
                <w:lang w:val="ru-RU"/>
              </w:rPr>
              <w:t>ОПК-8.2 Умеет проводить планирование работы по разработке программных средств и проектов, составлять техническую документацию.</w:t>
            </w:r>
          </w:p>
          <w:p w14:paraId="194FB09E" w14:textId="212C53A3" w:rsidR="003F34E3" w:rsidRPr="009C2185" w:rsidRDefault="003F34E3" w:rsidP="00821ED8">
            <w:pPr>
              <w:ind w:left="132" w:right="-57"/>
              <w:rPr>
                <w:szCs w:val="24"/>
                <w:lang w:val="ru-RU"/>
              </w:rPr>
            </w:pPr>
            <w:r w:rsidRPr="00821ED8">
              <w:rPr>
                <w:szCs w:val="24"/>
                <w:lang w:val="ru-RU"/>
              </w:rPr>
              <w:t>ОПК-8.3 Владеет навыками разработки программных средств и проектов, командной работы.</w:t>
            </w:r>
          </w:p>
        </w:tc>
      </w:tr>
    </w:tbl>
    <w:p w14:paraId="18B1DBFD" w14:textId="77777777" w:rsidR="00950797" w:rsidRPr="00F558EF" w:rsidRDefault="00950797" w:rsidP="000F5175">
      <w:pPr>
        <w:pStyle w:val="2"/>
      </w:pPr>
      <w:bookmarkStart w:id="32" w:name="_Toc103534478"/>
      <w:r w:rsidRPr="00F558EF">
        <w:t>4.3. Профессиональные компетенции выпускников и индикаторы их достижения</w:t>
      </w:r>
      <w:bookmarkEnd w:id="32"/>
    </w:p>
    <w:p w14:paraId="6F8B9D0A" w14:textId="13ADBA61" w:rsidR="004B1219" w:rsidRDefault="004B1219" w:rsidP="00EF5F65">
      <w:pPr>
        <w:pStyle w:val="a5"/>
        <w:ind w:left="0" w:firstLine="567"/>
        <w:jc w:val="both"/>
        <w:rPr>
          <w:sz w:val="24"/>
          <w:szCs w:val="24"/>
          <w:lang w:val="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3544"/>
        <w:gridCol w:w="4110"/>
      </w:tblGrid>
      <w:tr w:rsidR="00950797" w:rsidRPr="00821ED8" w14:paraId="310664D9" w14:textId="77777777" w:rsidTr="003E0D4D">
        <w:trPr>
          <w:trHeight w:val="20"/>
        </w:trPr>
        <w:tc>
          <w:tcPr>
            <w:tcW w:w="2552" w:type="dxa"/>
            <w:vAlign w:val="center"/>
          </w:tcPr>
          <w:p w14:paraId="27709B3D" w14:textId="77777777" w:rsidR="00950797" w:rsidRPr="00F558EF" w:rsidRDefault="00950797" w:rsidP="000F5175">
            <w:pPr>
              <w:pStyle w:val="TableParagraph"/>
              <w:jc w:val="center"/>
              <w:rPr>
                <w:szCs w:val="24"/>
                <w:lang w:val="ru-RU"/>
              </w:rPr>
            </w:pPr>
            <w:r w:rsidRPr="00F558EF">
              <w:rPr>
                <w:szCs w:val="24"/>
                <w:lang w:val="ru-RU"/>
              </w:rPr>
              <w:t>Код и наименование профессиональной компетенции</w:t>
            </w:r>
          </w:p>
        </w:tc>
        <w:tc>
          <w:tcPr>
            <w:tcW w:w="3544" w:type="dxa"/>
            <w:vAlign w:val="center"/>
          </w:tcPr>
          <w:p w14:paraId="26003925" w14:textId="77777777" w:rsidR="00950797" w:rsidRPr="00F558EF" w:rsidRDefault="00950797" w:rsidP="000F5175">
            <w:pPr>
              <w:pStyle w:val="TableParagraph"/>
              <w:jc w:val="center"/>
              <w:rPr>
                <w:szCs w:val="24"/>
                <w:lang w:val="ru-RU"/>
              </w:rPr>
            </w:pPr>
            <w:r w:rsidRPr="00F558EF">
              <w:rPr>
                <w:szCs w:val="24"/>
                <w:lang w:val="ru-RU"/>
              </w:rPr>
              <w:t>Код и наименование индикатора достижения профессиональной компетенции</w:t>
            </w:r>
          </w:p>
        </w:tc>
        <w:tc>
          <w:tcPr>
            <w:tcW w:w="4110" w:type="dxa"/>
            <w:vAlign w:val="center"/>
          </w:tcPr>
          <w:p w14:paraId="719D0CF1" w14:textId="77777777" w:rsidR="00950797" w:rsidRPr="00F558EF" w:rsidRDefault="00950797" w:rsidP="003E0D4D">
            <w:pPr>
              <w:pStyle w:val="TableParagraph"/>
              <w:jc w:val="center"/>
              <w:rPr>
                <w:szCs w:val="24"/>
                <w:lang w:val="ru-RU"/>
              </w:rPr>
            </w:pPr>
            <w:r w:rsidRPr="00F558EF">
              <w:rPr>
                <w:szCs w:val="24"/>
                <w:lang w:val="ru-RU"/>
              </w:rPr>
              <w:t>Основание (ПС, анализ иных требований, предъявляемых к выпускникам)</w:t>
            </w:r>
          </w:p>
        </w:tc>
      </w:tr>
      <w:tr w:rsidR="00950797" w:rsidRPr="00821ED8" w14:paraId="090F3AEB" w14:textId="77777777" w:rsidTr="000F5175">
        <w:trPr>
          <w:trHeight w:val="20"/>
        </w:trPr>
        <w:tc>
          <w:tcPr>
            <w:tcW w:w="10206" w:type="dxa"/>
            <w:gridSpan w:val="3"/>
            <w:vAlign w:val="center"/>
          </w:tcPr>
          <w:p w14:paraId="5D57B6DE" w14:textId="31203DA6" w:rsidR="00950797" w:rsidRPr="00F558EF" w:rsidRDefault="00950797" w:rsidP="003E0D4D">
            <w:pPr>
              <w:pStyle w:val="TableParagraph"/>
              <w:jc w:val="center"/>
              <w:rPr>
                <w:szCs w:val="24"/>
                <w:lang w:val="ru-RU"/>
              </w:rPr>
            </w:pPr>
            <w:r w:rsidRPr="00F558EF">
              <w:rPr>
                <w:szCs w:val="24"/>
                <w:lang w:val="ru-RU"/>
              </w:rPr>
              <w:t>Тип задач профессиональной деятельности</w:t>
            </w:r>
            <w:r w:rsidR="00800483">
              <w:rPr>
                <w:szCs w:val="24"/>
                <w:lang w:val="ru-RU"/>
              </w:rPr>
              <w:t xml:space="preserve"> - проектный</w:t>
            </w:r>
          </w:p>
        </w:tc>
      </w:tr>
      <w:tr w:rsidR="00800483" w:rsidRPr="00821ED8" w14:paraId="267F6D49" w14:textId="77777777" w:rsidTr="003E0D4D">
        <w:trPr>
          <w:trHeight w:val="20"/>
        </w:trPr>
        <w:tc>
          <w:tcPr>
            <w:tcW w:w="2552" w:type="dxa"/>
          </w:tcPr>
          <w:p w14:paraId="2853FBCD" w14:textId="22B400C4" w:rsidR="00800483" w:rsidRPr="00F558EF" w:rsidRDefault="00800483" w:rsidP="00800483">
            <w:pPr>
              <w:pStyle w:val="TableParagraph"/>
              <w:rPr>
                <w:szCs w:val="24"/>
                <w:lang w:val="ru-RU"/>
              </w:rPr>
            </w:pPr>
            <w:r w:rsidRPr="00800483">
              <w:rPr>
                <w:b/>
                <w:lang w:val="ru-RU"/>
              </w:rPr>
              <w:t>ПК-1.</w:t>
            </w:r>
            <w:r w:rsidRPr="00800483">
              <w:rPr>
                <w:lang w:val="ru-RU"/>
              </w:rPr>
              <w:t xml:space="preserve"> 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информационных систем</w:t>
            </w:r>
          </w:p>
        </w:tc>
        <w:tc>
          <w:tcPr>
            <w:tcW w:w="3544" w:type="dxa"/>
          </w:tcPr>
          <w:p w14:paraId="5C8EE1F3" w14:textId="77777777" w:rsidR="00800483" w:rsidRPr="00800483" w:rsidRDefault="00800483" w:rsidP="00800483">
            <w:pPr>
              <w:ind w:right="-57"/>
              <w:rPr>
                <w:lang w:val="ru-RU"/>
              </w:rPr>
            </w:pPr>
            <w:r w:rsidRPr="00800483">
              <w:rPr>
                <w:lang w:val="ru-RU"/>
              </w:rPr>
              <w:t>ПК-1.1. Знает современные методы и инструментальные средства прикладной информатики</w:t>
            </w:r>
          </w:p>
          <w:p w14:paraId="707F0AB4" w14:textId="77777777" w:rsidR="00800483" w:rsidRPr="00800483" w:rsidRDefault="00800483" w:rsidP="00800483">
            <w:pPr>
              <w:ind w:right="-57"/>
              <w:rPr>
                <w:lang w:val="ru-RU"/>
              </w:rPr>
            </w:pPr>
            <w:r w:rsidRPr="00800483">
              <w:rPr>
                <w:lang w:val="ru-RU"/>
              </w:rPr>
              <w:t>ПК-1.2. Умеет применять современные методы и инструментальные средства прикладной информатики для автоматизации и информатизации решения прикладных задач</w:t>
            </w:r>
          </w:p>
          <w:p w14:paraId="5FB2BD35" w14:textId="54CA9D04" w:rsidR="00800483" w:rsidRPr="00F558EF" w:rsidRDefault="00800483" w:rsidP="00800483">
            <w:pPr>
              <w:pStyle w:val="TableParagraph"/>
              <w:rPr>
                <w:szCs w:val="24"/>
                <w:lang w:val="ru-RU"/>
              </w:rPr>
            </w:pPr>
            <w:r w:rsidRPr="00800483">
              <w:rPr>
                <w:lang w:val="ru-RU"/>
              </w:rPr>
              <w:t>ПК-1.3. Владеет современными методами и инструментальными средствами прикладной информатики для автоматизации и информатизации решения прикладных задач различных классов и создания ИС</w:t>
            </w:r>
          </w:p>
        </w:tc>
        <w:tc>
          <w:tcPr>
            <w:tcW w:w="4110" w:type="dxa"/>
          </w:tcPr>
          <w:p w14:paraId="36275205" w14:textId="77777777" w:rsidR="00800483" w:rsidRDefault="008E650F" w:rsidP="003E0D4D">
            <w:pPr>
              <w:pStyle w:val="a5"/>
              <w:tabs>
                <w:tab w:val="left" w:pos="1250"/>
              </w:tabs>
              <w:ind w:left="0"/>
              <w:rPr>
                <w:rFonts w:eastAsia="Times New Roman"/>
                <w:sz w:val="24"/>
                <w:szCs w:val="24"/>
                <w:lang w:val="ru-RU" w:eastAsia="en-US"/>
              </w:rPr>
            </w:pPr>
            <w:r w:rsidRPr="008E650F">
              <w:rPr>
                <w:rFonts w:eastAsia="Times New Roman"/>
                <w:sz w:val="24"/>
                <w:szCs w:val="24"/>
                <w:lang w:val="ru-RU" w:eastAsia="en-US"/>
              </w:rPr>
              <w:t>D – Управление работами по сопровождению и проектами создания (модификации) ИС, автоматизирующих задачи организационного управления и бизнес-процессы (06.015 Специалист по информационным системам)</w:t>
            </w:r>
          </w:p>
          <w:p w14:paraId="67118746" w14:textId="4E7F8336" w:rsidR="008E650F" w:rsidRPr="008E650F" w:rsidRDefault="008E650F" w:rsidP="003E0D4D">
            <w:pPr>
              <w:pStyle w:val="a5"/>
              <w:tabs>
                <w:tab w:val="left" w:pos="1250"/>
              </w:tabs>
              <w:ind w:left="0"/>
              <w:rPr>
                <w:rFonts w:eastAsia="Times New Roman"/>
                <w:sz w:val="24"/>
                <w:szCs w:val="24"/>
                <w:lang w:val="ru-RU" w:eastAsia="en-US"/>
              </w:rPr>
            </w:pPr>
            <w:r w:rsidRPr="008E650F">
              <w:rPr>
                <w:rFonts w:eastAsia="Times New Roman"/>
                <w:sz w:val="24"/>
                <w:szCs w:val="24"/>
                <w:lang w:val="ru-RU" w:eastAsia="en-US"/>
              </w:rPr>
              <w:t>A – Непосредственное руководство процессами разработки программного обеспечения (06.017 Руководитель разработки программного обеспечения)</w:t>
            </w:r>
          </w:p>
        </w:tc>
      </w:tr>
      <w:tr w:rsidR="00800483" w:rsidRPr="00821ED8" w14:paraId="441615F9" w14:textId="77777777" w:rsidTr="003E0D4D">
        <w:trPr>
          <w:trHeight w:val="20"/>
        </w:trPr>
        <w:tc>
          <w:tcPr>
            <w:tcW w:w="2552" w:type="dxa"/>
          </w:tcPr>
          <w:p w14:paraId="01904FBB" w14:textId="0B9D2C61" w:rsidR="00800483" w:rsidRPr="00F558EF" w:rsidRDefault="00800483" w:rsidP="00800483">
            <w:pPr>
              <w:pStyle w:val="TableParagraph"/>
              <w:rPr>
                <w:szCs w:val="24"/>
                <w:lang w:val="ru-RU"/>
              </w:rPr>
            </w:pPr>
            <w:r w:rsidRPr="00800483">
              <w:rPr>
                <w:b/>
                <w:lang w:val="ru-RU"/>
              </w:rPr>
              <w:t>ПК-2.</w:t>
            </w:r>
            <w:r w:rsidRPr="00800483">
              <w:rPr>
                <w:lang w:val="ru-RU"/>
              </w:rPr>
              <w:t xml:space="preserve"> Способен проектировать архитектуру информационных систем предприятий и организаций в прикладной области</w:t>
            </w:r>
          </w:p>
        </w:tc>
        <w:tc>
          <w:tcPr>
            <w:tcW w:w="3544" w:type="dxa"/>
          </w:tcPr>
          <w:p w14:paraId="7AEF951D" w14:textId="77777777" w:rsidR="00800483" w:rsidRPr="00800483" w:rsidRDefault="00800483" w:rsidP="00800483">
            <w:pPr>
              <w:ind w:right="-57"/>
              <w:rPr>
                <w:lang w:val="ru-RU"/>
              </w:rPr>
            </w:pPr>
            <w:r w:rsidRPr="00800483">
              <w:rPr>
                <w:lang w:val="ru-RU"/>
              </w:rPr>
              <w:t>ПК-2.1. Знает методы проектирования архитектуры информационных систем предприятия.</w:t>
            </w:r>
          </w:p>
          <w:p w14:paraId="54387EAF" w14:textId="184A67C3" w:rsidR="00800483" w:rsidRPr="00800483" w:rsidRDefault="00800483" w:rsidP="00800483">
            <w:pPr>
              <w:ind w:right="-57"/>
              <w:rPr>
                <w:lang w:val="ru-RU"/>
              </w:rPr>
            </w:pPr>
            <w:r w:rsidRPr="00800483">
              <w:rPr>
                <w:lang w:val="ru-RU"/>
              </w:rPr>
              <w:t xml:space="preserve">ПК-2.2. Умеет </w:t>
            </w:r>
            <w:r>
              <w:rPr>
                <w:lang w:val="ru-RU"/>
              </w:rPr>
              <w:t>а</w:t>
            </w:r>
            <w:r w:rsidRPr="00800483">
              <w:rPr>
                <w:lang w:val="ru-RU"/>
              </w:rPr>
              <w:t>нализировать структуру предприятия, выделять элементы для проектирования архитектуры информационных систем.</w:t>
            </w:r>
          </w:p>
          <w:p w14:paraId="005902C7" w14:textId="1660D0E0" w:rsidR="00800483" w:rsidRPr="00F558EF" w:rsidRDefault="00800483" w:rsidP="00800483">
            <w:pPr>
              <w:pStyle w:val="TableParagraph"/>
              <w:rPr>
                <w:szCs w:val="24"/>
                <w:lang w:val="ru-RU"/>
              </w:rPr>
            </w:pPr>
            <w:r w:rsidRPr="00800483">
              <w:rPr>
                <w:lang w:val="ru-RU"/>
              </w:rPr>
              <w:t>ПК-2.3. Владеет навыками проектирования архитектуры информационных систем предприятия.</w:t>
            </w:r>
          </w:p>
        </w:tc>
        <w:tc>
          <w:tcPr>
            <w:tcW w:w="4110" w:type="dxa"/>
          </w:tcPr>
          <w:p w14:paraId="4ED69ECE"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A – Управление ресурсами ИТ (06.014 Менеджер по информационным технологиям)</w:t>
            </w:r>
          </w:p>
          <w:p w14:paraId="71CC423D" w14:textId="146DCE74" w:rsidR="00800483" w:rsidRPr="00F558EF"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работами по сопровождению и проектами создания (модификации) ИС, автоматизирующих задачи организационного управления и бизнес-процессы (06.015 Специал</w:t>
            </w:r>
            <w:r>
              <w:rPr>
                <w:rFonts w:eastAsia="Times New Roman"/>
                <w:sz w:val="24"/>
                <w:szCs w:val="24"/>
                <w:lang w:val="ru-RU" w:eastAsia="en-US"/>
              </w:rPr>
              <w:t>ист по информационным системам)</w:t>
            </w:r>
          </w:p>
        </w:tc>
      </w:tr>
      <w:tr w:rsidR="005F7952" w:rsidRPr="00821ED8" w14:paraId="266E1C27" w14:textId="77777777" w:rsidTr="003E0D4D">
        <w:trPr>
          <w:trHeight w:val="20"/>
        </w:trPr>
        <w:tc>
          <w:tcPr>
            <w:tcW w:w="2552" w:type="dxa"/>
          </w:tcPr>
          <w:p w14:paraId="274C2F09" w14:textId="6631BBDA" w:rsidR="005F7952" w:rsidRPr="00800483" w:rsidRDefault="005F7952" w:rsidP="005F7952">
            <w:pPr>
              <w:pStyle w:val="TableParagraph"/>
              <w:rPr>
                <w:b/>
                <w:lang w:val="ru-RU"/>
              </w:rPr>
            </w:pPr>
            <w:r w:rsidRPr="005F7952">
              <w:rPr>
                <w:b/>
                <w:lang w:val="ru-RU"/>
              </w:rPr>
              <w:t>ПК-3.</w:t>
            </w:r>
            <w:r w:rsidRPr="005F7952">
              <w:rPr>
                <w:lang w:val="ru-RU"/>
              </w:rPr>
              <w:t xml:space="preserve"> Способен проектировать информационные процессы и системы с использованием инновационных инструментальных средств</w:t>
            </w:r>
          </w:p>
        </w:tc>
        <w:tc>
          <w:tcPr>
            <w:tcW w:w="3544" w:type="dxa"/>
          </w:tcPr>
          <w:p w14:paraId="1D007B4E" w14:textId="77777777" w:rsidR="005F7952" w:rsidRPr="005F7952" w:rsidRDefault="005F7952" w:rsidP="005F7952">
            <w:pPr>
              <w:ind w:right="-57" w:firstLine="44"/>
              <w:rPr>
                <w:lang w:val="ru-RU"/>
              </w:rPr>
            </w:pPr>
            <w:r w:rsidRPr="005F7952">
              <w:rPr>
                <w:lang w:val="ru-RU"/>
              </w:rPr>
              <w:t>ПК-3.1. Знает инновационные инструментальные средства ИТ-сферы</w:t>
            </w:r>
          </w:p>
          <w:p w14:paraId="36872266" w14:textId="77777777" w:rsidR="005F7952" w:rsidRPr="005F7952" w:rsidRDefault="005F7952" w:rsidP="005F7952">
            <w:pPr>
              <w:ind w:right="-57" w:firstLine="44"/>
              <w:rPr>
                <w:lang w:val="ru-RU"/>
              </w:rPr>
            </w:pPr>
            <w:r w:rsidRPr="005F7952">
              <w:rPr>
                <w:lang w:val="ru-RU"/>
              </w:rPr>
              <w:t>ПК-3.2. Умеет проектировать информационные процессы и системы с использованием инновационных инструментальных средств.</w:t>
            </w:r>
          </w:p>
          <w:p w14:paraId="30B53FBE" w14:textId="793F6C55" w:rsidR="005F7952" w:rsidRPr="00800483" w:rsidRDefault="005F7952" w:rsidP="005F7952">
            <w:pPr>
              <w:ind w:right="-57" w:firstLine="44"/>
              <w:rPr>
                <w:lang w:val="ru-RU"/>
              </w:rPr>
            </w:pPr>
            <w:r w:rsidRPr="005F7952">
              <w:rPr>
                <w:lang w:val="ru-RU"/>
              </w:rPr>
              <w:t>ПК-3.3. Владеет навыками проектирования информационных процессов и систем с использованием инновационных инструментальных средств.</w:t>
            </w:r>
          </w:p>
        </w:tc>
        <w:tc>
          <w:tcPr>
            <w:tcW w:w="4110" w:type="dxa"/>
          </w:tcPr>
          <w:p w14:paraId="5F74BFF3"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ИТ-инновациями (06.014 Менеджер по информационным технологиям)</w:t>
            </w:r>
          </w:p>
          <w:p w14:paraId="374EA196"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работами по сопровождению и проектами создания (модификации) ИС, автоматизирующих задачи организационного управления и бизнес-процессы (06.015 Специалист по информационным системам)</w:t>
            </w:r>
          </w:p>
          <w:p w14:paraId="345B1CD6" w14:textId="738CD5DA" w:rsidR="005F7952" w:rsidRPr="00F558EF"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B –  Организация процессов разработки программного обеспечения (06.017</w:t>
            </w:r>
            <w:r w:rsidRPr="003E0D4D">
              <w:rPr>
                <w:rFonts w:eastAsia="Times New Roman"/>
                <w:sz w:val="24"/>
                <w:szCs w:val="24"/>
                <w:lang w:val="ru-RU" w:eastAsia="en-US"/>
              </w:rPr>
              <w:tab/>
              <w:t xml:space="preserve"> Руководитель разработки программного обеспечения)</w:t>
            </w:r>
          </w:p>
        </w:tc>
      </w:tr>
      <w:tr w:rsidR="005F7952" w:rsidRPr="00821ED8" w14:paraId="1BC3038D" w14:textId="77777777" w:rsidTr="003E0D4D">
        <w:trPr>
          <w:trHeight w:val="20"/>
        </w:trPr>
        <w:tc>
          <w:tcPr>
            <w:tcW w:w="2552" w:type="dxa"/>
          </w:tcPr>
          <w:p w14:paraId="403452D9" w14:textId="08155FFA" w:rsidR="005F7952" w:rsidRPr="005F7952" w:rsidRDefault="005F7952" w:rsidP="005F7952">
            <w:pPr>
              <w:pStyle w:val="TableParagraph"/>
              <w:ind w:left="130"/>
              <w:rPr>
                <w:b/>
                <w:lang w:val="ru-RU"/>
              </w:rPr>
            </w:pPr>
            <w:r w:rsidRPr="005F7952">
              <w:rPr>
                <w:b/>
                <w:lang w:val="ru-RU"/>
              </w:rPr>
              <w:t>ПК-4.</w:t>
            </w:r>
            <w:r w:rsidRPr="005F7952">
              <w:rPr>
                <w:lang w:val="ru-RU"/>
              </w:rPr>
              <w:t xml:space="preserve"> Способен принимать эффективные проектные решения в условиях неопределенности и риска</w:t>
            </w:r>
          </w:p>
        </w:tc>
        <w:tc>
          <w:tcPr>
            <w:tcW w:w="3544" w:type="dxa"/>
          </w:tcPr>
          <w:p w14:paraId="370FB158" w14:textId="77777777" w:rsidR="005F7952" w:rsidRPr="005F7952" w:rsidRDefault="005F7952" w:rsidP="005F7952">
            <w:pPr>
              <w:ind w:left="129" w:right="-57"/>
              <w:rPr>
                <w:lang w:val="ru-RU"/>
              </w:rPr>
            </w:pPr>
            <w:r w:rsidRPr="005F7952">
              <w:rPr>
                <w:lang w:val="ru-RU"/>
              </w:rPr>
              <w:t>ПК-4.1. Знает методы принятия решений, управления проектами, оценки проектных рисков.</w:t>
            </w:r>
          </w:p>
          <w:p w14:paraId="70135E4A" w14:textId="77777777" w:rsidR="005F7952" w:rsidRPr="005F7952" w:rsidRDefault="005F7952" w:rsidP="005F7952">
            <w:pPr>
              <w:ind w:left="129" w:right="-57"/>
              <w:rPr>
                <w:lang w:val="ru-RU"/>
              </w:rPr>
            </w:pPr>
            <w:r w:rsidRPr="005F7952">
              <w:rPr>
                <w:lang w:val="ru-RU"/>
              </w:rPr>
              <w:t>ПК-4.2. Умеет принимать проектные решения в условиях неопределенности и риска, оценивать их эффективность.</w:t>
            </w:r>
          </w:p>
          <w:p w14:paraId="325B2BAB" w14:textId="32152BED" w:rsidR="005F7952" w:rsidRPr="005F7952" w:rsidRDefault="005F7952" w:rsidP="005F7952">
            <w:pPr>
              <w:ind w:left="129" w:right="-57"/>
              <w:rPr>
                <w:lang w:val="ru-RU"/>
              </w:rPr>
            </w:pPr>
            <w:r w:rsidRPr="005F7952">
              <w:rPr>
                <w:lang w:val="ru-RU"/>
              </w:rPr>
              <w:t>ПК-4.3. Владеет навыками оценки проектных рисков, принятия эффективных проектных решений.</w:t>
            </w:r>
          </w:p>
        </w:tc>
        <w:tc>
          <w:tcPr>
            <w:tcW w:w="4110" w:type="dxa"/>
          </w:tcPr>
          <w:p w14:paraId="02E05547"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B – Управление сервисами ИТ (06.014 Менеджер по информационным технологиям)</w:t>
            </w:r>
          </w:p>
          <w:p w14:paraId="733428E8"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C – Управление информационной средой (06.014 Менеджер по информационным технологиям)</w:t>
            </w:r>
          </w:p>
          <w:p w14:paraId="33123B41"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ИТ-инновациями (06.014 Менеджер по информационным технологиям)</w:t>
            </w:r>
          </w:p>
          <w:p w14:paraId="5D77F777"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работами по сопровождению и проектами создания (модификации) ИС, автоматизирующих задачи организационного управления и бизнес-процессы (06.015 Специалист по информационным системам)</w:t>
            </w:r>
          </w:p>
          <w:p w14:paraId="5E5D7BAD"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B – Управление проектами в области ИТ малого и среднего уровня сложности в условиях неопределенностей, порождаемых запросами на изменения, с применением формальных инструментов управления рисками и проблемами проекта (06.016 – Руководитель проектов в области информационных технологий)</w:t>
            </w:r>
          </w:p>
          <w:p w14:paraId="73D7CAD4"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C – Управление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 (06.016 – Руководитель проектов в области информационных технологий)</w:t>
            </w:r>
          </w:p>
          <w:p w14:paraId="6EA71AFB" w14:textId="2B8F05B5" w:rsidR="005F7952" w:rsidRPr="00F558EF"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C – Управление программно-техническими, технологическими и человеческими ресурсами (06.017 Руководитель разработки программного обеспечения)</w:t>
            </w:r>
          </w:p>
        </w:tc>
      </w:tr>
      <w:tr w:rsidR="005F7952" w:rsidRPr="00821ED8" w14:paraId="7F0E1217" w14:textId="77777777" w:rsidTr="003E0D4D">
        <w:trPr>
          <w:trHeight w:val="20"/>
        </w:trPr>
        <w:tc>
          <w:tcPr>
            <w:tcW w:w="2552" w:type="dxa"/>
          </w:tcPr>
          <w:p w14:paraId="64F5E5FF" w14:textId="0EB72EFA" w:rsidR="005F7952" w:rsidRPr="005F7952" w:rsidRDefault="005F7952" w:rsidP="005F7952">
            <w:pPr>
              <w:pStyle w:val="TableParagraph"/>
              <w:ind w:left="130"/>
              <w:rPr>
                <w:b/>
                <w:lang w:val="ru-RU"/>
              </w:rPr>
            </w:pPr>
            <w:r w:rsidRPr="005F7952">
              <w:rPr>
                <w:b/>
                <w:lang w:val="ru-RU"/>
              </w:rPr>
              <w:t>ПК-5.</w:t>
            </w:r>
            <w:r w:rsidRPr="005F7952">
              <w:rPr>
                <w:lang w:val="ru-RU"/>
              </w:rPr>
              <w:t xml:space="preserve"> Способен использовать современные методы оценки качества, надежности и информационной безопасности информационных систем в процессе их проектирования и эксплуатации</w:t>
            </w:r>
          </w:p>
        </w:tc>
        <w:tc>
          <w:tcPr>
            <w:tcW w:w="3544" w:type="dxa"/>
          </w:tcPr>
          <w:p w14:paraId="2491EACA" w14:textId="77777777" w:rsidR="005F7952" w:rsidRPr="005F7952" w:rsidRDefault="005F7952" w:rsidP="005F7952">
            <w:pPr>
              <w:ind w:left="129" w:right="-57"/>
              <w:rPr>
                <w:lang w:val="ru-RU"/>
              </w:rPr>
            </w:pPr>
            <w:r w:rsidRPr="005F7952">
              <w:rPr>
                <w:lang w:val="ru-RU"/>
              </w:rPr>
              <w:t>ПК-5.1.</w:t>
            </w:r>
          </w:p>
          <w:p w14:paraId="0CE9032E" w14:textId="77777777" w:rsidR="005F7952" w:rsidRPr="005F7952" w:rsidRDefault="005F7952" w:rsidP="005F7952">
            <w:pPr>
              <w:ind w:left="129" w:right="-57"/>
              <w:rPr>
                <w:lang w:val="ru-RU"/>
              </w:rPr>
            </w:pPr>
            <w:r w:rsidRPr="005F7952">
              <w:rPr>
                <w:lang w:val="ru-RU"/>
              </w:rPr>
              <w:t>Знает современные методы оценки качества, надежности и информационной безопасности ИС в процессе проектирования и эксплуатации.</w:t>
            </w:r>
          </w:p>
          <w:p w14:paraId="622BAD3D" w14:textId="77777777" w:rsidR="005F7952" w:rsidRPr="005F7952" w:rsidRDefault="005F7952" w:rsidP="005F7952">
            <w:pPr>
              <w:ind w:left="129" w:right="-57"/>
              <w:rPr>
                <w:lang w:val="ru-RU"/>
              </w:rPr>
            </w:pPr>
            <w:r w:rsidRPr="005F7952">
              <w:rPr>
                <w:lang w:val="ru-RU"/>
              </w:rPr>
              <w:t>ПК-5.2.</w:t>
            </w:r>
          </w:p>
          <w:p w14:paraId="40A1D979" w14:textId="77777777" w:rsidR="005F7952" w:rsidRPr="005F7952" w:rsidRDefault="005F7952" w:rsidP="005F7952">
            <w:pPr>
              <w:ind w:left="129" w:right="-57"/>
              <w:rPr>
                <w:lang w:val="ru-RU"/>
              </w:rPr>
            </w:pPr>
            <w:r w:rsidRPr="005F7952">
              <w:rPr>
                <w:lang w:val="ru-RU"/>
              </w:rPr>
              <w:t>Умеет применять современные методы оценки качества, надежности и информационной безопасности ИС в процессе проектирования и эксплуатации.</w:t>
            </w:r>
          </w:p>
          <w:p w14:paraId="1C20C868" w14:textId="77777777" w:rsidR="005F7952" w:rsidRPr="005F7952" w:rsidRDefault="005F7952" w:rsidP="005F7952">
            <w:pPr>
              <w:ind w:left="129" w:right="-57"/>
              <w:rPr>
                <w:lang w:val="ru-RU"/>
              </w:rPr>
            </w:pPr>
            <w:r w:rsidRPr="005F7952">
              <w:rPr>
                <w:lang w:val="ru-RU"/>
              </w:rPr>
              <w:t>ПК-5.3.</w:t>
            </w:r>
          </w:p>
          <w:p w14:paraId="30B50244" w14:textId="77777777" w:rsidR="005F7952" w:rsidRPr="005F7952" w:rsidRDefault="005F7952" w:rsidP="005F7952">
            <w:pPr>
              <w:ind w:left="129" w:right="-57"/>
              <w:rPr>
                <w:lang w:val="ru-RU"/>
              </w:rPr>
            </w:pPr>
            <w:r w:rsidRPr="005F7952">
              <w:rPr>
                <w:lang w:val="ru-RU"/>
              </w:rPr>
              <w:t>Владеет навыками применения современных методов оценки качества, надежности и информационной безопасности ИС в процессе проектирования и эксплуатации</w:t>
            </w:r>
          </w:p>
          <w:p w14:paraId="48854EE3" w14:textId="2B24C54B" w:rsidR="005F7952" w:rsidRPr="005F7952" w:rsidRDefault="005F7952" w:rsidP="005F7952">
            <w:pPr>
              <w:ind w:left="129" w:right="-57"/>
              <w:rPr>
                <w:lang w:val="ru-RU"/>
              </w:rPr>
            </w:pPr>
            <w:proofErr w:type="spellStart"/>
            <w:r w:rsidRPr="0068661E">
              <w:t>прикладных</w:t>
            </w:r>
            <w:proofErr w:type="spellEnd"/>
            <w:r w:rsidRPr="0068661E">
              <w:t xml:space="preserve"> ИС</w:t>
            </w:r>
          </w:p>
        </w:tc>
        <w:tc>
          <w:tcPr>
            <w:tcW w:w="4110" w:type="dxa"/>
          </w:tcPr>
          <w:p w14:paraId="0F925AFA"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A – Управление ресурсами ИТ (06.014 Менеджер по информационным технологиям)</w:t>
            </w:r>
          </w:p>
          <w:p w14:paraId="5D24278B"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B – Управление сервисами ИТ (06.014 Менеджер по информационным технологиям)</w:t>
            </w:r>
          </w:p>
          <w:p w14:paraId="4F0DF0DD"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работами по сопровождению и проектами создания (модификации) ИС, автоматизирующих задачи организационного управления и бизнес-процессы (06.015 Специалист по информационным системам)</w:t>
            </w:r>
          </w:p>
          <w:p w14:paraId="0DE4D226"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B – Управление проектами в области ИТ малого и среднего уровня сложности в условиях неопределенностей, порождаемых запросами на изменения, с применением формальных инструментов управления рисками и проблемами проекта (06.016 – Руководитель проектов в области информационных технологий)</w:t>
            </w:r>
          </w:p>
          <w:p w14:paraId="518F37F9"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C – Управление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 (06.016 – Руководитель проектов в области информационных технологий)</w:t>
            </w:r>
          </w:p>
          <w:p w14:paraId="3D303FD8" w14:textId="67B9B282" w:rsidR="005F7952" w:rsidRPr="00F558EF"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аналитическими работами и подразделением (06.022 Системный аналитик)</w:t>
            </w:r>
          </w:p>
        </w:tc>
      </w:tr>
      <w:tr w:rsidR="00950797" w:rsidRPr="00821ED8" w14:paraId="5B5C802E" w14:textId="77777777" w:rsidTr="000F5175">
        <w:trPr>
          <w:trHeight w:val="20"/>
        </w:trPr>
        <w:tc>
          <w:tcPr>
            <w:tcW w:w="10206" w:type="dxa"/>
            <w:gridSpan w:val="3"/>
          </w:tcPr>
          <w:p w14:paraId="1E55C468" w14:textId="53361633" w:rsidR="00950797" w:rsidRPr="005F7952" w:rsidRDefault="00950797" w:rsidP="003E0D4D">
            <w:pPr>
              <w:pStyle w:val="a5"/>
              <w:tabs>
                <w:tab w:val="left" w:pos="1250"/>
              </w:tabs>
              <w:ind w:left="0"/>
              <w:jc w:val="center"/>
              <w:rPr>
                <w:rFonts w:eastAsia="Times New Roman"/>
                <w:sz w:val="24"/>
                <w:szCs w:val="24"/>
                <w:lang w:val="ru-RU" w:eastAsia="en-US"/>
              </w:rPr>
            </w:pPr>
            <w:r w:rsidRPr="00F558EF">
              <w:rPr>
                <w:rFonts w:eastAsia="Times New Roman"/>
                <w:sz w:val="24"/>
                <w:szCs w:val="24"/>
                <w:lang w:val="ru-RU" w:eastAsia="en-US"/>
              </w:rPr>
              <w:t>Тип задач профессиональной деятельности</w:t>
            </w:r>
            <w:r w:rsidR="005F7952">
              <w:rPr>
                <w:rFonts w:eastAsia="Times New Roman"/>
                <w:sz w:val="24"/>
                <w:szCs w:val="24"/>
                <w:lang w:val="ru-RU" w:eastAsia="en-US"/>
              </w:rPr>
              <w:t xml:space="preserve"> - </w:t>
            </w:r>
            <w:r w:rsidR="005F7952" w:rsidRPr="005F7952">
              <w:rPr>
                <w:bCs/>
                <w:sz w:val="24"/>
                <w:szCs w:val="24"/>
                <w:lang w:val="ru-RU"/>
              </w:rPr>
              <w:t>организационно-управленческий</w:t>
            </w:r>
          </w:p>
        </w:tc>
      </w:tr>
      <w:tr w:rsidR="005F7952" w:rsidRPr="00821ED8" w14:paraId="291429B7" w14:textId="77777777" w:rsidTr="003E0D4D">
        <w:trPr>
          <w:trHeight w:val="20"/>
        </w:trPr>
        <w:tc>
          <w:tcPr>
            <w:tcW w:w="2552" w:type="dxa"/>
          </w:tcPr>
          <w:p w14:paraId="31649495" w14:textId="77777777" w:rsidR="005F7952" w:rsidRPr="005F7952" w:rsidRDefault="005F7952" w:rsidP="005F7952">
            <w:pPr>
              <w:ind w:right="-57" w:firstLine="45"/>
              <w:rPr>
                <w:szCs w:val="24"/>
                <w:lang w:val="ru-RU"/>
              </w:rPr>
            </w:pPr>
            <w:r w:rsidRPr="005F7952">
              <w:rPr>
                <w:b/>
                <w:szCs w:val="24"/>
                <w:lang w:val="ru-RU"/>
              </w:rPr>
              <w:t>ПК-6.</w:t>
            </w:r>
            <w:r w:rsidRPr="005F7952">
              <w:rPr>
                <w:szCs w:val="24"/>
                <w:lang w:val="ru-RU"/>
              </w:rPr>
              <w:t xml:space="preserve"> Способен формировать стратегию информатизации прикладных процессов и создания прикладных информационных систем в соответствии со стратегией развития предприятий</w:t>
            </w:r>
          </w:p>
          <w:p w14:paraId="06AE399C" w14:textId="04A46287" w:rsidR="005F7952" w:rsidRPr="005F7952" w:rsidRDefault="005F7952" w:rsidP="005F7952">
            <w:pPr>
              <w:pStyle w:val="a5"/>
              <w:tabs>
                <w:tab w:val="left" w:pos="620"/>
                <w:tab w:val="left" w:pos="980"/>
              </w:tabs>
              <w:ind w:left="0"/>
              <w:rPr>
                <w:rFonts w:eastAsia="Times New Roman"/>
                <w:sz w:val="24"/>
                <w:szCs w:val="24"/>
                <w:lang w:val="ru-RU" w:eastAsia="en-US"/>
              </w:rPr>
            </w:pPr>
          </w:p>
        </w:tc>
        <w:tc>
          <w:tcPr>
            <w:tcW w:w="3544" w:type="dxa"/>
          </w:tcPr>
          <w:p w14:paraId="251186B3" w14:textId="77777777" w:rsidR="005F7952" w:rsidRPr="005F7952" w:rsidRDefault="005F7952" w:rsidP="005F7952">
            <w:pPr>
              <w:ind w:left="129" w:right="-57"/>
              <w:rPr>
                <w:szCs w:val="24"/>
                <w:lang w:val="ru-RU"/>
              </w:rPr>
            </w:pPr>
            <w:r w:rsidRPr="005F7952">
              <w:rPr>
                <w:szCs w:val="24"/>
                <w:lang w:val="ru-RU"/>
              </w:rPr>
              <w:t>ПК-6.1.</w:t>
            </w:r>
          </w:p>
          <w:p w14:paraId="2C693EFF" w14:textId="77777777" w:rsidR="005F7952" w:rsidRPr="005F7952" w:rsidRDefault="005F7952" w:rsidP="005F7952">
            <w:pPr>
              <w:ind w:left="129" w:right="-57"/>
              <w:rPr>
                <w:szCs w:val="24"/>
                <w:lang w:val="ru-RU"/>
              </w:rPr>
            </w:pPr>
            <w:r w:rsidRPr="005F7952">
              <w:rPr>
                <w:szCs w:val="24"/>
                <w:lang w:val="ru-RU"/>
              </w:rPr>
              <w:t>Знает теоретические основы стратегического управления предприятием и  информационными технологиями</w:t>
            </w:r>
          </w:p>
          <w:p w14:paraId="5CA2786E" w14:textId="77777777" w:rsidR="005F7952" w:rsidRPr="005F7952" w:rsidRDefault="005F7952" w:rsidP="005F7952">
            <w:pPr>
              <w:ind w:left="129" w:right="-57"/>
              <w:rPr>
                <w:szCs w:val="24"/>
                <w:lang w:val="ru-RU"/>
              </w:rPr>
            </w:pPr>
            <w:r w:rsidRPr="005F7952">
              <w:rPr>
                <w:szCs w:val="24"/>
                <w:lang w:val="ru-RU"/>
              </w:rPr>
              <w:t>ПК-6.2.</w:t>
            </w:r>
          </w:p>
          <w:p w14:paraId="5FF2EBDA" w14:textId="77777777" w:rsidR="005F7952" w:rsidRPr="005F7952" w:rsidRDefault="005F7952" w:rsidP="005F7952">
            <w:pPr>
              <w:ind w:left="129" w:right="-57"/>
              <w:rPr>
                <w:szCs w:val="24"/>
                <w:lang w:val="ru-RU"/>
              </w:rPr>
            </w:pPr>
            <w:r w:rsidRPr="005F7952">
              <w:rPr>
                <w:szCs w:val="24"/>
                <w:lang w:val="ru-RU"/>
              </w:rPr>
              <w:t>Умеет анализировать потребности предприятия в информатизации, планировать развитие ИТ  по направлениям</w:t>
            </w:r>
          </w:p>
          <w:p w14:paraId="054EE683" w14:textId="77777777" w:rsidR="005F7952" w:rsidRPr="005F7952" w:rsidRDefault="005F7952" w:rsidP="005F7952">
            <w:pPr>
              <w:ind w:left="129" w:right="-57"/>
              <w:rPr>
                <w:szCs w:val="24"/>
                <w:lang w:val="ru-RU"/>
              </w:rPr>
            </w:pPr>
            <w:r w:rsidRPr="005F7952">
              <w:rPr>
                <w:szCs w:val="24"/>
                <w:lang w:val="ru-RU"/>
              </w:rPr>
              <w:t>ПК-6.3.</w:t>
            </w:r>
          </w:p>
          <w:p w14:paraId="68FCEEF8" w14:textId="3EEDDAAD" w:rsidR="005F7952" w:rsidRPr="005F7952" w:rsidRDefault="005F7952" w:rsidP="005F7952">
            <w:pPr>
              <w:pStyle w:val="a5"/>
              <w:tabs>
                <w:tab w:val="left" w:pos="1250"/>
              </w:tabs>
              <w:ind w:left="129"/>
              <w:rPr>
                <w:rFonts w:eastAsia="Times New Roman"/>
                <w:sz w:val="24"/>
                <w:szCs w:val="24"/>
                <w:lang w:val="ru-RU" w:eastAsia="en-US"/>
              </w:rPr>
            </w:pPr>
            <w:r w:rsidRPr="005F7952">
              <w:rPr>
                <w:sz w:val="24"/>
                <w:szCs w:val="24"/>
                <w:lang w:val="ru-RU"/>
              </w:rPr>
              <w:t>Владеет навыками формирования стратегии информатизации предприятия в соответствии со стратегией развития.</w:t>
            </w:r>
          </w:p>
        </w:tc>
        <w:tc>
          <w:tcPr>
            <w:tcW w:w="4110" w:type="dxa"/>
          </w:tcPr>
          <w:p w14:paraId="3672BD4B"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C – Управление информационной средой (06.014 Менеджер по информационным технологиям)</w:t>
            </w:r>
          </w:p>
          <w:p w14:paraId="4A689475" w14:textId="6AD4C507" w:rsidR="005F7952" w:rsidRPr="00F558EF"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ИТ-инновациями (06.014 Менеджер по информационным технологиям)</w:t>
            </w:r>
          </w:p>
        </w:tc>
      </w:tr>
      <w:tr w:rsidR="00A51BEE" w:rsidRPr="00821ED8" w14:paraId="558C5006" w14:textId="77777777" w:rsidTr="003E0D4D">
        <w:trPr>
          <w:trHeight w:val="20"/>
        </w:trPr>
        <w:tc>
          <w:tcPr>
            <w:tcW w:w="2552" w:type="dxa"/>
          </w:tcPr>
          <w:p w14:paraId="79F27E4F" w14:textId="2F85C95D" w:rsidR="00A51BEE" w:rsidRPr="00A51BEE" w:rsidRDefault="00A51BEE" w:rsidP="00A51BEE">
            <w:pPr>
              <w:pStyle w:val="a5"/>
              <w:tabs>
                <w:tab w:val="left" w:pos="620"/>
                <w:tab w:val="left" w:pos="980"/>
              </w:tabs>
              <w:ind w:left="0"/>
              <w:rPr>
                <w:rFonts w:eastAsia="Times New Roman"/>
                <w:sz w:val="24"/>
                <w:szCs w:val="24"/>
                <w:lang w:val="ru-RU" w:eastAsia="en-US"/>
              </w:rPr>
            </w:pPr>
            <w:r w:rsidRPr="00A51BEE">
              <w:rPr>
                <w:b/>
                <w:sz w:val="24"/>
                <w:szCs w:val="24"/>
                <w:lang w:val="ru-RU"/>
              </w:rPr>
              <w:t>ПК-7.</w:t>
            </w:r>
            <w:r w:rsidRPr="00A51BEE">
              <w:rPr>
                <w:sz w:val="24"/>
                <w:szCs w:val="24"/>
                <w:lang w:val="ru-RU"/>
              </w:rPr>
              <w:t xml:space="preserve"> Способен управлять информационными ресурсами и информационными системами</w:t>
            </w:r>
          </w:p>
        </w:tc>
        <w:tc>
          <w:tcPr>
            <w:tcW w:w="3544" w:type="dxa"/>
          </w:tcPr>
          <w:p w14:paraId="3A8ACA34" w14:textId="77777777" w:rsidR="00A51BEE" w:rsidRPr="00A51BEE" w:rsidRDefault="00A51BEE" w:rsidP="00A51BEE">
            <w:pPr>
              <w:ind w:right="-57"/>
              <w:rPr>
                <w:szCs w:val="24"/>
                <w:lang w:val="ru-RU"/>
              </w:rPr>
            </w:pPr>
            <w:r w:rsidRPr="00A51BEE">
              <w:rPr>
                <w:szCs w:val="24"/>
                <w:lang w:val="ru-RU"/>
              </w:rPr>
              <w:t>ПК-7.1.</w:t>
            </w:r>
          </w:p>
          <w:p w14:paraId="797C096D" w14:textId="77777777" w:rsidR="00A51BEE" w:rsidRPr="00A51BEE" w:rsidRDefault="00A51BEE" w:rsidP="00A51BEE">
            <w:pPr>
              <w:ind w:right="-57"/>
              <w:rPr>
                <w:szCs w:val="24"/>
                <w:lang w:val="ru-RU"/>
              </w:rPr>
            </w:pPr>
            <w:r w:rsidRPr="00A51BEE">
              <w:rPr>
                <w:szCs w:val="24"/>
                <w:lang w:val="ru-RU"/>
              </w:rPr>
              <w:t>Знает жизненный цикл информационной системы, содержание и процесс формирования информационных ресурсов, основные принципы управления, виды, способы управления информационными ресурсами и информационными системами.</w:t>
            </w:r>
          </w:p>
          <w:p w14:paraId="268280F4" w14:textId="77777777" w:rsidR="00A51BEE" w:rsidRPr="00A51BEE" w:rsidRDefault="00A51BEE" w:rsidP="00A51BEE">
            <w:pPr>
              <w:ind w:right="-57"/>
              <w:rPr>
                <w:szCs w:val="24"/>
                <w:lang w:val="ru-RU"/>
              </w:rPr>
            </w:pPr>
            <w:r w:rsidRPr="00A51BEE">
              <w:rPr>
                <w:szCs w:val="24"/>
                <w:lang w:val="ru-RU"/>
              </w:rPr>
              <w:t>ПК-7.2.</w:t>
            </w:r>
          </w:p>
          <w:p w14:paraId="7799C8E9" w14:textId="77777777" w:rsidR="00A51BEE" w:rsidRPr="00A51BEE" w:rsidRDefault="00A51BEE" w:rsidP="00A51BEE">
            <w:pPr>
              <w:ind w:right="-57"/>
              <w:rPr>
                <w:szCs w:val="24"/>
                <w:lang w:val="ru-RU"/>
              </w:rPr>
            </w:pPr>
            <w:r w:rsidRPr="00A51BEE">
              <w:rPr>
                <w:szCs w:val="24"/>
                <w:lang w:val="ru-RU"/>
              </w:rPr>
              <w:t>Умеет  вырабатывать требования к информации, проводить оценку источников информации, применять технологии управления информационными ресурсами и информационными системами предприятия.</w:t>
            </w:r>
          </w:p>
          <w:p w14:paraId="61BD7C4B" w14:textId="77777777" w:rsidR="00A51BEE" w:rsidRPr="00A51BEE" w:rsidRDefault="00A51BEE" w:rsidP="00A51BEE">
            <w:pPr>
              <w:ind w:right="-57"/>
              <w:rPr>
                <w:szCs w:val="24"/>
                <w:lang w:val="ru-RU"/>
              </w:rPr>
            </w:pPr>
            <w:r w:rsidRPr="00A51BEE">
              <w:rPr>
                <w:szCs w:val="24"/>
                <w:lang w:val="ru-RU"/>
              </w:rPr>
              <w:t>ПК-7.3.</w:t>
            </w:r>
          </w:p>
          <w:p w14:paraId="66E48BBE" w14:textId="3D562795" w:rsidR="00A51BEE" w:rsidRPr="00A51BEE" w:rsidRDefault="00A51BEE" w:rsidP="00A51BEE">
            <w:pPr>
              <w:pStyle w:val="TableParagraph"/>
              <w:rPr>
                <w:szCs w:val="24"/>
                <w:lang w:val="ru-RU"/>
              </w:rPr>
            </w:pPr>
            <w:r w:rsidRPr="00A51BEE">
              <w:rPr>
                <w:szCs w:val="24"/>
                <w:lang w:val="ru-RU"/>
              </w:rPr>
              <w:t>Владеет навыками управления информационными ресурсами и информационными системами предприятия.</w:t>
            </w:r>
          </w:p>
        </w:tc>
        <w:tc>
          <w:tcPr>
            <w:tcW w:w="4110" w:type="dxa"/>
          </w:tcPr>
          <w:p w14:paraId="6DA706BD"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A – Управление ресурсами ИТ (06.014 Менеджер по информационным технологиям)</w:t>
            </w:r>
          </w:p>
          <w:p w14:paraId="3BBA5FF8"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C – Управление информационной средой (06.014 Менеджер по информационным технологиям)</w:t>
            </w:r>
          </w:p>
          <w:p w14:paraId="780088BA"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ИТ-инновациями (06.014 Менеджер по информационным технологиям)</w:t>
            </w:r>
          </w:p>
          <w:p w14:paraId="68D1D95A" w14:textId="22A53A0A" w:rsidR="00A51BEE" w:rsidRPr="00F558EF"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работами по сопровождению и проектами создания (модификации) ИС, автоматизирующих задачи организационного управления и бизнес-процессы (06.015 Специалист по информационным системам)</w:t>
            </w:r>
          </w:p>
        </w:tc>
      </w:tr>
      <w:tr w:rsidR="00A51BEE" w:rsidRPr="00821ED8" w14:paraId="14B52A73" w14:textId="77777777" w:rsidTr="003E0D4D">
        <w:trPr>
          <w:trHeight w:val="20"/>
        </w:trPr>
        <w:tc>
          <w:tcPr>
            <w:tcW w:w="2552" w:type="dxa"/>
          </w:tcPr>
          <w:p w14:paraId="06E1C441" w14:textId="67EC6E6E" w:rsidR="00A51BEE" w:rsidRPr="00A51BEE" w:rsidRDefault="00A51BEE" w:rsidP="00A51BEE">
            <w:pPr>
              <w:pStyle w:val="a5"/>
              <w:tabs>
                <w:tab w:val="left" w:pos="620"/>
                <w:tab w:val="left" w:pos="980"/>
              </w:tabs>
              <w:ind w:left="0"/>
              <w:rPr>
                <w:rFonts w:eastAsia="Times New Roman"/>
                <w:sz w:val="24"/>
                <w:szCs w:val="24"/>
                <w:lang w:val="ru-RU" w:eastAsia="en-US"/>
              </w:rPr>
            </w:pPr>
            <w:r w:rsidRPr="00A51BEE">
              <w:rPr>
                <w:b/>
                <w:sz w:val="24"/>
                <w:szCs w:val="24"/>
                <w:lang w:val="ru-RU"/>
              </w:rPr>
              <w:t>ПК-8.</w:t>
            </w:r>
            <w:r w:rsidRPr="00A51BEE">
              <w:rPr>
                <w:sz w:val="24"/>
                <w:szCs w:val="24"/>
                <w:lang w:val="ru-RU"/>
              </w:rPr>
              <w:t xml:space="preserve"> Способен управлять проектами по информатизации прикладных задач и созданию информационных систем предприятий и организаций</w:t>
            </w:r>
          </w:p>
        </w:tc>
        <w:tc>
          <w:tcPr>
            <w:tcW w:w="3544" w:type="dxa"/>
          </w:tcPr>
          <w:p w14:paraId="745555EA" w14:textId="77777777" w:rsidR="00A51BEE" w:rsidRPr="00A51BEE" w:rsidRDefault="00A51BEE" w:rsidP="00A51BEE">
            <w:pPr>
              <w:ind w:left="129"/>
              <w:rPr>
                <w:szCs w:val="24"/>
                <w:lang w:val="ru-RU"/>
              </w:rPr>
            </w:pPr>
            <w:r w:rsidRPr="00A51BEE">
              <w:rPr>
                <w:szCs w:val="24"/>
                <w:lang w:val="ru-RU"/>
              </w:rPr>
              <w:t>ПК-8.1.</w:t>
            </w:r>
          </w:p>
          <w:p w14:paraId="08CDD7B0" w14:textId="77777777" w:rsidR="00A51BEE" w:rsidRPr="00A51BEE" w:rsidRDefault="00A51BEE" w:rsidP="00A51BEE">
            <w:pPr>
              <w:ind w:left="129"/>
              <w:rPr>
                <w:szCs w:val="24"/>
                <w:lang w:val="ru-RU"/>
              </w:rPr>
            </w:pPr>
            <w:r w:rsidRPr="00A51BEE">
              <w:rPr>
                <w:szCs w:val="24"/>
                <w:lang w:val="ru-RU"/>
              </w:rPr>
              <w:t>Знает приемы управления проектами создания ИС на стадиях жизненного цикла.</w:t>
            </w:r>
          </w:p>
          <w:p w14:paraId="5BD84125" w14:textId="77777777" w:rsidR="00A51BEE" w:rsidRPr="00A51BEE" w:rsidRDefault="00A51BEE" w:rsidP="00A51BEE">
            <w:pPr>
              <w:ind w:left="129"/>
              <w:rPr>
                <w:szCs w:val="24"/>
                <w:lang w:val="ru-RU"/>
              </w:rPr>
            </w:pPr>
            <w:r w:rsidRPr="00A51BEE">
              <w:rPr>
                <w:szCs w:val="24"/>
                <w:lang w:val="ru-RU"/>
              </w:rPr>
              <w:t>ПК-8.2.</w:t>
            </w:r>
          </w:p>
          <w:p w14:paraId="124809DA" w14:textId="77777777" w:rsidR="00A51BEE" w:rsidRPr="00A51BEE" w:rsidRDefault="00A51BEE" w:rsidP="00A51BEE">
            <w:pPr>
              <w:ind w:left="129"/>
              <w:rPr>
                <w:szCs w:val="24"/>
                <w:lang w:val="ru-RU"/>
              </w:rPr>
            </w:pPr>
            <w:r w:rsidRPr="00A51BEE">
              <w:rPr>
                <w:szCs w:val="24"/>
                <w:lang w:val="ru-RU"/>
              </w:rPr>
              <w:t>Умеет  управлять проектами создания ИС на стадиях жизненного цикла.</w:t>
            </w:r>
          </w:p>
          <w:p w14:paraId="70AEA8C3" w14:textId="77777777" w:rsidR="00A51BEE" w:rsidRPr="00A51BEE" w:rsidRDefault="00A51BEE" w:rsidP="00A51BEE">
            <w:pPr>
              <w:ind w:left="129"/>
              <w:rPr>
                <w:szCs w:val="24"/>
                <w:lang w:val="ru-RU"/>
              </w:rPr>
            </w:pPr>
            <w:r w:rsidRPr="00A51BEE">
              <w:rPr>
                <w:szCs w:val="24"/>
                <w:lang w:val="ru-RU"/>
              </w:rPr>
              <w:t>ПК-8.3.</w:t>
            </w:r>
          </w:p>
          <w:p w14:paraId="1E329E93" w14:textId="778D465C" w:rsidR="00A51BEE" w:rsidRPr="00A51BEE" w:rsidRDefault="00A51BEE" w:rsidP="00A51BEE">
            <w:pPr>
              <w:pStyle w:val="TableParagraph"/>
              <w:ind w:left="129"/>
              <w:rPr>
                <w:szCs w:val="24"/>
                <w:lang w:val="ru-RU"/>
              </w:rPr>
            </w:pPr>
            <w:r w:rsidRPr="00A51BEE">
              <w:rPr>
                <w:szCs w:val="24"/>
                <w:lang w:val="ru-RU"/>
              </w:rPr>
              <w:t>Владеет навыками управления проектами по информатизации прикладных задач и созданию информационных систем предприятий и организаций.</w:t>
            </w:r>
          </w:p>
        </w:tc>
        <w:tc>
          <w:tcPr>
            <w:tcW w:w="4110" w:type="dxa"/>
          </w:tcPr>
          <w:p w14:paraId="3B616B73"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B – Управление сервисами ИТ (06.014 Менеджер по информационным технологиям)</w:t>
            </w:r>
          </w:p>
          <w:p w14:paraId="2363F3B8"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C – Управление информационной средой (06.014 Менеджер по информационным технологиям)</w:t>
            </w:r>
          </w:p>
          <w:p w14:paraId="62B2998C" w14:textId="77777777" w:rsidR="00A51BEE"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B – Управление проектами в области ИТ малого и среднего уровня сложности в условиях неопределенностей, порождаемых запросами на изменения, с применением формальных инструментов управления рисками и проблемами проекта (06.016 – Руководитель проектов в области информационных технологий)</w:t>
            </w:r>
          </w:p>
          <w:p w14:paraId="528A8319"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C – Управление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 (06.016 – Руководитель проектов в области информационных технологий)</w:t>
            </w:r>
          </w:p>
          <w:p w14:paraId="53D81267"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A – Непосредственное руководство процессами разработки программного обеспечения (06.017 Руководитель разработки программного обеспечения)</w:t>
            </w:r>
          </w:p>
          <w:p w14:paraId="2346DFC6"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B – Организация процессов разработки программного обеспечения (06.017 Руководитель разработки программного обеспечения)</w:t>
            </w:r>
          </w:p>
          <w:p w14:paraId="16FA2048" w14:textId="7103670C" w:rsidR="003E0D4D" w:rsidRPr="00F558EF"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аналитическими работами и подразделением (06.022 Системный аналитик)</w:t>
            </w:r>
          </w:p>
        </w:tc>
      </w:tr>
      <w:tr w:rsidR="00C046DB" w:rsidRPr="00821ED8" w14:paraId="09CD8A0F" w14:textId="77777777" w:rsidTr="000F5175">
        <w:trPr>
          <w:trHeight w:val="20"/>
        </w:trPr>
        <w:tc>
          <w:tcPr>
            <w:tcW w:w="10206" w:type="dxa"/>
            <w:gridSpan w:val="3"/>
          </w:tcPr>
          <w:p w14:paraId="755CF26F" w14:textId="3D46BD07" w:rsidR="00C046DB" w:rsidRPr="00F558EF" w:rsidRDefault="00C046DB" w:rsidP="003E0D4D">
            <w:pPr>
              <w:pStyle w:val="a5"/>
              <w:tabs>
                <w:tab w:val="left" w:pos="1250"/>
              </w:tabs>
              <w:spacing w:before="120" w:after="120"/>
              <w:ind w:left="0"/>
              <w:rPr>
                <w:rFonts w:eastAsia="Times New Roman"/>
                <w:sz w:val="24"/>
                <w:szCs w:val="24"/>
                <w:lang w:val="ru-RU" w:eastAsia="en-US"/>
              </w:rPr>
            </w:pPr>
            <w:r w:rsidRPr="00F558EF">
              <w:rPr>
                <w:rFonts w:eastAsia="Times New Roman"/>
                <w:sz w:val="24"/>
                <w:szCs w:val="24"/>
                <w:lang w:val="ru-RU" w:eastAsia="en-US"/>
              </w:rPr>
              <w:t>Тип задач профессиональной деятельности</w:t>
            </w:r>
            <w:r>
              <w:rPr>
                <w:rFonts w:eastAsia="Times New Roman"/>
                <w:sz w:val="24"/>
                <w:szCs w:val="24"/>
                <w:lang w:val="ru-RU" w:eastAsia="en-US"/>
              </w:rPr>
              <w:t xml:space="preserve"> – научно-исследовательский</w:t>
            </w:r>
          </w:p>
        </w:tc>
      </w:tr>
      <w:tr w:rsidR="00C046DB" w:rsidRPr="00821ED8" w14:paraId="41D17333" w14:textId="77777777" w:rsidTr="003E0D4D">
        <w:trPr>
          <w:trHeight w:val="20"/>
        </w:trPr>
        <w:tc>
          <w:tcPr>
            <w:tcW w:w="2552" w:type="dxa"/>
          </w:tcPr>
          <w:p w14:paraId="7CEB3723" w14:textId="1E369BBE" w:rsidR="00C046DB" w:rsidRPr="00C046DB" w:rsidRDefault="00C046DB" w:rsidP="00C046DB">
            <w:pPr>
              <w:pStyle w:val="a5"/>
              <w:tabs>
                <w:tab w:val="left" w:pos="620"/>
                <w:tab w:val="left" w:pos="980"/>
              </w:tabs>
              <w:ind w:left="0"/>
              <w:rPr>
                <w:rFonts w:eastAsia="Times New Roman"/>
                <w:sz w:val="24"/>
                <w:szCs w:val="24"/>
                <w:lang w:val="ru-RU" w:eastAsia="en-US"/>
              </w:rPr>
            </w:pPr>
            <w:r w:rsidRPr="00C046DB">
              <w:rPr>
                <w:b/>
                <w:sz w:val="24"/>
                <w:szCs w:val="24"/>
                <w:lang w:val="ru-RU"/>
              </w:rPr>
              <w:t>ПК-9.</w:t>
            </w:r>
            <w:r w:rsidRPr="00C046DB">
              <w:rPr>
                <w:sz w:val="24"/>
                <w:szCs w:val="24"/>
                <w:lang w:val="ru-RU"/>
              </w:rPr>
              <w:t xml:space="preserve"> 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w:t>
            </w:r>
          </w:p>
        </w:tc>
        <w:tc>
          <w:tcPr>
            <w:tcW w:w="3544" w:type="dxa"/>
          </w:tcPr>
          <w:p w14:paraId="300191E7" w14:textId="77777777" w:rsidR="00C046DB" w:rsidRPr="00C046DB" w:rsidRDefault="00C046DB" w:rsidP="00C046DB">
            <w:pPr>
              <w:ind w:left="129" w:right="-57"/>
              <w:rPr>
                <w:szCs w:val="24"/>
                <w:lang w:val="ru-RU"/>
              </w:rPr>
            </w:pPr>
            <w:r w:rsidRPr="00C046DB">
              <w:rPr>
                <w:szCs w:val="24"/>
                <w:lang w:val="ru-RU"/>
              </w:rPr>
              <w:t>ПК-9.1.</w:t>
            </w:r>
          </w:p>
          <w:p w14:paraId="47472881" w14:textId="77777777" w:rsidR="00C046DB" w:rsidRPr="00C046DB" w:rsidRDefault="00C046DB" w:rsidP="00C046DB">
            <w:pPr>
              <w:ind w:left="129" w:right="-57"/>
              <w:rPr>
                <w:szCs w:val="24"/>
                <w:lang w:val="ru-RU"/>
              </w:rPr>
            </w:pPr>
            <w:r w:rsidRPr="00C046DB">
              <w:rPr>
                <w:szCs w:val="24"/>
                <w:lang w:val="ru-RU"/>
              </w:rPr>
              <w:t>Знает общие требования, предъявляемые к научным исследованиям в области проектирования и управления информационными системами в прикладных областях, основам их планирования и применения.</w:t>
            </w:r>
          </w:p>
          <w:p w14:paraId="0FE9B1AF" w14:textId="77777777" w:rsidR="00C046DB" w:rsidRPr="00C046DB" w:rsidRDefault="00C046DB" w:rsidP="00C046DB">
            <w:pPr>
              <w:ind w:left="129" w:right="-57"/>
              <w:rPr>
                <w:szCs w:val="24"/>
                <w:lang w:val="ru-RU"/>
              </w:rPr>
            </w:pPr>
            <w:r w:rsidRPr="00C046DB">
              <w:rPr>
                <w:szCs w:val="24"/>
                <w:lang w:val="ru-RU"/>
              </w:rPr>
              <w:t>ПК-9.2.</w:t>
            </w:r>
          </w:p>
          <w:p w14:paraId="135251BB" w14:textId="77777777" w:rsidR="00C046DB" w:rsidRPr="00C046DB" w:rsidRDefault="00C046DB" w:rsidP="00C046DB">
            <w:pPr>
              <w:ind w:left="129" w:right="-57"/>
              <w:rPr>
                <w:szCs w:val="24"/>
                <w:lang w:val="ru-RU"/>
              </w:rPr>
            </w:pPr>
            <w:r w:rsidRPr="00C046DB">
              <w:rPr>
                <w:szCs w:val="24"/>
                <w:lang w:val="ru-RU"/>
              </w:rPr>
              <w:t>Умеет  развивать методы научных исследований и инструментарий с учетом специфики их применения в области проектирования и управления информационными системами; грамотно представлять результаты самостоятельных научных исследований в области проектирования и управления информационными системами.</w:t>
            </w:r>
          </w:p>
          <w:p w14:paraId="58162D87" w14:textId="77777777" w:rsidR="00C046DB" w:rsidRPr="00C046DB" w:rsidRDefault="00C046DB" w:rsidP="00C046DB">
            <w:pPr>
              <w:ind w:left="129" w:right="-57"/>
              <w:rPr>
                <w:szCs w:val="24"/>
                <w:lang w:val="ru-RU"/>
              </w:rPr>
            </w:pPr>
            <w:r w:rsidRPr="00C046DB">
              <w:rPr>
                <w:szCs w:val="24"/>
                <w:lang w:val="ru-RU"/>
              </w:rPr>
              <w:t>ПК-9.3.</w:t>
            </w:r>
          </w:p>
          <w:p w14:paraId="66AF40CF" w14:textId="65DD6F87" w:rsidR="00C046DB" w:rsidRPr="00C046DB" w:rsidRDefault="00C046DB" w:rsidP="00C046DB">
            <w:pPr>
              <w:pStyle w:val="TableParagraph"/>
              <w:ind w:left="129"/>
              <w:rPr>
                <w:szCs w:val="24"/>
                <w:lang w:val="ru-RU"/>
              </w:rPr>
            </w:pPr>
            <w:r w:rsidRPr="00C046DB">
              <w:rPr>
                <w:szCs w:val="24"/>
                <w:lang w:val="ru-RU"/>
              </w:rPr>
              <w:t>Владеет навыками проведения самостоятельных научных исследований и в области проектирования и управления информационными системами в прикладных областях.</w:t>
            </w:r>
          </w:p>
        </w:tc>
        <w:tc>
          <w:tcPr>
            <w:tcW w:w="4110" w:type="dxa"/>
          </w:tcPr>
          <w:p w14:paraId="0B120902"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ИТ-инновациями (06.014 Менеджер по информационным технологиям)</w:t>
            </w:r>
          </w:p>
          <w:p w14:paraId="4DF0444D"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B – Управление проектами в области ИТ малого и среднего уровня сложности в условиях неопределенностей, порождаемых запросами на изменения, с применением формальных инструментов управления рисками и проблемами проекта (06.016 – Руководитель проектов в области информационных технологий)</w:t>
            </w:r>
          </w:p>
          <w:p w14:paraId="65115003"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C – Управление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 (06.016 – Руководитель проектов в области информационных технологий)</w:t>
            </w:r>
          </w:p>
          <w:p w14:paraId="6437732E" w14:textId="77777777" w:rsidR="003E0D4D" w:rsidRPr="003E0D4D"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C – Управление программно-техническими, технологическими и человеческими ресурсами (06.017 Руководитель разработки программного обеспечения)</w:t>
            </w:r>
          </w:p>
          <w:p w14:paraId="6C563238" w14:textId="1739A669" w:rsidR="00C046DB" w:rsidRPr="00F558EF" w:rsidRDefault="003E0D4D" w:rsidP="003E0D4D">
            <w:pPr>
              <w:pStyle w:val="a5"/>
              <w:tabs>
                <w:tab w:val="left" w:pos="1250"/>
              </w:tabs>
              <w:ind w:left="0"/>
              <w:rPr>
                <w:rFonts w:eastAsia="Times New Roman"/>
                <w:sz w:val="24"/>
                <w:szCs w:val="24"/>
                <w:lang w:val="ru-RU" w:eastAsia="en-US"/>
              </w:rPr>
            </w:pPr>
            <w:r w:rsidRPr="003E0D4D">
              <w:rPr>
                <w:rFonts w:eastAsia="Times New Roman"/>
                <w:sz w:val="24"/>
                <w:szCs w:val="24"/>
                <w:lang w:val="ru-RU" w:eastAsia="en-US"/>
              </w:rPr>
              <w:t>D – Управление аналитическими работами и подразделением (06.022 Системный аналитик)</w:t>
            </w:r>
          </w:p>
        </w:tc>
      </w:tr>
    </w:tbl>
    <w:p w14:paraId="0AD3D888" w14:textId="0DD456D9" w:rsidR="00950797" w:rsidRDefault="00950797" w:rsidP="00950797">
      <w:pPr>
        <w:pStyle w:val="a5"/>
        <w:ind w:left="0"/>
        <w:jc w:val="both"/>
        <w:rPr>
          <w:sz w:val="24"/>
          <w:szCs w:val="24"/>
          <w:lang w:val="ru-RU"/>
        </w:rPr>
      </w:pPr>
    </w:p>
    <w:p w14:paraId="26148B5D" w14:textId="7D334207" w:rsidR="00557E91" w:rsidRDefault="00557E91" w:rsidP="00950797">
      <w:pPr>
        <w:pStyle w:val="a5"/>
        <w:ind w:left="0"/>
        <w:jc w:val="both"/>
        <w:rPr>
          <w:sz w:val="24"/>
          <w:szCs w:val="24"/>
          <w:lang w:val="ru-RU"/>
        </w:rPr>
      </w:pPr>
    </w:p>
    <w:p w14:paraId="66E24C45" w14:textId="77777777" w:rsidR="00557E91" w:rsidRPr="00F558EF" w:rsidRDefault="00557E91" w:rsidP="006A4CD6">
      <w:pPr>
        <w:pStyle w:val="1"/>
        <w:keepNext/>
        <w:keepLines/>
      </w:pPr>
      <w:bookmarkStart w:id="33" w:name="_Toc103534479"/>
      <w:r w:rsidRPr="00F558EF">
        <w:t>Раздел 5. СТРУКТУРА И СОДЕРЖАНИЕ ОСНОВНОЙ ПРОФЕССИОНАЛЬНОЙ ОБРАЗОВАТЕЛЬНОЙ ПРОГРАММЫ ВЫСШЕГО ОБРАЗОВАНИЯ</w:t>
      </w:r>
      <w:bookmarkEnd w:id="33"/>
    </w:p>
    <w:p w14:paraId="72ADC4A1" w14:textId="4BFAEA1F" w:rsidR="00557E91" w:rsidRDefault="00557E91" w:rsidP="000F5175">
      <w:pPr>
        <w:pStyle w:val="2"/>
      </w:pPr>
      <w:bookmarkStart w:id="34" w:name="_Toc103534480"/>
      <w:r w:rsidRPr="006A5568">
        <w:t>5.1. Структура программы и объем по блокам</w:t>
      </w:r>
      <w:bookmarkEnd w:id="34"/>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4111"/>
        <w:gridCol w:w="4253"/>
      </w:tblGrid>
      <w:tr w:rsidR="00DE026C" w:rsidRPr="00821ED8" w14:paraId="3D6E90D5" w14:textId="77777777" w:rsidTr="00DE026C">
        <w:trPr>
          <w:trHeight w:val="265"/>
        </w:trPr>
        <w:tc>
          <w:tcPr>
            <w:tcW w:w="5557" w:type="dxa"/>
            <w:gridSpan w:val="2"/>
          </w:tcPr>
          <w:p w14:paraId="61D2E6A8" w14:textId="37565DE2" w:rsidR="00DE026C" w:rsidRPr="00F558EF" w:rsidRDefault="00DE026C" w:rsidP="00DE026C">
            <w:pPr>
              <w:pStyle w:val="ConsPlusNormal"/>
              <w:jc w:val="both"/>
              <w:rPr>
                <w:bCs/>
                <w:sz w:val="24"/>
                <w:szCs w:val="24"/>
              </w:rPr>
            </w:pPr>
            <w:r w:rsidRPr="00F558EF">
              <w:rPr>
                <w:bCs/>
                <w:sz w:val="24"/>
                <w:szCs w:val="24"/>
              </w:rPr>
              <w:t xml:space="preserve">Структура программы </w:t>
            </w:r>
            <w:r>
              <w:rPr>
                <w:bCs/>
                <w:sz w:val="24"/>
                <w:szCs w:val="24"/>
              </w:rPr>
              <w:t>магистратуры</w:t>
            </w:r>
          </w:p>
        </w:tc>
        <w:tc>
          <w:tcPr>
            <w:tcW w:w="4253" w:type="dxa"/>
          </w:tcPr>
          <w:p w14:paraId="72E7B097" w14:textId="075C854A" w:rsidR="00DE026C" w:rsidRPr="00F558EF" w:rsidRDefault="00DE026C" w:rsidP="00DE026C">
            <w:pPr>
              <w:pStyle w:val="ConsPlusNormal"/>
              <w:jc w:val="center"/>
              <w:rPr>
                <w:bCs/>
                <w:i/>
                <w:sz w:val="24"/>
                <w:szCs w:val="24"/>
              </w:rPr>
            </w:pPr>
            <w:r w:rsidRPr="00F558EF">
              <w:rPr>
                <w:bCs/>
                <w:sz w:val="24"/>
                <w:szCs w:val="24"/>
              </w:rPr>
              <w:t>Объем программы и ее блоков (</w:t>
            </w:r>
            <w:proofErr w:type="spellStart"/>
            <w:r w:rsidRPr="00F558EF">
              <w:rPr>
                <w:bCs/>
                <w:sz w:val="24"/>
                <w:szCs w:val="24"/>
              </w:rPr>
              <w:t>з.е</w:t>
            </w:r>
            <w:proofErr w:type="spellEnd"/>
            <w:r w:rsidRPr="00F558EF">
              <w:rPr>
                <w:bCs/>
                <w:sz w:val="24"/>
                <w:szCs w:val="24"/>
              </w:rPr>
              <w:t xml:space="preserve">.) </w:t>
            </w:r>
          </w:p>
        </w:tc>
      </w:tr>
      <w:tr w:rsidR="00293983" w:rsidRPr="00F558EF" w14:paraId="5080CA91" w14:textId="77777777" w:rsidTr="00DE026C">
        <w:trPr>
          <w:trHeight w:val="265"/>
        </w:trPr>
        <w:tc>
          <w:tcPr>
            <w:tcW w:w="1446" w:type="dxa"/>
            <w:vMerge w:val="restart"/>
          </w:tcPr>
          <w:p w14:paraId="44E6CF7D" w14:textId="77777777" w:rsidR="00293983" w:rsidRPr="00F558EF" w:rsidRDefault="00293983" w:rsidP="000F5175">
            <w:pPr>
              <w:pStyle w:val="ConsPlusNormal"/>
              <w:jc w:val="both"/>
              <w:rPr>
                <w:bCs/>
                <w:sz w:val="24"/>
                <w:szCs w:val="24"/>
              </w:rPr>
            </w:pPr>
            <w:r w:rsidRPr="00F558EF">
              <w:rPr>
                <w:bCs/>
                <w:sz w:val="24"/>
                <w:szCs w:val="24"/>
              </w:rPr>
              <w:t>Блок 1</w:t>
            </w:r>
          </w:p>
        </w:tc>
        <w:tc>
          <w:tcPr>
            <w:tcW w:w="4111" w:type="dxa"/>
          </w:tcPr>
          <w:p w14:paraId="65B2D655" w14:textId="77777777" w:rsidR="00293983" w:rsidRPr="00F558EF" w:rsidRDefault="00293983" w:rsidP="000F5175">
            <w:pPr>
              <w:pStyle w:val="ConsPlusNormal"/>
              <w:jc w:val="both"/>
              <w:rPr>
                <w:bCs/>
                <w:sz w:val="24"/>
                <w:szCs w:val="24"/>
              </w:rPr>
            </w:pPr>
            <w:r w:rsidRPr="00F558EF">
              <w:rPr>
                <w:bCs/>
                <w:sz w:val="24"/>
                <w:szCs w:val="24"/>
              </w:rPr>
              <w:t>Дисциплины (модули)</w:t>
            </w:r>
          </w:p>
        </w:tc>
        <w:tc>
          <w:tcPr>
            <w:tcW w:w="4253" w:type="dxa"/>
          </w:tcPr>
          <w:p w14:paraId="18D5789C" w14:textId="0B840EB4" w:rsidR="00293983" w:rsidRPr="00DE026C" w:rsidRDefault="00293983" w:rsidP="000F5175">
            <w:pPr>
              <w:pStyle w:val="ConsPlusNormal"/>
              <w:jc w:val="center"/>
              <w:rPr>
                <w:bCs/>
                <w:iCs/>
                <w:sz w:val="24"/>
                <w:szCs w:val="24"/>
              </w:rPr>
            </w:pPr>
            <w:r w:rsidRPr="00DE026C">
              <w:rPr>
                <w:bCs/>
                <w:iCs/>
                <w:sz w:val="24"/>
                <w:szCs w:val="24"/>
              </w:rPr>
              <w:t xml:space="preserve">Не менее 80 </w:t>
            </w:r>
          </w:p>
        </w:tc>
      </w:tr>
      <w:tr w:rsidR="00293983" w:rsidRPr="00F558EF" w14:paraId="7CCF13A8" w14:textId="77777777" w:rsidTr="000F5175">
        <w:trPr>
          <w:trHeight w:val="265"/>
        </w:trPr>
        <w:tc>
          <w:tcPr>
            <w:tcW w:w="1446" w:type="dxa"/>
            <w:vMerge/>
          </w:tcPr>
          <w:p w14:paraId="2CDF24D5" w14:textId="77777777" w:rsidR="00293983" w:rsidRPr="00F558EF" w:rsidRDefault="00293983" w:rsidP="00DE026C">
            <w:pPr>
              <w:pStyle w:val="ConsPlusNormal"/>
              <w:jc w:val="both"/>
              <w:rPr>
                <w:bCs/>
                <w:sz w:val="24"/>
                <w:szCs w:val="24"/>
              </w:rPr>
            </w:pPr>
          </w:p>
        </w:tc>
        <w:tc>
          <w:tcPr>
            <w:tcW w:w="4111" w:type="dxa"/>
          </w:tcPr>
          <w:p w14:paraId="0794C36B" w14:textId="2BE5B015" w:rsidR="00293983" w:rsidRPr="00F558EF" w:rsidRDefault="00293983" w:rsidP="00DE026C">
            <w:pPr>
              <w:pStyle w:val="ConsPlusNormal"/>
              <w:jc w:val="both"/>
              <w:rPr>
                <w:bCs/>
                <w:sz w:val="24"/>
                <w:szCs w:val="24"/>
              </w:rPr>
            </w:pPr>
            <w:r w:rsidRPr="0035382D">
              <w:rPr>
                <w:bCs/>
                <w:sz w:val="24"/>
                <w:szCs w:val="24"/>
              </w:rPr>
              <w:t>Обязательная часть</w:t>
            </w:r>
          </w:p>
        </w:tc>
        <w:tc>
          <w:tcPr>
            <w:tcW w:w="4253" w:type="dxa"/>
            <w:vAlign w:val="center"/>
          </w:tcPr>
          <w:p w14:paraId="711990A6" w14:textId="25A0E2BB" w:rsidR="00293983" w:rsidRPr="00DE026C" w:rsidRDefault="00293983" w:rsidP="00DE026C">
            <w:pPr>
              <w:pStyle w:val="ConsPlusNormal"/>
              <w:jc w:val="center"/>
              <w:rPr>
                <w:bCs/>
                <w:iCs/>
                <w:sz w:val="24"/>
                <w:szCs w:val="24"/>
              </w:rPr>
            </w:pPr>
            <w:r>
              <w:rPr>
                <w:bCs/>
                <w:sz w:val="24"/>
                <w:szCs w:val="24"/>
              </w:rPr>
              <w:t>42</w:t>
            </w:r>
          </w:p>
        </w:tc>
      </w:tr>
      <w:tr w:rsidR="00293983" w:rsidRPr="00DE026C" w14:paraId="75E3F9E3" w14:textId="77777777" w:rsidTr="000F5175">
        <w:trPr>
          <w:trHeight w:val="265"/>
        </w:trPr>
        <w:tc>
          <w:tcPr>
            <w:tcW w:w="1446" w:type="dxa"/>
            <w:vMerge/>
          </w:tcPr>
          <w:p w14:paraId="603A5C10" w14:textId="77777777" w:rsidR="00293983" w:rsidRPr="00F558EF" w:rsidRDefault="00293983" w:rsidP="00DE026C">
            <w:pPr>
              <w:pStyle w:val="ConsPlusNormal"/>
              <w:jc w:val="both"/>
              <w:rPr>
                <w:bCs/>
                <w:sz w:val="24"/>
                <w:szCs w:val="24"/>
              </w:rPr>
            </w:pPr>
          </w:p>
        </w:tc>
        <w:tc>
          <w:tcPr>
            <w:tcW w:w="4111" w:type="dxa"/>
          </w:tcPr>
          <w:p w14:paraId="39EAB551" w14:textId="32F62DD6" w:rsidR="00293983" w:rsidRPr="00F558EF" w:rsidRDefault="00293983" w:rsidP="00DE026C">
            <w:pPr>
              <w:pStyle w:val="ConsPlusNormal"/>
              <w:jc w:val="both"/>
              <w:rPr>
                <w:bCs/>
                <w:sz w:val="24"/>
                <w:szCs w:val="24"/>
              </w:rPr>
            </w:pPr>
            <w:r w:rsidRPr="0035382D">
              <w:rPr>
                <w:bCs/>
                <w:sz w:val="24"/>
                <w:szCs w:val="24"/>
              </w:rPr>
              <w:t>Часть, формируемая участниками образовательных отношений</w:t>
            </w:r>
          </w:p>
        </w:tc>
        <w:tc>
          <w:tcPr>
            <w:tcW w:w="4253" w:type="dxa"/>
            <w:vAlign w:val="center"/>
          </w:tcPr>
          <w:p w14:paraId="29493C57" w14:textId="77777777" w:rsidR="00293983" w:rsidRPr="0035382D" w:rsidRDefault="00293983" w:rsidP="00293983">
            <w:pPr>
              <w:autoSpaceDE w:val="0"/>
              <w:autoSpaceDN w:val="0"/>
              <w:adjustRightInd w:val="0"/>
              <w:ind w:left="34"/>
              <w:jc w:val="center"/>
              <w:rPr>
                <w:bCs/>
                <w:szCs w:val="24"/>
              </w:rPr>
            </w:pPr>
            <w:r>
              <w:rPr>
                <w:bCs/>
                <w:szCs w:val="24"/>
              </w:rPr>
              <w:t>39</w:t>
            </w:r>
          </w:p>
          <w:p w14:paraId="7C3AC6A7" w14:textId="77777777" w:rsidR="00293983" w:rsidRPr="00DE026C" w:rsidRDefault="00293983" w:rsidP="00DE026C">
            <w:pPr>
              <w:pStyle w:val="ConsPlusNormal"/>
              <w:jc w:val="center"/>
              <w:rPr>
                <w:bCs/>
                <w:iCs/>
                <w:sz w:val="24"/>
                <w:szCs w:val="24"/>
              </w:rPr>
            </w:pPr>
          </w:p>
        </w:tc>
      </w:tr>
      <w:tr w:rsidR="00293983" w:rsidRPr="00F558EF" w14:paraId="497C9367" w14:textId="77777777" w:rsidTr="000F5175">
        <w:trPr>
          <w:trHeight w:val="256"/>
        </w:trPr>
        <w:tc>
          <w:tcPr>
            <w:tcW w:w="1446" w:type="dxa"/>
            <w:vMerge w:val="restart"/>
          </w:tcPr>
          <w:p w14:paraId="77E80AF8" w14:textId="77777777" w:rsidR="00293983" w:rsidRPr="00F558EF" w:rsidRDefault="00293983" w:rsidP="00293983">
            <w:pPr>
              <w:rPr>
                <w:szCs w:val="24"/>
                <w:lang w:val="ru-RU"/>
              </w:rPr>
            </w:pPr>
            <w:r w:rsidRPr="00F558EF">
              <w:rPr>
                <w:bCs/>
                <w:szCs w:val="24"/>
                <w:lang w:val="ru-RU"/>
              </w:rPr>
              <w:t>Блок 2</w:t>
            </w:r>
          </w:p>
        </w:tc>
        <w:tc>
          <w:tcPr>
            <w:tcW w:w="4111" w:type="dxa"/>
          </w:tcPr>
          <w:p w14:paraId="1BF9B452" w14:textId="0FB86BEF" w:rsidR="00293983" w:rsidRPr="00F558EF" w:rsidRDefault="00293983" w:rsidP="00293983">
            <w:pPr>
              <w:rPr>
                <w:szCs w:val="24"/>
                <w:lang w:val="ru-RU"/>
              </w:rPr>
            </w:pPr>
            <w:proofErr w:type="spellStart"/>
            <w:r w:rsidRPr="0035382D">
              <w:rPr>
                <w:bCs/>
                <w:szCs w:val="24"/>
              </w:rPr>
              <w:t>Практика</w:t>
            </w:r>
            <w:proofErr w:type="spellEnd"/>
          </w:p>
        </w:tc>
        <w:tc>
          <w:tcPr>
            <w:tcW w:w="4253" w:type="dxa"/>
            <w:vAlign w:val="center"/>
          </w:tcPr>
          <w:p w14:paraId="55877ABD" w14:textId="0617F03F" w:rsidR="00293983" w:rsidRPr="00F558EF" w:rsidRDefault="00293983" w:rsidP="00293983">
            <w:pPr>
              <w:pStyle w:val="ConsPlusNormal"/>
              <w:jc w:val="center"/>
              <w:rPr>
                <w:sz w:val="24"/>
                <w:szCs w:val="24"/>
              </w:rPr>
            </w:pPr>
            <w:r w:rsidRPr="0035382D">
              <w:rPr>
                <w:bCs/>
                <w:sz w:val="24"/>
                <w:szCs w:val="24"/>
              </w:rPr>
              <w:t>не менее 2</w:t>
            </w:r>
            <w:r>
              <w:rPr>
                <w:bCs/>
                <w:sz w:val="24"/>
                <w:szCs w:val="24"/>
              </w:rPr>
              <w:t>1</w:t>
            </w:r>
          </w:p>
        </w:tc>
      </w:tr>
      <w:tr w:rsidR="00293983" w:rsidRPr="00F558EF" w14:paraId="629ECD1B" w14:textId="77777777" w:rsidTr="000F5175">
        <w:trPr>
          <w:trHeight w:val="256"/>
        </w:trPr>
        <w:tc>
          <w:tcPr>
            <w:tcW w:w="1446" w:type="dxa"/>
            <w:vMerge/>
          </w:tcPr>
          <w:p w14:paraId="3B5A9321" w14:textId="77777777" w:rsidR="00293983" w:rsidRPr="00F558EF" w:rsidRDefault="00293983" w:rsidP="00293983">
            <w:pPr>
              <w:rPr>
                <w:bCs/>
                <w:szCs w:val="24"/>
                <w:lang w:val="ru-RU"/>
              </w:rPr>
            </w:pPr>
          </w:p>
        </w:tc>
        <w:tc>
          <w:tcPr>
            <w:tcW w:w="4111" w:type="dxa"/>
          </w:tcPr>
          <w:p w14:paraId="1CCB32FB" w14:textId="5F68643F" w:rsidR="00293983" w:rsidRPr="00F558EF" w:rsidRDefault="00293983" w:rsidP="00293983">
            <w:pPr>
              <w:rPr>
                <w:szCs w:val="24"/>
                <w:lang w:val="ru-RU"/>
              </w:rPr>
            </w:pPr>
            <w:proofErr w:type="spellStart"/>
            <w:r w:rsidRPr="0035382D">
              <w:rPr>
                <w:bCs/>
                <w:szCs w:val="24"/>
              </w:rPr>
              <w:t>Обязательная</w:t>
            </w:r>
            <w:proofErr w:type="spellEnd"/>
            <w:r w:rsidRPr="0035382D">
              <w:rPr>
                <w:bCs/>
                <w:szCs w:val="24"/>
              </w:rPr>
              <w:t xml:space="preserve"> </w:t>
            </w:r>
            <w:proofErr w:type="spellStart"/>
            <w:r w:rsidRPr="0035382D">
              <w:rPr>
                <w:bCs/>
                <w:szCs w:val="24"/>
              </w:rPr>
              <w:t>часть</w:t>
            </w:r>
            <w:proofErr w:type="spellEnd"/>
          </w:p>
        </w:tc>
        <w:tc>
          <w:tcPr>
            <w:tcW w:w="4253" w:type="dxa"/>
            <w:vAlign w:val="center"/>
          </w:tcPr>
          <w:p w14:paraId="3A6F806E" w14:textId="42DAAA0A" w:rsidR="00293983" w:rsidRPr="00F558EF" w:rsidRDefault="00293983" w:rsidP="00293983">
            <w:pPr>
              <w:pStyle w:val="ConsPlusNormal"/>
              <w:jc w:val="center"/>
              <w:rPr>
                <w:bCs/>
                <w:i/>
                <w:sz w:val="24"/>
                <w:szCs w:val="24"/>
              </w:rPr>
            </w:pPr>
            <w:r>
              <w:rPr>
                <w:bCs/>
                <w:sz w:val="24"/>
                <w:szCs w:val="24"/>
              </w:rPr>
              <w:t>24</w:t>
            </w:r>
          </w:p>
        </w:tc>
      </w:tr>
      <w:tr w:rsidR="00293983" w:rsidRPr="00F558EF" w14:paraId="67984654" w14:textId="77777777" w:rsidTr="000F5175">
        <w:trPr>
          <w:trHeight w:val="256"/>
        </w:trPr>
        <w:tc>
          <w:tcPr>
            <w:tcW w:w="1446" w:type="dxa"/>
            <w:vMerge/>
          </w:tcPr>
          <w:p w14:paraId="6344CAC2" w14:textId="77777777" w:rsidR="00293983" w:rsidRPr="00F558EF" w:rsidRDefault="00293983" w:rsidP="00293983">
            <w:pPr>
              <w:rPr>
                <w:bCs/>
                <w:szCs w:val="24"/>
                <w:lang w:val="ru-RU"/>
              </w:rPr>
            </w:pPr>
          </w:p>
        </w:tc>
        <w:tc>
          <w:tcPr>
            <w:tcW w:w="4111" w:type="dxa"/>
          </w:tcPr>
          <w:p w14:paraId="61235ACA" w14:textId="59BA23B6" w:rsidR="00293983" w:rsidRPr="00F558EF" w:rsidRDefault="00293983" w:rsidP="00293983">
            <w:pPr>
              <w:rPr>
                <w:szCs w:val="24"/>
                <w:lang w:val="ru-RU"/>
              </w:rPr>
            </w:pPr>
            <w:r w:rsidRPr="00293983">
              <w:rPr>
                <w:bCs/>
                <w:szCs w:val="24"/>
                <w:lang w:val="ru-RU"/>
              </w:rPr>
              <w:t>Часть, формируемая участниками образовательных отношений</w:t>
            </w:r>
          </w:p>
        </w:tc>
        <w:tc>
          <w:tcPr>
            <w:tcW w:w="4253" w:type="dxa"/>
            <w:vAlign w:val="center"/>
          </w:tcPr>
          <w:p w14:paraId="54F8F467" w14:textId="77777777" w:rsidR="00293983" w:rsidRPr="0035382D" w:rsidRDefault="00293983" w:rsidP="00293983">
            <w:pPr>
              <w:autoSpaceDE w:val="0"/>
              <w:autoSpaceDN w:val="0"/>
              <w:adjustRightInd w:val="0"/>
              <w:ind w:left="34"/>
              <w:jc w:val="center"/>
              <w:rPr>
                <w:bCs/>
                <w:szCs w:val="24"/>
              </w:rPr>
            </w:pPr>
            <w:r>
              <w:rPr>
                <w:bCs/>
                <w:szCs w:val="24"/>
              </w:rPr>
              <w:t>6</w:t>
            </w:r>
          </w:p>
          <w:p w14:paraId="245EE588" w14:textId="77777777" w:rsidR="00293983" w:rsidRPr="00F558EF" w:rsidRDefault="00293983" w:rsidP="00293983">
            <w:pPr>
              <w:pStyle w:val="ConsPlusNormal"/>
              <w:jc w:val="center"/>
              <w:rPr>
                <w:bCs/>
                <w:i/>
                <w:sz w:val="24"/>
                <w:szCs w:val="24"/>
              </w:rPr>
            </w:pPr>
          </w:p>
        </w:tc>
      </w:tr>
      <w:tr w:rsidR="00293983" w:rsidRPr="00F558EF" w14:paraId="7F27CD25" w14:textId="77777777" w:rsidTr="000F5175">
        <w:trPr>
          <w:trHeight w:val="401"/>
        </w:trPr>
        <w:tc>
          <w:tcPr>
            <w:tcW w:w="1446" w:type="dxa"/>
            <w:vMerge w:val="restart"/>
          </w:tcPr>
          <w:p w14:paraId="4B2FC217" w14:textId="77777777" w:rsidR="00293983" w:rsidRPr="00F558EF" w:rsidRDefault="00293983" w:rsidP="00293983">
            <w:pPr>
              <w:rPr>
                <w:szCs w:val="24"/>
              </w:rPr>
            </w:pPr>
            <w:proofErr w:type="spellStart"/>
            <w:r w:rsidRPr="00F558EF">
              <w:rPr>
                <w:bCs/>
                <w:szCs w:val="24"/>
              </w:rPr>
              <w:t>Блок</w:t>
            </w:r>
            <w:proofErr w:type="spellEnd"/>
            <w:r w:rsidRPr="00F558EF">
              <w:rPr>
                <w:bCs/>
                <w:szCs w:val="24"/>
              </w:rPr>
              <w:t xml:space="preserve"> 3</w:t>
            </w:r>
          </w:p>
        </w:tc>
        <w:tc>
          <w:tcPr>
            <w:tcW w:w="4111" w:type="dxa"/>
          </w:tcPr>
          <w:p w14:paraId="0235C6DF" w14:textId="45BEFFE4" w:rsidR="00293983" w:rsidRPr="00F558EF" w:rsidRDefault="00293983" w:rsidP="00293983">
            <w:pPr>
              <w:rPr>
                <w:szCs w:val="24"/>
                <w:lang w:val="ru-RU"/>
              </w:rPr>
            </w:pPr>
            <w:proofErr w:type="spellStart"/>
            <w:r w:rsidRPr="0035382D">
              <w:rPr>
                <w:bCs/>
                <w:szCs w:val="24"/>
              </w:rPr>
              <w:t>Государственная</w:t>
            </w:r>
            <w:proofErr w:type="spellEnd"/>
            <w:r w:rsidRPr="0035382D">
              <w:rPr>
                <w:bCs/>
                <w:szCs w:val="24"/>
              </w:rPr>
              <w:t xml:space="preserve"> </w:t>
            </w:r>
            <w:proofErr w:type="spellStart"/>
            <w:r w:rsidRPr="0035382D">
              <w:rPr>
                <w:bCs/>
                <w:szCs w:val="24"/>
              </w:rPr>
              <w:t>итоговая</w:t>
            </w:r>
            <w:proofErr w:type="spellEnd"/>
            <w:r w:rsidRPr="0035382D">
              <w:rPr>
                <w:bCs/>
                <w:szCs w:val="24"/>
              </w:rPr>
              <w:t xml:space="preserve"> </w:t>
            </w:r>
            <w:proofErr w:type="spellStart"/>
            <w:r w:rsidRPr="0035382D">
              <w:rPr>
                <w:bCs/>
                <w:szCs w:val="24"/>
              </w:rPr>
              <w:t>аттестация</w:t>
            </w:r>
            <w:proofErr w:type="spellEnd"/>
          </w:p>
        </w:tc>
        <w:tc>
          <w:tcPr>
            <w:tcW w:w="4253" w:type="dxa"/>
            <w:vAlign w:val="center"/>
          </w:tcPr>
          <w:p w14:paraId="641B1CAC" w14:textId="7B0F282C" w:rsidR="00293983" w:rsidRPr="00F558EF" w:rsidRDefault="00293983" w:rsidP="00293983">
            <w:pPr>
              <w:jc w:val="center"/>
              <w:rPr>
                <w:szCs w:val="24"/>
                <w:lang w:val="ru-RU"/>
              </w:rPr>
            </w:pPr>
            <w:proofErr w:type="spellStart"/>
            <w:r w:rsidRPr="0035382D">
              <w:rPr>
                <w:bCs/>
                <w:szCs w:val="24"/>
              </w:rPr>
              <w:t>не</w:t>
            </w:r>
            <w:proofErr w:type="spellEnd"/>
            <w:r w:rsidRPr="0035382D">
              <w:rPr>
                <w:bCs/>
                <w:szCs w:val="24"/>
              </w:rPr>
              <w:t xml:space="preserve"> </w:t>
            </w:r>
            <w:proofErr w:type="spellStart"/>
            <w:r w:rsidRPr="0035382D">
              <w:rPr>
                <w:bCs/>
                <w:szCs w:val="24"/>
              </w:rPr>
              <w:t>менее</w:t>
            </w:r>
            <w:proofErr w:type="spellEnd"/>
            <w:r w:rsidRPr="0035382D">
              <w:rPr>
                <w:bCs/>
                <w:szCs w:val="24"/>
              </w:rPr>
              <w:t xml:space="preserve"> 9</w:t>
            </w:r>
          </w:p>
        </w:tc>
      </w:tr>
      <w:tr w:rsidR="00293983" w:rsidRPr="00F558EF" w14:paraId="636923B9" w14:textId="77777777" w:rsidTr="000F5175">
        <w:trPr>
          <w:trHeight w:val="401"/>
        </w:trPr>
        <w:tc>
          <w:tcPr>
            <w:tcW w:w="1446" w:type="dxa"/>
            <w:vMerge/>
          </w:tcPr>
          <w:p w14:paraId="3774137B" w14:textId="77777777" w:rsidR="00293983" w:rsidRPr="00F558EF" w:rsidRDefault="00293983" w:rsidP="00293983">
            <w:pPr>
              <w:rPr>
                <w:bCs/>
                <w:szCs w:val="24"/>
              </w:rPr>
            </w:pPr>
          </w:p>
        </w:tc>
        <w:tc>
          <w:tcPr>
            <w:tcW w:w="4111" w:type="dxa"/>
          </w:tcPr>
          <w:p w14:paraId="7B1C1EBC" w14:textId="0F850AC3" w:rsidR="00293983" w:rsidRPr="00F558EF" w:rsidRDefault="00293983" w:rsidP="00293983">
            <w:pPr>
              <w:rPr>
                <w:szCs w:val="24"/>
                <w:lang w:val="ru-RU"/>
              </w:rPr>
            </w:pPr>
            <w:r w:rsidRPr="00293983">
              <w:rPr>
                <w:color w:val="000000"/>
                <w:szCs w:val="24"/>
                <w:lang w:val="ru-RU"/>
              </w:rPr>
              <w:t xml:space="preserve">Выполнение и защита выпускной квалификационной работы </w:t>
            </w:r>
          </w:p>
        </w:tc>
        <w:tc>
          <w:tcPr>
            <w:tcW w:w="4253" w:type="dxa"/>
            <w:vAlign w:val="center"/>
          </w:tcPr>
          <w:p w14:paraId="7DFA882B" w14:textId="77777777" w:rsidR="00293983" w:rsidRPr="00293983" w:rsidRDefault="00293983" w:rsidP="00293983">
            <w:pPr>
              <w:autoSpaceDE w:val="0"/>
              <w:autoSpaceDN w:val="0"/>
              <w:adjustRightInd w:val="0"/>
              <w:ind w:left="34"/>
              <w:rPr>
                <w:bCs/>
                <w:szCs w:val="24"/>
                <w:lang w:val="ru-RU"/>
              </w:rPr>
            </w:pPr>
          </w:p>
          <w:p w14:paraId="00D41653" w14:textId="0F46D5B5" w:rsidR="00293983" w:rsidRPr="00F558EF" w:rsidRDefault="00293983" w:rsidP="00293983">
            <w:pPr>
              <w:jc w:val="center"/>
              <w:rPr>
                <w:bCs/>
                <w:i/>
                <w:szCs w:val="24"/>
              </w:rPr>
            </w:pPr>
            <w:r w:rsidRPr="0035382D">
              <w:rPr>
                <w:bCs/>
                <w:szCs w:val="24"/>
              </w:rPr>
              <w:t>9</w:t>
            </w:r>
          </w:p>
        </w:tc>
      </w:tr>
      <w:tr w:rsidR="00DE026C" w:rsidRPr="00F558EF" w14:paraId="18B67FE3" w14:textId="77777777" w:rsidTr="00DE026C">
        <w:tc>
          <w:tcPr>
            <w:tcW w:w="5557" w:type="dxa"/>
            <w:gridSpan w:val="2"/>
          </w:tcPr>
          <w:p w14:paraId="34F61368" w14:textId="77777777" w:rsidR="00DE026C" w:rsidRPr="00F558EF" w:rsidRDefault="00DE026C" w:rsidP="00DE026C">
            <w:pPr>
              <w:pStyle w:val="ConsPlusNormal"/>
              <w:rPr>
                <w:bCs/>
                <w:i/>
                <w:sz w:val="24"/>
                <w:szCs w:val="24"/>
              </w:rPr>
            </w:pPr>
            <w:r w:rsidRPr="00F558EF">
              <w:rPr>
                <w:bCs/>
                <w:sz w:val="24"/>
                <w:szCs w:val="24"/>
              </w:rPr>
              <w:t>Объём программы</w:t>
            </w:r>
          </w:p>
        </w:tc>
        <w:tc>
          <w:tcPr>
            <w:tcW w:w="4253" w:type="dxa"/>
          </w:tcPr>
          <w:p w14:paraId="5F534622" w14:textId="77777777" w:rsidR="00DE026C" w:rsidRPr="00F558EF" w:rsidRDefault="00DE026C" w:rsidP="00DE026C">
            <w:pPr>
              <w:pStyle w:val="ConsPlusNormal"/>
              <w:jc w:val="center"/>
              <w:rPr>
                <w:bCs/>
                <w:sz w:val="24"/>
                <w:szCs w:val="24"/>
              </w:rPr>
            </w:pPr>
            <w:r>
              <w:rPr>
                <w:bCs/>
                <w:sz w:val="24"/>
                <w:szCs w:val="24"/>
              </w:rPr>
              <w:t>1</w:t>
            </w:r>
            <w:r w:rsidRPr="00F558EF">
              <w:rPr>
                <w:bCs/>
                <w:sz w:val="24"/>
                <w:szCs w:val="24"/>
              </w:rPr>
              <w:t>20</w:t>
            </w:r>
          </w:p>
        </w:tc>
      </w:tr>
    </w:tbl>
    <w:p w14:paraId="4A352099" w14:textId="77777777" w:rsidR="009712B5" w:rsidRPr="004E5574" w:rsidRDefault="009712B5" w:rsidP="009712B5">
      <w:pPr>
        <w:pStyle w:val="ConsPlusNormal"/>
        <w:ind w:firstLine="567"/>
        <w:jc w:val="both"/>
        <w:rPr>
          <w:bCs/>
          <w:sz w:val="24"/>
          <w:szCs w:val="24"/>
        </w:rPr>
      </w:pPr>
      <w:r w:rsidRPr="004E5574">
        <w:rPr>
          <w:bCs/>
          <w:sz w:val="24"/>
          <w:szCs w:val="24"/>
        </w:rPr>
        <w:t xml:space="preserve">ОПОП ВО включает обязательную часть и часть, формируемую участниками образовательных отношений (вариативную). </w:t>
      </w:r>
    </w:p>
    <w:p w14:paraId="73306F23" w14:textId="77777777" w:rsidR="009712B5" w:rsidRPr="004E5574" w:rsidRDefault="009712B5" w:rsidP="009712B5">
      <w:pPr>
        <w:pStyle w:val="ConsPlusNormal"/>
        <w:ind w:firstLine="567"/>
        <w:jc w:val="both"/>
        <w:rPr>
          <w:bCs/>
          <w:i/>
          <w:sz w:val="24"/>
          <w:szCs w:val="24"/>
        </w:rPr>
      </w:pPr>
      <w:r w:rsidRPr="004E5574">
        <w:rPr>
          <w:bCs/>
          <w:sz w:val="24"/>
          <w:szCs w:val="24"/>
        </w:rPr>
        <w:t>К обязательной части программы дисциплины (модули) и практики, обеспечивающие формирование общепрофессиональных компетенций.</w:t>
      </w:r>
    </w:p>
    <w:p w14:paraId="24247E96" w14:textId="3723FD36" w:rsidR="009712B5" w:rsidRDefault="009712B5" w:rsidP="009712B5">
      <w:pPr>
        <w:pStyle w:val="ConsPlusNormal"/>
        <w:ind w:firstLine="567"/>
        <w:jc w:val="both"/>
        <w:rPr>
          <w:bCs/>
          <w:sz w:val="24"/>
          <w:szCs w:val="24"/>
        </w:rPr>
      </w:pPr>
      <w:r w:rsidRPr="0047259F">
        <w:rPr>
          <w:bCs/>
          <w:sz w:val="24"/>
          <w:szCs w:val="24"/>
        </w:rPr>
        <w:t xml:space="preserve">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w:t>
      </w:r>
      <w:r>
        <w:rPr>
          <w:bCs/>
          <w:sz w:val="24"/>
          <w:szCs w:val="24"/>
        </w:rPr>
        <w:t>магистратуры</w:t>
      </w:r>
      <w:r w:rsidRPr="0047259F">
        <w:rPr>
          <w:bCs/>
          <w:sz w:val="24"/>
          <w:szCs w:val="24"/>
        </w:rPr>
        <w:t xml:space="preserve"> и (или) в часть, формируемую участн</w:t>
      </w:r>
      <w:r>
        <w:rPr>
          <w:bCs/>
          <w:sz w:val="24"/>
          <w:szCs w:val="24"/>
        </w:rPr>
        <w:t>иками образовательных отношений.</w:t>
      </w:r>
    </w:p>
    <w:p w14:paraId="2AF569EC" w14:textId="77777777" w:rsidR="009712B5" w:rsidRPr="009712B5" w:rsidRDefault="009712B5" w:rsidP="009712B5">
      <w:pPr>
        <w:autoSpaceDE w:val="0"/>
        <w:autoSpaceDN w:val="0"/>
        <w:adjustRightInd w:val="0"/>
        <w:ind w:firstLine="567"/>
        <w:jc w:val="both"/>
        <w:rPr>
          <w:bCs/>
          <w:szCs w:val="24"/>
          <w:lang w:val="ru-RU"/>
        </w:rPr>
      </w:pPr>
      <w:r w:rsidRPr="009712B5">
        <w:rPr>
          <w:bCs/>
          <w:szCs w:val="24"/>
          <w:lang w:val="ru-RU"/>
        </w:rPr>
        <w:t>Объем обязательной части, без учета объема государственной итоговой аттестации, составляет не менее 40 процентов общего объема программы магистратуры.</w:t>
      </w:r>
    </w:p>
    <w:p w14:paraId="385B5DB8" w14:textId="24274040" w:rsidR="008637F5" w:rsidRDefault="008637F5" w:rsidP="00612B63">
      <w:pPr>
        <w:ind w:right="114" w:firstLine="567"/>
        <w:jc w:val="both"/>
        <w:rPr>
          <w:lang w:val="ru-RU"/>
        </w:rPr>
      </w:pPr>
    </w:p>
    <w:p w14:paraId="609938DC" w14:textId="77777777" w:rsidR="008637F5" w:rsidRPr="00F558EF" w:rsidRDefault="008637F5" w:rsidP="000F5175">
      <w:pPr>
        <w:pStyle w:val="2"/>
      </w:pPr>
      <w:bookmarkStart w:id="35" w:name="_Toc103534481"/>
      <w:r w:rsidRPr="00F558EF">
        <w:t>5.2. Виды и типы практик.</w:t>
      </w:r>
      <w:bookmarkEnd w:id="35"/>
    </w:p>
    <w:p w14:paraId="71272C9B" w14:textId="77777777" w:rsidR="008637F5" w:rsidRPr="00F558EF" w:rsidRDefault="008637F5" w:rsidP="008637F5">
      <w:pPr>
        <w:pStyle w:val="ConsPlusNormal"/>
        <w:ind w:right="114" w:firstLine="567"/>
        <w:jc w:val="both"/>
        <w:rPr>
          <w:bCs/>
          <w:sz w:val="24"/>
          <w:szCs w:val="24"/>
        </w:rPr>
      </w:pPr>
      <w:r w:rsidRPr="00F558EF">
        <w:rPr>
          <w:bCs/>
          <w:sz w:val="24"/>
          <w:szCs w:val="24"/>
        </w:rPr>
        <w:t xml:space="preserve">В Блок 2 «Практика» программы </w:t>
      </w:r>
      <w:r>
        <w:rPr>
          <w:bCs/>
          <w:sz w:val="24"/>
          <w:szCs w:val="24"/>
        </w:rPr>
        <w:t>магистратуры</w:t>
      </w:r>
      <w:r w:rsidRPr="00F558EF">
        <w:rPr>
          <w:bCs/>
          <w:sz w:val="24"/>
          <w:szCs w:val="24"/>
        </w:rPr>
        <w:t xml:space="preserve"> входят учебная и производственная практики (далее – практики):</w:t>
      </w:r>
    </w:p>
    <w:p w14:paraId="06E72A9A" w14:textId="77777777" w:rsidR="008637F5" w:rsidRPr="00F558EF" w:rsidRDefault="008637F5" w:rsidP="008637F5">
      <w:pPr>
        <w:pStyle w:val="ConsPlusNormal"/>
        <w:ind w:right="114" w:firstLine="567"/>
        <w:jc w:val="both"/>
        <w:rPr>
          <w:bCs/>
          <w:sz w:val="24"/>
          <w:szCs w:val="24"/>
        </w:rPr>
      </w:pPr>
      <w:r w:rsidRPr="00F558EF">
        <w:rPr>
          <w:bCs/>
          <w:sz w:val="24"/>
          <w:szCs w:val="24"/>
        </w:rPr>
        <w:t>1) типы учебной практики:</w:t>
      </w:r>
    </w:p>
    <w:p w14:paraId="3B7D107E" w14:textId="77777777" w:rsidR="008637F5" w:rsidRPr="00101766" w:rsidRDefault="008637F5" w:rsidP="008637F5">
      <w:pPr>
        <w:pStyle w:val="ConsPlusNormal"/>
        <w:ind w:firstLine="567"/>
        <w:rPr>
          <w:bCs/>
          <w:sz w:val="24"/>
          <w:szCs w:val="24"/>
        </w:rPr>
      </w:pPr>
      <w:r w:rsidRPr="00101766">
        <w:rPr>
          <w:bCs/>
          <w:sz w:val="24"/>
          <w:szCs w:val="24"/>
        </w:rPr>
        <w:t>ознакомительная практика (обязательная часть ОПОП)</w:t>
      </w:r>
      <w:r>
        <w:rPr>
          <w:bCs/>
          <w:sz w:val="24"/>
          <w:szCs w:val="24"/>
        </w:rPr>
        <w:t>;</w:t>
      </w:r>
    </w:p>
    <w:p w14:paraId="166A8D84" w14:textId="77777777" w:rsidR="008637F5" w:rsidRPr="00F558EF" w:rsidRDefault="008637F5" w:rsidP="008637F5">
      <w:pPr>
        <w:pStyle w:val="ConsPlusNormal"/>
        <w:ind w:right="114" w:firstLine="567"/>
        <w:jc w:val="both"/>
        <w:rPr>
          <w:bCs/>
          <w:sz w:val="24"/>
          <w:szCs w:val="24"/>
        </w:rPr>
      </w:pPr>
      <w:r w:rsidRPr="00F558EF">
        <w:rPr>
          <w:bCs/>
          <w:sz w:val="24"/>
          <w:szCs w:val="24"/>
        </w:rPr>
        <w:t>2) типы производственной практики:</w:t>
      </w:r>
    </w:p>
    <w:p w14:paraId="1E9ED564" w14:textId="77777777" w:rsidR="008637F5" w:rsidRDefault="008637F5" w:rsidP="008637F5">
      <w:pPr>
        <w:pStyle w:val="ConsPlusNormal"/>
        <w:ind w:firstLine="567"/>
        <w:jc w:val="both"/>
        <w:rPr>
          <w:bCs/>
          <w:sz w:val="24"/>
          <w:szCs w:val="24"/>
        </w:rPr>
      </w:pPr>
      <w:r w:rsidRPr="00101766">
        <w:rPr>
          <w:bCs/>
          <w:sz w:val="24"/>
          <w:szCs w:val="24"/>
        </w:rPr>
        <w:t>проектно-технологическая практика (обязательная часть ОПОП)</w:t>
      </w:r>
      <w:r>
        <w:rPr>
          <w:bCs/>
          <w:sz w:val="24"/>
          <w:szCs w:val="24"/>
        </w:rPr>
        <w:t>;</w:t>
      </w:r>
    </w:p>
    <w:p w14:paraId="4E6D29FB" w14:textId="77777777" w:rsidR="008637F5" w:rsidRPr="00101766" w:rsidRDefault="008637F5" w:rsidP="008637F5">
      <w:pPr>
        <w:pStyle w:val="ConsPlusNormal"/>
        <w:ind w:firstLine="567"/>
        <w:jc w:val="both"/>
        <w:rPr>
          <w:bCs/>
          <w:sz w:val="24"/>
          <w:szCs w:val="24"/>
        </w:rPr>
      </w:pPr>
      <w:r>
        <w:rPr>
          <w:bCs/>
          <w:sz w:val="24"/>
          <w:szCs w:val="24"/>
        </w:rPr>
        <w:t>научно-исследовательская работа (</w:t>
      </w:r>
      <w:r w:rsidRPr="00101766">
        <w:rPr>
          <w:bCs/>
          <w:sz w:val="24"/>
          <w:szCs w:val="24"/>
        </w:rPr>
        <w:t>обязательная часть ОПОП)</w:t>
      </w:r>
      <w:r>
        <w:rPr>
          <w:bCs/>
          <w:sz w:val="24"/>
          <w:szCs w:val="24"/>
        </w:rPr>
        <w:t>;</w:t>
      </w:r>
    </w:p>
    <w:p w14:paraId="4CF0550E" w14:textId="77777777" w:rsidR="008637F5" w:rsidRPr="00101766" w:rsidRDefault="008637F5" w:rsidP="008637F5">
      <w:pPr>
        <w:pStyle w:val="ConsPlusNormal"/>
        <w:ind w:firstLine="567"/>
        <w:jc w:val="both"/>
        <w:rPr>
          <w:bCs/>
          <w:sz w:val="24"/>
          <w:szCs w:val="24"/>
        </w:rPr>
      </w:pPr>
      <w:r w:rsidRPr="00101766">
        <w:rPr>
          <w:bCs/>
          <w:sz w:val="24"/>
          <w:szCs w:val="24"/>
        </w:rPr>
        <w:t>преддипломная практика (часть ОПОП, формируемая участниками образовательных отношений).</w:t>
      </w:r>
    </w:p>
    <w:p w14:paraId="10D89A04" w14:textId="77777777" w:rsidR="008637F5" w:rsidRDefault="008637F5" w:rsidP="00612B63">
      <w:pPr>
        <w:ind w:right="114" w:firstLine="567"/>
        <w:jc w:val="both"/>
        <w:rPr>
          <w:lang w:val="ru-RU"/>
        </w:rPr>
      </w:pPr>
    </w:p>
    <w:p w14:paraId="537991EA" w14:textId="77777777" w:rsidR="008637F5" w:rsidRPr="00F558EF" w:rsidRDefault="008637F5" w:rsidP="000F5175">
      <w:pPr>
        <w:pStyle w:val="2"/>
      </w:pPr>
      <w:bookmarkStart w:id="36" w:name="_Toc293946"/>
      <w:bookmarkStart w:id="37" w:name="_Toc103534482"/>
      <w:r w:rsidRPr="00F558EF">
        <w:t xml:space="preserve">5.3. </w:t>
      </w:r>
      <w:bookmarkEnd w:id="36"/>
      <w:r w:rsidRPr="00F558EF">
        <w:t>Государственная итоговая аттестация.</w:t>
      </w:r>
      <w:bookmarkEnd w:id="37"/>
    </w:p>
    <w:p w14:paraId="32FF7468" w14:textId="10B0A983" w:rsidR="008637F5" w:rsidRPr="0026401D" w:rsidRDefault="008637F5" w:rsidP="0026401D">
      <w:pPr>
        <w:pStyle w:val="ConsPlusNormal"/>
        <w:ind w:right="114" w:firstLine="567"/>
        <w:jc w:val="both"/>
        <w:rPr>
          <w:bCs/>
          <w:iCs/>
          <w:sz w:val="24"/>
          <w:szCs w:val="24"/>
        </w:rPr>
      </w:pPr>
      <w:r w:rsidRPr="00F558EF">
        <w:rPr>
          <w:bCs/>
          <w:sz w:val="24"/>
          <w:szCs w:val="24"/>
        </w:rPr>
        <w:t>В Блок 3 «Государственная итоговая аттестация» входят:</w:t>
      </w:r>
      <w:r w:rsidR="0026401D">
        <w:rPr>
          <w:bCs/>
          <w:sz w:val="24"/>
          <w:szCs w:val="24"/>
        </w:rPr>
        <w:t xml:space="preserve"> </w:t>
      </w:r>
      <w:r w:rsidRPr="0026401D">
        <w:rPr>
          <w:bCs/>
          <w:iCs/>
          <w:sz w:val="24"/>
          <w:szCs w:val="24"/>
        </w:rPr>
        <w:t>выполнение и защита выпускной квалификационной работы.</w:t>
      </w:r>
    </w:p>
    <w:p w14:paraId="0A2A992C" w14:textId="77777777" w:rsidR="00612B63" w:rsidRDefault="00612B63" w:rsidP="009712B5">
      <w:pPr>
        <w:autoSpaceDE w:val="0"/>
        <w:autoSpaceDN w:val="0"/>
        <w:adjustRightInd w:val="0"/>
        <w:ind w:firstLine="567"/>
        <w:jc w:val="both"/>
        <w:rPr>
          <w:bCs/>
          <w:szCs w:val="24"/>
          <w:lang w:val="ru-RU"/>
        </w:rPr>
      </w:pPr>
    </w:p>
    <w:p w14:paraId="49215A08" w14:textId="4322286B" w:rsidR="00CD198C" w:rsidRDefault="00CD198C" w:rsidP="009712B5">
      <w:pPr>
        <w:autoSpaceDE w:val="0"/>
        <w:autoSpaceDN w:val="0"/>
        <w:adjustRightInd w:val="0"/>
        <w:ind w:firstLine="567"/>
        <w:jc w:val="both"/>
        <w:rPr>
          <w:bCs/>
          <w:szCs w:val="24"/>
          <w:lang w:val="ru-RU"/>
        </w:rPr>
      </w:pPr>
    </w:p>
    <w:p w14:paraId="56D06E9A" w14:textId="77777777" w:rsidR="00CD198C" w:rsidRPr="00F558EF" w:rsidRDefault="00CD198C" w:rsidP="006A4CD6">
      <w:pPr>
        <w:pStyle w:val="1"/>
        <w:keepNext/>
        <w:keepLines/>
      </w:pPr>
      <w:bookmarkStart w:id="38" w:name="_Toc103534483"/>
      <w:r w:rsidRPr="00F558EF">
        <w:t>Раздел 6. УСЛОВИЯ ОСУЩЕСТВЛЕНИЯ ОБРАЗОВАТЕЛЬНОЙ ДЕЯТЕЛЬНОСТИ ПО ОСНОВНОЙ ПРОФЕССИОНАЛЬНОЙ ОБРАЗОВАТЕЛЬНОЙ ПРОГРАММЕ ВЫСШЕГО ОБРАЗОВАНИЯ</w:t>
      </w:r>
      <w:bookmarkEnd w:id="38"/>
    </w:p>
    <w:p w14:paraId="152FFBEA" w14:textId="2BAB8F23" w:rsidR="00CD198C" w:rsidRDefault="00CD198C" w:rsidP="000F5175">
      <w:pPr>
        <w:pStyle w:val="2"/>
      </w:pPr>
      <w:bookmarkStart w:id="39" w:name="_Toc103534484"/>
      <w:r w:rsidRPr="00143D45">
        <w:t>6.1</w:t>
      </w:r>
      <w:r w:rsidRPr="0078291E">
        <w:rPr>
          <w:rStyle w:val="20"/>
        </w:rPr>
        <w:t xml:space="preserve">. </w:t>
      </w:r>
      <w:r w:rsidRPr="0078291E">
        <w:rPr>
          <w:rStyle w:val="20"/>
          <w:b/>
        </w:rPr>
        <w:t>Общесистемные требования</w:t>
      </w:r>
      <w:r w:rsidRPr="00143D45">
        <w:t xml:space="preserve"> к реализации образовательной программы.</w:t>
      </w:r>
      <w:bookmarkEnd w:id="39"/>
      <w:r w:rsidRPr="00143D45">
        <w:t xml:space="preserve"> </w:t>
      </w:r>
    </w:p>
    <w:p w14:paraId="22E75171" w14:textId="77777777" w:rsidR="00CD198C" w:rsidRPr="00882E30" w:rsidRDefault="00CD198C" w:rsidP="00CD198C">
      <w:pPr>
        <w:ind w:firstLine="567"/>
        <w:jc w:val="both"/>
        <w:rPr>
          <w:lang w:val="ru-RU"/>
        </w:rPr>
      </w:pPr>
      <w:r w:rsidRPr="00882E30">
        <w:rPr>
          <w:lang w:val="ru-RU"/>
        </w:rPr>
        <w:t xml:space="preserve">РГГУ располагает на праве оперативного управления соответствующей действующим санитарно-техническим нормам материально-технической базой (помещениями и оборудованием) для реализации программы </w:t>
      </w:r>
      <w:r>
        <w:rPr>
          <w:lang w:val="ru-RU"/>
        </w:rPr>
        <w:t>магистратуры</w:t>
      </w:r>
      <w:r w:rsidRPr="00882E30">
        <w:rPr>
          <w:lang w:val="ru-RU"/>
        </w:rPr>
        <w:t xml:space="preserve"> по Блоку 1 «Дисциплины (модули)» и Блоку 3 «Государственная итоговая аттестация» в соответствии с учебным планом (проведение теоретической, практической, лабораторной, дисциплинарной и междисциплинарной подготовки и научно-исследовательской работы обучающихся).</w:t>
      </w:r>
    </w:p>
    <w:p w14:paraId="1F2C1273" w14:textId="77777777" w:rsidR="00CD198C" w:rsidRPr="00882E30" w:rsidRDefault="00CD198C" w:rsidP="00CD198C">
      <w:pPr>
        <w:ind w:firstLine="567"/>
        <w:jc w:val="both"/>
        <w:rPr>
          <w:lang w:val="ru-RU"/>
        </w:rPr>
      </w:pPr>
      <w:r w:rsidRPr="00882E30">
        <w:rPr>
          <w:lang w:val="ru-RU"/>
        </w:rPr>
        <w:t xml:space="preserve">Каждый обучающийся в течение всего периода обучения обеспечивается индивидуальным неограниченным доступом к электронной информационно-образовательной среде университета </w:t>
      </w:r>
      <w:r>
        <w:rPr>
          <w:lang w:val="ru-RU"/>
        </w:rPr>
        <w:t xml:space="preserve">(далее – ЭИОС) </w:t>
      </w:r>
      <w:r w:rsidRPr="00882E30">
        <w:rPr>
          <w:lang w:val="ru-RU"/>
        </w:rPr>
        <w:t>из любой точки, в которой имеется доступ к информационно-телекоммуникационной сети «Интернет», как на территории РГГУ, так и вне университета.</w:t>
      </w:r>
    </w:p>
    <w:p w14:paraId="78CC9AAB" w14:textId="77777777" w:rsidR="00CD198C" w:rsidRPr="00E3218F" w:rsidRDefault="00CD198C" w:rsidP="00CD198C">
      <w:pPr>
        <w:ind w:firstLine="567"/>
        <w:jc w:val="both"/>
        <w:rPr>
          <w:lang w:val="ru-RU"/>
        </w:rPr>
      </w:pPr>
      <w:r w:rsidRPr="00E3218F">
        <w:rPr>
          <w:lang w:val="ru-RU"/>
        </w:rPr>
        <w:t>ЭИОС РГГУ обеспечивает:</w:t>
      </w:r>
    </w:p>
    <w:p w14:paraId="5C568A9B" w14:textId="77777777" w:rsidR="00CD198C" w:rsidRPr="00E3218F" w:rsidRDefault="00CD198C" w:rsidP="00CD198C">
      <w:pPr>
        <w:numPr>
          <w:ilvl w:val="0"/>
          <w:numId w:val="10"/>
        </w:numPr>
        <w:tabs>
          <w:tab w:val="left" w:pos="993"/>
        </w:tabs>
        <w:ind w:left="142" w:firstLine="425"/>
        <w:jc w:val="both"/>
        <w:rPr>
          <w:lang w:val="ru-RU"/>
        </w:rPr>
      </w:pPr>
      <w:r w:rsidRPr="00E3218F">
        <w:rPr>
          <w:lang w:val="ru-RU"/>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7F103924" w14:textId="77777777" w:rsidR="00CD198C" w:rsidRPr="00E3218F" w:rsidRDefault="00CD198C" w:rsidP="00CD198C">
      <w:pPr>
        <w:numPr>
          <w:ilvl w:val="0"/>
          <w:numId w:val="10"/>
        </w:numPr>
        <w:tabs>
          <w:tab w:val="left" w:pos="993"/>
        </w:tabs>
        <w:ind w:left="142" w:firstLine="425"/>
        <w:jc w:val="both"/>
        <w:rPr>
          <w:lang w:val="ru-RU"/>
        </w:rPr>
      </w:pPr>
      <w:r w:rsidRPr="00E3218F">
        <w:rPr>
          <w:lang w:val="ru-RU"/>
        </w:rPr>
        <w:t>формирование электронного портфолио обучающегося, в том числе сохранение его работ и оценок за эти работы.</w:t>
      </w:r>
    </w:p>
    <w:p w14:paraId="2C6D1C4E" w14:textId="77777777" w:rsidR="00CD198C" w:rsidRPr="00E3218F" w:rsidRDefault="00CD198C" w:rsidP="00CD198C">
      <w:pPr>
        <w:numPr>
          <w:ilvl w:val="0"/>
          <w:numId w:val="11"/>
        </w:numPr>
        <w:tabs>
          <w:tab w:val="left" w:pos="993"/>
        </w:tabs>
        <w:ind w:left="142" w:firstLine="425"/>
        <w:jc w:val="both"/>
        <w:rPr>
          <w:lang w:val="ru-RU"/>
        </w:rPr>
      </w:pPr>
      <w:r w:rsidRPr="00E3218F">
        <w:rPr>
          <w:lang w:val="ru-RU"/>
        </w:rPr>
        <w:t>фиксацию хода образовательного процесса, результатов промежуточной аттестации и результатов освоения образовательной программы;</w:t>
      </w:r>
    </w:p>
    <w:p w14:paraId="70E3AA7C" w14:textId="08C20270" w:rsidR="00CD198C" w:rsidRDefault="00CD198C" w:rsidP="00CD198C">
      <w:pPr>
        <w:numPr>
          <w:ilvl w:val="0"/>
          <w:numId w:val="11"/>
        </w:numPr>
        <w:tabs>
          <w:tab w:val="left" w:pos="993"/>
        </w:tabs>
        <w:ind w:left="142" w:firstLine="425"/>
        <w:jc w:val="both"/>
        <w:rPr>
          <w:lang w:val="ru-RU"/>
        </w:rPr>
      </w:pPr>
      <w:r w:rsidRPr="00E3218F">
        <w:rPr>
          <w:lang w:val="ru-RU"/>
        </w:rPr>
        <w:t>проведение учебных занятий, процедур оценки результатов обучения, реализация которых предусмотрена с применением дистанционных образовательных технологий;</w:t>
      </w:r>
    </w:p>
    <w:p w14:paraId="6F77757F" w14:textId="77777777" w:rsidR="00CD198C" w:rsidRPr="00E3218F" w:rsidRDefault="00CD198C" w:rsidP="00CD198C">
      <w:pPr>
        <w:numPr>
          <w:ilvl w:val="0"/>
          <w:numId w:val="11"/>
        </w:numPr>
        <w:tabs>
          <w:tab w:val="left" w:pos="993"/>
        </w:tabs>
        <w:ind w:left="142" w:firstLine="425"/>
        <w:jc w:val="both"/>
        <w:rPr>
          <w:lang w:val="ru-RU"/>
        </w:rPr>
      </w:pPr>
      <w:r w:rsidRPr="00E3218F">
        <w:rPr>
          <w:lang w:val="ru-RU"/>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14:paraId="54E37542" w14:textId="563A0BED" w:rsidR="00CD198C" w:rsidRDefault="00CD198C" w:rsidP="00CD198C">
      <w:pPr>
        <w:ind w:firstLine="567"/>
        <w:jc w:val="both"/>
        <w:rPr>
          <w:lang w:val="ru-RU"/>
        </w:rPr>
      </w:pPr>
      <w:r w:rsidRPr="00E3218F">
        <w:rPr>
          <w:lang w:val="ru-RU"/>
        </w:rPr>
        <w:t>Функционирование ЭИОС осуществляется в соответствии с законодательством Российской Федерации,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14:paraId="0287CB08" w14:textId="77777777" w:rsidR="004C353E" w:rsidRPr="00F558EF" w:rsidRDefault="004C353E" w:rsidP="000F5175">
      <w:pPr>
        <w:pStyle w:val="2"/>
      </w:pPr>
      <w:bookmarkStart w:id="40" w:name="_Toc103534485"/>
      <w:r w:rsidRPr="00F558EF">
        <w:t>6.2. Материально-техническое и учебно-методическое обеспечение.</w:t>
      </w:r>
      <w:bookmarkEnd w:id="40"/>
    </w:p>
    <w:p w14:paraId="11F1B7CD" w14:textId="77777777" w:rsidR="004C353E" w:rsidRPr="00F558EF" w:rsidRDefault="004C353E" w:rsidP="004C353E">
      <w:pPr>
        <w:autoSpaceDE w:val="0"/>
        <w:autoSpaceDN w:val="0"/>
        <w:adjustRightInd w:val="0"/>
        <w:ind w:firstLine="567"/>
        <w:jc w:val="both"/>
        <w:rPr>
          <w:spacing w:val="-2"/>
          <w:szCs w:val="24"/>
          <w:lang w:val="ru-RU"/>
        </w:rPr>
      </w:pPr>
      <w:r w:rsidRPr="00F558EF">
        <w:rPr>
          <w:spacing w:val="-2"/>
          <w:szCs w:val="24"/>
          <w:lang w:val="ru-RU"/>
        </w:rPr>
        <w:t>Для проведения занятий всех типов, предусмотренных ОПОП</w:t>
      </w:r>
      <w:r>
        <w:rPr>
          <w:spacing w:val="-2"/>
          <w:szCs w:val="24"/>
          <w:lang w:val="ru-RU"/>
        </w:rPr>
        <w:t xml:space="preserve"> ВО</w:t>
      </w:r>
      <w:r w:rsidRPr="00F558EF">
        <w:rPr>
          <w:spacing w:val="-2"/>
          <w:szCs w:val="24"/>
          <w:lang w:val="ru-RU"/>
        </w:rPr>
        <w:t>, в том числе групповых и индивидуальных консультаций, текущего контроля и промежуточной аттестации, выделяются специальные помещения (учебные аудитории). Кроме того, предусмотрены помещения для самостоятельной работы и лаборатории, оснащенные оборудованием и техническими средствами обучения, состав которых определяется в рабочих программах дисциплин (модулей) в соответствии с требованиями ФГОС ВО.</w:t>
      </w:r>
    </w:p>
    <w:p w14:paraId="0124E5AE" w14:textId="77777777" w:rsidR="004C353E" w:rsidRPr="00F558EF" w:rsidRDefault="004C353E" w:rsidP="004C353E">
      <w:pPr>
        <w:autoSpaceDE w:val="0"/>
        <w:autoSpaceDN w:val="0"/>
        <w:adjustRightInd w:val="0"/>
        <w:ind w:firstLine="567"/>
        <w:jc w:val="both"/>
        <w:rPr>
          <w:spacing w:val="-2"/>
          <w:szCs w:val="24"/>
          <w:lang w:val="ru-RU"/>
        </w:rPr>
      </w:pPr>
      <w:r w:rsidRPr="00F558EF">
        <w:rPr>
          <w:spacing w:val="-2"/>
          <w:szCs w:val="24"/>
          <w:lang w:val="ru-RU"/>
        </w:rPr>
        <w:t xml:space="preserve">Учебные аудитории укомплектованы мебелью и техническими средствами, служащими для представления учебной информации обучающимся (столы, стулья, преподавательские кафедры, учебные настенные доски, муляжи, стенды, наглядные материалы, раздаточные материалы и т.д.). </w:t>
      </w:r>
    </w:p>
    <w:p w14:paraId="7F8C0326" w14:textId="77777777" w:rsidR="004C353E" w:rsidRPr="00F558EF" w:rsidRDefault="004C353E" w:rsidP="004C353E">
      <w:pPr>
        <w:autoSpaceDE w:val="0"/>
        <w:autoSpaceDN w:val="0"/>
        <w:adjustRightInd w:val="0"/>
        <w:ind w:firstLine="567"/>
        <w:jc w:val="both"/>
        <w:rPr>
          <w:spacing w:val="-2"/>
          <w:szCs w:val="24"/>
          <w:lang w:val="ru-RU"/>
        </w:rPr>
      </w:pPr>
      <w:r w:rsidRPr="00F558EF">
        <w:rPr>
          <w:szCs w:val="24"/>
          <w:lang w:val="ru-RU"/>
        </w:rPr>
        <w:t xml:space="preserve">Проекционное оборудование предусмотрено </w:t>
      </w:r>
      <w:r w:rsidRPr="00F558EF">
        <w:rPr>
          <w:spacing w:val="-2"/>
          <w:szCs w:val="24"/>
          <w:lang w:val="ru-RU"/>
        </w:rPr>
        <w:t xml:space="preserve">для проведения </w:t>
      </w:r>
      <w:r w:rsidRPr="00F558EF">
        <w:rPr>
          <w:i/>
          <w:spacing w:val="-2"/>
          <w:szCs w:val="24"/>
          <w:lang w:val="ru-RU"/>
        </w:rPr>
        <w:t>всех (или большинства)</w:t>
      </w:r>
      <w:r w:rsidRPr="00F558EF">
        <w:rPr>
          <w:spacing w:val="-2"/>
          <w:szCs w:val="24"/>
          <w:lang w:val="ru-RU"/>
        </w:rPr>
        <w:t xml:space="preserve"> лекционных занятий по дисциплинам учебного плана.</w:t>
      </w:r>
    </w:p>
    <w:p w14:paraId="3961B8D3" w14:textId="77777777" w:rsidR="004C353E" w:rsidRPr="00F558EF" w:rsidRDefault="004C353E" w:rsidP="004C353E">
      <w:pPr>
        <w:autoSpaceDE w:val="0"/>
        <w:autoSpaceDN w:val="0"/>
        <w:adjustRightInd w:val="0"/>
        <w:ind w:firstLine="567"/>
        <w:jc w:val="both"/>
        <w:rPr>
          <w:spacing w:val="-2"/>
          <w:szCs w:val="24"/>
          <w:lang w:val="ru-RU"/>
        </w:rPr>
      </w:pPr>
      <w:r w:rsidRPr="00F558EF">
        <w:rPr>
          <w:spacing w:val="-2"/>
          <w:szCs w:val="24"/>
          <w:lang w:val="ru-RU"/>
        </w:rPr>
        <w:t>Для проведения занятий с использованием информационных технологий расписанием предусмотрены компьютерные классы, имеющие компьютеры с необходимым программным обеспечением. Требования к программному обеспечению определяются рабочими программами дисциплин.</w:t>
      </w:r>
    </w:p>
    <w:p w14:paraId="74FC4AF2" w14:textId="77777777" w:rsidR="004C353E" w:rsidRPr="00F558EF" w:rsidRDefault="004C353E" w:rsidP="004C353E">
      <w:pPr>
        <w:pStyle w:val="a5"/>
        <w:kinsoku w:val="0"/>
        <w:overflowPunct w:val="0"/>
        <w:ind w:left="0" w:firstLine="567"/>
        <w:jc w:val="both"/>
        <w:rPr>
          <w:spacing w:val="-1"/>
          <w:sz w:val="24"/>
          <w:szCs w:val="24"/>
          <w:lang w:val="ru-RU"/>
        </w:rPr>
      </w:pPr>
      <w:r w:rsidRPr="00F558EF">
        <w:rPr>
          <w:spacing w:val="-1"/>
          <w:sz w:val="24"/>
          <w:szCs w:val="24"/>
          <w:lang w:val="ru-RU"/>
        </w:rPr>
        <w:t>Университет обеспечен необходимым комплектом специализированного лицензионного и свободно распространяемого программного обеспечения, в том числе отечественного производства. Перечень и состав необходимого программного обеспечения соотносится с выбранной направленностью (профилем) образовательной программы, определяется в рабочих программах дисциплин (модулей) и подлежит обновлению по мере необходимости.</w:t>
      </w:r>
    </w:p>
    <w:p w14:paraId="0DD40D05" w14:textId="77777777" w:rsidR="004C353E" w:rsidRPr="00F558EF" w:rsidRDefault="004C353E" w:rsidP="004C353E">
      <w:pPr>
        <w:ind w:firstLine="567"/>
        <w:jc w:val="both"/>
        <w:rPr>
          <w:szCs w:val="24"/>
          <w:lang w:val="ru-RU" w:eastAsia="ru-RU"/>
        </w:rPr>
      </w:pPr>
      <w:r w:rsidRPr="00F558EF">
        <w:rPr>
          <w:szCs w:val="24"/>
          <w:lang w:val="ru-RU" w:eastAsia="ru-RU"/>
        </w:rPr>
        <w:t>Обучающимся обеспечен доступ к современным профессиональным базам данных и информационным справочным системам, состав которых определяется рабочими программами дисциплин (модулей) и подлежит обновлению (при необходимости).</w:t>
      </w:r>
    </w:p>
    <w:p w14:paraId="1B0429E6" w14:textId="77777777" w:rsidR="004C353E" w:rsidRPr="00F558EF" w:rsidRDefault="004C353E" w:rsidP="004C353E">
      <w:pPr>
        <w:ind w:firstLine="567"/>
        <w:jc w:val="both"/>
        <w:rPr>
          <w:szCs w:val="24"/>
          <w:lang w:val="ru-RU"/>
        </w:rPr>
      </w:pPr>
      <w:r w:rsidRPr="00F558EF">
        <w:rPr>
          <w:szCs w:val="24"/>
          <w:lang w:val="ru-RU"/>
        </w:rPr>
        <w:t>Конкретные требования к материально-техническому обеспечению определяются в рабочих программах дисциплин.</w:t>
      </w:r>
    </w:p>
    <w:p w14:paraId="09C80F0F" w14:textId="77777777" w:rsidR="004C353E" w:rsidRPr="00F558EF" w:rsidRDefault="004C353E" w:rsidP="004C353E">
      <w:pPr>
        <w:ind w:firstLine="567"/>
        <w:jc w:val="both"/>
        <w:rPr>
          <w:szCs w:val="24"/>
          <w:lang w:val="ru-RU"/>
        </w:rPr>
      </w:pPr>
      <w:r w:rsidRPr="00F558EF">
        <w:rPr>
          <w:szCs w:val="24"/>
          <w:lang w:val="ru-RU"/>
        </w:rPr>
        <w:t>Помещения для самостоятельной работы обучающихся по образовательной программе оснащены компьютерной техникой с возможностью подключения к сети «Интернет» и обеспечены доступом в ЭИОС.</w:t>
      </w:r>
    </w:p>
    <w:p w14:paraId="5AF67642" w14:textId="77777777" w:rsidR="004C353E" w:rsidRPr="00F558EF" w:rsidRDefault="004C353E" w:rsidP="004C353E">
      <w:pPr>
        <w:ind w:firstLine="567"/>
        <w:jc w:val="both"/>
        <w:rPr>
          <w:szCs w:val="24"/>
          <w:lang w:val="ru-RU" w:eastAsia="ru-RU"/>
        </w:rPr>
      </w:pPr>
      <w:r w:rsidRPr="00F558EF">
        <w:rPr>
          <w:szCs w:val="24"/>
          <w:lang w:val="ru-RU"/>
        </w:rPr>
        <w:t xml:space="preserve">Каждый обучающийся в течение всего периода обучения обеспечен индивидуальным неограниченным доступом к электронно-библиотечной системе из любой точки, в которой имеется доступ к сети «Интернет», как на территории университета, так и вне ее. </w:t>
      </w:r>
    </w:p>
    <w:p w14:paraId="3C23AA94" w14:textId="1797016E" w:rsidR="004C353E" w:rsidRPr="00F558EF" w:rsidRDefault="004C353E" w:rsidP="004C353E">
      <w:pPr>
        <w:ind w:firstLine="567"/>
        <w:jc w:val="both"/>
        <w:rPr>
          <w:szCs w:val="24"/>
          <w:lang w:val="ru-RU" w:eastAsia="ru-RU"/>
        </w:rPr>
      </w:pPr>
      <w:bookmarkStart w:id="41" w:name="_GoBack"/>
      <w:r w:rsidRPr="00F558EF">
        <w:rPr>
          <w:szCs w:val="24"/>
          <w:lang w:val="ru-RU"/>
        </w:rPr>
        <w:t xml:space="preserve"> Учебно-методическая обеспеченность </w:t>
      </w:r>
      <w:r w:rsidRPr="00F558EF">
        <w:rPr>
          <w:szCs w:val="24"/>
          <w:lang w:val="ru-RU" w:eastAsia="ru-RU"/>
        </w:rPr>
        <w:t>образовательной программы составляет 100%</w:t>
      </w:r>
      <w:r>
        <w:rPr>
          <w:szCs w:val="24"/>
          <w:lang w:val="ru-RU" w:eastAsia="ru-RU"/>
        </w:rPr>
        <w:t xml:space="preserve"> </w:t>
      </w:r>
      <w:r w:rsidRPr="00F558EF">
        <w:rPr>
          <w:szCs w:val="24"/>
          <w:lang w:val="ru-RU"/>
        </w:rPr>
        <w:t>и включает в себя</w:t>
      </w:r>
      <w:r w:rsidRPr="00F558EF">
        <w:rPr>
          <w:szCs w:val="24"/>
          <w:lang w:val="ru-RU" w:eastAsia="ru-RU"/>
        </w:rPr>
        <w:t xml:space="preserve">: рабочие программы дисциплин (модулей), рабочие программы практик, программу государственной итоговой аттестации, оценочные средства для текущей и промежуточной аттестации по дисциплинам (модулям), практикам, методические материалы для занятий семинарского типа и самостоятельной работы студентов, а также иные материалы, указанные в рабочих программах дисциплин. </w:t>
      </w:r>
    </w:p>
    <w:p w14:paraId="3F53B91F" w14:textId="77777777" w:rsidR="004C353E" w:rsidRPr="00F558EF" w:rsidRDefault="004C353E" w:rsidP="004C353E">
      <w:pPr>
        <w:ind w:firstLine="567"/>
        <w:jc w:val="both"/>
        <w:rPr>
          <w:szCs w:val="24"/>
          <w:lang w:val="ru-RU" w:eastAsia="ru-RU"/>
        </w:rPr>
      </w:pPr>
      <w:r w:rsidRPr="00F558EF">
        <w:rPr>
          <w:szCs w:val="24"/>
          <w:lang w:val="ru-RU" w:eastAsia="ru-RU"/>
        </w:rPr>
        <w:t xml:space="preserve">При проведении учебных занятий образовательной </w:t>
      </w:r>
      <w:bookmarkEnd w:id="41"/>
      <w:r w:rsidRPr="00F558EF">
        <w:rPr>
          <w:szCs w:val="24"/>
          <w:lang w:val="ru-RU" w:eastAsia="ru-RU"/>
        </w:rPr>
        <w:t>программой предусмотрено развитие у обучающихся навыков командной работы, межличностной коммуникации, принятия решений, лидерских качеств (включая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w:t>
      </w:r>
      <w:r w:rsidRPr="00F558EF">
        <w:rPr>
          <w:i/>
          <w:szCs w:val="24"/>
          <w:lang w:val="ru-RU" w:eastAsia="ru-RU"/>
        </w:rPr>
        <w:t>,</w:t>
      </w:r>
      <w:r w:rsidRPr="00F558EF">
        <w:rPr>
          <w:szCs w:val="24"/>
          <w:lang w:val="ru-RU" w:eastAsia="ru-RU"/>
        </w:rPr>
        <w:t xml:space="preserve">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14:paraId="09F1AD70" w14:textId="77777777" w:rsidR="004C353E" w:rsidRPr="00F558EF" w:rsidRDefault="004C353E" w:rsidP="004C353E">
      <w:pPr>
        <w:ind w:firstLine="567"/>
        <w:jc w:val="both"/>
        <w:rPr>
          <w:szCs w:val="24"/>
          <w:lang w:val="ru-RU" w:eastAsia="ru-RU"/>
        </w:rPr>
      </w:pPr>
      <w:r w:rsidRPr="00F558EF">
        <w:rPr>
          <w:szCs w:val="24"/>
          <w:lang w:val="ru-RU" w:eastAsia="ru-RU"/>
        </w:rPr>
        <w:t>А</w:t>
      </w:r>
      <w:r w:rsidRPr="00F558EF">
        <w:rPr>
          <w:szCs w:val="24"/>
          <w:lang w:val="ru-RU"/>
        </w:rPr>
        <w:t xml:space="preserve">ктуализация рабочих программ дисциплин (модулей), практик, осуществляется при необходимости </w:t>
      </w:r>
      <w:r w:rsidRPr="00F558EF">
        <w:rPr>
          <w:szCs w:val="24"/>
          <w:lang w:val="ru-RU" w:eastAsia="ru-RU"/>
        </w:rPr>
        <w:t>в части рекомендуемой литературы, лицензионного программного обеспечения, используемых методов или технологий преподавания, корректировки содержания дисциплин и т.п. с учетом развития науки, техники, культуры, экономики, технологий и социальной сферы.</w:t>
      </w:r>
    </w:p>
    <w:p w14:paraId="179746A1" w14:textId="77777777" w:rsidR="004C353E" w:rsidRPr="00F558EF" w:rsidRDefault="004C353E" w:rsidP="004C353E">
      <w:pPr>
        <w:ind w:firstLine="567"/>
        <w:jc w:val="both"/>
        <w:rPr>
          <w:szCs w:val="24"/>
          <w:lang w:val="ru-RU" w:eastAsia="ru-RU"/>
        </w:rPr>
      </w:pPr>
      <w:r w:rsidRPr="00F558EF">
        <w:rPr>
          <w:szCs w:val="24"/>
          <w:lang w:val="ru-RU" w:eastAsia="ru-RU"/>
        </w:rPr>
        <w:t xml:space="preserve">Требования по структуре, содержанию, оформлению и утверждению учебно-методических материалов устанавливаются в локальных нормативных актах РГГУ. </w:t>
      </w:r>
    </w:p>
    <w:p w14:paraId="030C825C" w14:textId="77777777" w:rsidR="004C353E" w:rsidRPr="00E3218F" w:rsidRDefault="004C353E" w:rsidP="00CD198C">
      <w:pPr>
        <w:ind w:firstLine="567"/>
        <w:jc w:val="both"/>
        <w:rPr>
          <w:lang w:val="ru-RU"/>
        </w:rPr>
      </w:pPr>
    </w:p>
    <w:p w14:paraId="6DC16734" w14:textId="77777777" w:rsidR="004C353E" w:rsidRDefault="004C353E" w:rsidP="000F5175">
      <w:pPr>
        <w:pStyle w:val="2"/>
        <w:rPr>
          <w:rStyle w:val="20"/>
          <w:b/>
        </w:rPr>
      </w:pPr>
      <w:bookmarkStart w:id="42" w:name="_Toc103534486"/>
      <w:r w:rsidRPr="00143D45">
        <w:t xml:space="preserve">6.3. </w:t>
      </w:r>
      <w:r w:rsidRPr="0078291E">
        <w:rPr>
          <w:rStyle w:val="20"/>
          <w:b/>
        </w:rPr>
        <w:t>Кадровые условия реализации образовательной программы.</w:t>
      </w:r>
      <w:bookmarkEnd w:id="42"/>
      <w:r w:rsidRPr="0078291E">
        <w:rPr>
          <w:rStyle w:val="20"/>
          <w:b/>
        </w:rPr>
        <w:t xml:space="preserve"> </w:t>
      </w:r>
    </w:p>
    <w:p w14:paraId="522C39C6" w14:textId="18089D51" w:rsidR="005E00CC" w:rsidRDefault="005E00CC" w:rsidP="005E00CC">
      <w:pPr>
        <w:ind w:firstLine="567"/>
        <w:jc w:val="both"/>
        <w:rPr>
          <w:lang w:val="ru-RU"/>
        </w:rPr>
      </w:pPr>
      <w:r w:rsidRPr="005E00CC">
        <w:rPr>
          <w:lang w:val="ru-RU"/>
        </w:rPr>
        <w:t>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r>
        <w:rPr>
          <w:lang w:val="ru-RU"/>
        </w:rPr>
        <w:t xml:space="preserve">   </w:t>
      </w:r>
    </w:p>
    <w:p w14:paraId="1D87FBC7" w14:textId="55CCF002" w:rsidR="005E00CC" w:rsidRDefault="005E00CC" w:rsidP="005E00CC">
      <w:pPr>
        <w:ind w:firstLine="567"/>
        <w:jc w:val="both"/>
        <w:rPr>
          <w:lang w:val="ru-RU"/>
        </w:rPr>
      </w:pPr>
      <w:r w:rsidRPr="005E00CC">
        <w:rPr>
          <w:lang w:val="ru-RU"/>
        </w:rPr>
        <w:t>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220585D" w14:textId="56578CCF" w:rsidR="005E00CC" w:rsidRPr="005E00CC" w:rsidRDefault="005E00CC" w:rsidP="005E00CC">
      <w:pPr>
        <w:ind w:firstLine="567"/>
        <w:jc w:val="both"/>
        <w:rPr>
          <w:rStyle w:val="20"/>
          <w:b w:val="0"/>
          <w:szCs w:val="24"/>
          <w:lang w:val="ru-RU"/>
        </w:rPr>
      </w:pPr>
      <w:r w:rsidRPr="005E00CC">
        <w:rPr>
          <w:lang w:val="ru-RU"/>
        </w:rPr>
        <w:t>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w:t>
      </w:r>
      <w:proofErr w:type="spellStart"/>
      <w:r w:rsidRPr="005E00CC">
        <w:rPr>
          <w:lang w:val="ru-RU"/>
        </w:rPr>
        <w:t>методи</w:t>
      </w:r>
      <w:proofErr w:type="spellEnd"/>
      <w:r>
        <w:rPr>
          <w:lang w:val="ru-RU"/>
        </w:rPr>
        <w:t>-</w:t>
      </w:r>
      <w:proofErr w:type="spellStart"/>
      <w:r w:rsidRPr="005E00CC">
        <w:rPr>
          <w:lang w:val="ru-RU"/>
        </w:rPr>
        <w:t>ческую</w:t>
      </w:r>
      <w:proofErr w:type="spellEnd"/>
      <w:r w:rsidRPr="005E00CC">
        <w:rPr>
          <w:lang w:val="ru-RU"/>
        </w:rPr>
        <w:t xml:space="preserve"> и (или) практическую работу, соответствующую профилю преподаваемой дисциплины (модуля).</w:t>
      </w:r>
    </w:p>
    <w:p w14:paraId="7E8F620D" w14:textId="6DCC640A" w:rsidR="005E00CC" w:rsidRPr="005E00CC" w:rsidRDefault="005E00CC" w:rsidP="005E00CC">
      <w:pPr>
        <w:ind w:firstLine="567"/>
        <w:jc w:val="both"/>
        <w:rPr>
          <w:rStyle w:val="20"/>
          <w:b w:val="0"/>
          <w:szCs w:val="24"/>
          <w:lang w:val="ru-RU"/>
        </w:rPr>
      </w:pPr>
      <w:r w:rsidRPr="005E00CC">
        <w:rPr>
          <w:lang w:val="ru-RU"/>
        </w:rPr>
        <w:t>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14:paraId="7C3F36E2" w14:textId="03C31E79" w:rsidR="005E00CC" w:rsidRDefault="005E00CC" w:rsidP="005E00CC">
      <w:pPr>
        <w:ind w:firstLine="567"/>
        <w:jc w:val="both"/>
        <w:rPr>
          <w:lang w:val="ru-RU"/>
        </w:rPr>
      </w:pPr>
      <w:r w:rsidRPr="005E00CC">
        <w:rPr>
          <w:lang w:val="ru-RU"/>
        </w:rP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14:paraId="6F74BF54" w14:textId="5CC39BE5" w:rsidR="005E00CC" w:rsidRPr="005E00CC" w:rsidRDefault="005E00CC" w:rsidP="005E00CC">
      <w:pPr>
        <w:ind w:firstLine="567"/>
        <w:jc w:val="both"/>
        <w:rPr>
          <w:rStyle w:val="20"/>
          <w:b w:val="0"/>
          <w:szCs w:val="24"/>
          <w:lang w:val="ru-RU"/>
        </w:rPr>
      </w:pPr>
      <w:r w:rsidRPr="005E00CC">
        <w:rPr>
          <w:lang w:val="ru-RU"/>
        </w:rPr>
        <w:t>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14:paraId="3E75ADD7" w14:textId="287E6526" w:rsidR="00E45ECE" w:rsidRPr="00143D45" w:rsidRDefault="00E45ECE" w:rsidP="000F5175">
      <w:pPr>
        <w:pStyle w:val="2"/>
      </w:pPr>
      <w:bookmarkStart w:id="43" w:name="_Toc103534487"/>
      <w:r w:rsidRPr="00143D45">
        <w:t>6.4. Специальные условия для получения образования инвалидами и лицами с ограниченными возможностями здоровья</w:t>
      </w:r>
      <w:bookmarkEnd w:id="43"/>
    </w:p>
    <w:p w14:paraId="439AF296" w14:textId="77777777" w:rsidR="00E45ECE" w:rsidRPr="00F558EF" w:rsidRDefault="00E45ECE" w:rsidP="00E45ECE">
      <w:pPr>
        <w:ind w:firstLine="567"/>
        <w:jc w:val="both"/>
        <w:rPr>
          <w:szCs w:val="24"/>
          <w:lang w:val="ru-RU"/>
        </w:rPr>
      </w:pPr>
      <w:r w:rsidRPr="00F558EF">
        <w:rPr>
          <w:szCs w:val="24"/>
          <w:lang w:val="ru-RU"/>
        </w:rPr>
        <w:t>Образовательная программа адаптирована для обучения лиц с ограниченными возможностями здоровья (</w:t>
      </w:r>
      <w:r>
        <w:rPr>
          <w:szCs w:val="24"/>
          <w:lang w:val="ru-RU"/>
        </w:rPr>
        <w:t xml:space="preserve">далее – </w:t>
      </w:r>
      <w:r w:rsidRPr="00F558EF">
        <w:rPr>
          <w:szCs w:val="24"/>
          <w:lang w:val="ru-RU"/>
        </w:rPr>
        <w:t>ОВЗ) и инвалидов с учетом особенностей их психофизического развития, индивидуальных возможностей и при необходимости обеспечивает коррекцию нарушений развития и социальную адаптацию указанных лиц.</w:t>
      </w:r>
    </w:p>
    <w:p w14:paraId="2A594A65" w14:textId="77777777" w:rsidR="00E45ECE" w:rsidRPr="00F558EF" w:rsidRDefault="00E45ECE" w:rsidP="00E45ECE">
      <w:pPr>
        <w:ind w:firstLine="567"/>
        <w:jc w:val="both"/>
        <w:rPr>
          <w:szCs w:val="24"/>
          <w:lang w:val="ru-RU"/>
        </w:rPr>
      </w:pPr>
      <w:r w:rsidRPr="00F558EF">
        <w:rPr>
          <w:szCs w:val="24"/>
          <w:lang w:val="ru-RU"/>
        </w:rPr>
        <w:t>При наличии заявления от обучающегося с ограниченными возможностями здоровья или инвалида, ему предоставляются специальные условия для получения образования с учетом его нозологии в пределах ресурсных возможностей университета в рамках установленных законодательством требований.</w:t>
      </w:r>
    </w:p>
    <w:p w14:paraId="3E87DFBB" w14:textId="77777777" w:rsidR="00E45ECE" w:rsidRPr="00F558EF" w:rsidRDefault="00E45ECE" w:rsidP="00E45ECE">
      <w:pPr>
        <w:ind w:firstLine="567"/>
        <w:jc w:val="both"/>
        <w:rPr>
          <w:szCs w:val="24"/>
          <w:lang w:val="ru-RU"/>
        </w:rPr>
      </w:pPr>
      <w:r w:rsidRPr="00F558EF">
        <w:rPr>
          <w:szCs w:val="24"/>
          <w:lang w:val="ru-RU"/>
        </w:rPr>
        <w:t>Специальные условия обучения, воспитания и развития обучающихся с ОВЗ и инвалидов включают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организации, осуществляющей образовательную деятельность, и другие условия, без которых невозможно или затруднено освоение образовательных программ инвалидами и обучающимися с ОВЗ.</w:t>
      </w:r>
    </w:p>
    <w:p w14:paraId="7D9ED701" w14:textId="628C62BA" w:rsidR="00E45ECE" w:rsidRDefault="00E45ECE" w:rsidP="00E45ECE">
      <w:pPr>
        <w:ind w:firstLine="567"/>
        <w:jc w:val="both"/>
        <w:rPr>
          <w:szCs w:val="24"/>
          <w:lang w:val="ru-RU"/>
        </w:rPr>
      </w:pPr>
      <w:r w:rsidRPr="00F558EF">
        <w:rPr>
          <w:szCs w:val="24"/>
          <w:lang w:val="ru-RU"/>
        </w:rPr>
        <w:t>В университете созданы и предоставляются в рамках освоения данной ОПОП</w:t>
      </w:r>
      <w:r>
        <w:rPr>
          <w:szCs w:val="24"/>
          <w:lang w:val="ru-RU"/>
        </w:rPr>
        <w:t xml:space="preserve"> ВО</w:t>
      </w:r>
      <w:r w:rsidRPr="00F558EF">
        <w:rPr>
          <w:szCs w:val="24"/>
          <w:lang w:val="ru-RU"/>
        </w:rPr>
        <w:t xml:space="preserve"> следующие специальные условия обучения, воспитания и развития, обучающихся с ОВЗ и инвалидов</w:t>
      </w:r>
      <w:r>
        <w:rPr>
          <w:szCs w:val="24"/>
          <w:lang w:val="ru-RU"/>
        </w:rPr>
        <w:t>.</w:t>
      </w:r>
    </w:p>
    <w:p w14:paraId="3EB469F7" w14:textId="2A51EDE4" w:rsidR="00E45ECE" w:rsidRDefault="00E45ECE" w:rsidP="00E45ECE">
      <w:pPr>
        <w:ind w:firstLine="567"/>
        <w:jc w:val="both"/>
        <w:rPr>
          <w:szCs w:val="24"/>
          <w:lang w:val="ru-RU"/>
        </w:rPr>
      </w:pPr>
    </w:p>
    <w:p w14:paraId="7D2231AE" w14:textId="77777777" w:rsidR="00E45ECE" w:rsidRPr="00F558EF" w:rsidRDefault="00E45ECE" w:rsidP="00E45ECE">
      <w:pPr>
        <w:ind w:firstLine="567"/>
        <w:jc w:val="both"/>
        <w:rPr>
          <w:szCs w:val="24"/>
          <w:lang w:val="ru-RU"/>
        </w:rPr>
      </w:pPr>
      <w:r w:rsidRPr="00BE62E8">
        <w:rPr>
          <w:b/>
          <w:szCs w:val="24"/>
          <w:lang w:val="ru-RU"/>
        </w:rPr>
        <w:t>6.4.1.</w:t>
      </w:r>
      <w:r w:rsidRPr="00F558EF">
        <w:rPr>
          <w:szCs w:val="24"/>
          <w:lang w:val="ru-RU"/>
        </w:rPr>
        <w:t xml:space="preserve"> </w:t>
      </w:r>
      <w:proofErr w:type="spellStart"/>
      <w:r w:rsidRPr="00F558EF">
        <w:rPr>
          <w:szCs w:val="24"/>
          <w:lang w:val="ru-RU"/>
        </w:rPr>
        <w:t>Безбарьерная</w:t>
      </w:r>
      <w:proofErr w:type="spellEnd"/>
      <w:r w:rsidRPr="00F558EF">
        <w:rPr>
          <w:szCs w:val="24"/>
          <w:lang w:val="ru-RU"/>
        </w:rPr>
        <w:t xml:space="preserve"> среда, обеспечивающая инвалидам и лицам с ОВЗ, вне зависимости от происхождения, характера и серьезности их психофизических отличий, доступность прилегающей к образовательному учреждению территории, входных путей, путей перемещения внутри зданий. </w:t>
      </w:r>
    </w:p>
    <w:p w14:paraId="23D8E07D" w14:textId="77777777" w:rsidR="00E45ECE" w:rsidRPr="00F558EF" w:rsidRDefault="00E45ECE" w:rsidP="00E45ECE">
      <w:pPr>
        <w:ind w:firstLine="567"/>
        <w:jc w:val="both"/>
        <w:rPr>
          <w:szCs w:val="24"/>
          <w:lang w:val="ru-RU"/>
        </w:rPr>
      </w:pPr>
      <w:r w:rsidRPr="00F558EF">
        <w:rPr>
          <w:szCs w:val="24"/>
          <w:lang w:val="ru-RU"/>
        </w:rPr>
        <w:t xml:space="preserve">Для обеспечения доступа маломобильных граждан в здания университета, учебные корпуса 1, 2, 5, 6 и 7 по адресу </w:t>
      </w:r>
      <w:proofErr w:type="spellStart"/>
      <w:r w:rsidRPr="00F558EF">
        <w:rPr>
          <w:szCs w:val="24"/>
          <w:lang w:val="ru-RU"/>
        </w:rPr>
        <w:t>Миусская</w:t>
      </w:r>
      <w:proofErr w:type="spellEnd"/>
      <w:r w:rsidRPr="00F558EF">
        <w:rPr>
          <w:szCs w:val="24"/>
          <w:lang w:val="ru-RU"/>
        </w:rPr>
        <w:t xml:space="preserve"> пл., д.6, а также по адресу корпус 1 по ул. Кировоградская д.25, оборудованы пандусами, поручнями и расширенными дверными проёмами, а также системой вызова персонала для инвалидов (кнопка вызова персонала).</w:t>
      </w:r>
    </w:p>
    <w:p w14:paraId="5228F40D" w14:textId="77777777" w:rsidR="00E45ECE" w:rsidRPr="00F558EF" w:rsidRDefault="00E45ECE" w:rsidP="00E45ECE">
      <w:pPr>
        <w:ind w:firstLine="567"/>
        <w:jc w:val="both"/>
        <w:rPr>
          <w:szCs w:val="24"/>
          <w:lang w:val="ru-RU"/>
        </w:rPr>
      </w:pPr>
      <w:r w:rsidRPr="00F558EF">
        <w:rPr>
          <w:szCs w:val="24"/>
          <w:lang w:val="ru-RU"/>
        </w:rPr>
        <w:t xml:space="preserve">В университете имеются две мобильные подъемные платформы с электроприводом, а также </w:t>
      </w:r>
      <w:proofErr w:type="spellStart"/>
      <w:r w:rsidRPr="00F558EF">
        <w:rPr>
          <w:szCs w:val="24"/>
          <w:lang w:val="ru-RU"/>
        </w:rPr>
        <w:t>гусенично</w:t>
      </w:r>
      <w:proofErr w:type="spellEnd"/>
      <w:r w:rsidRPr="00F558EF">
        <w:rPr>
          <w:szCs w:val="24"/>
          <w:lang w:val="ru-RU"/>
        </w:rPr>
        <w:t xml:space="preserve">-лестничное устройство. При необходимости, платформы могут быть перевезены и использованы в любом учебном корпусе и (или) общежитии. </w:t>
      </w:r>
    </w:p>
    <w:p w14:paraId="08276BFF" w14:textId="77777777" w:rsidR="00E45ECE" w:rsidRPr="00F558EF" w:rsidRDefault="00E45ECE" w:rsidP="00E45ECE">
      <w:pPr>
        <w:ind w:firstLine="567"/>
        <w:jc w:val="both"/>
        <w:rPr>
          <w:szCs w:val="24"/>
          <w:lang w:val="ru-RU"/>
        </w:rPr>
      </w:pPr>
      <w:r w:rsidRPr="00F558EF">
        <w:rPr>
          <w:szCs w:val="24"/>
          <w:lang w:val="ru-RU"/>
        </w:rPr>
        <w:t>Ширина коридоров учебных корпусов соответствует нормативным требованиям для передвижения инвалидов-колясочников. В учебных корпусах 6 и 7 по адресу</w:t>
      </w:r>
      <w:r>
        <w:rPr>
          <w:szCs w:val="24"/>
          <w:lang w:val="ru-RU"/>
        </w:rPr>
        <w:t xml:space="preserve"> </w:t>
      </w:r>
      <w:proofErr w:type="spellStart"/>
      <w:r w:rsidRPr="00F558EF">
        <w:rPr>
          <w:szCs w:val="24"/>
          <w:lang w:val="ru-RU"/>
        </w:rPr>
        <w:t>Миусская</w:t>
      </w:r>
      <w:proofErr w:type="spellEnd"/>
      <w:r w:rsidRPr="00F558EF">
        <w:rPr>
          <w:szCs w:val="24"/>
          <w:lang w:val="ru-RU"/>
        </w:rPr>
        <w:t xml:space="preserve"> пл., д.6 оборудована санитарно-гигиеническая комната для обучающихся с нарушениями опорно-двигательного аппарата. </w:t>
      </w:r>
    </w:p>
    <w:p w14:paraId="6B66BDDF" w14:textId="77777777" w:rsidR="00E45ECE" w:rsidRPr="00F558EF" w:rsidRDefault="00E45ECE" w:rsidP="00E45ECE">
      <w:pPr>
        <w:ind w:firstLine="567"/>
        <w:jc w:val="both"/>
        <w:rPr>
          <w:szCs w:val="24"/>
          <w:lang w:val="ru-RU"/>
        </w:rPr>
      </w:pPr>
      <w:r w:rsidRPr="00F558EF">
        <w:rPr>
          <w:szCs w:val="24"/>
          <w:lang w:val="ru-RU"/>
        </w:rPr>
        <w:t xml:space="preserve">Все учебные корпуса оборудованы предупреждающими знаками-наклейками для слабовидящих «Осторожно! Препятствие. Стеклянная дверь». </w:t>
      </w:r>
    </w:p>
    <w:p w14:paraId="5F8F029B" w14:textId="77777777" w:rsidR="00E45ECE" w:rsidRPr="00F558EF" w:rsidRDefault="00E45ECE" w:rsidP="00E45ECE">
      <w:pPr>
        <w:ind w:firstLine="567"/>
        <w:jc w:val="both"/>
        <w:rPr>
          <w:szCs w:val="24"/>
          <w:lang w:val="ru-RU"/>
        </w:rPr>
      </w:pPr>
      <w:r w:rsidRPr="00F558EF">
        <w:rPr>
          <w:szCs w:val="24"/>
          <w:lang w:val="ru-RU"/>
        </w:rPr>
        <w:t>Официальный сайт университета имеет версию для слабовидящих.</w:t>
      </w:r>
    </w:p>
    <w:p w14:paraId="24201068" w14:textId="3D5F5D38" w:rsidR="00E45ECE" w:rsidRDefault="00E45ECE" w:rsidP="00E45ECE">
      <w:pPr>
        <w:ind w:firstLine="567"/>
        <w:jc w:val="both"/>
        <w:rPr>
          <w:szCs w:val="24"/>
          <w:lang w:val="ru-RU"/>
        </w:rPr>
      </w:pPr>
    </w:p>
    <w:p w14:paraId="14C49986" w14:textId="77777777" w:rsidR="00E45ECE" w:rsidRPr="00F558EF" w:rsidRDefault="00E45ECE" w:rsidP="00E45ECE">
      <w:pPr>
        <w:ind w:firstLine="567"/>
        <w:jc w:val="both"/>
        <w:rPr>
          <w:szCs w:val="24"/>
          <w:lang w:val="ru-RU" w:eastAsia="ru-RU"/>
        </w:rPr>
      </w:pPr>
      <w:r w:rsidRPr="00BE62E8">
        <w:rPr>
          <w:b/>
          <w:szCs w:val="24"/>
          <w:lang w:val="ru-RU" w:eastAsia="ru-RU"/>
        </w:rPr>
        <w:t>6.4.2</w:t>
      </w:r>
      <w:r w:rsidRPr="00F558EF">
        <w:rPr>
          <w:szCs w:val="24"/>
          <w:lang w:val="ru-RU" w:eastAsia="ru-RU"/>
        </w:rPr>
        <w:t>. Обучающиеся из числа инвалидов и лиц с ограниченными возможностями здоровья обеспечены печатными и (или) электронными образовательными ресурсами в формах, адаптированных к ограничениям их здоровья.</w:t>
      </w:r>
    </w:p>
    <w:p w14:paraId="554263C0" w14:textId="77777777" w:rsidR="00E45ECE" w:rsidRPr="00F558EF" w:rsidRDefault="00E45ECE" w:rsidP="00E45ECE">
      <w:pPr>
        <w:ind w:firstLine="567"/>
        <w:jc w:val="both"/>
        <w:rPr>
          <w:color w:val="000000"/>
          <w:szCs w:val="24"/>
          <w:shd w:val="clear" w:color="auto" w:fill="FFFFFF"/>
          <w:lang w:val="ru-RU"/>
        </w:rPr>
      </w:pPr>
      <w:r w:rsidRPr="00F558EF">
        <w:rPr>
          <w:szCs w:val="24"/>
          <w:lang w:val="ru-RU" w:eastAsia="ru-RU"/>
        </w:rPr>
        <w:t>Д</w:t>
      </w:r>
      <w:r w:rsidRPr="00F558EF">
        <w:rPr>
          <w:spacing w:val="-2"/>
          <w:szCs w:val="24"/>
          <w:lang w:val="ru-RU"/>
        </w:rPr>
        <w:t xml:space="preserve">ля обучающихся с ОВЗ и инвалидов по слуху и зрению в библиотеке РГГУ и в отдельных учебных аудиториях имеются рабочие места, оборудованные специальными техническими устройствами (тактильный </w:t>
      </w:r>
      <w:r w:rsidRPr="00F558EF">
        <w:rPr>
          <w:color w:val="000000"/>
          <w:szCs w:val="24"/>
          <w:shd w:val="clear" w:color="auto" w:fill="FFFFFF"/>
          <w:lang w:val="ru-RU"/>
        </w:rPr>
        <w:t xml:space="preserve">дисплей Брайля и принтер для печати шрифтом Брайля, читающее устройство </w:t>
      </w:r>
      <w:r w:rsidRPr="00F558EF">
        <w:rPr>
          <w:color w:val="000000"/>
          <w:szCs w:val="24"/>
          <w:shd w:val="clear" w:color="auto" w:fill="FFFFFF"/>
        </w:rPr>
        <w:t>SARSCE</w:t>
      </w:r>
      <w:r w:rsidRPr="00F558EF">
        <w:rPr>
          <w:color w:val="000000"/>
          <w:szCs w:val="24"/>
          <w:shd w:val="clear" w:color="auto" w:fill="FFFFFF"/>
          <w:lang w:val="ru-RU"/>
        </w:rPr>
        <w:t>, портативное переносное устройство «Индукционная петля», компьютеры со встроенной индукционной петлей и программой озвучки. При необходимости, данное оборудование может быть перераспределено между корпусами университета.</w:t>
      </w:r>
    </w:p>
    <w:p w14:paraId="6EF98DD2" w14:textId="77777777" w:rsidR="00E45ECE" w:rsidRDefault="00E45ECE" w:rsidP="00E45ECE">
      <w:pPr>
        <w:ind w:firstLine="567"/>
        <w:jc w:val="both"/>
        <w:rPr>
          <w:szCs w:val="24"/>
          <w:lang w:val="ru-RU"/>
        </w:rPr>
      </w:pPr>
      <w:r w:rsidRPr="00F558EF">
        <w:rPr>
          <w:color w:val="000000"/>
          <w:szCs w:val="24"/>
          <w:shd w:val="clear" w:color="auto" w:fill="FFFFFF"/>
          <w:lang w:val="ru-RU"/>
        </w:rPr>
        <w:t xml:space="preserve">На территории по адресу </w:t>
      </w:r>
      <w:proofErr w:type="spellStart"/>
      <w:r w:rsidRPr="00F558EF">
        <w:rPr>
          <w:szCs w:val="24"/>
          <w:lang w:val="ru-RU"/>
        </w:rPr>
        <w:t>Миусская</w:t>
      </w:r>
      <w:proofErr w:type="spellEnd"/>
      <w:r w:rsidRPr="00F558EF">
        <w:rPr>
          <w:szCs w:val="24"/>
          <w:lang w:val="ru-RU"/>
        </w:rPr>
        <w:t xml:space="preserve"> пл., д.6 имеется будка для собаки-поводыря. Обучающимся с ослабленным зрением предоставляется </w:t>
      </w:r>
      <w:proofErr w:type="spellStart"/>
      <w:r w:rsidRPr="00F558EF">
        <w:rPr>
          <w:szCs w:val="24"/>
          <w:lang w:val="ru-RU"/>
        </w:rPr>
        <w:t>сурдопереводчик</w:t>
      </w:r>
      <w:proofErr w:type="spellEnd"/>
      <w:r w:rsidRPr="00F558EF">
        <w:rPr>
          <w:szCs w:val="24"/>
          <w:lang w:val="ru-RU"/>
        </w:rPr>
        <w:t>.</w:t>
      </w:r>
    </w:p>
    <w:p w14:paraId="5AF412D2" w14:textId="77777777" w:rsidR="00E45ECE" w:rsidRPr="00F558EF" w:rsidRDefault="00E45ECE" w:rsidP="00E45ECE">
      <w:pPr>
        <w:ind w:firstLine="567"/>
        <w:jc w:val="both"/>
        <w:rPr>
          <w:szCs w:val="24"/>
          <w:lang w:val="ru-RU"/>
        </w:rPr>
      </w:pPr>
      <w:r w:rsidRPr="00BE62E8">
        <w:rPr>
          <w:b/>
          <w:szCs w:val="24"/>
          <w:lang w:val="ru-RU"/>
        </w:rPr>
        <w:t>6.4.3.</w:t>
      </w:r>
      <w:r w:rsidRPr="00F558EF">
        <w:rPr>
          <w:szCs w:val="24"/>
          <w:lang w:val="ru-RU"/>
        </w:rPr>
        <w:t xml:space="preserve"> В учебный план включен адаптационный модуль (элективные дисциплины), отмеченный специальным значком</w:t>
      </w:r>
      <w:r>
        <w:rPr>
          <w:szCs w:val="24"/>
          <w:lang w:val="ru-RU"/>
        </w:rPr>
        <w:t xml:space="preserve"> – </w:t>
      </w:r>
      <w:r w:rsidRPr="00F558EF">
        <w:rPr>
          <w:szCs w:val="24"/>
          <w:lang w:val="ru-RU"/>
        </w:rPr>
        <w:t>элемент адаптированной образовательной программы, направленный на минимизацию и устранение влияния ограничений здоровья при формировании необходимых компетенций у обучающихся с ОВЗ и обучающихся инвалидов, а также индивидуальную коррекцию учебных и коммуникативных умений, способствующий освоению образовательной программы, социальной и профессиональной адаптации данной категории обучающихся:</w:t>
      </w:r>
      <w:r w:rsidRPr="00F558EF">
        <w:rPr>
          <w:color w:val="222222"/>
          <w:szCs w:val="24"/>
          <w:lang w:eastAsia="ru-RU"/>
        </w:rPr>
        <w:t> </w:t>
      </w:r>
      <w:r w:rsidRPr="00F558EF">
        <w:rPr>
          <w:color w:val="222222"/>
          <w:szCs w:val="24"/>
          <w:lang w:val="ru-RU" w:eastAsia="ru-RU"/>
        </w:rPr>
        <w:t>«</w:t>
      </w:r>
      <w:r w:rsidRPr="00EF33F6">
        <w:rPr>
          <w:color w:val="222222"/>
          <w:szCs w:val="24"/>
          <w:lang w:val="ru-RU" w:eastAsia="ru-RU"/>
        </w:rPr>
        <w:t>Адаптация к профессиональной деятельности</w:t>
      </w:r>
      <w:r w:rsidRPr="00F558EF">
        <w:rPr>
          <w:color w:val="222222"/>
          <w:szCs w:val="24"/>
          <w:lang w:val="ru-RU" w:eastAsia="ru-RU"/>
        </w:rPr>
        <w:t xml:space="preserve">» </w:t>
      </w:r>
      <w:r w:rsidRPr="00F558EF">
        <w:rPr>
          <w:bCs/>
          <w:color w:val="222222"/>
          <w:szCs w:val="24"/>
          <w:lang w:val="ru-RU" w:eastAsia="ru-RU"/>
        </w:rPr>
        <w:t>и «</w:t>
      </w:r>
      <w:r w:rsidRPr="00EF33F6">
        <w:rPr>
          <w:color w:val="222222"/>
          <w:szCs w:val="24"/>
          <w:lang w:val="ru-RU" w:eastAsia="ru-RU"/>
        </w:rPr>
        <w:t>Адаптивные информационно-коммуникационные технологии в профессиональной деятельности</w:t>
      </w:r>
      <w:r w:rsidRPr="00F558EF">
        <w:rPr>
          <w:bCs/>
          <w:color w:val="222222"/>
          <w:szCs w:val="24"/>
          <w:lang w:val="ru-RU" w:eastAsia="ru-RU"/>
        </w:rPr>
        <w:t>».</w:t>
      </w:r>
    </w:p>
    <w:p w14:paraId="6082E5DE" w14:textId="77777777" w:rsidR="00E45ECE" w:rsidRPr="00F558EF" w:rsidRDefault="00E45ECE" w:rsidP="00E45ECE">
      <w:pPr>
        <w:ind w:firstLine="567"/>
        <w:jc w:val="both"/>
        <w:rPr>
          <w:szCs w:val="24"/>
          <w:lang w:val="ru-RU"/>
        </w:rPr>
      </w:pPr>
      <w:r w:rsidRPr="00EF33F6">
        <w:rPr>
          <w:b/>
          <w:szCs w:val="24"/>
          <w:lang w:val="ru-RU"/>
        </w:rPr>
        <w:t xml:space="preserve">6.4.4. </w:t>
      </w:r>
      <w:r w:rsidRPr="00F558EF">
        <w:rPr>
          <w:szCs w:val="24"/>
          <w:lang w:val="ru-RU"/>
        </w:rPr>
        <w:t>Рабочая программа дисциплины «Физическая культура и спорт» предусматривает порядок освоения дисциплины с учетом нозологии обучающихся с ОВЗ и инвалидов.</w:t>
      </w:r>
    </w:p>
    <w:p w14:paraId="18B95EDA" w14:textId="77777777" w:rsidR="00E45ECE" w:rsidRPr="00F558EF" w:rsidRDefault="00E45ECE" w:rsidP="00E45ECE">
      <w:pPr>
        <w:ind w:firstLine="567"/>
        <w:jc w:val="both"/>
        <w:rPr>
          <w:szCs w:val="24"/>
          <w:lang w:val="ru-RU"/>
        </w:rPr>
      </w:pPr>
      <w:r w:rsidRPr="00EF33F6">
        <w:rPr>
          <w:b/>
          <w:szCs w:val="24"/>
          <w:lang w:val="ru-RU"/>
        </w:rPr>
        <w:t>6.4.5.</w:t>
      </w:r>
      <w:r w:rsidRPr="00F558EF">
        <w:rPr>
          <w:szCs w:val="24"/>
          <w:lang w:val="ru-RU"/>
        </w:rPr>
        <w:t xml:space="preserve"> Выбор мест прохождения практик для обучающихся с ОВЗ и инвалидов производится с учетом состояния здоровья данной категории лиц и требований по доступности.</w:t>
      </w:r>
    </w:p>
    <w:p w14:paraId="1A788593" w14:textId="77777777" w:rsidR="00E45ECE" w:rsidRPr="00F558EF" w:rsidRDefault="00E45ECE" w:rsidP="00E45ECE">
      <w:pPr>
        <w:ind w:firstLine="567"/>
        <w:jc w:val="both"/>
        <w:rPr>
          <w:szCs w:val="24"/>
          <w:lang w:val="ru-RU"/>
        </w:rPr>
      </w:pPr>
      <w:r w:rsidRPr="00EF33F6">
        <w:rPr>
          <w:b/>
          <w:szCs w:val="24"/>
          <w:lang w:val="ru-RU"/>
        </w:rPr>
        <w:t>6.4.6.</w:t>
      </w:r>
      <w:r w:rsidRPr="00F558EF">
        <w:rPr>
          <w:szCs w:val="24"/>
          <w:lang w:val="ru-RU"/>
        </w:rPr>
        <w:t xml:space="preserve"> Н</w:t>
      </w:r>
      <w:r>
        <w:rPr>
          <w:szCs w:val="24"/>
          <w:lang w:val="ru-RU"/>
        </w:rPr>
        <w:t>аучно-педагогические работники</w:t>
      </w:r>
      <w:r w:rsidRPr="00F558EF">
        <w:rPr>
          <w:szCs w:val="24"/>
          <w:lang w:val="ru-RU"/>
        </w:rPr>
        <w:t xml:space="preserve">, привлекаемые к реализации образовательной программы, ознакомлены с психофизическими особенностями обучающихся с ОВЗ и учитывают их при организации образовательного процесса; в программы повышения квалификации и переподготовки педагогических кадров включен блок дисциплин по организации и осуществлению инклюзивного образовательного процесса, ежегодно формируется план повышения квалификации </w:t>
      </w:r>
      <w:r>
        <w:rPr>
          <w:szCs w:val="24"/>
          <w:lang w:val="ru-RU"/>
        </w:rPr>
        <w:t>научно-педагогических работников</w:t>
      </w:r>
      <w:r w:rsidRPr="00F558EF">
        <w:rPr>
          <w:szCs w:val="24"/>
          <w:lang w:val="ru-RU"/>
        </w:rPr>
        <w:t xml:space="preserve"> университета по организации и осуществлению инклюзивного образовательного процесса.</w:t>
      </w:r>
    </w:p>
    <w:p w14:paraId="1CA90A9B" w14:textId="77777777" w:rsidR="00E45ECE" w:rsidRPr="00F558EF" w:rsidRDefault="00E45ECE" w:rsidP="00E45ECE">
      <w:pPr>
        <w:ind w:firstLine="709"/>
        <w:jc w:val="both"/>
        <w:rPr>
          <w:szCs w:val="24"/>
          <w:lang w:val="ru-RU"/>
        </w:rPr>
      </w:pPr>
      <w:r w:rsidRPr="00F558EF">
        <w:rPr>
          <w:szCs w:val="24"/>
          <w:lang w:val="ru-RU"/>
        </w:rPr>
        <w:t>Особенности проведения вступительных испытаний, планирования и организации образовательного процесса для лиц с ОВЗ и инвалидов регламентируются локальными нормативными актами РГГУ в соответствии с действующим законодательством.</w:t>
      </w:r>
    </w:p>
    <w:p w14:paraId="1C08AA9C" w14:textId="77777777" w:rsidR="00E45ECE" w:rsidRPr="00F558EF" w:rsidRDefault="00E45ECE" w:rsidP="00E45ECE">
      <w:pPr>
        <w:ind w:firstLine="709"/>
        <w:jc w:val="both"/>
        <w:rPr>
          <w:szCs w:val="24"/>
          <w:lang w:val="ru-RU"/>
        </w:rPr>
      </w:pPr>
      <w:r w:rsidRPr="00F558EF">
        <w:rPr>
          <w:szCs w:val="24"/>
          <w:lang w:val="ru-RU"/>
        </w:rPr>
        <w:t>Университетом обеспечено размещение информации о наличии условий для обучения лиц с ОВЗ и инвалидов на официальном сайте РГГУ в информационно-телекоммуникационной среде «Интернет».</w:t>
      </w:r>
    </w:p>
    <w:p w14:paraId="1385F565" w14:textId="77777777" w:rsidR="00E45ECE" w:rsidRPr="0078291E" w:rsidRDefault="00E45ECE" w:rsidP="00E45ECE">
      <w:pPr>
        <w:rPr>
          <w:lang w:val="ru-RU"/>
        </w:rPr>
      </w:pPr>
    </w:p>
    <w:p w14:paraId="7C7AE0F3" w14:textId="77777777" w:rsidR="00E45ECE" w:rsidRPr="00F558EF" w:rsidRDefault="00E45ECE" w:rsidP="000F5175">
      <w:pPr>
        <w:pStyle w:val="2"/>
      </w:pPr>
      <w:bookmarkStart w:id="44" w:name="_Toc103534488"/>
      <w:r w:rsidRPr="00F558EF">
        <w:t>6.5. Финансовое обеспечение образовательной программы.</w:t>
      </w:r>
      <w:bookmarkEnd w:id="44"/>
    </w:p>
    <w:p w14:paraId="1114CBD5" w14:textId="77777777" w:rsidR="00E45ECE" w:rsidRPr="00F558EF" w:rsidRDefault="00E45ECE" w:rsidP="00E45ECE">
      <w:pPr>
        <w:widowControl/>
        <w:autoSpaceDE w:val="0"/>
        <w:autoSpaceDN w:val="0"/>
        <w:adjustRightInd w:val="0"/>
        <w:ind w:firstLine="709"/>
        <w:jc w:val="both"/>
        <w:rPr>
          <w:spacing w:val="-2"/>
          <w:szCs w:val="24"/>
          <w:lang w:val="ru-RU"/>
        </w:rPr>
      </w:pPr>
      <w:r w:rsidRPr="00F558EF">
        <w:rPr>
          <w:szCs w:val="24"/>
          <w:lang w:val="ru-RU"/>
        </w:rPr>
        <w:t xml:space="preserve">Финансовое обеспечение </w:t>
      </w:r>
      <w:r w:rsidRPr="00F558EF">
        <w:rPr>
          <w:bCs/>
          <w:spacing w:val="-2"/>
          <w:szCs w:val="24"/>
          <w:lang w:val="ru-RU"/>
        </w:rPr>
        <w:t xml:space="preserve">реализации данной образовательной программы </w:t>
      </w:r>
      <w:r>
        <w:rPr>
          <w:bCs/>
          <w:szCs w:val="24"/>
          <w:lang w:val="ru-RU"/>
        </w:rPr>
        <w:t>магистратуры</w:t>
      </w:r>
      <w:r w:rsidRPr="00F558EF">
        <w:rPr>
          <w:bCs/>
          <w:i/>
          <w:szCs w:val="24"/>
          <w:lang w:val="ru-RU"/>
        </w:rPr>
        <w:t xml:space="preserve"> </w:t>
      </w:r>
      <w:r w:rsidRPr="00F558EF">
        <w:rPr>
          <w:spacing w:val="-2"/>
          <w:szCs w:val="24"/>
          <w:lang w:val="ru-RU"/>
        </w:rPr>
        <w:t xml:space="preserve">осуществляется в объеме не ниже установленных </w:t>
      </w:r>
      <w:proofErr w:type="spellStart"/>
      <w:r w:rsidRPr="00F558EF">
        <w:rPr>
          <w:spacing w:val="-2"/>
          <w:szCs w:val="24"/>
          <w:lang w:val="ru-RU"/>
        </w:rPr>
        <w:t>Минобрнауки</w:t>
      </w:r>
      <w:proofErr w:type="spellEnd"/>
      <w:r w:rsidRPr="00F558EF">
        <w:rPr>
          <w:spacing w:val="-2"/>
          <w:szCs w:val="24"/>
          <w:lang w:val="ru-RU"/>
        </w:rPr>
        <w:t xml:space="preserve"> России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r>
        <w:rPr>
          <w:szCs w:val="24"/>
          <w:lang w:val="ru-RU" w:eastAsia="ru-RU"/>
        </w:rPr>
        <w:t xml:space="preserve">Общими </w:t>
      </w:r>
      <w:r w:rsidRPr="0015511C">
        <w:rPr>
          <w:szCs w:val="24"/>
          <w:lang w:val="ru-RU" w:eastAsia="ru-RU"/>
        </w:rPr>
        <w:t xml:space="preserve">требованиями </w:t>
      </w:r>
      <w:r>
        <w:rPr>
          <w:szCs w:val="24"/>
          <w:lang w:val="ru-RU" w:eastAsia="ru-RU"/>
        </w:rPr>
        <w:t xml:space="preserve">к определению нормативных затрат на оказание государственных (муниципальных) услуг в сфере высшего образования и дополнительного профессионального образования для лиц, имеющих или получающих высшее образование,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sidRPr="00F558EF">
        <w:rPr>
          <w:spacing w:val="-2"/>
          <w:szCs w:val="24"/>
          <w:lang w:val="ru-RU"/>
        </w:rPr>
        <w:t>утвержденн</w:t>
      </w:r>
      <w:r>
        <w:rPr>
          <w:spacing w:val="-2"/>
          <w:szCs w:val="24"/>
          <w:lang w:val="ru-RU"/>
        </w:rPr>
        <w:t>ыми</w:t>
      </w:r>
      <w:r w:rsidRPr="00F558EF">
        <w:rPr>
          <w:spacing w:val="-2"/>
          <w:szCs w:val="24"/>
          <w:lang w:val="ru-RU"/>
        </w:rPr>
        <w:t xml:space="preserve"> приказом </w:t>
      </w:r>
      <w:proofErr w:type="spellStart"/>
      <w:r w:rsidRPr="00F558EF">
        <w:rPr>
          <w:spacing w:val="-2"/>
          <w:szCs w:val="24"/>
          <w:lang w:val="ru-RU"/>
        </w:rPr>
        <w:t>Минобрнауки</w:t>
      </w:r>
      <w:proofErr w:type="spellEnd"/>
      <w:r w:rsidRPr="00F558EF">
        <w:rPr>
          <w:spacing w:val="-2"/>
          <w:szCs w:val="24"/>
          <w:lang w:val="ru-RU"/>
        </w:rPr>
        <w:t xml:space="preserve"> России</w:t>
      </w:r>
      <w:r w:rsidRPr="00F558EF">
        <w:rPr>
          <w:szCs w:val="24"/>
          <w:lang w:val="ru-RU"/>
        </w:rPr>
        <w:t xml:space="preserve"> от </w:t>
      </w:r>
      <w:r>
        <w:rPr>
          <w:szCs w:val="24"/>
          <w:lang w:val="ru-RU"/>
        </w:rPr>
        <w:t>26.03.</w:t>
      </w:r>
      <w:r w:rsidRPr="00F558EF">
        <w:rPr>
          <w:szCs w:val="24"/>
          <w:lang w:val="ru-RU"/>
        </w:rPr>
        <w:t>20</w:t>
      </w:r>
      <w:r>
        <w:rPr>
          <w:szCs w:val="24"/>
          <w:lang w:val="ru-RU"/>
        </w:rPr>
        <w:t>2</w:t>
      </w:r>
      <w:r w:rsidRPr="00F558EF">
        <w:rPr>
          <w:szCs w:val="24"/>
          <w:lang w:val="ru-RU"/>
        </w:rPr>
        <w:t xml:space="preserve">1 </w:t>
      </w:r>
      <w:r>
        <w:rPr>
          <w:szCs w:val="24"/>
          <w:lang w:val="ru-RU"/>
        </w:rPr>
        <w:t>№</w:t>
      </w:r>
      <w:r w:rsidRPr="00F558EF">
        <w:rPr>
          <w:szCs w:val="24"/>
          <w:lang w:val="ru-RU"/>
        </w:rPr>
        <w:t xml:space="preserve"> </w:t>
      </w:r>
      <w:r>
        <w:rPr>
          <w:szCs w:val="24"/>
          <w:lang w:val="ru-RU"/>
        </w:rPr>
        <w:t>209</w:t>
      </w:r>
      <w:r w:rsidRPr="00F558EF">
        <w:rPr>
          <w:szCs w:val="24"/>
          <w:lang w:val="ru-RU"/>
        </w:rPr>
        <w:t>.</w:t>
      </w:r>
    </w:p>
    <w:p w14:paraId="65DC601A" w14:textId="77777777" w:rsidR="00E45ECE" w:rsidRPr="00F558EF" w:rsidRDefault="00E45ECE" w:rsidP="00E45ECE">
      <w:pPr>
        <w:ind w:firstLine="709"/>
        <w:jc w:val="both"/>
        <w:rPr>
          <w:szCs w:val="24"/>
          <w:lang w:val="ru-RU"/>
        </w:rPr>
      </w:pPr>
    </w:p>
    <w:p w14:paraId="5C522F42" w14:textId="77777777" w:rsidR="00E45ECE" w:rsidRPr="00987D44" w:rsidRDefault="00E45ECE" w:rsidP="000F5175">
      <w:pPr>
        <w:pStyle w:val="2"/>
        <w:rPr>
          <w:bCs/>
          <w:spacing w:val="-2"/>
        </w:rPr>
      </w:pPr>
      <w:bookmarkStart w:id="45" w:name="_Toc103534489"/>
      <w:r w:rsidRPr="00987D44">
        <w:t xml:space="preserve">6.6. Механизмы оценки качества образовательной деятельности и подготовки обучающихся по </w:t>
      </w:r>
      <w:r w:rsidRPr="00987D44">
        <w:rPr>
          <w:bCs/>
          <w:spacing w:val="-2"/>
        </w:rPr>
        <w:t>образовательной программе.</w:t>
      </w:r>
      <w:bookmarkEnd w:id="45"/>
    </w:p>
    <w:p w14:paraId="57EBCEB7" w14:textId="77777777" w:rsidR="00E45ECE" w:rsidRPr="00F558EF" w:rsidRDefault="00E45ECE" w:rsidP="00E45ECE">
      <w:pPr>
        <w:widowControl/>
        <w:autoSpaceDE w:val="0"/>
        <w:autoSpaceDN w:val="0"/>
        <w:ind w:firstLine="709"/>
        <w:jc w:val="both"/>
        <w:rPr>
          <w:bCs/>
          <w:spacing w:val="-2"/>
          <w:szCs w:val="24"/>
          <w:lang w:val="ru-RU"/>
        </w:rPr>
      </w:pPr>
      <w:r w:rsidRPr="00F558EF">
        <w:rPr>
          <w:szCs w:val="24"/>
          <w:lang w:val="ru-RU" w:eastAsia="ru-RU"/>
        </w:rPr>
        <w:t xml:space="preserve">Качество образовательной деятельности и подготовки обучающихся по программе </w:t>
      </w:r>
      <w:r>
        <w:rPr>
          <w:szCs w:val="24"/>
          <w:lang w:val="ru-RU" w:eastAsia="ru-RU"/>
        </w:rPr>
        <w:t>магистратуры</w:t>
      </w:r>
      <w:r w:rsidRPr="00F558EF">
        <w:rPr>
          <w:bCs/>
          <w:i/>
          <w:szCs w:val="24"/>
          <w:lang w:val="ru-RU"/>
        </w:rPr>
        <w:t xml:space="preserve"> </w:t>
      </w:r>
      <w:r w:rsidRPr="00F558EF">
        <w:rPr>
          <w:bCs/>
          <w:spacing w:val="-2"/>
          <w:szCs w:val="24"/>
          <w:lang w:val="ru-RU"/>
        </w:rPr>
        <w:t>определяется в рамках системы внутренней оценки, а также системы внешней оценки, в которой РГГУ принимает участие на добровольной основе.</w:t>
      </w:r>
    </w:p>
    <w:p w14:paraId="0C663739" w14:textId="0B1F595E" w:rsidR="00E45ECE" w:rsidRPr="00F558EF" w:rsidRDefault="00E45ECE" w:rsidP="00E45ECE">
      <w:pPr>
        <w:widowControl/>
        <w:autoSpaceDE w:val="0"/>
        <w:autoSpaceDN w:val="0"/>
        <w:ind w:firstLine="709"/>
        <w:jc w:val="both"/>
        <w:rPr>
          <w:szCs w:val="24"/>
          <w:lang w:val="ru-RU"/>
        </w:rPr>
      </w:pPr>
      <w:r w:rsidRPr="00F558EF">
        <w:rPr>
          <w:szCs w:val="24"/>
          <w:lang w:val="ru-RU" w:eastAsia="ru-RU"/>
        </w:rPr>
        <w:t xml:space="preserve">В соответствии со ст. 95 Федерального закона от 29.12.2012 № 273-ФЗ «Об образовании в Российской Федерации» и </w:t>
      </w:r>
      <w:r w:rsidRPr="00F558EF">
        <w:rPr>
          <w:szCs w:val="24"/>
          <w:lang w:val="ru-RU"/>
        </w:rPr>
        <w:t>на основании письма Департамента государственной политики в сфере высшего образования Министерства образования и науки Российской Федерации от 15</w:t>
      </w:r>
      <w:r>
        <w:rPr>
          <w:szCs w:val="24"/>
          <w:lang w:val="ru-RU"/>
        </w:rPr>
        <w:t>.02.2018</w:t>
      </w:r>
      <w:r w:rsidRPr="00F558EF">
        <w:rPr>
          <w:szCs w:val="24"/>
          <w:lang w:val="ru-RU"/>
        </w:rPr>
        <w:t xml:space="preserve"> № 05-436 «О методических рекомендациях» в РГГУ было утверждено приказом ректора от</w:t>
      </w:r>
      <w:r>
        <w:rPr>
          <w:szCs w:val="24"/>
          <w:lang w:val="ru-RU"/>
        </w:rPr>
        <w:t xml:space="preserve"> </w:t>
      </w:r>
      <w:r w:rsidRPr="00F558EF">
        <w:rPr>
          <w:szCs w:val="24"/>
          <w:lang w:val="ru-RU"/>
        </w:rPr>
        <w:t>08.10.2018 № 01-74/</w:t>
      </w:r>
      <w:proofErr w:type="spellStart"/>
      <w:r w:rsidRPr="00F558EF">
        <w:rPr>
          <w:szCs w:val="24"/>
          <w:lang w:val="ru-RU"/>
        </w:rPr>
        <w:t>осн</w:t>
      </w:r>
      <w:proofErr w:type="spellEnd"/>
      <w:r w:rsidRPr="00F558EF">
        <w:rPr>
          <w:szCs w:val="24"/>
          <w:lang w:val="ru-RU"/>
        </w:rPr>
        <w:t xml:space="preserve"> «Положение о проведении внутренней независимой оценки качества образования в РГГУ по образовательным программам высшего образования – программам </w:t>
      </w:r>
      <w:proofErr w:type="spellStart"/>
      <w:r w:rsidRPr="00F558EF">
        <w:rPr>
          <w:szCs w:val="24"/>
          <w:lang w:val="ru-RU"/>
        </w:rPr>
        <w:t>бакалавриата</w:t>
      </w:r>
      <w:proofErr w:type="spellEnd"/>
      <w:r w:rsidRPr="00F558EF">
        <w:rPr>
          <w:szCs w:val="24"/>
          <w:lang w:val="ru-RU"/>
        </w:rPr>
        <w:t xml:space="preserve">, программам </w:t>
      </w:r>
      <w:proofErr w:type="spellStart"/>
      <w:r w:rsidRPr="00F558EF">
        <w:rPr>
          <w:szCs w:val="24"/>
          <w:lang w:val="ru-RU"/>
        </w:rPr>
        <w:t>специали</w:t>
      </w:r>
      <w:r>
        <w:rPr>
          <w:szCs w:val="24"/>
          <w:lang w:val="ru-RU"/>
        </w:rPr>
        <w:t>тета</w:t>
      </w:r>
      <w:proofErr w:type="spellEnd"/>
      <w:r>
        <w:rPr>
          <w:szCs w:val="24"/>
          <w:lang w:val="ru-RU"/>
        </w:rPr>
        <w:t xml:space="preserve"> и программам магистратуры»</w:t>
      </w:r>
      <w:r w:rsidRPr="00F558EF">
        <w:rPr>
          <w:szCs w:val="24"/>
          <w:lang w:val="ru-RU"/>
        </w:rPr>
        <w:t>.</w:t>
      </w:r>
    </w:p>
    <w:p w14:paraId="48613908" w14:textId="77777777" w:rsidR="00E45ECE" w:rsidRPr="00F558EF" w:rsidRDefault="00E45ECE" w:rsidP="00E45ECE">
      <w:pPr>
        <w:widowControl/>
        <w:autoSpaceDE w:val="0"/>
        <w:autoSpaceDN w:val="0"/>
        <w:ind w:firstLine="709"/>
        <w:jc w:val="both"/>
        <w:rPr>
          <w:szCs w:val="24"/>
          <w:lang w:val="ru-RU"/>
        </w:rPr>
      </w:pPr>
      <w:r w:rsidRPr="00F558EF">
        <w:rPr>
          <w:szCs w:val="24"/>
          <w:lang w:val="ru-RU"/>
        </w:rPr>
        <w:t xml:space="preserve">В рамках внутренней системы оценки качества образовательной деятельности по программе </w:t>
      </w:r>
      <w:r>
        <w:rPr>
          <w:szCs w:val="24"/>
          <w:lang w:val="ru-RU"/>
        </w:rPr>
        <w:t>магистратуры</w:t>
      </w:r>
      <w:r w:rsidRPr="00F558EF">
        <w:rPr>
          <w:i/>
          <w:szCs w:val="24"/>
          <w:lang w:val="ru-RU"/>
        </w:rPr>
        <w:t xml:space="preserve"> </w:t>
      </w:r>
      <w:r w:rsidRPr="00F558EF">
        <w:rPr>
          <w:szCs w:val="24"/>
          <w:lang w:val="ru-RU"/>
        </w:rPr>
        <w:t xml:space="preserve">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 </w:t>
      </w:r>
    </w:p>
    <w:p w14:paraId="54D5D201" w14:textId="12814024" w:rsidR="00E45ECE" w:rsidRDefault="00E45ECE" w:rsidP="00E45ECE">
      <w:pPr>
        <w:widowControl/>
        <w:autoSpaceDE w:val="0"/>
        <w:autoSpaceDN w:val="0"/>
        <w:jc w:val="both"/>
        <w:rPr>
          <w:szCs w:val="24"/>
          <w:lang w:val="ru-RU"/>
        </w:rPr>
      </w:pPr>
    </w:p>
    <w:tbl>
      <w:tblPr>
        <w:tblW w:w="10406" w:type="dxa"/>
        <w:tblInd w:w="108" w:type="dxa"/>
        <w:tblLook w:val="04A0" w:firstRow="1" w:lastRow="0" w:firstColumn="1" w:lastColumn="0" w:noHBand="0" w:noVBand="1"/>
      </w:tblPr>
      <w:tblGrid>
        <w:gridCol w:w="3867"/>
        <w:gridCol w:w="3373"/>
        <w:gridCol w:w="3166"/>
      </w:tblGrid>
      <w:tr w:rsidR="00E45ECE" w:rsidRPr="00E45ECE" w14:paraId="109250FD" w14:textId="77777777" w:rsidTr="000F5175">
        <w:trPr>
          <w:trHeight w:val="631"/>
        </w:trPr>
        <w:tc>
          <w:tcPr>
            <w:tcW w:w="3867" w:type="dxa"/>
            <w:shd w:val="clear" w:color="auto" w:fill="auto"/>
          </w:tcPr>
          <w:p w14:paraId="21B54049" w14:textId="77777777" w:rsidR="00E45ECE" w:rsidRPr="00B16F6D" w:rsidRDefault="00E45ECE" w:rsidP="000F5175">
            <w:pPr>
              <w:rPr>
                <w:szCs w:val="24"/>
                <w:lang w:val="ru-RU"/>
              </w:rPr>
            </w:pPr>
            <w:r w:rsidRPr="00B16F6D">
              <w:rPr>
                <w:szCs w:val="24"/>
                <w:lang w:val="ru-RU"/>
              </w:rPr>
              <w:t xml:space="preserve">Руководитель </w:t>
            </w:r>
          </w:p>
          <w:p w14:paraId="416FFF1F" w14:textId="77777777" w:rsidR="00E45ECE" w:rsidRDefault="00E45ECE" w:rsidP="000F5175">
            <w:r w:rsidRPr="00B16F6D">
              <w:rPr>
                <w:szCs w:val="24"/>
                <w:lang w:val="ru-RU"/>
              </w:rPr>
              <w:t>образовательной программы</w:t>
            </w:r>
          </w:p>
        </w:tc>
        <w:tc>
          <w:tcPr>
            <w:tcW w:w="3373" w:type="dxa"/>
            <w:tcBorders>
              <w:bottom w:val="single" w:sz="4" w:space="0" w:color="auto"/>
            </w:tcBorders>
            <w:shd w:val="clear" w:color="auto" w:fill="auto"/>
          </w:tcPr>
          <w:p w14:paraId="009B107F" w14:textId="77777777" w:rsidR="00E45ECE" w:rsidRDefault="00E45ECE" w:rsidP="000F5175"/>
        </w:tc>
        <w:tc>
          <w:tcPr>
            <w:tcW w:w="3166" w:type="dxa"/>
            <w:shd w:val="clear" w:color="auto" w:fill="auto"/>
            <w:vAlign w:val="bottom"/>
          </w:tcPr>
          <w:p w14:paraId="57D48F82" w14:textId="047448CC" w:rsidR="00E45ECE" w:rsidRPr="00E45ECE" w:rsidRDefault="00E45ECE" w:rsidP="009943DC">
            <w:pPr>
              <w:rPr>
                <w:lang w:val="ru-RU"/>
              </w:rPr>
            </w:pPr>
            <w:r>
              <w:rPr>
                <w:szCs w:val="24"/>
                <w:lang w:val="ru-RU"/>
              </w:rPr>
              <w:t>Н.</w:t>
            </w:r>
            <w:r w:rsidR="009943DC">
              <w:rPr>
                <w:szCs w:val="24"/>
                <w:lang w:val="ru-RU"/>
              </w:rPr>
              <w:t>Ш.</w:t>
            </w:r>
            <w:r>
              <w:rPr>
                <w:szCs w:val="24"/>
                <w:lang w:val="ru-RU"/>
              </w:rPr>
              <w:t xml:space="preserve"> </w:t>
            </w:r>
            <w:proofErr w:type="spellStart"/>
            <w:r w:rsidR="009943DC">
              <w:rPr>
                <w:szCs w:val="24"/>
                <w:lang w:val="ru-RU"/>
              </w:rPr>
              <w:t>Шукенбаева</w:t>
            </w:r>
            <w:proofErr w:type="spellEnd"/>
          </w:p>
        </w:tc>
      </w:tr>
    </w:tbl>
    <w:p w14:paraId="5839A1EC" w14:textId="0C50CAD0" w:rsidR="00E45ECE" w:rsidRDefault="00E45ECE" w:rsidP="00E45ECE">
      <w:pPr>
        <w:rPr>
          <w:i/>
          <w:sz w:val="18"/>
          <w:szCs w:val="18"/>
          <w:lang w:val="ru-RU"/>
        </w:rPr>
      </w:pPr>
      <w:r>
        <w:rPr>
          <w:i/>
          <w:szCs w:val="24"/>
          <w:lang w:val="ru-RU"/>
        </w:rPr>
        <w:tab/>
      </w:r>
      <w:r>
        <w:rPr>
          <w:i/>
          <w:szCs w:val="24"/>
          <w:lang w:val="ru-RU"/>
        </w:rPr>
        <w:tab/>
      </w:r>
      <w:r>
        <w:rPr>
          <w:i/>
          <w:szCs w:val="24"/>
          <w:lang w:val="ru-RU"/>
        </w:rPr>
        <w:tab/>
      </w:r>
      <w:r>
        <w:rPr>
          <w:i/>
          <w:szCs w:val="24"/>
          <w:lang w:val="ru-RU"/>
        </w:rPr>
        <w:tab/>
      </w:r>
      <w:r>
        <w:rPr>
          <w:i/>
          <w:szCs w:val="24"/>
          <w:lang w:val="ru-RU"/>
        </w:rPr>
        <w:tab/>
      </w:r>
      <w:r>
        <w:rPr>
          <w:i/>
          <w:szCs w:val="24"/>
          <w:lang w:val="ru-RU"/>
        </w:rPr>
        <w:tab/>
        <w:t xml:space="preserve">              </w:t>
      </w:r>
      <w:r w:rsidRPr="00987D44">
        <w:rPr>
          <w:i/>
          <w:sz w:val="18"/>
          <w:szCs w:val="18"/>
          <w:lang w:val="ru-RU"/>
        </w:rPr>
        <w:t>(подпись)</w:t>
      </w:r>
      <w:r>
        <w:rPr>
          <w:i/>
          <w:sz w:val="18"/>
          <w:szCs w:val="18"/>
          <w:lang w:val="ru-RU"/>
        </w:rPr>
        <w:t xml:space="preserve">  </w:t>
      </w:r>
    </w:p>
    <w:sectPr w:rsidR="00E45ECE" w:rsidSect="007D2756">
      <w:headerReference w:type="default" r:id="rId11"/>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1815" w14:textId="77777777" w:rsidR="00DB3DAA" w:rsidRDefault="00DB3DAA" w:rsidP="00DB0857">
      <w:r>
        <w:separator/>
      </w:r>
    </w:p>
  </w:endnote>
  <w:endnote w:type="continuationSeparator" w:id="0">
    <w:p w14:paraId="28455C35" w14:textId="77777777" w:rsidR="00DB3DAA" w:rsidRDefault="00DB3DAA" w:rsidP="00DB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7354D" w14:textId="77777777" w:rsidR="00DB3DAA" w:rsidRDefault="00DB3DAA" w:rsidP="00DB0857">
      <w:r>
        <w:separator/>
      </w:r>
    </w:p>
  </w:footnote>
  <w:footnote w:type="continuationSeparator" w:id="0">
    <w:p w14:paraId="25A32D62" w14:textId="77777777" w:rsidR="00DB3DAA" w:rsidRDefault="00DB3DAA" w:rsidP="00DB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649915"/>
      <w:docPartObj>
        <w:docPartGallery w:val="Page Numbers (Top of Page)"/>
        <w:docPartUnique/>
      </w:docPartObj>
    </w:sdtPr>
    <w:sdtEndPr/>
    <w:sdtContent>
      <w:p w14:paraId="465B477F" w14:textId="789AC22A" w:rsidR="00DB3DAA" w:rsidRDefault="00DB3DAA">
        <w:pPr>
          <w:pStyle w:val="aa"/>
          <w:jc w:val="center"/>
        </w:pPr>
        <w:r>
          <w:fldChar w:fldCharType="begin"/>
        </w:r>
        <w:r>
          <w:instrText>PAGE   \* MERGEFORMAT</w:instrText>
        </w:r>
        <w:r>
          <w:fldChar w:fldCharType="separate"/>
        </w:r>
        <w:r w:rsidR="00C5470A" w:rsidRPr="00C5470A">
          <w:rPr>
            <w:noProof/>
            <w:lang w:val="ru-RU"/>
          </w:rPr>
          <w:t>19</w:t>
        </w:r>
        <w:r>
          <w:fldChar w:fldCharType="end"/>
        </w:r>
      </w:p>
    </w:sdtContent>
  </w:sdt>
  <w:p w14:paraId="67101E12" w14:textId="77777777" w:rsidR="00DB3DAA" w:rsidRDefault="00DB3DA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6E2"/>
    <w:multiLevelType w:val="hybridMultilevel"/>
    <w:tmpl w:val="51825720"/>
    <w:lvl w:ilvl="0" w:tplc="EADED7FE">
      <w:start w:val="1"/>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793632"/>
    <w:multiLevelType w:val="hybridMultilevel"/>
    <w:tmpl w:val="C2A4B492"/>
    <w:lvl w:ilvl="0" w:tplc="EADED7FE">
      <w:start w:val="1"/>
      <w:numFmt w:val="bullet"/>
      <w:lvlText w:val="–"/>
      <w:lvlJc w:val="left"/>
      <w:pPr>
        <w:ind w:left="1429" w:hanging="360"/>
      </w:pPr>
      <w:rPr>
        <w:rFonts w:ascii="Times New Roman" w:eastAsia="Times New Roman" w:hAnsi="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2C6D8D"/>
    <w:multiLevelType w:val="hybridMultilevel"/>
    <w:tmpl w:val="F87898FA"/>
    <w:lvl w:ilvl="0" w:tplc="EADED7FE">
      <w:start w:val="1"/>
      <w:numFmt w:val="bullet"/>
      <w:lvlText w:val="–"/>
      <w:lvlJc w:val="left"/>
      <w:pPr>
        <w:ind w:left="1310" w:hanging="360"/>
      </w:pPr>
      <w:rPr>
        <w:rFonts w:ascii="Times New Roman" w:eastAsia="Times New Roman" w:hAnsi="Times New Roman" w:hint="default"/>
        <w:sz w:val="28"/>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233A2143"/>
    <w:multiLevelType w:val="hybridMultilevel"/>
    <w:tmpl w:val="786A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7238CD"/>
    <w:multiLevelType w:val="multilevel"/>
    <w:tmpl w:val="1A908D4C"/>
    <w:lvl w:ilvl="0">
      <w:start w:val="3"/>
      <w:numFmt w:val="decimal"/>
      <w:lvlText w:val="%1"/>
      <w:lvlJc w:val="left"/>
      <w:pPr>
        <w:ind w:left="1392" w:hanging="566"/>
      </w:pPr>
      <w:rPr>
        <w:rFonts w:cs="Times New Roman" w:hint="default"/>
      </w:rPr>
    </w:lvl>
    <w:lvl w:ilvl="1">
      <w:start w:val="1"/>
      <w:numFmt w:val="decimal"/>
      <w:lvlText w:val="%1.%2."/>
      <w:lvlJc w:val="left"/>
      <w:pPr>
        <w:ind w:left="992" w:hanging="566"/>
      </w:pPr>
      <w:rPr>
        <w:rFonts w:ascii="Times New Roman" w:eastAsia="Times New Roman" w:hAnsi="Times New Roman" w:cs="Times New Roman" w:hint="default"/>
        <w:b/>
        <w:bCs/>
        <w:i w:val="0"/>
        <w:sz w:val="24"/>
        <w:szCs w:val="24"/>
      </w:rPr>
    </w:lvl>
    <w:lvl w:ilvl="2">
      <w:start w:val="1"/>
      <w:numFmt w:val="bullet"/>
      <w:lvlText w:val="•"/>
      <w:lvlJc w:val="left"/>
      <w:pPr>
        <w:ind w:left="3197" w:hanging="566"/>
      </w:pPr>
      <w:rPr>
        <w:rFonts w:hint="default"/>
      </w:rPr>
    </w:lvl>
    <w:lvl w:ilvl="3">
      <w:start w:val="1"/>
      <w:numFmt w:val="bullet"/>
      <w:lvlText w:val="•"/>
      <w:lvlJc w:val="left"/>
      <w:pPr>
        <w:ind w:left="4100" w:hanging="566"/>
      </w:pPr>
      <w:rPr>
        <w:rFonts w:hint="default"/>
      </w:rPr>
    </w:lvl>
    <w:lvl w:ilvl="4">
      <w:start w:val="1"/>
      <w:numFmt w:val="bullet"/>
      <w:lvlText w:val="•"/>
      <w:lvlJc w:val="left"/>
      <w:pPr>
        <w:ind w:left="5003" w:hanging="566"/>
      </w:pPr>
      <w:rPr>
        <w:rFonts w:hint="default"/>
      </w:rPr>
    </w:lvl>
    <w:lvl w:ilvl="5">
      <w:start w:val="1"/>
      <w:numFmt w:val="bullet"/>
      <w:lvlText w:val="•"/>
      <w:lvlJc w:val="left"/>
      <w:pPr>
        <w:ind w:left="5906" w:hanging="566"/>
      </w:pPr>
      <w:rPr>
        <w:rFonts w:hint="default"/>
      </w:rPr>
    </w:lvl>
    <w:lvl w:ilvl="6">
      <w:start w:val="1"/>
      <w:numFmt w:val="bullet"/>
      <w:lvlText w:val="•"/>
      <w:lvlJc w:val="left"/>
      <w:pPr>
        <w:ind w:left="6808" w:hanging="566"/>
      </w:pPr>
      <w:rPr>
        <w:rFonts w:hint="default"/>
      </w:rPr>
    </w:lvl>
    <w:lvl w:ilvl="7">
      <w:start w:val="1"/>
      <w:numFmt w:val="bullet"/>
      <w:lvlText w:val="•"/>
      <w:lvlJc w:val="left"/>
      <w:pPr>
        <w:ind w:left="7711" w:hanging="566"/>
      </w:pPr>
      <w:rPr>
        <w:rFonts w:hint="default"/>
      </w:rPr>
    </w:lvl>
    <w:lvl w:ilvl="8">
      <w:start w:val="1"/>
      <w:numFmt w:val="bullet"/>
      <w:lvlText w:val="•"/>
      <w:lvlJc w:val="left"/>
      <w:pPr>
        <w:ind w:left="8614" w:hanging="566"/>
      </w:pPr>
      <w:rPr>
        <w:rFonts w:hint="default"/>
      </w:rPr>
    </w:lvl>
  </w:abstractNum>
  <w:abstractNum w:abstractNumId="5" w15:restartNumberingAfterBreak="0">
    <w:nsid w:val="3A5C2556"/>
    <w:multiLevelType w:val="hybridMultilevel"/>
    <w:tmpl w:val="0930E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9550CDD"/>
    <w:multiLevelType w:val="multilevel"/>
    <w:tmpl w:val="6F2E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D149B"/>
    <w:multiLevelType w:val="multilevel"/>
    <w:tmpl w:val="1D522466"/>
    <w:lvl w:ilvl="0">
      <w:start w:val="1"/>
      <w:numFmt w:val="decimal"/>
      <w:lvlText w:val="%1."/>
      <w:lvlJc w:val="left"/>
      <w:pPr>
        <w:ind w:left="450" w:hanging="450"/>
      </w:pPr>
      <w:rPr>
        <w:rFonts w:hint="default"/>
      </w:rPr>
    </w:lvl>
    <w:lvl w:ilvl="1">
      <w:start w:val="1"/>
      <w:numFmt w:val="decimal"/>
      <w:lvlText w:val="%1.%2."/>
      <w:lvlJc w:val="left"/>
      <w:pPr>
        <w:ind w:left="1546" w:hanging="720"/>
      </w:pPr>
      <w:rPr>
        <w:rFonts w:hint="default"/>
        <w:b/>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756" w:hanging="180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768" w:hanging="2160"/>
      </w:pPr>
      <w:rPr>
        <w:rFonts w:hint="default"/>
      </w:rPr>
    </w:lvl>
  </w:abstractNum>
  <w:abstractNum w:abstractNumId="8" w15:restartNumberingAfterBreak="0">
    <w:nsid w:val="50800299"/>
    <w:multiLevelType w:val="hybridMultilevel"/>
    <w:tmpl w:val="C60688A6"/>
    <w:lvl w:ilvl="0" w:tplc="EADED7FE">
      <w:start w:val="1"/>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A20E47"/>
    <w:multiLevelType w:val="multilevel"/>
    <w:tmpl w:val="1E946012"/>
    <w:lvl w:ilvl="0">
      <w:start w:val="1"/>
      <w:numFmt w:val="decimal"/>
      <w:lvlText w:val="%1"/>
      <w:lvlJc w:val="left"/>
      <w:pPr>
        <w:tabs>
          <w:tab w:val="num" w:pos="432"/>
        </w:tabs>
        <w:ind w:left="432" w:hanging="432"/>
      </w:pPr>
      <w:rPr>
        <w:rFonts w:ascii="Arial" w:hAnsi="Arial" w:cs="Times New Roman" w:hint="default"/>
        <w:b/>
        <w:sz w:val="32"/>
        <w:szCs w:val="3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CE4680F"/>
    <w:multiLevelType w:val="multilevel"/>
    <w:tmpl w:val="1A908D4C"/>
    <w:lvl w:ilvl="0">
      <w:start w:val="3"/>
      <w:numFmt w:val="decimal"/>
      <w:lvlText w:val="%1"/>
      <w:lvlJc w:val="left"/>
      <w:pPr>
        <w:ind w:left="1392" w:hanging="566"/>
      </w:pPr>
      <w:rPr>
        <w:rFonts w:cs="Times New Roman" w:hint="default"/>
      </w:rPr>
    </w:lvl>
    <w:lvl w:ilvl="1">
      <w:start w:val="1"/>
      <w:numFmt w:val="decimal"/>
      <w:lvlText w:val="%1.%2."/>
      <w:lvlJc w:val="left"/>
      <w:pPr>
        <w:ind w:left="992" w:hanging="566"/>
      </w:pPr>
      <w:rPr>
        <w:rFonts w:ascii="Times New Roman" w:eastAsia="Times New Roman" w:hAnsi="Times New Roman" w:cs="Times New Roman" w:hint="default"/>
        <w:b/>
        <w:bCs/>
        <w:i w:val="0"/>
        <w:sz w:val="24"/>
        <w:szCs w:val="24"/>
      </w:rPr>
    </w:lvl>
    <w:lvl w:ilvl="2">
      <w:start w:val="1"/>
      <w:numFmt w:val="bullet"/>
      <w:lvlText w:val="•"/>
      <w:lvlJc w:val="left"/>
      <w:pPr>
        <w:ind w:left="3197" w:hanging="566"/>
      </w:pPr>
      <w:rPr>
        <w:rFonts w:hint="default"/>
      </w:rPr>
    </w:lvl>
    <w:lvl w:ilvl="3">
      <w:start w:val="1"/>
      <w:numFmt w:val="bullet"/>
      <w:lvlText w:val="•"/>
      <w:lvlJc w:val="left"/>
      <w:pPr>
        <w:ind w:left="4100" w:hanging="566"/>
      </w:pPr>
      <w:rPr>
        <w:rFonts w:hint="default"/>
      </w:rPr>
    </w:lvl>
    <w:lvl w:ilvl="4">
      <w:start w:val="1"/>
      <w:numFmt w:val="bullet"/>
      <w:lvlText w:val="•"/>
      <w:lvlJc w:val="left"/>
      <w:pPr>
        <w:ind w:left="5003" w:hanging="566"/>
      </w:pPr>
      <w:rPr>
        <w:rFonts w:hint="default"/>
      </w:rPr>
    </w:lvl>
    <w:lvl w:ilvl="5">
      <w:start w:val="1"/>
      <w:numFmt w:val="bullet"/>
      <w:lvlText w:val="•"/>
      <w:lvlJc w:val="left"/>
      <w:pPr>
        <w:ind w:left="5906" w:hanging="566"/>
      </w:pPr>
      <w:rPr>
        <w:rFonts w:hint="default"/>
      </w:rPr>
    </w:lvl>
    <w:lvl w:ilvl="6">
      <w:start w:val="1"/>
      <w:numFmt w:val="bullet"/>
      <w:lvlText w:val="•"/>
      <w:lvlJc w:val="left"/>
      <w:pPr>
        <w:ind w:left="6808" w:hanging="566"/>
      </w:pPr>
      <w:rPr>
        <w:rFonts w:hint="default"/>
      </w:rPr>
    </w:lvl>
    <w:lvl w:ilvl="7">
      <w:start w:val="1"/>
      <w:numFmt w:val="bullet"/>
      <w:lvlText w:val="•"/>
      <w:lvlJc w:val="left"/>
      <w:pPr>
        <w:ind w:left="7711" w:hanging="566"/>
      </w:pPr>
      <w:rPr>
        <w:rFonts w:hint="default"/>
      </w:rPr>
    </w:lvl>
    <w:lvl w:ilvl="8">
      <w:start w:val="1"/>
      <w:numFmt w:val="bullet"/>
      <w:lvlText w:val="•"/>
      <w:lvlJc w:val="left"/>
      <w:pPr>
        <w:ind w:left="8614" w:hanging="566"/>
      </w:pPr>
      <w:rPr>
        <w:rFonts w:hint="default"/>
      </w:rPr>
    </w:lvl>
  </w:abstractNum>
  <w:abstractNum w:abstractNumId="11" w15:restartNumberingAfterBreak="0">
    <w:nsid w:val="75A0571B"/>
    <w:multiLevelType w:val="hybridMultilevel"/>
    <w:tmpl w:val="D5720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4"/>
  </w:num>
  <w:num w:numId="6">
    <w:abstractNumId w:val="6"/>
  </w:num>
  <w:num w:numId="7">
    <w:abstractNumId w:val="11"/>
  </w:num>
  <w:num w:numId="8">
    <w:abstractNumId w:val="10"/>
  </w:num>
  <w:num w:numId="9">
    <w:abstractNumId w:val="9"/>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60"/>
    <w:rsid w:val="00080C66"/>
    <w:rsid w:val="000A53F4"/>
    <w:rsid w:val="000B0D28"/>
    <w:rsid w:val="000F5175"/>
    <w:rsid w:val="0011466E"/>
    <w:rsid w:val="00122E21"/>
    <w:rsid w:val="00162713"/>
    <w:rsid w:val="001A01DF"/>
    <w:rsid w:val="0026401D"/>
    <w:rsid w:val="00281AD7"/>
    <w:rsid w:val="00293983"/>
    <w:rsid w:val="002A04BC"/>
    <w:rsid w:val="002F250F"/>
    <w:rsid w:val="003541FC"/>
    <w:rsid w:val="00373472"/>
    <w:rsid w:val="00375AC0"/>
    <w:rsid w:val="00392786"/>
    <w:rsid w:val="003C6369"/>
    <w:rsid w:val="003E0D4D"/>
    <w:rsid w:val="003F34E3"/>
    <w:rsid w:val="00424E8E"/>
    <w:rsid w:val="00454E32"/>
    <w:rsid w:val="004B1219"/>
    <w:rsid w:val="004B56DB"/>
    <w:rsid w:val="004C353E"/>
    <w:rsid w:val="0051059A"/>
    <w:rsid w:val="00515252"/>
    <w:rsid w:val="00557E91"/>
    <w:rsid w:val="00567860"/>
    <w:rsid w:val="005978CB"/>
    <w:rsid w:val="005A6F23"/>
    <w:rsid w:val="005E00CC"/>
    <w:rsid w:val="005F7952"/>
    <w:rsid w:val="00607C85"/>
    <w:rsid w:val="00612B63"/>
    <w:rsid w:val="00617B2F"/>
    <w:rsid w:val="006241F8"/>
    <w:rsid w:val="0068304F"/>
    <w:rsid w:val="00686646"/>
    <w:rsid w:val="0069227B"/>
    <w:rsid w:val="006A4CD6"/>
    <w:rsid w:val="006E3C92"/>
    <w:rsid w:val="006F5894"/>
    <w:rsid w:val="00724FF2"/>
    <w:rsid w:val="0073460D"/>
    <w:rsid w:val="0075146D"/>
    <w:rsid w:val="0077603A"/>
    <w:rsid w:val="007B0734"/>
    <w:rsid w:val="007D2756"/>
    <w:rsid w:val="007E6662"/>
    <w:rsid w:val="007F2C94"/>
    <w:rsid w:val="00800483"/>
    <w:rsid w:val="00821ED8"/>
    <w:rsid w:val="0084404C"/>
    <w:rsid w:val="008469CD"/>
    <w:rsid w:val="008637F5"/>
    <w:rsid w:val="008831FA"/>
    <w:rsid w:val="008B5497"/>
    <w:rsid w:val="008B5647"/>
    <w:rsid w:val="008E650F"/>
    <w:rsid w:val="00906FC5"/>
    <w:rsid w:val="00931296"/>
    <w:rsid w:val="00934702"/>
    <w:rsid w:val="00934DDE"/>
    <w:rsid w:val="00947D6C"/>
    <w:rsid w:val="00950797"/>
    <w:rsid w:val="009712B5"/>
    <w:rsid w:val="009858E0"/>
    <w:rsid w:val="009943DC"/>
    <w:rsid w:val="009C2185"/>
    <w:rsid w:val="009F1859"/>
    <w:rsid w:val="00A24394"/>
    <w:rsid w:val="00A51BEE"/>
    <w:rsid w:val="00B013D6"/>
    <w:rsid w:val="00B25797"/>
    <w:rsid w:val="00B26FBD"/>
    <w:rsid w:val="00BA0607"/>
    <w:rsid w:val="00BC6A60"/>
    <w:rsid w:val="00BE26D8"/>
    <w:rsid w:val="00C046DB"/>
    <w:rsid w:val="00C405AF"/>
    <w:rsid w:val="00C42F5F"/>
    <w:rsid w:val="00C5470A"/>
    <w:rsid w:val="00C77A1F"/>
    <w:rsid w:val="00C95927"/>
    <w:rsid w:val="00CB1156"/>
    <w:rsid w:val="00CD198C"/>
    <w:rsid w:val="00DB0857"/>
    <w:rsid w:val="00DB3DAA"/>
    <w:rsid w:val="00DE026C"/>
    <w:rsid w:val="00E20EA6"/>
    <w:rsid w:val="00E226BD"/>
    <w:rsid w:val="00E45ECE"/>
    <w:rsid w:val="00E6785B"/>
    <w:rsid w:val="00EA040C"/>
    <w:rsid w:val="00EC0120"/>
    <w:rsid w:val="00EF5F65"/>
    <w:rsid w:val="00F9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67AE1A"/>
  <w15:docId w15:val="{442825B7-1FD2-4102-86EF-1F2D3A82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860"/>
    <w:pPr>
      <w:widowControl w:val="0"/>
      <w:spacing w:after="0" w:line="240" w:lineRule="auto"/>
    </w:pPr>
    <w:rPr>
      <w:rFonts w:eastAsia="Calibri"/>
      <w:color w:val="auto"/>
      <w:szCs w:val="22"/>
      <w:lang w:val="en-US"/>
    </w:rPr>
  </w:style>
  <w:style w:type="paragraph" w:styleId="1">
    <w:name w:val="heading 1"/>
    <w:basedOn w:val="a"/>
    <w:link w:val="10"/>
    <w:qFormat/>
    <w:rsid w:val="000F5175"/>
    <w:pPr>
      <w:spacing w:after="80"/>
      <w:ind w:firstLine="567"/>
      <w:jc w:val="both"/>
      <w:outlineLvl w:val="0"/>
    </w:pPr>
    <w:rPr>
      <w:b/>
      <w:szCs w:val="24"/>
      <w:lang w:val="ru-RU" w:eastAsia="x-none"/>
    </w:rPr>
  </w:style>
  <w:style w:type="paragraph" w:styleId="2">
    <w:name w:val="heading 2"/>
    <w:basedOn w:val="a"/>
    <w:link w:val="20"/>
    <w:uiPriority w:val="99"/>
    <w:qFormat/>
    <w:rsid w:val="000F5175"/>
    <w:pPr>
      <w:tabs>
        <w:tab w:val="left" w:pos="993"/>
      </w:tabs>
      <w:spacing w:before="184" w:after="120"/>
      <w:ind w:left="567"/>
      <w:outlineLvl w:val="1"/>
    </w:pPr>
    <w:rPr>
      <w:b/>
      <w:szCs w:val="24"/>
      <w:lang w:val="ru-RU" w:eastAsia="x-none"/>
    </w:rPr>
  </w:style>
  <w:style w:type="paragraph" w:styleId="3">
    <w:name w:val="heading 3"/>
    <w:basedOn w:val="a"/>
    <w:next w:val="a"/>
    <w:link w:val="30"/>
    <w:uiPriority w:val="99"/>
    <w:qFormat/>
    <w:rsid w:val="005F7952"/>
    <w:pPr>
      <w:keepNext/>
      <w:shd w:val="clear" w:color="auto" w:fill="FFFFFF"/>
      <w:tabs>
        <w:tab w:val="num" w:pos="720"/>
      </w:tabs>
      <w:autoSpaceDE w:val="0"/>
      <w:autoSpaceDN w:val="0"/>
      <w:adjustRightInd w:val="0"/>
      <w:spacing w:before="178"/>
      <w:ind w:left="720" w:hanging="720"/>
      <w:jc w:val="both"/>
      <w:outlineLvl w:val="2"/>
    </w:pPr>
    <w:rPr>
      <w:b/>
      <w:bCs/>
      <w:color w:val="000000"/>
      <w:spacing w:val="-1"/>
      <w:szCs w:val="16"/>
      <w:lang w:val="x-none" w:eastAsia="x-none"/>
    </w:rPr>
  </w:style>
  <w:style w:type="paragraph" w:styleId="4">
    <w:name w:val="heading 4"/>
    <w:basedOn w:val="a"/>
    <w:next w:val="a"/>
    <w:link w:val="40"/>
    <w:uiPriority w:val="99"/>
    <w:qFormat/>
    <w:rsid w:val="005F7952"/>
    <w:pPr>
      <w:keepNext/>
      <w:shd w:val="clear" w:color="auto" w:fill="FFFFFF"/>
      <w:tabs>
        <w:tab w:val="num" w:pos="864"/>
      </w:tabs>
      <w:autoSpaceDE w:val="0"/>
      <w:autoSpaceDN w:val="0"/>
      <w:adjustRightInd w:val="0"/>
      <w:ind w:left="864" w:hanging="864"/>
      <w:jc w:val="both"/>
      <w:outlineLvl w:val="3"/>
    </w:pPr>
    <w:rPr>
      <w:color w:val="000000"/>
      <w:szCs w:val="16"/>
      <w:lang w:val="x-none" w:eastAsia="x-none"/>
    </w:rPr>
  </w:style>
  <w:style w:type="paragraph" w:styleId="5">
    <w:name w:val="heading 5"/>
    <w:basedOn w:val="a"/>
    <w:next w:val="a"/>
    <w:link w:val="50"/>
    <w:uiPriority w:val="99"/>
    <w:qFormat/>
    <w:rsid w:val="005F7952"/>
    <w:pPr>
      <w:keepNext/>
      <w:shd w:val="clear" w:color="auto" w:fill="FFFFFF"/>
      <w:tabs>
        <w:tab w:val="num" w:pos="1008"/>
      </w:tabs>
      <w:autoSpaceDE w:val="0"/>
      <w:autoSpaceDN w:val="0"/>
      <w:adjustRightInd w:val="0"/>
      <w:ind w:left="1008" w:right="-5925" w:hanging="1008"/>
      <w:jc w:val="both"/>
      <w:outlineLvl w:val="4"/>
    </w:pPr>
    <w:rPr>
      <w:color w:val="000000"/>
      <w:spacing w:val="-2"/>
      <w:szCs w:val="16"/>
      <w:lang w:val="x-none" w:eastAsia="x-none"/>
    </w:rPr>
  </w:style>
  <w:style w:type="paragraph" w:styleId="6">
    <w:name w:val="heading 6"/>
    <w:basedOn w:val="a"/>
    <w:next w:val="a"/>
    <w:link w:val="60"/>
    <w:uiPriority w:val="99"/>
    <w:qFormat/>
    <w:rsid w:val="005F7952"/>
    <w:pPr>
      <w:keepNext/>
      <w:shd w:val="clear" w:color="auto" w:fill="FFFFFF"/>
      <w:tabs>
        <w:tab w:val="num" w:pos="1152"/>
      </w:tabs>
      <w:autoSpaceDE w:val="0"/>
      <w:autoSpaceDN w:val="0"/>
      <w:adjustRightInd w:val="0"/>
      <w:spacing w:before="240"/>
      <w:ind w:left="1152" w:right="-810" w:hanging="1152"/>
      <w:jc w:val="both"/>
      <w:outlineLvl w:val="5"/>
    </w:pPr>
    <w:rPr>
      <w:color w:val="000000"/>
      <w:spacing w:val="-2"/>
      <w:szCs w:val="16"/>
      <w:lang w:val="x-none" w:eastAsia="x-none"/>
    </w:rPr>
  </w:style>
  <w:style w:type="paragraph" w:styleId="7">
    <w:name w:val="heading 7"/>
    <w:basedOn w:val="a"/>
    <w:next w:val="a"/>
    <w:link w:val="70"/>
    <w:uiPriority w:val="99"/>
    <w:qFormat/>
    <w:rsid w:val="005F7952"/>
    <w:pPr>
      <w:keepNext/>
      <w:shd w:val="clear" w:color="auto" w:fill="FFFFFF"/>
      <w:tabs>
        <w:tab w:val="num" w:pos="1296"/>
      </w:tabs>
      <w:autoSpaceDE w:val="0"/>
      <w:autoSpaceDN w:val="0"/>
      <w:adjustRightInd w:val="0"/>
      <w:ind w:left="1296" w:hanging="1296"/>
      <w:jc w:val="center"/>
      <w:outlineLvl w:val="6"/>
    </w:pPr>
    <w:rPr>
      <w:b/>
      <w:bCs/>
      <w:color w:val="7D7D7D"/>
      <w:spacing w:val="-1"/>
      <w:szCs w:val="16"/>
      <w:lang w:val="x-none" w:eastAsia="x-none"/>
    </w:rPr>
  </w:style>
  <w:style w:type="paragraph" w:styleId="8">
    <w:name w:val="heading 8"/>
    <w:basedOn w:val="a"/>
    <w:next w:val="a"/>
    <w:link w:val="80"/>
    <w:uiPriority w:val="99"/>
    <w:qFormat/>
    <w:rsid w:val="005F7952"/>
    <w:pPr>
      <w:keepNext/>
      <w:shd w:val="clear" w:color="auto" w:fill="FFFFFF"/>
      <w:tabs>
        <w:tab w:val="num" w:pos="1440"/>
      </w:tabs>
      <w:autoSpaceDE w:val="0"/>
      <w:autoSpaceDN w:val="0"/>
      <w:adjustRightInd w:val="0"/>
      <w:spacing w:before="182"/>
      <w:ind w:left="1440" w:right="-1094" w:hanging="1440"/>
      <w:jc w:val="center"/>
      <w:outlineLvl w:val="7"/>
    </w:pPr>
    <w:rPr>
      <w:b/>
      <w:bCs/>
      <w:color w:val="000000"/>
      <w:szCs w:val="16"/>
      <w:lang w:val="x-none" w:eastAsia="x-none"/>
    </w:rPr>
  </w:style>
  <w:style w:type="paragraph" w:styleId="9">
    <w:name w:val="heading 9"/>
    <w:basedOn w:val="a"/>
    <w:next w:val="a"/>
    <w:link w:val="90"/>
    <w:uiPriority w:val="99"/>
    <w:qFormat/>
    <w:rsid w:val="005F7952"/>
    <w:pPr>
      <w:keepNext/>
      <w:shd w:val="clear" w:color="auto" w:fill="FFFFFF"/>
      <w:tabs>
        <w:tab w:val="num" w:pos="1584"/>
      </w:tabs>
      <w:autoSpaceDE w:val="0"/>
      <w:autoSpaceDN w:val="0"/>
      <w:adjustRightInd w:val="0"/>
      <w:spacing w:before="374" w:after="178"/>
      <w:ind w:left="1584" w:right="-1094" w:hanging="1584"/>
      <w:jc w:val="center"/>
      <w:outlineLvl w:val="8"/>
    </w:pPr>
    <w:rPr>
      <w:b/>
      <w:bCs/>
      <w:color w:val="7D7D7D"/>
      <w:spacing w:val="-1"/>
      <w:szCs w:val="1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67860"/>
    <w:pPr>
      <w:widowControl/>
      <w:autoSpaceDE w:val="0"/>
      <w:autoSpaceDN w:val="0"/>
      <w:spacing w:line="288" w:lineRule="auto"/>
      <w:ind w:left="3828" w:hanging="3828"/>
      <w:jc w:val="center"/>
    </w:pPr>
    <w:rPr>
      <w:rFonts w:ascii="Arial" w:eastAsia="Times New Roman" w:hAnsi="Arial" w:cs="Arial"/>
      <w:b/>
      <w:bCs/>
      <w:szCs w:val="24"/>
      <w:lang w:val="ru-RU" w:eastAsia="ru-RU"/>
    </w:rPr>
  </w:style>
  <w:style w:type="paragraph" w:customStyle="1" w:styleId="a4">
    <w:name w:val="Для таблиц"/>
    <w:basedOn w:val="a"/>
    <w:rsid w:val="00567860"/>
    <w:pPr>
      <w:widowControl/>
    </w:pPr>
    <w:rPr>
      <w:szCs w:val="24"/>
      <w:lang w:val="ru-RU" w:eastAsia="ru-RU"/>
    </w:rPr>
  </w:style>
  <w:style w:type="character" w:customStyle="1" w:styleId="10">
    <w:name w:val="Заголовок 1 Знак"/>
    <w:basedOn w:val="a0"/>
    <w:link w:val="1"/>
    <w:rsid w:val="000F5175"/>
    <w:rPr>
      <w:rFonts w:eastAsia="Calibri"/>
      <w:b/>
      <w:color w:val="auto"/>
      <w:lang w:eastAsia="x-none"/>
    </w:rPr>
  </w:style>
  <w:style w:type="character" w:customStyle="1" w:styleId="20">
    <w:name w:val="Заголовок 2 Знак"/>
    <w:basedOn w:val="a0"/>
    <w:link w:val="2"/>
    <w:uiPriority w:val="99"/>
    <w:rsid w:val="000F5175"/>
    <w:rPr>
      <w:rFonts w:eastAsia="Calibri"/>
      <w:b/>
      <w:color w:val="auto"/>
      <w:lang w:eastAsia="x-none"/>
    </w:rPr>
  </w:style>
  <w:style w:type="paragraph" w:styleId="a5">
    <w:name w:val="Body Text"/>
    <w:basedOn w:val="a"/>
    <w:link w:val="a6"/>
    <w:rsid w:val="00724FF2"/>
    <w:pPr>
      <w:ind w:left="590"/>
    </w:pPr>
    <w:rPr>
      <w:sz w:val="28"/>
      <w:szCs w:val="20"/>
      <w:lang w:eastAsia="x-none"/>
    </w:rPr>
  </w:style>
  <w:style w:type="character" w:customStyle="1" w:styleId="a6">
    <w:name w:val="Основной текст Знак"/>
    <w:basedOn w:val="a0"/>
    <w:link w:val="a5"/>
    <w:rsid w:val="00724FF2"/>
    <w:rPr>
      <w:rFonts w:eastAsia="Calibri"/>
      <w:color w:val="auto"/>
      <w:sz w:val="28"/>
      <w:szCs w:val="20"/>
      <w:lang w:val="en-US" w:eastAsia="x-none"/>
    </w:rPr>
  </w:style>
  <w:style w:type="paragraph" w:styleId="a7">
    <w:name w:val="List Paragraph"/>
    <w:basedOn w:val="a"/>
    <w:uiPriority w:val="99"/>
    <w:qFormat/>
    <w:rsid w:val="003541FC"/>
    <w:pPr>
      <w:ind w:left="720"/>
      <w:contextualSpacing/>
    </w:pPr>
  </w:style>
  <w:style w:type="table" w:styleId="a8">
    <w:name w:val="Table Grid"/>
    <w:basedOn w:val="a1"/>
    <w:uiPriority w:val="39"/>
    <w:rsid w:val="0051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6F5894"/>
  </w:style>
  <w:style w:type="paragraph" w:customStyle="1" w:styleId="TableParagraph">
    <w:name w:val="Table Paragraph"/>
    <w:basedOn w:val="a"/>
    <w:rsid w:val="00BE26D8"/>
  </w:style>
  <w:style w:type="character" w:styleId="a9">
    <w:name w:val="footnote reference"/>
    <w:rsid w:val="00DB0857"/>
    <w:rPr>
      <w:vertAlign w:val="superscript"/>
    </w:rPr>
  </w:style>
  <w:style w:type="paragraph" w:customStyle="1" w:styleId="11">
    <w:name w:val="Абзац списка1"/>
    <w:basedOn w:val="a"/>
    <w:rsid w:val="00800483"/>
    <w:pPr>
      <w:widowControl/>
      <w:spacing w:line="360" w:lineRule="auto"/>
      <w:ind w:left="720"/>
      <w:jc w:val="both"/>
    </w:pPr>
    <w:rPr>
      <w:rFonts w:ascii="Calibri" w:eastAsia="Times New Roman" w:hAnsi="Calibri"/>
      <w:sz w:val="22"/>
      <w:lang w:val="ru-RU"/>
    </w:rPr>
  </w:style>
  <w:style w:type="character" w:customStyle="1" w:styleId="30">
    <w:name w:val="Заголовок 3 Знак"/>
    <w:basedOn w:val="a0"/>
    <w:link w:val="3"/>
    <w:uiPriority w:val="99"/>
    <w:rsid w:val="005F7952"/>
    <w:rPr>
      <w:rFonts w:eastAsia="Calibri"/>
      <w:b/>
      <w:bCs/>
      <w:spacing w:val="-1"/>
      <w:szCs w:val="16"/>
      <w:shd w:val="clear" w:color="auto" w:fill="FFFFFF"/>
      <w:lang w:val="x-none" w:eastAsia="x-none"/>
    </w:rPr>
  </w:style>
  <w:style w:type="character" w:customStyle="1" w:styleId="40">
    <w:name w:val="Заголовок 4 Знак"/>
    <w:basedOn w:val="a0"/>
    <w:link w:val="4"/>
    <w:uiPriority w:val="99"/>
    <w:rsid w:val="005F7952"/>
    <w:rPr>
      <w:rFonts w:eastAsia="Calibri"/>
      <w:szCs w:val="16"/>
      <w:shd w:val="clear" w:color="auto" w:fill="FFFFFF"/>
      <w:lang w:val="x-none" w:eastAsia="x-none"/>
    </w:rPr>
  </w:style>
  <w:style w:type="character" w:customStyle="1" w:styleId="50">
    <w:name w:val="Заголовок 5 Знак"/>
    <w:basedOn w:val="a0"/>
    <w:link w:val="5"/>
    <w:uiPriority w:val="99"/>
    <w:rsid w:val="005F7952"/>
    <w:rPr>
      <w:rFonts w:eastAsia="Calibri"/>
      <w:spacing w:val="-2"/>
      <w:szCs w:val="16"/>
      <w:shd w:val="clear" w:color="auto" w:fill="FFFFFF"/>
      <w:lang w:val="x-none" w:eastAsia="x-none"/>
    </w:rPr>
  </w:style>
  <w:style w:type="character" w:customStyle="1" w:styleId="60">
    <w:name w:val="Заголовок 6 Знак"/>
    <w:basedOn w:val="a0"/>
    <w:link w:val="6"/>
    <w:uiPriority w:val="99"/>
    <w:rsid w:val="005F7952"/>
    <w:rPr>
      <w:rFonts w:eastAsia="Calibri"/>
      <w:spacing w:val="-2"/>
      <w:szCs w:val="16"/>
      <w:shd w:val="clear" w:color="auto" w:fill="FFFFFF"/>
      <w:lang w:val="x-none" w:eastAsia="x-none"/>
    </w:rPr>
  </w:style>
  <w:style w:type="character" w:customStyle="1" w:styleId="70">
    <w:name w:val="Заголовок 7 Знак"/>
    <w:basedOn w:val="a0"/>
    <w:link w:val="7"/>
    <w:uiPriority w:val="99"/>
    <w:rsid w:val="005F7952"/>
    <w:rPr>
      <w:rFonts w:eastAsia="Calibri"/>
      <w:b/>
      <w:bCs/>
      <w:color w:val="7D7D7D"/>
      <w:spacing w:val="-1"/>
      <w:szCs w:val="16"/>
      <w:shd w:val="clear" w:color="auto" w:fill="FFFFFF"/>
      <w:lang w:val="x-none" w:eastAsia="x-none"/>
    </w:rPr>
  </w:style>
  <w:style w:type="character" w:customStyle="1" w:styleId="80">
    <w:name w:val="Заголовок 8 Знак"/>
    <w:basedOn w:val="a0"/>
    <w:link w:val="8"/>
    <w:uiPriority w:val="99"/>
    <w:rsid w:val="005F7952"/>
    <w:rPr>
      <w:rFonts w:eastAsia="Calibri"/>
      <w:b/>
      <w:bCs/>
      <w:szCs w:val="16"/>
      <w:shd w:val="clear" w:color="auto" w:fill="FFFFFF"/>
      <w:lang w:val="x-none" w:eastAsia="x-none"/>
    </w:rPr>
  </w:style>
  <w:style w:type="character" w:customStyle="1" w:styleId="90">
    <w:name w:val="Заголовок 9 Знак"/>
    <w:basedOn w:val="a0"/>
    <w:link w:val="9"/>
    <w:uiPriority w:val="99"/>
    <w:rsid w:val="005F7952"/>
    <w:rPr>
      <w:rFonts w:eastAsia="Calibri"/>
      <w:b/>
      <w:bCs/>
      <w:color w:val="7D7D7D"/>
      <w:spacing w:val="-1"/>
      <w:szCs w:val="16"/>
      <w:shd w:val="clear" w:color="auto" w:fill="FFFFFF"/>
      <w:lang w:val="x-none" w:eastAsia="x-none"/>
    </w:rPr>
  </w:style>
  <w:style w:type="paragraph" w:customStyle="1" w:styleId="ConsPlusNormal">
    <w:name w:val="ConsPlusNormal"/>
    <w:rsid w:val="00DE026C"/>
    <w:pPr>
      <w:autoSpaceDE w:val="0"/>
      <w:autoSpaceDN w:val="0"/>
      <w:adjustRightInd w:val="0"/>
      <w:spacing w:after="0" w:line="240" w:lineRule="auto"/>
    </w:pPr>
    <w:rPr>
      <w:rFonts w:eastAsia="Calibri"/>
      <w:color w:val="auto"/>
      <w:sz w:val="28"/>
      <w:szCs w:val="28"/>
    </w:rPr>
  </w:style>
  <w:style w:type="paragraph" w:styleId="aa">
    <w:name w:val="header"/>
    <w:basedOn w:val="a"/>
    <w:link w:val="ab"/>
    <w:uiPriority w:val="99"/>
    <w:unhideWhenUsed/>
    <w:rsid w:val="00424E8E"/>
    <w:pPr>
      <w:tabs>
        <w:tab w:val="center" w:pos="4677"/>
        <w:tab w:val="right" w:pos="9355"/>
      </w:tabs>
    </w:pPr>
  </w:style>
  <w:style w:type="character" w:customStyle="1" w:styleId="ab">
    <w:name w:val="Верхний колонтитул Знак"/>
    <w:basedOn w:val="a0"/>
    <w:link w:val="aa"/>
    <w:uiPriority w:val="99"/>
    <w:rsid w:val="00424E8E"/>
    <w:rPr>
      <w:rFonts w:eastAsia="Calibri"/>
      <w:color w:val="auto"/>
      <w:szCs w:val="22"/>
      <w:lang w:val="en-US"/>
    </w:rPr>
  </w:style>
  <w:style w:type="paragraph" w:styleId="ac">
    <w:name w:val="footer"/>
    <w:basedOn w:val="a"/>
    <w:link w:val="ad"/>
    <w:uiPriority w:val="99"/>
    <w:unhideWhenUsed/>
    <w:rsid w:val="00424E8E"/>
    <w:pPr>
      <w:tabs>
        <w:tab w:val="center" w:pos="4677"/>
        <w:tab w:val="right" w:pos="9355"/>
      </w:tabs>
    </w:pPr>
  </w:style>
  <w:style w:type="character" w:customStyle="1" w:styleId="ad">
    <w:name w:val="Нижний колонтитул Знак"/>
    <w:basedOn w:val="a0"/>
    <w:link w:val="ac"/>
    <w:uiPriority w:val="99"/>
    <w:rsid w:val="00424E8E"/>
    <w:rPr>
      <w:rFonts w:eastAsia="Calibri"/>
      <w:color w:val="auto"/>
      <w:szCs w:val="22"/>
      <w:lang w:val="en-US"/>
    </w:rPr>
  </w:style>
  <w:style w:type="paragraph" w:styleId="ae">
    <w:name w:val="Balloon Text"/>
    <w:basedOn w:val="a"/>
    <w:link w:val="af"/>
    <w:uiPriority w:val="99"/>
    <w:semiHidden/>
    <w:unhideWhenUsed/>
    <w:rsid w:val="000F5175"/>
    <w:rPr>
      <w:rFonts w:ascii="Tahoma" w:hAnsi="Tahoma" w:cs="Tahoma"/>
      <w:sz w:val="16"/>
      <w:szCs w:val="16"/>
    </w:rPr>
  </w:style>
  <w:style w:type="character" w:customStyle="1" w:styleId="af">
    <w:name w:val="Текст выноски Знак"/>
    <w:basedOn w:val="a0"/>
    <w:link w:val="ae"/>
    <w:uiPriority w:val="99"/>
    <w:semiHidden/>
    <w:rsid w:val="000F5175"/>
    <w:rPr>
      <w:rFonts w:ascii="Tahoma" w:eastAsia="Calibri" w:hAnsi="Tahoma" w:cs="Tahoma"/>
      <w:color w:val="auto"/>
      <w:sz w:val="16"/>
      <w:szCs w:val="16"/>
      <w:lang w:val="en-US"/>
    </w:rPr>
  </w:style>
  <w:style w:type="paragraph" w:styleId="12">
    <w:name w:val="toc 1"/>
    <w:basedOn w:val="a"/>
    <w:next w:val="a"/>
    <w:autoRedefine/>
    <w:uiPriority w:val="39"/>
    <w:unhideWhenUsed/>
    <w:rsid w:val="007D2756"/>
  </w:style>
  <w:style w:type="paragraph" w:styleId="21">
    <w:name w:val="toc 2"/>
    <w:basedOn w:val="a"/>
    <w:next w:val="a"/>
    <w:autoRedefine/>
    <w:uiPriority w:val="39"/>
    <w:unhideWhenUsed/>
    <w:rsid w:val="007D2756"/>
  </w:style>
  <w:style w:type="character" w:styleId="af0">
    <w:name w:val="Hyperlink"/>
    <w:basedOn w:val="a0"/>
    <w:uiPriority w:val="99"/>
    <w:unhideWhenUsed/>
    <w:rsid w:val="000F5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9592-7F9E-4578-8FAF-06865C65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7311</Words>
  <Characters>41674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RePack by Diakov</cp:lastModifiedBy>
  <cp:revision>4</cp:revision>
  <dcterms:created xsi:type="dcterms:W3CDTF">2022-05-16T11:10:00Z</dcterms:created>
  <dcterms:modified xsi:type="dcterms:W3CDTF">2022-05-16T11:26:00Z</dcterms:modified>
</cp:coreProperties>
</file>