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A3" w:rsidRPr="001013F4" w:rsidRDefault="00D822A3" w:rsidP="00D822A3">
      <w:pPr>
        <w:autoSpaceDE/>
        <w:autoSpaceDN/>
        <w:ind w:left="360" w:firstLine="0"/>
        <w:jc w:val="center"/>
        <w:rPr>
          <w:sz w:val="24"/>
          <w:szCs w:val="24"/>
          <w:lang w:eastAsia="ru-RU"/>
        </w:rPr>
      </w:pPr>
      <w:r w:rsidRPr="001013F4">
        <w:rPr>
          <w:sz w:val="24"/>
          <w:szCs w:val="24"/>
          <w:lang w:eastAsia="ru-RU"/>
        </w:rPr>
        <w:t>МИНОБРНАУКИ РОССИИ</w:t>
      </w:r>
    </w:p>
    <w:p w:rsidR="00D822A3" w:rsidRPr="001013F4" w:rsidRDefault="00D822A3" w:rsidP="00D822A3">
      <w:pPr>
        <w:autoSpaceDE/>
        <w:autoSpaceDN/>
        <w:ind w:firstLine="0"/>
        <w:jc w:val="center"/>
        <w:rPr>
          <w:sz w:val="24"/>
          <w:szCs w:val="24"/>
          <w:lang w:eastAsia="ru-RU"/>
        </w:rPr>
      </w:pPr>
    </w:p>
    <w:p w:rsidR="00D822A3" w:rsidRPr="001013F4" w:rsidRDefault="00463AF4" w:rsidP="00D822A3">
      <w:pPr>
        <w:autoSpaceDE/>
        <w:autoSpaceDN/>
        <w:ind w:left="360" w:firstLine="0"/>
        <w:jc w:val="center"/>
        <w:rPr>
          <w:sz w:val="24"/>
          <w:szCs w:val="24"/>
          <w:lang w:eastAsia="ru-RU"/>
        </w:rPr>
      </w:pPr>
      <w:r w:rsidRPr="001013F4">
        <w:rPr>
          <w:noProof/>
          <w:sz w:val="24"/>
          <w:szCs w:val="24"/>
          <w:lang w:eastAsia="ru-RU"/>
        </w:rPr>
        <w:drawing>
          <wp:inline distT="0" distB="0" distL="0" distR="0">
            <wp:extent cx="518160"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p w:rsidR="00D822A3" w:rsidRPr="001013F4" w:rsidRDefault="00D822A3" w:rsidP="00D822A3">
      <w:pPr>
        <w:autoSpaceDE/>
        <w:autoSpaceDN/>
        <w:ind w:firstLine="0"/>
        <w:jc w:val="center"/>
        <w:rPr>
          <w:sz w:val="24"/>
          <w:szCs w:val="24"/>
          <w:lang w:eastAsia="ru-RU"/>
        </w:rPr>
      </w:pPr>
    </w:p>
    <w:p w:rsidR="00D822A3" w:rsidRPr="001013F4" w:rsidRDefault="00D822A3" w:rsidP="00D822A3">
      <w:pPr>
        <w:autoSpaceDE/>
        <w:autoSpaceDN/>
        <w:ind w:left="360" w:firstLine="0"/>
        <w:jc w:val="center"/>
        <w:rPr>
          <w:sz w:val="24"/>
          <w:szCs w:val="24"/>
          <w:lang w:eastAsia="ru-RU"/>
        </w:rPr>
      </w:pPr>
      <w:r w:rsidRPr="001013F4">
        <w:rPr>
          <w:sz w:val="24"/>
          <w:szCs w:val="24"/>
          <w:lang w:eastAsia="ru-RU"/>
        </w:rPr>
        <w:t>Федеральное государственное бюджетное образовательное учреждение</w:t>
      </w:r>
    </w:p>
    <w:p w:rsidR="00D822A3" w:rsidRPr="001013F4" w:rsidRDefault="00D822A3" w:rsidP="00D822A3">
      <w:pPr>
        <w:autoSpaceDE/>
        <w:autoSpaceDN/>
        <w:ind w:left="360" w:firstLine="0"/>
        <w:jc w:val="center"/>
        <w:rPr>
          <w:sz w:val="24"/>
          <w:szCs w:val="24"/>
          <w:lang w:eastAsia="ru-RU"/>
        </w:rPr>
      </w:pPr>
      <w:r w:rsidRPr="001013F4">
        <w:rPr>
          <w:sz w:val="24"/>
          <w:szCs w:val="24"/>
          <w:lang w:eastAsia="ru-RU"/>
        </w:rPr>
        <w:t>высшего образования</w:t>
      </w:r>
    </w:p>
    <w:p w:rsidR="00D822A3" w:rsidRPr="001013F4" w:rsidRDefault="00D822A3" w:rsidP="00D822A3">
      <w:pPr>
        <w:autoSpaceDE/>
        <w:autoSpaceDN/>
        <w:ind w:firstLine="0"/>
        <w:jc w:val="center"/>
        <w:rPr>
          <w:b/>
          <w:bCs/>
          <w:sz w:val="24"/>
          <w:szCs w:val="24"/>
          <w:lang w:eastAsia="ru-RU"/>
        </w:rPr>
      </w:pPr>
    </w:p>
    <w:p w:rsidR="00D822A3" w:rsidRPr="00AE57F4" w:rsidRDefault="00D822A3" w:rsidP="00AE57F4">
      <w:pPr>
        <w:ind w:firstLine="0"/>
        <w:jc w:val="center"/>
        <w:rPr>
          <w:b/>
          <w:sz w:val="24"/>
          <w:szCs w:val="24"/>
          <w:lang w:eastAsia="ru-RU"/>
        </w:rPr>
      </w:pPr>
      <w:r w:rsidRPr="00AE57F4">
        <w:rPr>
          <w:b/>
          <w:sz w:val="24"/>
          <w:szCs w:val="24"/>
          <w:lang w:eastAsia="ru-RU"/>
        </w:rPr>
        <w:t>«Российский государственный гуманитарный университет»</w:t>
      </w:r>
    </w:p>
    <w:p w:rsidR="00D822A3" w:rsidRPr="00582BF6" w:rsidRDefault="00D822A3" w:rsidP="00D822A3">
      <w:pPr>
        <w:widowControl w:val="0"/>
        <w:overflowPunct w:val="0"/>
        <w:adjustRightInd w:val="0"/>
        <w:ind w:firstLine="0"/>
        <w:jc w:val="center"/>
        <w:textAlignment w:val="baseline"/>
        <w:rPr>
          <w:b/>
          <w:sz w:val="24"/>
          <w:szCs w:val="24"/>
          <w:lang w:eastAsia="ru-RU"/>
        </w:rPr>
      </w:pPr>
      <w:r w:rsidRPr="00582BF6">
        <w:rPr>
          <w:b/>
          <w:sz w:val="24"/>
          <w:szCs w:val="24"/>
          <w:lang w:eastAsia="ru-RU"/>
        </w:rPr>
        <w:t>(ФГБОУ ВО «РГГУ»)</w:t>
      </w:r>
    </w:p>
    <w:p w:rsidR="00D822A3" w:rsidRPr="001013F4" w:rsidRDefault="00D822A3" w:rsidP="00D822A3">
      <w:pPr>
        <w:widowControl w:val="0"/>
        <w:overflowPunct w:val="0"/>
        <w:adjustRightInd w:val="0"/>
        <w:ind w:firstLine="0"/>
        <w:jc w:val="center"/>
        <w:textAlignment w:val="baseline"/>
        <w:rPr>
          <w:sz w:val="24"/>
          <w:szCs w:val="24"/>
          <w:lang w:eastAsia="ru-RU"/>
        </w:rPr>
      </w:pPr>
    </w:p>
    <w:p w:rsidR="00D822A3" w:rsidRPr="001013F4" w:rsidRDefault="00D822A3" w:rsidP="00D822A3">
      <w:pPr>
        <w:widowControl w:val="0"/>
        <w:overflowPunct w:val="0"/>
        <w:adjustRightInd w:val="0"/>
        <w:ind w:firstLine="0"/>
        <w:jc w:val="center"/>
        <w:textAlignment w:val="baseline"/>
        <w:rPr>
          <w:sz w:val="24"/>
          <w:szCs w:val="24"/>
          <w:lang w:eastAsia="ru-RU"/>
        </w:rPr>
      </w:pPr>
    </w:p>
    <w:p w:rsidR="00D822A3" w:rsidRPr="001013F4" w:rsidRDefault="00D822A3" w:rsidP="00D822A3">
      <w:pPr>
        <w:widowControl w:val="0"/>
        <w:overflowPunct w:val="0"/>
        <w:adjustRightInd w:val="0"/>
        <w:ind w:firstLine="0"/>
        <w:jc w:val="center"/>
        <w:textAlignment w:val="baseline"/>
        <w:rPr>
          <w:sz w:val="24"/>
          <w:szCs w:val="24"/>
          <w:lang w:eastAsia="ru-RU"/>
        </w:rPr>
      </w:pPr>
      <w:r w:rsidRPr="001013F4">
        <w:rPr>
          <w:sz w:val="24"/>
          <w:szCs w:val="24"/>
          <w:lang w:eastAsia="ru-RU"/>
        </w:rPr>
        <w:t xml:space="preserve">ИНСТИТУТ ИНФОРМАЦИОННЫХ НАУК И ТЕХНОЛОГИЙ БЕЗОПАСНОСТИ </w:t>
      </w:r>
    </w:p>
    <w:p w:rsidR="00D822A3" w:rsidRPr="001013F4" w:rsidRDefault="00D822A3" w:rsidP="00D822A3">
      <w:pPr>
        <w:widowControl w:val="0"/>
        <w:overflowPunct w:val="0"/>
        <w:adjustRightInd w:val="0"/>
        <w:ind w:firstLine="0"/>
        <w:jc w:val="center"/>
        <w:textAlignment w:val="baseline"/>
        <w:rPr>
          <w:sz w:val="28"/>
          <w:lang w:eastAsia="ru-RU"/>
        </w:rPr>
      </w:pPr>
      <w:r w:rsidRPr="001013F4">
        <w:rPr>
          <w:sz w:val="24"/>
          <w:szCs w:val="24"/>
          <w:lang w:eastAsia="ru-RU"/>
        </w:rPr>
        <w:t>ФАКУЛЬТЕТ ИНФОРМАЦИОННЫХ СИСТЕМ И БЕЗОПАСНОСТИ</w:t>
      </w:r>
      <w:r w:rsidRPr="001013F4">
        <w:rPr>
          <w:sz w:val="28"/>
          <w:lang w:eastAsia="ru-RU"/>
        </w:rPr>
        <w:t xml:space="preserve"> </w:t>
      </w:r>
    </w:p>
    <w:p w:rsidR="00D822A3" w:rsidRPr="001013F4" w:rsidRDefault="00D822A3" w:rsidP="00D822A3">
      <w:pPr>
        <w:widowControl w:val="0"/>
        <w:overflowPunct w:val="0"/>
        <w:adjustRightInd w:val="0"/>
        <w:ind w:firstLine="0"/>
        <w:jc w:val="center"/>
        <w:textAlignment w:val="baseline"/>
        <w:rPr>
          <w:sz w:val="24"/>
          <w:szCs w:val="24"/>
          <w:lang w:eastAsia="ru-RU"/>
        </w:rPr>
      </w:pPr>
      <w:r w:rsidRPr="001013F4">
        <w:rPr>
          <w:sz w:val="24"/>
          <w:szCs w:val="24"/>
          <w:lang w:eastAsia="ru-RU"/>
        </w:rPr>
        <w:t>Кафедра информационных технологий и систем</w:t>
      </w:r>
    </w:p>
    <w:p w:rsidR="00D822A3" w:rsidRPr="001013F4" w:rsidRDefault="00D822A3" w:rsidP="00D822A3">
      <w:pPr>
        <w:keepNext/>
        <w:widowControl w:val="0"/>
        <w:overflowPunct w:val="0"/>
        <w:adjustRightInd w:val="0"/>
        <w:ind w:firstLine="0"/>
        <w:jc w:val="center"/>
        <w:textAlignment w:val="baseline"/>
        <w:outlineLvl w:val="0"/>
        <w:rPr>
          <w:rFonts w:ascii="Arial" w:hAnsi="Arial"/>
          <w:b/>
          <w:bCs/>
          <w:caps/>
          <w:kern w:val="32"/>
          <w:sz w:val="24"/>
          <w:szCs w:val="32"/>
          <w:lang w:eastAsia="ru-RU"/>
        </w:rPr>
      </w:pPr>
    </w:p>
    <w:p w:rsidR="00D822A3" w:rsidRPr="001013F4" w:rsidRDefault="00D822A3" w:rsidP="00D822A3">
      <w:pPr>
        <w:widowControl w:val="0"/>
        <w:overflowPunct w:val="0"/>
        <w:adjustRightInd w:val="0"/>
        <w:ind w:firstLine="0"/>
        <w:jc w:val="center"/>
        <w:textAlignment w:val="baseline"/>
        <w:rPr>
          <w:sz w:val="28"/>
          <w:lang w:eastAsia="ru-RU"/>
        </w:rPr>
      </w:pPr>
    </w:p>
    <w:p w:rsidR="00582BF6" w:rsidRPr="00582BF6" w:rsidRDefault="00582BF6" w:rsidP="00582BF6">
      <w:pPr>
        <w:rPr>
          <w:rFonts w:eastAsia="Calibri"/>
          <w:sz w:val="24"/>
          <w:szCs w:val="24"/>
        </w:rPr>
      </w:pP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t>УТВЕРЖДАЮ</w:t>
      </w:r>
    </w:p>
    <w:p w:rsidR="00582BF6" w:rsidRPr="00582BF6" w:rsidRDefault="00582BF6" w:rsidP="00582BF6">
      <w:pPr>
        <w:rPr>
          <w:sz w:val="24"/>
          <w:szCs w:val="24"/>
        </w:rPr>
      </w:pP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t>Первый проректор-</w:t>
      </w:r>
    </w:p>
    <w:p w:rsidR="00582BF6" w:rsidRPr="00582BF6" w:rsidRDefault="00582BF6" w:rsidP="00582BF6">
      <w:pPr>
        <w:rPr>
          <w:rFonts w:eastAsia="Arial Unicode MS"/>
          <w:sz w:val="24"/>
          <w:szCs w:val="24"/>
        </w:rPr>
      </w:pPr>
      <w:r w:rsidRPr="00582BF6">
        <w:rPr>
          <w:sz w:val="24"/>
          <w:szCs w:val="24"/>
        </w:rPr>
        <w:t xml:space="preserve">  </w:t>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t>проректор по научной работе</w:t>
      </w:r>
    </w:p>
    <w:p w:rsidR="00582BF6" w:rsidRPr="00582BF6" w:rsidRDefault="00582BF6" w:rsidP="00582BF6">
      <w:pPr>
        <w:rPr>
          <w:sz w:val="24"/>
          <w:szCs w:val="24"/>
          <w:u w:val="single"/>
        </w:rPr>
      </w:pP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t>______________ О.В. Павленко</w:t>
      </w:r>
    </w:p>
    <w:p w:rsidR="00582BF6" w:rsidRPr="00582BF6" w:rsidRDefault="00582BF6" w:rsidP="00582BF6">
      <w:pPr>
        <w:rPr>
          <w:sz w:val="24"/>
          <w:szCs w:val="24"/>
        </w:rPr>
      </w:pP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r>
      <w:r w:rsidRPr="00582BF6">
        <w:rPr>
          <w:sz w:val="24"/>
          <w:szCs w:val="24"/>
        </w:rPr>
        <w:tab/>
        <w:t xml:space="preserve">___________ </w:t>
      </w:r>
      <w:proofErr w:type="gramStart"/>
      <w:r w:rsidRPr="00582BF6">
        <w:rPr>
          <w:sz w:val="24"/>
          <w:szCs w:val="24"/>
        </w:rPr>
        <w:t>г</w:t>
      </w:r>
      <w:proofErr w:type="gramEnd"/>
      <w:r w:rsidRPr="00582BF6">
        <w:rPr>
          <w:sz w:val="24"/>
          <w:szCs w:val="24"/>
        </w:rPr>
        <w:t>.</w:t>
      </w:r>
    </w:p>
    <w:p w:rsidR="00582BF6" w:rsidRPr="00582BF6" w:rsidRDefault="00582BF6" w:rsidP="00582BF6">
      <w:pPr>
        <w:ind w:firstLine="709"/>
        <w:rPr>
          <w:sz w:val="24"/>
          <w:szCs w:val="24"/>
        </w:rPr>
      </w:pPr>
    </w:p>
    <w:p w:rsidR="00D822A3" w:rsidRPr="001013F4" w:rsidRDefault="00D822A3" w:rsidP="00D822A3">
      <w:pPr>
        <w:ind w:firstLine="0"/>
        <w:jc w:val="center"/>
        <w:rPr>
          <w:sz w:val="28"/>
          <w:szCs w:val="28"/>
        </w:rPr>
      </w:pPr>
    </w:p>
    <w:p w:rsidR="00D822A3" w:rsidRPr="001013F4" w:rsidRDefault="00D822A3" w:rsidP="00D822A3">
      <w:pPr>
        <w:ind w:firstLine="0"/>
        <w:jc w:val="center"/>
        <w:rPr>
          <w:sz w:val="28"/>
          <w:szCs w:val="28"/>
        </w:rPr>
      </w:pPr>
    </w:p>
    <w:p w:rsidR="0034022E" w:rsidRPr="00200277" w:rsidRDefault="0034022E" w:rsidP="0034022E">
      <w:pPr>
        <w:ind w:firstLine="0"/>
        <w:jc w:val="center"/>
        <w:rPr>
          <w:sz w:val="28"/>
          <w:szCs w:val="28"/>
        </w:rPr>
      </w:pPr>
    </w:p>
    <w:p w:rsidR="0034022E" w:rsidRPr="00D822A3" w:rsidRDefault="00975640" w:rsidP="0034022E">
      <w:pPr>
        <w:ind w:firstLine="0"/>
        <w:jc w:val="center"/>
        <w:rPr>
          <w:b/>
          <w:sz w:val="24"/>
          <w:szCs w:val="24"/>
        </w:rPr>
      </w:pPr>
      <w:r w:rsidRPr="00D822A3">
        <w:rPr>
          <w:b/>
          <w:sz w:val="24"/>
          <w:szCs w:val="24"/>
        </w:rPr>
        <w:t>ТЕОРЕТИЧЕСКИЕ ОСНОВЫ ИНФОРМАТИКИ</w:t>
      </w:r>
    </w:p>
    <w:p w:rsidR="00975640" w:rsidRPr="00D822A3" w:rsidRDefault="00975640" w:rsidP="0034022E">
      <w:pPr>
        <w:ind w:firstLine="0"/>
        <w:jc w:val="center"/>
        <w:rPr>
          <w:b/>
          <w:sz w:val="24"/>
          <w:szCs w:val="24"/>
        </w:rPr>
      </w:pPr>
    </w:p>
    <w:p w:rsidR="0034022E" w:rsidRPr="00D822A3" w:rsidRDefault="00FD2043" w:rsidP="0034022E">
      <w:pPr>
        <w:ind w:firstLine="0"/>
        <w:jc w:val="center"/>
        <w:rPr>
          <w:bCs/>
          <w:sz w:val="24"/>
          <w:szCs w:val="24"/>
        </w:rPr>
      </w:pPr>
      <w:r w:rsidRPr="00D822A3">
        <w:rPr>
          <w:bCs/>
          <w:sz w:val="24"/>
          <w:szCs w:val="24"/>
        </w:rPr>
        <w:t>ПРОГРАММА ГОСУДАРСТВЕННОЙ ИТОГОВОЙ АТТЕСТАЦИИ</w:t>
      </w:r>
      <w:r w:rsidR="00753D6D" w:rsidRPr="00D822A3">
        <w:rPr>
          <w:bCs/>
          <w:sz w:val="24"/>
          <w:szCs w:val="24"/>
        </w:rPr>
        <w:t xml:space="preserve"> </w:t>
      </w:r>
      <w:r w:rsidR="0034022E" w:rsidRPr="00D822A3">
        <w:rPr>
          <w:bCs/>
          <w:sz w:val="24"/>
          <w:szCs w:val="24"/>
        </w:rPr>
        <w:t xml:space="preserve"> </w:t>
      </w:r>
    </w:p>
    <w:p w:rsidR="0034022E" w:rsidRPr="00D822A3" w:rsidRDefault="0034022E" w:rsidP="00D822A3">
      <w:pPr>
        <w:jc w:val="center"/>
        <w:rPr>
          <w:sz w:val="24"/>
          <w:szCs w:val="24"/>
        </w:rPr>
      </w:pPr>
    </w:p>
    <w:p w:rsidR="0034022E" w:rsidRPr="00D822A3" w:rsidRDefault="0034022E" w:rsidP="00D822A3">
      <w:pPr>
        <w:ind w:firstLine="0"/>
        <w:jc w:val="center"/>
        <w:rPr>
          <w:sz w:val="24"/>
          <w:szCs w:val="24"/>
        </w:rPr>
      </w:pPr>
      <w:r w:rsidRPr="00D822A3">
        <w:rPr>
          <w:sz w:val="24"/>
          <w:szCs w:val="24"/>
        </w:rPr>
        <w:t>Направление подготовки 09.06.01 Информатика и вычислительная техника</w:t>
      </w:r>
    </w:p>
    <w:p w:rsidR="0034022E" w:rsidRPr="00D822A3" w:rsidRDefault="0034022E" w:rsidP="00D822A3">
      <w:pPr>
        <w:pStyle w:val="af4"/>
        <w:ind w:firstLine="0"/>
        <w:jc w:val="center"/>
        <w:rPr>
          <w:sz w:val="24"/>
          <w:szCs w:val="24"/>
        </w:rPr>
      </w:pPr>
      <w:r w:rsidRPr="00D822A3">
        <w:rPr>
          <w:sz w:val="24"/>
          <w:szCs w:val="24"/>
        </w:rPr>
        <w:t>Направленность программы подготовки научно-педагогических кадров</w:t>
      </w:r>
    </w:p>
    <w:p w:rsidR="0034022E" w:rsidRPr="00D822A3" w:rsidRDefault="0034022E" w:rsidP="00D822A3">
      <w:pPr>
        <w:ind w:firstLine="0"/>
        <w:jc w:val="center"/>
        <w:rPr>
          <w:sz w:val="24"/>
          <w:szCs w:val="24"/>
        </w:rPr>
      </w:pPr>
      <w:r w:rsidRPr="00D822A3">
        <w:rPr>
          <w:sz w:val="24"/>
          <w:szCs w:val="24"/>
        </w:rPr>
        <w:t>в аспирантуре «Теоретические основы информатики»</w:t>
      </w:r>
    </w:p>
    <w:p w:rsidR="0034022E" w:rsidRPr="00D822A3" w:rsidRDefault="0034022E" w:rsidP="0034022E">
      <w:pPr>
        <w:ind w:firstLine="0"/>
        <w:jc w:val="center"/>
        <w:rPr>
          <w:sz w:val="24"/>
          <w:szCs w:val="24"/>
        </w:rPr>
      </w:pPr>
    </w:p>
    <w:p w:rsidR="00EF464C" w:rsidRPr="00D822A3" w:rsidRDefault="00EF464C" w:rsidP="00EF464C">
      <w:pPr>
        <w:spacing w:line="360" w:lineRule="auto"/>
        <w:jc w:val="center"/>
        <w:rPr>
          <w:b/>
          <w:sz w:val="24"/>
          <w:szCs w:val="24"/>
        </w:rPr>
      </w:pPr>
    </w:p>
    <w:p w:rsidR="002B2E33" w:rsidRPr="00D822A3" w:rsidRDefault="002B2E33" w:rsidP="002B2E33">
      <w:pPr>
        <w:spacing w:line="360" w:lineRule="auto"/>
        <w:jc w:val="center"/>
        <w:rPr>
          <w:b/>
          <w:sz w:val="24"/>
          <w:szCs w:val="24"/>
        </w:rPr>
      </w:pPr>
    </w:p>
    <w:p w:rsidR="0034022E" w:rsidRPr="00D822A3" w:rsidRDefault="0034022E" w:rsidP="0034022E">
      <w:pPr>
        <w:ind w:firstLine="0"/>
        <w:jc w:val="center"/>
        <w:rPr>
          <w:sz w:val="24"/>
          <w:szCs w:val="24"/>
        </w:rPr>
      </w:pPr>
    </w:p>
    <w:p w:rsidR="0034022E" w:rsidRPr="00D822A3" w:rsidRDefault="0034022E" w:rsidP="0034022E">
      <w:pPr>
        <w:ind w:firstLine="0"/>
        <w:jc w:val="center"/>
        <w:rPr>
          <w:sz w:val="24"/>
          <w:szCs w:val="24"/>
        </w:rPr>
      </w:pPr>
    </w:p>
    <w:p w:rsidR="0034022E" w:rsidRPr="00D822A3" w:rsidRDefault="0034022E" w:rsidP="0034022E">
      <w:pPr>
        <w:ind w:firstLine="0"/>
        <w:jc w:val="center"/>
        <w:rPr>
          <w:sz w:val="24"/>
          <w:szCs w:val="24"/>
        </w:rPr>
      </w:pPr>
    </w:p>
    <w:p w:rsidR="0034022E" w:rsidRPr="00D822A3" w:rsidRDefault="0034022E" w:rsidP="0034022E">
      <w:pPr>
        <w:ind w:firstLine="0"/>
        <w:jc w:val="center"/>
        <w:rPr>
          <w:sz w:val="24"/>
          <w:szCs w:val="24"/>
        </w:rPr>
      </w:pPr>
    </w:p>
    <w:p w:rsidR="0034022E" w:rsidRPr="00D822A3" w:rsidRDefault="0034022E" w:rsidP="0034022E">
      <w:pPr>
        <w:ind w:firstLine="0"/>
        <w:jc w:val="center"/>
        <w:rPr>
          <w:sz w:val="24"/>
          <w:szCs w:val="24"/>
        </w:rPr>
      </w:pPr>
    </w:p>
    <w:p w:rsidR="0034022E" w:rsidRPr="00D822A3" w:rsidRDefault="0034022E" w:rsidP="0034022E">
      <w:pPr>
        <w:ind w:firstLine="0"/>
        <w:jc w:val="center"/>
        <w:rPr>
          <w:sz w:val="24"/>
          <w:szCs w:val="24"/>
        </w:rPr>
      </w:pPr>
    </w:p>
    <w:p w:rsidR="0034022E" w:rsidRPr="00D822A3" w:rsidRDefault="0034022E" w:rsidP="0034022E">
      <w:pPr>
        <w:ind w:firstLine="0"/>
        <w:jc w:val="center"/>
        <w:rPr>
          <w:sz w:val="24"/>
          <w:szCs w:val="24"/>
        </w:rPr>
      </w:pPr>
    </w:p>
    <w:p w:rsidR="00975640" w:rsidRPr="00D822A3" w:rsidRDefault="00975640" w:rsidP="0034022E">
      <w:pPr>
        <w:ind w:firstLine="0"/>
        <w:jc w:val="center"/>
        <w:rPr>
          <w:sz w:val="24"/>
          <w:szCs w:val="24"/>
        </w:rPr>
      </w:pPr>
    </w:p>
    <w:p w:rsidR="00975640" w:rsidRPr="00D822A3" w:rsidRDefault="00975640" w:rsidP="0034022E">
      <w:pPr>
        <w:ind w:firstLine="0"/>
        <w:jc w:val="center"/>
        <w:rPr>
          <w:sz w:val="24"/>
          <w:szCs w:val="24"/>
        </w:rPr>
      </w:pPr>
    </w:p>
    <w:p w:rsidR="00975640" w:rsidRPr="00D822A3" w:rsidRDefault="00975640" w:rsidP="0034022E">
      <w:pPr>
        <w:ind w:firstLine="0"/>
        <w:jc w:val="center"/>
        <w:rPr>
          <w:sz w:val="24"/>
          <w:szCs w:val="24"/>
        </w:rPr>
      </w:pPr>
    </w:p>
    <w:p w:rsidR="0034022E" w:rsidRPr="00D822A3" w:rsidRDefault="0034022E" w:rsidP="0034022E">
      <w:pPr>
        <w:ind w:firstLine="0"/>
        <w:jc w:val="center"/>
        <w:rPr>
          <w:sz w:val="24"/>
          <w:szCs w:val="24"/>
        </w:rPr>
      </w:pPr>
      <w:r w:rsidRPr="00D822A3">
        <w:rPr>
          <w:sz w:val="24"/>
          <w:szCs w:val="24"/>
        </w:rPr>
        <w:t>Москва 201</w:t>
      </w:r>
      <w:r w:rsidR="00D822A3" w:rsidRPr="00D822A3">
        <w:rPr>
          <w:sz w:val="24"/>
          <w:szCs w:val="24"/>
        </w:rPr>
        <w:t>9</w:t>
      </w:r>
    </w:p>
    <w:p w:rsidR="00D822A3" w:rsidRDefault="00D822A3" w:rsidP="0034022E">
      <w:pPr>
        <w:ind w:firstLine="0"/>
        <w:jc w:val="center"/>
        <w:rPr>
          <w:sz w:val="24"/>
          <w:szCs w:val="24"/>
        </w:rPr>
        <w:sectPr w:rsidR="00D822A3" w:rsidSect="00FA0FC9">
          <w:footerReference w:type="even" r:id="rId9"/>
          <w:footerReference w:type="default" r:id="rId10"/>
          <w:pgSz w:w="11906" w:h="16838"/>
          <w:pgMar w:top="993" w:right="1418" w:bottom="851" w:left="1418" w:header="709" w:footer="709" w:gutter="0"/>
          <w:cols w:space="709"/>
          <w:titlePg/>
        </w:sectPr>
      </w:pPr>
    </w:p>
    <w:p w:rsidR="00975640" w:rsidRPr="00D822A3" w:rsidRDefault="00975640" w:rsidP="00975640">
      <w:pPr>
        <w:ind w:firstLine="0"/>
        <w:rPr>
          <w:b/>
          <w:sz w:val="24"/>
          <w:szCs w:val="24"/>
        </w:rPr>
      </w:pPr>
      <w:r w:rsidRPr="00D822A3">
        <w:rPr>
          <w:b/>
          <w:sz w:val="24"/>
          <w:szCs w:val="24"/>
        </w:rPr>
        <w:lastRenderedPageBreak/>
        <w:t>ТЕОРЕТИЧЕСКИЕ ОСНОВЫ ИНФОРМАТИКИ</w:t>
      </w:r>
    </w:p>
    <w:p w:rsidR="00975640" w:rsidRPr="00D822A3" w:rsidRDefault="00D822A3" w:rsidP="00975640">
      <w:pPr>
        <w:ind w:firstLine="0"/>
        <w:rPr>
          <w:bCs/>
          <w:sz w:val="24"/>
          <w:szCs w:val="24"/>
        </w:rPr>
      </w:pPr>
      <w:r w:rsidRPr="00D822A3">
        <w:rPr>
          <w:bCs/>
          <w:sz w:val="24"/>
          <w:szCs w:val="24"/>
        </w:rPr>
        <w:t>Программа государственной итоговой аттестации</w:t>
      </w:r>
      <w:r w:rsidR="00975640" w:rsidRPr="00D822A3">
        <w:rPr>
          <w:bCs/>
          <w:sz w:val="24"/>
          <w:szCs w:val="24"/>
        </w:rPr>
        <w:t xml:space="preserve">  </w:t>
      </w:r>
    </w:p>
    <w:p w:rsidR="00D822A3" w:rsidRPr="00D822A3" w:rsidRDefault="00D822A3" w:rsidP="00975640">
      <w:pPr>
        <w:ind w:firstLine="0"/>
        <w:rPr>
          <w:sz w:val="24"/>
          <w:szCs w:val="24"/>
        </w:rPr>
      </w:pPr>
    </w:p>
    <w:p w:rsidR="00D822A3" w:rsidRPr="001013F4" w:rsidRDefault="00D822A3" w:rsidP="00D822A3">
      <w:pPr>
        <w:ind w:firstLine="0"/>
        <w:rPr>
          <w:sz w:val="24"/>
          <w:szCs w:val="24"/>
        </w:rPr>
      </w:pPr>
      <w:r w:rsidRPr="001013F4">
        <w:rPr>
          <w:sz w:val="24"/>
          <w:szCs w:val="24"/>
        </w:rPr>
        <w:t xml:space="preserve">Направление подготовки 09.06.01 Информатика и вычислительная техника. </w:t>
      </w:r>
    </w:p>
    <w:p w:rsidR="00D822A3" w:rsidRPr="001013F4" w:rsidRDefault="00D822A3" w:rsidP="00D822A3">
      <w:pPr>
        <w:ind w:firstLine="0"/>
        <w:rPr>
          <w:sz w:val="24"/>
          <w:szCs w:val="24"/>
        </w:rPr>
      </w:pPr>
      <w:r w:rsidRPr="001013F4">
        <w:rPr>
          <w:sz w:val="24"/>
          <w:szCs w:val="24"/>
        </w:rPr>
        <w:t>Направленность программы подготовки научно-педагогических кадров в аспирантуре «Теоретические основы информатики»</w:t>
      </w:r>
    </w:p>
    <w:p w:rsidR="00D822A3" w:rsidRPr="001013F4" w:rsidRDefault="00D822A3" w:rsidP="00D822A3">
      <w:pPr>
        <w:ind w:firstLine="0"/>
        <w:rPr>
          <w:sz w:val="24"/>
          <w:szCs w:val="24"/>
        </w:rPr>
      </w:pPr>
    </w:p>
    <w:p w:rsidR="00D822A3" w:rsidRPr="001013F4" w:rsidRDefault="00D822A3" w:rsidP="00D822A3">
      <w:pPr>
        <w:ind w:firstLine="0"/>
        <w:rPr>
          <w:sz w:val="24"/>
          <w:szCs w:val="24"/>
        </w:rPr>
      </w:pPr>
      <w:r w:rsidRPr="001013F4">
        <w:rPr>
          <w:sz w:val="24"/>
          <w:szCs w:val="24"/>
        </w:rPr>
        <w:t xml:space="preserve">Составитель: к.т.н. доцент А.А. </w:t>
      </w:r>
      <w:proofErr w:type="spellStart"/>
      <w:r w:rsidRPr="001013F4">
        <w:rPr>
          <w:sz w:val="24"/>
          <w:szCs w:val="24"/>
        </w:rPr>
        <w:t>Роганов</w:t>
      </w:r>
      <w:proofErr w:type="spellEnd"/>
    </w:p>
    <w:p w:rsidR="00D822A3" w:rsidRPr="001013F4" w:rsidRDefault="00D822A3" w:rsidP="00D822A3">
      <w:pPr>
        <w:spacing w:line="360" w:lineRule="auto"/>
        <w:rPr>
          <w:sz w:val="24"/>
          <w:szCs w:val="24"/>
        </w:rPr>
      </w:pPr>
    </w:p>
    <w:p w:rsidR="00D822A3" w:rsidRPr="00EB5933" w:rsidRDefault="00D822A3" w:rsidP="00D822A3">
      <w:pPr>
        <w:ind w:firstLine="0"/>
        <w:rPr>
          <w:sz w:val="24"/>
          <w:szCs w:val="24"/>
        </w:rPr>
      </w:pPr>
      <w:r w:rsidRPr="001013F4">
        <w:rPr>
          <w:sz w:val="24"/>
          <w:szCs w:val="24"/>
        </w:rPr>
        <w:t xml:space="preserve">Программа утверждена на заседании кафедры информационных технологий и систем </w:t>
      </w:r>
      <w:r w:rsidRPr="00EB5933">
        <w:rPr>
          <w:sz w:val="24"/>
          <w:szCs w:val="24"/>
        </w:rPr>
        <w:t>факультета информационных систем и безопасности ИИНТБ РГГУ</w:t>
      </w:r>
    </w:p>
    <w:p w:rsidR="00D822A3" w:rsidRPr="00EB5933" w:rsidRDefault="00D822A3" w:rsidP="00D822A3">
      <w:pPr>
        <w:ind w:firstLine="0"/>
        <w:rPr>
          <w:sz w:val="24"/>
          <w:szCs w:val="24"/>
        </w:rPr>
      </w:pPr>
      <w:r w:rsidRPr="00EB5933">
        <w:rPr>
          <w:sz w:val="24"/>
          <w:szCs w:val="24"/>
        </w:rPr>
        <w:t>15 мая 2017 г.,  протокол № 6</w:t>
      </w:r>
    </w:p>
    <w:p w:rsidR="00D822A3" w:rsidRPr="00EB5933" w:rsidRDefault="00D822A3" w:rsidP="00D822A3">
      <w:pPr>
        <w:rPr>
          <w:sz w:val="24"/>
          <w:szCs w:val="24"/>
        </w:rPr>
      </w:pPr>
    </w:p>
    <w:p w:rsidR="00314B7B" w:rsidRPr="00707F08" w:rsidRDefault="00314B7B" w:rsidP="00314B7B">
      <w:pPr>
        <w:ind w:firstLine="0"/>
        <w:rPr>
          <w:sz w:val="24"/>
          <w:szCs w:val="24"/>
        </w:rPr>
      </w:pPr>
      <w:r w:rsidRPr="00707F08">
        <w:rPr>
          <w:sz w:val="24"/>
          <w:szCs w:val="24"/>
        </w:rPr>
        <w:t xml:space="preserve">Программа утверждена </w:t>
      </w:r>
    </w:p>
    <w:p w:rsidR="00314B7B" w:rsidRPr="00707F08" w:rsidRDefault="00314B7B" w:rsidP="00314B7B">
      <w:pPr>
        <w:ind w:firstLine="0"/>
        <w:rPr>
          <w:sz w:val="24"/>
          <w:szCs w:val="24"/>
        </w:rPr>
      </w:pPr>
      <w:r w:rsidRPr="00707F08">
        <w:rPr>
          <w:sz w:val="24"/>
          <w:szCs w:val="24"/>
        </w:rPr>
        <w:t>на заседании Совета института</w:t>
      </w:r>
    </w:p>
    <w:p w:rsidR="00314B7B" w:rsidRPr="00707F08" w:rsidRDefault="00314B7B" w:rsidP="00314B7B">
      <w:pPr>
        <w:ind w:firstLine="0"/>
        <w:rPr>
          <w:sz w:val="24"/>
          <w:szCs w:val="24"/>
        </w:rPr>
      </w:pPr>
      <w:r w:rsidRPr="00707F08">
        <w:rPr>
          <w:sz w:val="24"/>
          <w:szCs w:val="24"/>
        </w:rPr>
        <w:t>30 августа 2019 г., протокол № 1</w:t>
      </w:r>
    </w:p>
    <w:p w:rsidR="00314B7B" w:rsidRPr="00707F08" w:rsidRDefault="00314B7B" w:rsidP="00314B7B">
      <w:pPr>
        <w:ind w:firstLine="0"/>
        <w:rPr>
          <w:sz w:val="24"/>
          <w:szCs w:val="24"/>
        </w:rPr>
      </w:pPr>
    </w:p>
    <w:p w:rsidR="00314B7B" w:rsidRPr="00314B7B" w:rsidRDefault="00314B7B" w:rsidP="00314B7B">
      <w:pPr>
        <w:ind w:firstLine="0"/>
        <w:rPr>
          <w:sz w:val="24"/>
          <w:szCs w:val="24"/>
        </w:rPr>
      </w:pPr>
      <w:r w:rsidRPr="00314B7B">
        <w:rPr>
          <w:sz w:val="24"/>
          <w:szCs w:val="24"/>
        </w:rPr>
        <w:t xml:space="preserve">Программа утверждена </w:t>
      </w:r>
    </w:p>
    <w:p w:rsidR="00314B7B" w:rsidRPr="00314B7B" w:rsidRDefault="00314B7B" w:rsidP="00314B7B">
      <w:pPr>
        <w:ind w:firstLine="0"/>
        <w:rPr>
          <w:sz w:val="24"/>
          <w:szCs w:val="24"/>
        </w:rPr>
      </w:pPr>
      <w:r w:rsidRPr="00314B7B">
        <w:rPr>
          <w:sz w:val="24"/>
          <w:szCs w:val="24"/>
        </w:rPr>
        <w:t>на заседании Научно-методического совета</w:t>
      </w:r>
    </w:p>
    <w:p w:rsidR="00314B7B" w:rsidRPr="00314B7B" w:rsidRDefault="00314B7B" w:rsidP="00314B7B">
      <w:pPr>
        <w:ind w:firstLine="0"/>
        <w:rPr>
          <w:sz w:val="24"/>
          <w:szCs w:val="24"/>
        </w:rPr>
      </w:pPr>
      <w:r w:rsidRPr="00314B7B">
        <w:rPr>
          <w:sz w:val="24"/>
          <w:szCs w:val="24"/>
        </w:rPr>
        <w:t>по аспирантуре и докторантуре</w:t>
      </w:r>
    </w:p>
    <w:p w:rsidR="00314B7B" w:rsidRPr="00314B7B" w:rsidRDefault="00314B7B" w:rsidP="00314B7B">
      <w:pPr>
        <w:ind w:firstLine="0"/>
        <w:rPr>
          <w:sz w:val="24"/>
          <w:szCs w:val="24"/>
        </w:rPr>
      </w:pPr>
      <w:r w:rsidRPr="00314B7B">
        <w:rPr>
          <w:sz w:val="24"/>
          <w:szCs w:val="24"/>
        </w:rPr>
        <w:t>28 ноября 2019 г., протокол № 1</w:t>
      </w:r>
    </w:p>
    <w:p w:rsidR="00D822A3" w:rsidRPr="001013F4" w:rsidRDefault="00D822A3" w:rsidP="00D822A3">
      <w:pPr>
        <w:ind w:firstLine="0"/>
        <w:rPr>
          <w:sz w:val="28"/>
          <w:szCs w:val="28"/>
        </w:rPr>
      </w:pPr>
    </w:p>
    <w:p w:rsidR="00D822A3" w:rsidRPr="001013F4" w:rsidRDefault="00D822A3" w:rsidP="00D822A3">
      <w:r w:rsidRPr="001013F4">
        <w:t xml:space="preserve"> </w:t>
      </w:r>
    </w:p>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r w:rsidRPr="001013F4">
        <w:t xml:space="preserve">                                             </w:t>
      </w:r>
    </w:p>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 w:rsidR="00D822A3" w:rsidRPr="001013F4" w:rsidRDefault="00D822A3" w:rsidP="00D822A3">
      <w:pPr>
        <w:jc w:val="right"/>
      </w:pPr>
    </w:p>
    <w:p w:rsidR="00D822A3" w:rsidRPr="001013F4" w:rsidRDefault="00D822A3" w:rsidP="00D822A3">
      <w:pPr>
        <w:jc w:val="right"/>
      </w:pPr>
      <w:r w:rsidRPr="001013F4">
        <w:sym w:font="Symbol" w:char="F0E3"/>
      </w:r>
      <w:r w:rsidRPr="001013F4">
        <w:t xml:space="preserve"> Российский государственный гуманитарный университет, 2019</w:t>
      </w:r>
    </w:p>
    <w:p w:rsidR="00D822A3" w:rsidRPr="001013F4" w:rsidRDefault="00D822A3" w:rsidP="00D822A3">
      <w:pPr>
        <w:jc w:val="right"/>
        <w:sectPr w:rsidR="00D822A3" w:rsidRPr="001013F4" w:rsidSect="00AE57F4">
          <w:headerReference w:type="first" r:id="rId11"/>
          <w:pgSz w:w="11906" w:h="16838"/>
          <w:pgMar w:top="1134" w:right="1418" w:bottom="1418" w:left="1418" w:header="709" w:footer="709" w:gutter="0"/>
          <w:cols w:space="709"/>
          <w:titlePg/>
        </w:sectPr>
      </w:pPr>
    </w:p>
    <w:sdt>
      <w:sdtPr>
        <w:rPr>
          <w:rFonts w:ascii="Times New Roman" w:eastAsia="Times New Roman" w:hAnsi="Times New Roman" w:cs="Times New Roman"/>
          <w:color w:val="auto"/>
          <w:sz w:val="20"/>
          <w:szCs w:val="20"/>
          <w:lang w:eastAsia="en-US"/>
        </w:rPr>
        <w:id w:val="-415712769"/>
        <w:docPartObj>
          <w:docPartGallery w:val="Table of Contents"/>
          <w:docPartUnique/>
        </w:docPartObj>
      </w:sdtPr>
      <w:sdtEndPr>
        <w:rPr>
          <w:b/>
          <w:bCs/>
        </w:rPr>
      </w:sdtEndPr>
      <w:sdtContent>
        <w:p w:rsidR="00AE57F4" w:rsidRPr="00884D99" w:rsidRDefault="00884D99" w:rsidP="00884D99">
          <w:pPr>
            <w:pStyle w:val="aff1"/>
            <w:jc w:val="center"/>
            <w:rPr>
              <w:rFonts w:ascii="Times New Roman" w:hAnsi="Times New Roman" w:cs="Times New Roman"/>
              <w:color w:val="000000" w:themeColor="text1"/>
              <w:sz w:val="24"/>
              <w:szCs w:val="24"/>
            </w:rPr>
          </w:pPr>
          <w:r w:rsidRPr="00884D99">
            <w:rPr>
              <w:rFonts w:ascii="Times New Roman" w:hAnsi="Times New Roman" w:cs="Times New Roman"/>
              <w:color w:val="000000" w:themeColor="text1"/>
              <w:sz w:val="24"/>
              <w:szCs w:val="24"/>
            </w:rPr>
            <w:t>СОДЕРЖАНИЕ</w:t>
          </w:r>
        </w:p>
        <w:p w:rsidR="00884D99" w:rsidRDefault="00884D99" w:rsidP="00884D99">
          <w:pPr>
            <w:rPr>
              <w:lang w:eastAsia="ru-RU"/>
            </w:rPr>
          </w:pPr>
        </w:p>
        <w:p w:rsidR="00884D99" w:rsidRPr="00884D99" w:rsidRDefault="00884D99" w:rsidP="00884D99">
          <w:pPr>
            <w:rPr>
              <w:lang w:eastAsia="ru-RU"/>
            </w:rPr>
          </w:pPr>
        </w:p>
        <w:p w:rsidR="00CE7F58" w:rsidRDefault="00EC7715">
          <w:pPr>
            <w:pStyle w:val="11"/>
            <w:rPr>
              <w:rFonts w:asciiTheme="minorHAnsi" w:eastAsiaTheme="minorEastAsia" w:hAnsiTheme="minorHAnsi" w:cstheme="minorBidi"/>
              <w:bCs w:val="0"/>
              <w:color w:val="auto"/>
              <w:sz w:val="22"/>
              <w:szCs w:val="22"/>
            </w:rPr>
          </w:pPr>
          <w:r w:rsidRPr="00EC7715">
            <w:rPr>
              <w:b/>
            </w:rPr>
            <w:fldChar w:fldCharType="begin"/>
          </w:r>
          <w:r w:rsidR="00B62AF1">
            <w:rPr>
              <w:b/>
            </w:rPr>
            <w:instrText xml:space="preserve"> TOC \o "1-3" \h \z \u </w:instrText>
          </w:r>
          <w:r w:rsidRPr="00EC7715">
            <w:rPr>
              <w:b/>
            </w:rPr>
            <w:fldChar w:fldCharType="separate"/>
          </w:r>
          <w:hyperlink w:anchor="_Toc29244803" w:history="1">
            <w:r w:rsidR="00CE7F58" w:rsidRPr="009F2CDD">
              <w:rPr>
                <w:rStyle w:val="a3"/>
              </w:rPr>
              <w:t>1.</w:t>
            </w:r>
            <w:r w:rsidR="00CE7F58">
              <w:rPr>
                <w:rFonts w:asciiTheme="minorHAnsi" w:eastAsiaTheme="minorEastAsia" w:hAnsiTheme="minorHAnsi" w:cstheme="minorBidi"/>
                <w:bCs w:val="0"/>
                <w:color w:val="auto"/>
                <w:sz w:val="22"/>
                <w:szCs w:val="22"/>
              </w:rPr>
              <w:tab/>
            </w:r>
            <w:r w:rsidR="00CE7F58" w:rsidRPr="009F2CDD">
              <w:rPr>
                <w:rStyle w:val="a3"/>
              </w:rPr>
              <w:t>ПОЯСНИТЕЛЬНАЯ ЗАПИСКА</w:t>
            </w:r>
            <w:r w:rsidR="00CE7F58">
              <w:rPr>
                <w:webHidden/>
              </w:rPr>
              <w:tab/>
            </w:r>
            <w:r>
              <w:rPr>
                <w:webHidden/>
              </w:rPr>
              <w:fldChar w:fldCharType="begin"/>
            </w:r>
            <w:r w:rsidR="00CE7F58">
              <w:rPr>
                <w:webHidden/>
              </w:rPr>
              <w:instrText xml:space="preserve"> PAGEREF _Toc29244803 \h </w:instrText>
            </w:r>
            <w:r>
              <w:rPr>
                <w:webHidden/>
              </w:rPr>
            </w:r>
            <w:r>
              <w:rPr>
                <w:webHidden/>
              </w:rPr>
              <w:fldChar w:fldCharType="separate"/>
            </w:r>
            <w:r w:rsidR="004C7321">
              <w:rPr>
                <w:webHidden/>
              </w:rPr>
              <w:t>4</w:t>
            </w:r>
            <w:r>
              <w:rPr>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04" w:history="1">
            <w:r w:rsidR="00CE7F58" w:rsidRPr="009F2CDD">
              <w:rPr>
                <w:rStyle w:val="a3"/>
                <w:noProof/>
              </w:rPr>
              <w:t>1.1.</w:t>
            </w:r>
            <w:r w:rsidR="00CE7F58">
              <w:rPr>
                <w:rFonts w:asciiTheme="minorHAnsi" w:eastAsiaTheme="minorEastAsia" w:hAnsiTheme="minorHAnsi" w:cstheme="minorBidi"/>
                <w:noProof/>
                <w:sz w:val="22"/>
                <w:szCs w:val="22"/>
                <w:lang w:eastAsia="ru-RU"/>
              </w:rPr>
              <w:tab/>
            </w:r>
            <w:r w:rsidR="00CE7F58" w:rsidRPr="009F2CDD">
              <w:rPr>
                <w:rStyle w:val="a3"/>
                <w:noProof/>
              </w:rPr>
              <w:t>Цели и задачи государственной итоговой аттестации</w:t>
            </w:r>
            <w:r w:rsidR="00CE7F58">
              <w:rPr>
                <w:noProof/>
                <w:webHidden/>
              </w:rPr>
              <w:tab/>
            </w:r>
            <w:r>
              <w:rPr>
                <w:noProof/>
                <w:webHidden/>
              </w:rPr>
              <w:fldChar w:fldCharType="begin"/>
            </w:r>
            <w:r w:rsidR="00CE7F58">
              <w:rPr>
                <w:noProof/>
                <w:webHidden/>
              </w:rPr>
              <w:instrText xml:space="preserve"> PAGEREF _Toc29244804 \h </w:instrText>
            </w:r>
            <w:r>
              <w:rPr>
                <w:noProof/>
                <w:webHidden/>
              </w:rPr>
            </w:r>
            <w:r>
              <w:rPr>
                <w:noProof/>
                <w:webHidden/>
              </w:rPr>
              <w:fldChar w:fldCharType="separate"/>
            </w:r>
            <w:r w:rsidR="004C7321">
              <w:rPr>
                <w:noProof/>
                <w:webHidden/>
              </w:rPr>
              <w:t>4</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05" w:history="1">
            <w:r w:rsidR="00CE7F58" w:rsidRPr="009F2CDD">
              <w:rPr>
                <w:rStyle w:val="a3"/>
                <w:noProof/>
              </w:rPr>
              <w:t>1.2.</w:t>
            </w:r>
            <w:r w:rsidR="00CE7F58">
              <w:rPr>
                <w:rFonts w:asciiTheme="minorHAnsi" w:eastAsiaTheme="minorEastAsia" w:hAnsiTheme="minorHAnsi" w:cstheme="minorBidi"/>
                <w:noProof/>
                <w:sz w:val="22"/>
                <w:szCs w:val="22"/>
                <w:lang w:eastAsia="ru-RU"/>
              </w:rPr>
              <w:tab/>
            </w:r>
            <w:r w:rsidR="00CE7F58" w:rsidRPr="009F2CDD">
              <w:rPr>
                <w:rStyle w:val="a3"/>
                <w:noProof/>
              </w:rPr>
              <w:t>Формы проведения государственной итоговой аттестации</w:t>
            </w:r>
            <w:r w:rsidR="00CE7F58">
              <w:rPr>
                <w:noProof/>
                <w:webHidden/>
              </w:rPr>
              <w:tab/>
            </w:r>
            <w:r>
              <w:rPr>
                <w:noProof/>
                <w:webHidden/>
              </w:rPr>
              <w:fldChar w:fldCharType="begin"/>
            </w:r>
            <w:r w:rsidR="00CE7F58">
              <w:rPr>
                <w:noProof/>
                <w:webHidden/>
              </w:rPr>
              <w:instrText xml:space="preserve"> PAGEREF _Toc29244805 \h </w:instrText>
            </w:r>
            <w:r>
              <w:rPr>
                <w:noProof/>
                <w:webHidden/>
              </w:rPr>
            </w:r>
            <w:r>
              <w:rPr>
                <w:noProof/>
                <w:webHidden/>
              </w:rPr>
              <w:fldChar w:fldCharType="separate"/>
            </w:r>
            <w:r w:rsidR="004C7321">
              <w:rPr>
                <w:noProof/>
                <w:webHidden/>
              </w:rPr>
              <w:t>4</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06" w:history="1">
            <w:r w:rsidR="00CE7F58" w:rsidRPr="009F2CDD">
              <w:rPr>
                <w:rStyle w:val="a3"/>
                <w:noProof/>
              </w:rPr>
              <w:t>1.3.</w:t>
            </w:r>
            <w:r w:rsidR="00CE7F58">
              <w:rPr>
                <w:rFonts w:asciiTheme="minorHAnsi" w:eastAsiaTheme="minorEastAsia" w:hAnsiTheme="minorHAnsi" w:cstheme="minorBidi"/>
                <w:noProof/>
                <w:sz w:val="22"/>
                <w:szCs w:val="22"/>
                <w:lang w:eastAsia="ru-RU"/>
              </w:rPr>
              <w:tab/>
            </w:r>
            <w:r w:rsidR="00CE7F58" w:rsidRPr="009F2CDD">
              <w:rPr>
                <w:rStyle w:val="a3"/>
                <w:noProof/>
              </w:rPr>
              <w:t>Перечень компетенций, которыми должны овладеть обучающиеся</w:t>
            </w:r>
            <w:r w:rsidR="00CE7F58">
              <w:rPr>
                <w:noProof/>
                <w:webHidden/>
              </w:rPr>
              <w:tab/>
            </w:r>
            <w:r>
              <w:rPr>
                <w:noProof/>
                <w:webHidden/>
              </w:rPr>
              <w:fldChar w:fldCharType="begin"/>
            </w:r>
            <w:r w:rsidR="00CE7F58">
              <w:rPr>
                <w:noProof/>
                <w:webHidden/>
              </w:rPr>
              <w:instrText xml:space="preserve"> PAGEREF _Toc29244806 \h </w:instrText>
            </w:r>
            <w:r>
              <w:rPr>
                <w:noProof/>
                <w:webHidden/>
              </w:rPr>
            </w:r>
            <w:r>
              <w:rPr>
                <w:noProof/>
                <w:webHidden/>
              </w:rPr>
              <w:fldChar w:fldCharType="separate"/>
            </w:r>
            <w:r w:rsidR="004C7321">
              <w:rPr>
                <w:noProof/>
                <w:webHidden/>
              </w:rPr>
              <w:t>4</w:t>
            </w:r>
            <w:r>
              <w:rPr>
                <w:noProof/>
                <w:webHidden/>
              </w:rPr>
              <w:fldChar w:fldCharType="end"/>
            </w:r>
          </w:hyperlink>
        </w:p>
        <w:p w:rsidR="00CE7F58" w:rsidRDefault="00EC7715">
          <w:pPr>
            <w:pStyle w:val="11"/>
            <w:rPr>
              <w:rFonts w:asciiTheme="minorHAnsi" w:eastAsiaTheme="minorEastAsia" w:hAnsiTheme="minorHAnsi" w:cstheme="minorBidi"/>
              <w:bCs w:val="0"/>
              <w:color w:val="auto"/>
              <w:sz w:val="22"/>
              <w:szCs w:val="22"/>
            </w:rPr>
          </w:pPr>
          <w:hyperlink w:anchor="_Toc29244807" w:history="1">
            <w:r w:rsidR="00CE7F58" w:rsidRPr="009F2CDD">
              <w:rPr>
                <w:rStyle w:val="a3"/>
              </w:rPr>
              <w:t>2.</w:t>
            </w:r>
            <w:r w:rsidR="00CE7F58">
              <w:rPr>
                <w:rFonts w:asciiTheme="minorHAnsi" w:eastAsiaTheme="minorEastAsia" w:hAnsiTheme="minorHAnsi" w:cstheme="minorBidi"/>
                <w:bCs w:val="0"/>
                <w:color w:val="auto"/>
                <w:sz w:val="22"/>
                <w:szCs w:val="22"/>
              </w:rPr>
              <w:tab/>
            </w:r>
            <w:r w:rsidR="00CE7F58" w:rsidRPr="009F2CDD">
              <w:rPr>
                <w:rStyle w:val="a3"/>
              </w:rPr>
              <w:t>ГОСУДАРСТВЕННЫЙ ЭКЗАМЕН</w:t>
            </w:r>
            <w:r w:rsidR="00CE7F58">
              <w:rPr>
                <w:webHidden/>
              </w:rPr>
              <w:tab/>
            </w:r>
            <w:r>
              <w:rPr>
                <w:webHidden/>
              </w:rPr>
              <w:fldChar w:fldCharType="begin"/>
            </w:r>
            <w:r w:rsidR="00CE7F58">
              <w:rPr>
                <w:webHidden/>
              </w:rPr>
              <w:instrText xml:space="preserve"> PAGEREF _Toc29244807 \h </w:instrText>
            </w:r>
            <w:r>
              <w:rPr>
                <w:webHidden/>
              </w:rPr>
            </w:r>
            <w:r>
              <w:rPr>
                <w:webHidden/>
              </w:rPr>
              <w:fldChar w:fldCharType="separate"/>
            </w:r>
            <w:r w:rsidR="004C7321">
              <w:rPr>
                <w:webHidden/>
              </w:rPr>
              <w:t>6</w:t>
            </w:r>
            <w:r>
              <w:rPr>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09" w:history="1">
            <w:r w:rsidR="00CE7F58" w:rsidRPr="009F2CDD">
              <w:rPr>
                <w:rStyle w:val="a3"/>
                <w:noProof/>
              </w:rPr>
              <w:t>2.1.</w:t>
            </w:r>
            <w:r w:rsidR="00CE7F58">
              <w:rPr>
                <w:rFonts w:asciiTheme="minorHAnsi" w:eastAsiaTheme="minorEastAsia" w:hAnsiTheme="minorHAnsi" w:cstheme="minorBidi"/>
                <w:noProof/>
                <w:sz w:val="22"/>
                <w:szCs w:val="22"/>
                <w:lang w:eastAsia="ru-RU"/>
              </w:rPr>
              <w:tab/>
            </w:r>
            <w:r w:rsidR="00CE7F58" w:rsidRPr="009F2CDD">
              <w:rPr>
                <w:rStyle w:val="a3"/>
                <w:noProof/>
              </w:rPr>
              <w:t>Процедура проведения экзамена</w:t>
            </w:r>
            <w:r w:rsidR="00CE7F58">
              <w:rPr>
                <w:noProof/>
                <w:webHidden/>
              </w:rPr>
              <w:tab/>
            </w:r>
            <w:r>
              <w:rPr>
                <w:noProof/>
                <w:webHidden/>
              </w:rPr>
              <w:fldChar w:fldCharType="begin"/>
            </w:r>
            <w:r w:rsidR="00CE7F58">
              <w:rPr>
                <w:noProof/>
                <w:webHidden/>
              </w:rPr>
              <w:instrText xml:space="preserve"> PAGEREF _Toc29244809 \h </w:instrText>
            </w:r>
            <w:r>
              <w:rPr>
                <w:noProof/>
                <w:webHidden/>
              </w:rPr>
            </w:r>
            <w:r>
              <w:rPr>
                <w:noProof/>
                <w:webHidden/>
              </w:rPr>
              <w:fldChar w:fldCharType="separate"/>
            </w:r>
            <w:r w:rsidR="004C7321">
              <w:rPr>
                <w:noProof/>
                <w:webHidden/>
              </w:rPr>
              <w:t>6</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0" w:history="1">
            <w:r w:rsidR="00CE7F58" w:rsidRPr="009F2CDD">
              <w:rPr>
                <w:rStyle w:val="a3"/>
                <w:noProof/>
              </w:rPr>
              <w:t>2.2.</w:t>
            </w:r>
            <w:r w:rsidR="00CE7F58">
              <w:rPr>
                <w:rFonts w:asciiTheme="minorHAnsi" w:eastAsiaTheme="minorEastAsia" w:hAnsiTheme="minorHAnsi" w:cstheme="minorBidi"/>
                <w:noProof/>
                <w:sz w:val="22"/>
                <w:szCs w:val="22"/>
                <w:lang w:eastAsia="ru-RU"/>
              </w:rPr>
              <w:tab/>
            </w:r>
            <w:r w:rsidR="00CE7F58" w:rsidRPr="009F2CDD">
              <w:rPr>
                <w:rStyle w:val="a3"/>
                <w:noProof/>
              </w:rPr>
              <w:t>Критерии оценки результатов государственного экзамена</w:t>
            </w:r>
            <w:r w:rsidR="00CE7F58">
              <w:rPr>
                <w:noProof/>
                <w:webHidden/>
              </w:rPr>
              <w:tab/>
            </w:r>
            <w:r>
              <w:rPr>
                <w:noProof/>
                <w:webHidden/>
              </w:rPr>
              <w:fldChar w:fldCharType="begin"/>
            </w:r>
            <w:r w:rsidR="00CE7F58">
              <w:rPr>
                <w:noProof/>
                <w:webHidden/>
              </w:rPr>
              <w:instrText xml:space="preserve"> PAGEREF _Toc29244810 \h </w:instrText>
            </w:r>
            <w:r>
              <w:rPr>
                <w:noProof/>
                <w:webHidden/>
              </w:rPr>
            </w:r>
            <w:r>
              <w:rPr>
                <w:noProof/>
                <w:webHidden/>
              </w:rPr>
              <w:fldChar w:fldCharType="separate"/>
            </w:r>
            <w:r w:rsidR="004C7321">
              <w:rPr>
                <w:noProof/>
                <w:webHidden/>
              </w:rPr>
              <w:t>8</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1" w:history="1">
            <w:r w:rsidR="00CE7F58" w:rsidRPr="009F2CDD">
              <w:rPr>
                <w:rStyle w:val="a3"/>
                <w:noProof/>
              </w:rPr>
              <w:t>2.3.</w:t>
            </w:r>
            <w:r w:rsidR="00CE7F58">
              <w:rPr>
                <w:rFonts w:asciiTheme="minorHAnsi" w:eastAsiaTheme="minorEastAsia" w:hAnsiTheme="minorHAnsi" w:cstheme="minorBidi"/>
                <w:noProof/>
                <w:sz w:val="22"/>
                <w:szCs w:val="22"/>
                <w:lang w:eastAsia="ru-RU"/>
              </w:rPr>
              <w:tab/>
            </w:r>
            <w:r w:rsidR="00CE7F58" w:rsidRPr="009F2CDD">
              <w:rPr>
                <w:rStyle w:val="a3"/>
                <w:noProof/>
              </w:rPr>
              <w:t>Программа государственного экзамена</w:t>
            </w:r>
            <w:r w:rsidR="00CE7F58">
              <w:rPr>
                <w:noProof/>
                <w:webHidden/>
              </w:rPr>
              <w:tab/>
            </w:r>
            <w:r>
              <w:rPr>
                <w:noProof/>
                <w:webHidden/>
              </w:rPr>
              <w:fldChar w:fldCharType="begin"/>
            </w:r>
            <w:r w:rsidR="00CE7F58">
              <w:rPr>
                <w:noProof/>
                <w:webHidden/>
              </w:rPr>
              <w:instrText xml:space="preserve"> PAGEREF _Toc29244811 \h </w:instrText>
            </w:r>
            <w:r>
              <w:rPr>
                <w:noProof/>
                <w:webHidden/>
              </w:rPr>
            </w:r>
            <w:r>
              <w:rPr>
                <w:noProof/>
                <w:webHidden/>
              </w:rPr>
              <w:fldChar w:fldCharType="separate"/>
            </w:r>
            <w:r w:rsidR="004C7321">
              <w:rPr>
                <w:noProof/>
                <w:webHidden/>
              </w:rPr>
              <w:t>8</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2" w:history="1">
            <w:r w:rsidR="00CE7F58" w:rsidRPr="009F2CDD">
              <w:rPr>
                <w:rStyle w:val="a3"/>
                <w:noProof/>
              </w:rPr>
              <w:t>2.4.</w:t>
            </w:r>
            <w:r w:rsidR="00CE7F58">
              <w:rPr>
                <w:rFonts w:asciiTheme="minorHAnsi" w:eastAsiaTheme="minorEastAsia" w:hAnsiTheme="minorHAnsi" w:cstheme="minorBidi"/>
                <w:noProof/>
                <w:sz w:val="22"/>
                <w:szCs w:val="22"/>
                <w:lang w:eastAsia="ru-RU"/>
              </w:rPr>
              <w:tab/>
            </w:r>
            <w:r w:rsidR="00CE7F58" w:rsidRPr="009F2CDD">
              <w:rPr>
                <w:rStyle w:val="a3"/>
                <w:noProof/>
              </w:rPr>
              <w:t>Рекомендуемая литература</w:t>
            </w:r>
            <w:r w:rsidR="00CE7F58">
              <w:rPr>
                <w:noProof/>
                <w:webHidden/>
              </w:rPr>
              <w:tab/>
            </w:r>
            <w:r>
              <w:rPr>
                <w:noProof/>
                <w:webHidden/>
              </w:rPr>
              <w:fldChar w:fldCharType="begin"/>
            </w:r>
            <w:r w:rsidR="00CE7F58">
              <w:rPr>
                <w:noProof/>
                <w:webHidden/>
              </w:rPr>
              <w:instrText xml:space="preserve"> PAGEREF _Toc29244812 \h </w:instrText>
            </w:r>
            <w:r>
              <w:rPr>
                <w:noProof/>
                <w:webHidden/>
              </w:rPr>
            </w:r>
            <w:r>
              <w:rPr>
                <w:noProof/>
                <w:webHidden/>
              </w:rPr>
              <w:fldChar w:fldCharType="separate"/>
            </w:r>
            <w:r w:rsidR="004C7321">
              <w:rPr>
                <w:noProof/>
                <w:webHidden/>
              </w:rPr>
              <w:t>13</w:t>
            </w:r>
            <w:r>
              <w:rPr>
                <w:noProof/>
                <w:webHidden/>
              </w:rPr>
              <w:fldChar w:fldCharType="end"/>
            </w:r>
          </w:hyperlink>
        </w:p>
        <w:p w:rsidR="00CE7F58" w:rsidRDefault="00EC7715">
          <w:pPr>
            <w:pStyle w:val="11"/>
            <w:rPr>
              <w:rFonts w:asciiTheme="minorHAnsi" w:eastAsiaTheme="minorEastAsia" w:hAnsiTheme="minorHAnsi" w:cstheme="minorBidi"/>
              <w:bCs w:val="0"/>
              <w:color w:val="auto"/>
              <w:sz w:val="22"/>
              <w:szCs w:val="22"/>
            </w:rPr>
          </w:pPr>
          <w:hyperlink w:anchor="_Toc29244813" w:history="1">
            <w:r w:rsidR="00CE7F58" w:rsidRPr="009F2CDD">
              <w:rPr>
                <w:rStyle w:val="a3"/>
              </w:rPr>
              <w:t>3.</w:t>
            </w:r>
            <w:r w:rsidR="00CE7F58">
              <w:rPr>
                <w:rFonts w:asciiTheme="minorHAnsi" w:eastAsiaTheme="minorEastAsia" w:hAnsiTheme="minorHAnsi" w:cstheme="minorBidi"/>
                <w:bCs w:val="0"/>
                <w:color w:val="auto"/>
                <w:sz w:val="22"/>
                <w:szCs w:val="22"/>
              </w:rPr>
              <w:tab/>
            </w:r>
            <w:r w:rsidR="00CE7F58" w:rsidRPr="009F2CDD">
              <w:rPr>
                <w:rStyle w:val="a3"/>
              </w:rPr>
              <w:t>НАУЧНЫЙ ДОКЛАД</w:t>
            </w:r>
            <w:r w:rsidR="00CE7F58">
              <w:rPr>
                <w:webHidden/>
              </w:rPr>
              <w:tab/>
            </w:r>
            <w:r>
              <w:rPr>
                <w:webHidden/>
              </w:rPr>
              <w:fldChar w:fldCharType="begin"/>
            </w:r>
            <w:r w:rsidR="00CE7F58">
              <w:rPr>
                <w:webHidden/>
              </w:rPr>
              <w:instrText xml:space="preserve"> PAGEREF _Toc29244813 \h </w:instrText>
            </w:r>
            <w:r>
              <w:rPr>
                <w:webHidden/>
              </w:rPr>
            </w:r>
            <w:r>
              <w:rPr>
                <w:webHidden/>
              </w:rPr>
              <w:fldChar w:fldCharType="separate"/>
            </w:r>
            <w:r w:rsidR="004C7321">
              <w:rPr>
                <w:webHidden/>
              </w:rPr>
              <w:t>15</w:t>
            </w:r>
            <w:r>
              <w:rPr>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5" w:history="1">
            <w:r w:rsidR="00CE7F58" w:rsidRPr="009F2CDD">
              <w:rPr>
                <w:rStyle w:val="a3"/>
                <w:noProof/>
              </w:rPr>
              <w:t>3.1.</w:t>
            </w:r>
            <w:r w:rsidR="00CE7F58">
              <w:rPr>
                <w:rFonts w:asciiTheme="minorHAnsi" w:eastAsiaTheme="minorEastAsia" w:hAnsiTheme="minorHAnsi" w:cstheme="minorBidi"/>
                <w:noProof/>
                <w:sz w:val="22"/>
                <w:szCs w:val="22"/>
                <w:lang w:eastAsia="ru-RU"/>
              </w:rPr>
              <w:tab/>
            </w:r>
            <w:r w:rsidR="00CE7F58" w:rsidRPr="009F2CDD">
              <w:rPr>
                <w:rStyle w:val="a3"/>
                <w:noProof/>
              </w:rPr>
              <w:t>Примерный перечень тем для диссертационного исследования</w:t>
            </w:r>
            <w:r w:rsidR="00CE7F58">
              <w:rPr>
                <w:noProof/>
                <w:webHidden/>
              </w:rPr>
              <w:tab/>
            </w:r>
            <w:r>
              <w:rPr>
                <w:noProof/>
                <w:webHidden/>
              </w:rPr>
              <w:fldChar w:fldCharType="begin"/>
            </w:r>
            <w:r w:rsidR="00CE7F58">
              <w:rPr>
                <w:noProof/>
                <w:webHidden/>
              </w:rPr>
              <w:instrText xml:space="preserve"> PAGEREF _Toc29244815 \h </w:instrText>
            </w:r>
            <w:r>
              <w:rPr>
                <w:noProof/>
                <w:webHidden/>
              </w:rPr>
            </w:r>
            <w:r>
              <w:rPr>
                <w:noProof/>
                <w:webHidden/>
              </w:rPr>
              <w:fldChar w:fldCharType="separate"/>
            </w:r>
            <w:r w:rsidR="004C7321">
              <w:rPr>
                <w:noProof/>
                <w:webHidden/>
              </w:rPr>
              <w:t>15</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6" w:history="1">
            <w:r w:rsidR="00CE7F58" w:rsidRPr="009F2CDD">
              <w:rPr>
                <w:rStyle w:val="a3"/>
                <w:noProof/>
                <w:lang w:eastAsia="ru-RU"/>
              </w:rPr>
              <w:t>3.2.</w:t>
            </w:r>
            <w:r w:rsidR="00CE7F58">
              <w:rPr>
                <w:rFonts w:asciiTheme="minorHAnsi" w:eastAsiaTheme="minorEastAsia" w:hAnsiTheme="minorHAnsi" w:cstheme="minorBidi"/>
                <w:noProof/>
                <w:sz w:val="22"/>
                <w:szCs w:val="22"/>
                <w:lang w:eastAsia="ru-RU"/>
              </w:rPr>
              <w:tab/>
            </w:r>
            <w:r w:rsidR="00CE7F58" w:rsidRPr="009F2CDD">
              <w:rPr>
                <w:rStyle w:val="a3"/>
                <w:noProof/>
              </w:rPr>
              <w:t>Требования к структуре и содержанию диссертационного исследования</w:t>
            </w:r>
            <w:r w:rsidR="00CE7F58">
              <w:rPr>
                <w:noProof/>
                <w:webHidden/>
              </w:rPr>
              <w:tab/>
            </w:r>
            <w:r>
              <w:rPr>
                <w:noProof/>
                <w:webHidden/>
              </w:rPr>
              <w:fldChar w:fldCharType="begin"/>
            </w:r>
            <w:r w:rsidR="00CE7F58">
              <w:rPr>
                <w:noProof/>
                <w:webHidden/>
              </w:rPr>
              <w:instrText xml:space="preserve"> PAGEREF _Toc29244816 \h </w:instrText>
            </w:r>
            <w:r>
              <w:rPr>
                <w:noProof/>
                <w:webHidden/>
              </w:rPr>
            </w:r>
            <w:r>
              <w:rPr>
                <w:noProof/>
                <w:webHidden/>
              </w:rPr>
              <w:fldChar w:fldCharType="separate"/>
            </w:r>
            <w:r w:rsidR="004C7321">
              <w:rPr>
                <w:noProof/>
                <w:webHidden/>
              </w:rPr>
              <w:t>16</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7" w:history="1">
            <w:r w:rsidR="00CE7F58" w:rsidRPr="009F2CDD">
              <w:rPr>
                <w:rStyle w:val="a3"/>
                <w:noProof/>
                <w:lang w:eastAsia="ru-RU"/>
              </w:rPr>
              <w:t>3.3.</w:t>
            </w:r>
            <w:r w:rsidR="00CE7F58">
              <w:rPr>
                <w:rFonts w:asciiTheme="minorHAnsi" w:eastAsiaTheme="minorEastAsia" w:hAnsiTheme="minorHAnsi" w:cstheme="minorBidi"/>
                <w:noProof/>
                <w:sz w:val="22"/>
                <w:szCs w:val="22"/>
                <w:lang w:eastAsia="ru-RU"/>
              </w:rPr>
              <w:tab/>
            </w:r>
            <w:r w:rsidR="00CE7F58" w:rsidRPr="009F2CDD">
              <w:rPr>
                <w:rStyle w:val="a3"/>
                <w:noProof/>
                <w:lang w:eastAsia="ru-RU"/>
              </w:rPr>
              <w:t>Оформление пояснительной записки и иллюстративной части работы</w:t>
            </w:r>
            <w:r w:rsidR="00CE7F58">
              <w:rPr>
                <w:noProof/>
                <w:webHidden/>
              </w:rPr>
              <w:tab/>
            </w:r>
            <w:r>
              <w:rPr>
                <w:noProof/>
                <w:webHidden/>
              </w:rPr>
              <w:fldChar w:fldCharType="begin"/>
            </w:r>
            <w:r w:rsidR="00CE7F58">
              <w:rPr>
                <w:noProof/>
                <w:webHidden/>
              </w:rPr>
              <w:instrText xml:space="preserve"> PAGEREF _Toc29244817 \h </w:instrText>
            </w:r>
            <w:r>
              <w:rPr>
                <w:noProof/>
                <w:webHidden/>
              </w:rPr>
            </w:r>
            <w:r>
              <w:rPr>
                <w:noProof/>
                <w:webHidden/>
              </w:rPr>
              <w:fldChar w:fldCharType="separate"/>
            </w:r>
            <w:r w:rsidR="004C7321">
              <w:rPr>
                <w:noProof/>
                <w:webHidden/>
              </w:rPr>
              <w:t>20</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8" w:history="1">
            <w:r w:rsidR="00CE7F58" w:rsidRPr="009F2CDD">
              <w:rPr>
                <w:rStyle w:val="a3"/>
                <w:noProof/>
                <w:lang w:eastAsia="ru-RU"/>
              </w:rPr>
              <w:t>3.4.</w:t>
            </w:r>
            <w:r w:rsidR="00CE7F58">
              <w:rPr>
                <w:rFonts w:asciiTheme="minorHAnsi" w:eastAsiaTheme="minorEastAsia" w:hAnsiTheme="minorHAnsi" w:cstheme="minorBidi"/>
                <w:noProof/>
                <w:sz w:val="22"/>
                <w:szCs w:val="22"/>
                <w:lang w:eastAsia="ru-RU"/>
              </w:rPr>
              <w:tab/>
            </w:r>
            <w:r w:rsidR="00CE7F58" w:rsidRPr="009F2CDD">
              <w:rPr>
                <w:rStyle w:val="a3"/>
                <w:noProof/>
                <w:lang w:eastAsia="ru-RU"/>
              </w:rPr>
              <w:t>Рассмотрение на кафедре и рецензирование</w:t>
            </w:r>
            <w:r w:rsidR="00CE7F58">
              <w:rPr>
                <w:noProof/>
                <w:webHidden/>
              </w:rPr>
              <w:tab/>
            </w:r>
            <w:r>
              <w:rPr>
                <w:noProof/>
                <w:webHidden/>
              </w:rPr>
              <w:fldChar w:fldCharType="begin"/>
            </w:r>
            <w:r w:rsidR="00CE7F58">
              <w:rPr>
                <w:noProof/>
                <w:webHidden/>
              </w:rPr>
              <w:instrText xml:space="preserve"> PAGEREF _Toc29244818 \h </w:instrText>
            </w:r>
            <w:r>
              <w:rPr>
                <w:noProof/>
                <w:webHidden/>
              </w:rPr>
            </w:r>
            <w:r>
              <w:rPr>
                <w:noProof/>
                <w:webHidden/>
              </w:rPr>
              <w:fldChar w:fldCharType="separate"/>
            </w:r>
            <w:r w:rsidR="004C7321">
              <w:rPr>
                <w:noProof/>
                <w:webHidden/>
              </w:rPr>
              <w:t>22</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19" w:history="1">
            <w:r w:rsidR="00CE7F58" w:rsidRPr="009F2CDD">
              <w:rPr>
                <w:rStyle w:val="a3"/>
                <w:noProof/>
                <w:lang w:eastAsia="ru-RU"/>
              </w:rPr>
              <w:t>3.5.</w:t>
            </w:r>
            <w:r w:rsidR="00CE7F58">
              <w:rPr>
                <w:rFonts w:asciiTheme="minorHAnsi" w:eastAsiaTheme="minorEastAsia" w:hAnsiTheme="minorHAnsi" w:cstheme="minorBidi"/>
                <w:noProof/>
                <w:sz w:val="22"/>
                <w:szCs w:val="22"/>
                <w:lang w:eastAsia="ru-RU"/>
              </w:rPr>
              <w:tab/>
            </w:r>
            <w:r w:rsidR="00CE7F58" w:rsidRPr="009F2CDD">
              <w:rPr>
                <w:rStyle w:val="a3"/>
                <w:noProof/>
                <w:lang w:eastAsia="ru-RU"/>
              </w:rPr>
              <w:t>Защита научного доклада</w:t>
            </w:r>
            <w:r w:rsidR="00CE7F58">
              <w:rPr>
                <w:noProof/>
                <w:webHidden/>
              </w:rPr>
              <w:tab/>
            </w:r>
            <w:r>
              <w:rPr>
                <w:noProof/>
                <w:webHidden/>
              </w:rPr>
              <w:fldChar w:fldCharType="begin"/>
            </w:r>
            <w:r w:rsidR="00CE7F58">
              <w:rPr>
                <w:noProof/>
                <w:webHidden/>
              </w:rPr>
              <w:instrText xml:space="preserve"> PAGEREF _Toc29244819 \h </w:instrText>
            </w:r>
            <w:r>
              <w:rPr>
                <w:noProof/>
                <w:webHidden/>
              </w:rPr>
            </w:r>
            <w:r>
              <w:rPr>
                <w:noProof/>
                <w:webHidden/>
              </w:rPr>
              <w:fldChar w:fldCharType="separate"/>
            </w:r>
            <w:r w:rsidR="004C7321">
              <w:rPr>
                <w:noProof/>
                <w:webHidden/>
              </w:rPr>
              <w:t>23</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20" w:history="1">
            <w:r w:rsidR="00CE7F58" w:rsidRPr="009F2CDD">
              <w:rPr>
                <w:rStyle w:val="a3"/>
                <w:noProof/>
                <w:lang w:eastAsia="ru-RU"/>
              </w:rPr>
              <w:t>3.6.</w:t>
            </w:r>
            <w:r w:rsidR="00CE7F58">
              <w:rPr>
                <w:rFonts w:asciiTheme="minorHAnsi" w:eastAsiaTheme="minorEastAsia" w:hAnsiTheme="minorHAnsi" w:cstheme="minorBidi"/>
                <w:noProof/>
                <w:sz w:val="22"/>
                <w:szCs w:val="22"/>
                <w:lang w:eastAsia="ru-RU"/>
              </w:rPr>
              <w:tab/>
            </w:r>
            <w:r w:rsidR="00CE7F58" w:rsidRPr="009F2CDD">
              <w:rPr>
                <w:rStyle w:val="a3"/>
                <w:noProof/>
                <w:lang w:eastAsia="ru-RU"/>
              </w:rPr>
              <w:t>Критерии оценивания научного доклада</w:t>
            </w:r>
            <w:r w:rsidR="00CE7F58">
              <w:rPr>
                <w:noProof/>
                <w:webHidden/>
              </w:rPr>
              <w:tab/>
            </w:r>
            <w:r>
              <w:rPr>
                <w:noProof/>
                <w:webHidden/>
              </w:rPr>
              <w:fldChar w:fldCharType="begin"/>
            </w:r>
            <w:r w:rsidR="00CE7F58">
              <w:rPr>
                <w:noProof/>
                <w:webHidden/>
              </w:rPr>
              <w:instrText xml:space="preserve"> PAGEREF _Toc29244820 \h </w:instrText>
            </w:r>
            <w:r>
              <w:rPr>
                <w:noProof/>
                <w:webHidden/>
              </w:rPr>
            </w:r>
            <w:r>
              <w:rPr>
                <w:noProof/>
                <w:webHidden/>
              </w:rPr>
              <w:fldChar w:fldCharType="separate"/>
            </w:r>
            <w:r w:rsidR="004C7321">
              <w:rPr>
                <w:noProof/>
                <w:webHidden/>
              </w:rPr>
              <w:t>25</w:t>
            </w:r>
            <w:r>
              <w:rPr>
                <w:noProof/>
                <w:webHidden/>
              </w:rPr>
              <w:fldChar w:fldCharType="end"/>
            </w:r>
          </w:hyperlink>
        </w:p>
        <w:p w:rsidR="00CE7F58" w:rsidRDefault="00EC7715">
          <w:pPr>
            <w:pStyle w:val="25"/>
            <w:rPr>
              <w:rFonts w:asciiTheme="minorHAnsi" w:eastAsiaTheme="minorEastAsia" w:hAnsiTheme="minorHAnsi" w:cstheme="minorBidi"/>
              <w:noProof/>
              <w:sz w:val="22"/>
              <w:szCs w:val="22"/>
              <w:lang w:eastAsia="ru-RU"/>
            </w:rPr>
          </w:pPr>
          <w:hyperlink w:anchor="_Toc29244821" w:history="1">
            <w:r w:rsidR="00CE7F58" w:rsidRPr="009F2CDD">
              <w:rPr>
                <w:rStyle w:val="a3"/>
                <w:noProof/>
              </w:rPr>
              <w:t>3.7.</w:t>
            </w:r>
            <w:r w:rsidR="00CE7F58">
              <w:rPr>
                <w:rFonts w:asciiTheme="minorHAnsi" w:eastAsiaTheme="minorEastAsia" w:hAnsiTheme="minorHAnsi" w:cstheme="minorBidi"/>
                <w:noProof/>
                <w:sz w:val="22"/>
                <w:szCs w:val="22"/>
                <w:lang w:eastAsia="ru-RU"/>
              </w:rPr>
              <w:tab/>
            </w:r>
            <w:r w:rsidR="00CE7F58" w:rsidRPr="009F2CDD">
              <w:rPr>
                <w:rStyle w:val="a3"/>
                <w:noProof/>
                <w:lang w:eastAsia="ru-RU"/>
              </w:rPr>
              <w:t>Рекомендуемая литература</w:t>
            </w:r>
            <w:r w:rsidR="00CE7F58">
              <w:rPr>
                <w:noProof/>
                <w:webHidden/>
              </w:rPr>
              <w:tab/>
            </w:r>
            <w:r>
              <w:rPr>
                <w:noProof/>
                <w:webHidden/>
              </w:rPr>
              <w:fldChar w:fldCharType="begin"/>
            </w:r>
            <w:r w:rsidR="00CE7F58">
              <w:rPr>
                <w:noProof/>
                <w:webHidden/>
              </w:rPr>
              <w:instrText xml:space="preserve"> PAGEREF _Toc29244821 \h </w:instrText>
            </w:r>
            <w:r>
              <w:rPr>
                <w:noProof/>
                <w:webHidden/>
              </w:rPr>
            </w:r>
            <w:r>
              <w:rPr>
                <w:noProof/>
                <w:webHidden/>
              </w:rPr>
              <w:fldChar w:fldCharType="separate"/>
            </w:r>
            <w:r w:rsidR="004C7321">
              <w:rPr>
                <w:noProof/>
                <w:webHidden/>
              </w:rPr>
              <w:t>26</w:t>
            </w:r>
            <w:r>
              <w:rPr>
                <w:noProof/>
                <w:webHidden/>
              </w:rPr>
              <w:fldChar w:fldCharType="end"/>
            </w:r>
          </w:hyperlink>
        </w:p>
        <w:p w:rsidR="00AE57F4" w:rsidRDefault="00EC7715">
          <w:r>
            <w:rPr>
              <w:b/>
              <w:noProof/>
              <w:color w:val="000000"/>
              <w:sz w:val="24"/>
              <w:szCs w:val="24"/>
              <w:lang w:eastAsia="ru-RU"/>
            </w:rPr>
            <w:fldChar w:fldCharType="end"/>
          </w:r>
        </w:p>
      </w:sdtContent>
    </w:sdt>
    <w:p w:rsidR="00AE57F4" w:rsidRDefault="00AE57F4" w:rsidP="00975640">
      <w:pPr>
        <w:pStyle w:val="aa"/>
        <w:ind w:firstLine="567"/>
        <w:jc w:val="center"/>
        <w:rPr>
          <w:b/>
          <w:bCs/>
        </w:rPr>
        <w:sectPr w:rsidR="00AE57F4" w:rsidSect="00884D99">
          <w:pgSz w:w="11906" w:h="16838"/>
          <w:pgMar w:top="993" w:right="1133" w:bottom="851" w:left="1418" w:header="709" w:footer="709" w:gutter="0"/>
          <w:cols w:space="709"/>
          <w:titlePg/>
        </w:sectPr>
      </w:pPr>
    </w:p>
    <w:p w:rsidR="00975640" w:rsidRPr="00AE57F4" w:rsidRDefault="00975640" w:rsidP="00AE57F4">
      <w:pPr>
        <w:pStyle w:val="1"/>
        <w:numPr>
          <w:ilvl w:val="0"/>
          <w:numId w:val="36"/>
        </w:numPr>
        <w:rPr>
          <w:rFonts w:ascii="Times New Roman" w:hAnsi="Times New Roman" w:cs="Times New Roman"/>
          <w:sz w:val="24"/>
          <w:szCs w:val="24"/>
        </w:rPr>
      </w:pPr>
      <w:bookmarkStart w:id="0" w:name="_Toc29244803"/>
      <w:r w:rsidRPr="00AE57F4">
        <w:rPr>
          <w:rFonts w:ascii="Times New Roman" w:hAnsi="Times New Roman" w:cs="Times New Roman"/>
          <w:sz w:val="24"/>
          <w:szCs w:val="24"/>
        </w:rPr>
        <w:lastRenderedPageBreak/>
        <w:t>ПОЯСНИТЕЛЬНАЯ ЗАПИСКА</w:t>
      </w:r>
      <w:bookmarkEnd w:id="0"/>
    </w:p>
    <w:p w:rsidR="00936992" w:rsidRPr="00200277" w:rsidRDefault="00936992" w:rsidP="00936992">
      <w:pPr>
        <w:autoSpaceDE/>
        <w:autoSpaceDN/>
        <w:ind w:left="720" w:firstLine="0"/>
        <w:rPr>
          <w:b/>
          <w:sz w:val="24"/>
          <w:szCs w:val="24"/>
        </w:rPr>
      </w:pPr>
    </w:p>
    <w:p w:rsidR="00936992" w:rsidRPr="00200277" w:rsidRDefault="00936992" w:rsidP="00AE57F4">
      <w:pPr>
        <w:pStyle w:val="2"/>
        <w:numPr>
          <w:ilvl w:val="1"/>
          <w:numId w:val="37"/>
        </w:numPr>
      </w:pPr>
      <w:bookmarkStart w:id="1" w:name="_Toc29244804"/>
      <w:r w:rsidRPr="00200277">
        <w:t>Цели и задачи государственной итоговой аттестации</w:t>
      </w:r>
      <w:bookmarkEnd w:id="1"/>
    </w:p>
    <w:p w:rsidR="00936992" w:rsidRPr="00200277" w:rsidRDefault="00936992" w:rsidP="00936992">
      <w:pPr>
        <w:keepNext/>
        <w:tabs>
          <w:tab w:val="left" w:pos="284"/>
        </w:tabs>
        <w:ind w:right="-1" w:firstLine="0"/>
        <w:outlineLvl w:val="2"/>
        <w:rPr>
          <w:b/>
          <w:bCs/>
          <w:color w:val="333333"/>
          <w:sz w:val="24"/>
          <w:szCs w:val="24"/>
        </w:rPr>
      </w:pPr>
    </w:p>
    <w:p w:rsidR="00A701D8" w:rsidRPr="00AE57F4" w:rsidRDefault="00936992" w:rsidP="00AE57F4">
      <w:pPr>
        <w:rPr>
          <w:sz w:val="24"/>
          <w:szCs w:val="24"/>
        </w:rPr>
      </w:pPr>
      <w:r w:rsidRPr="00AE57F4">
        <w:rPr>
          <w:b/>
          <w:sz w:val="24"/>
          <w:szCs w:val="24"/>
        </w:rPr>
        <w:t>Целью</w:t>
      </w:r>
      <w:r w:rsidRPr="00AE57F4">
        <w:rPr>
          <w:sz w:val="24"/>
          <w:szCs w:val="24"/>
        </w:rPr>
        <w:t xml:space="preserve"> государственной итоговой аттестации (ГИА) является установление соответствия подготовки</w:t>
      </w:r>
      <w:r w:rsidR="00A701D8" w:rsidRPr="00AE57F4">
        <w:rPr>
          <w:sz w:val="24"/>
          <w:szCs w:val="24"/>
        </w:rPr>
        <w:t xml:space="preserve"> выпускника аспирантуры</w:t>
      </w:r>
      <w:r w:rsidRPr="00AE57F4">
        <w:rPr>
          <w:sz w:val="24"/>
          <w:szCs w:val="24"/>
        </w:rPr>
        <w:t xml:space="preserve"> требованиям федерального государственного образовательного стандарта по направлению </w:t>
      </w:r>
      <w:r w:rsidR="00A701D8" w:rsidRPr="00AE57F4">
        <w:rPr>
          <w:sz w:val="24"/>
          <w:szCs w:val="24"/>
        </w:rPr>
        <w:t>подготовки 09.06.01 «Информатика и вычислительная техника» (направленность программы подготовки научно-педагогических кадров в аспирантуре «Теоретические основы информатики»).</w:t>
      </w:r>
    </w:p>
    <w:p w:rsidR="00936992" w:rsidRPr="00AE57F4" w:rsidRDefault="00936992" w:rsidP="00AE57F4">
      <w:pPr>
        <w:rPr>
          <w:sz w:val="24"/>
          <w:szCs w:val="24"/>
        </w:rPr>
      </w:pPr>
      <w:r w:rsidRPr="00AE57F4">
        <w:rPr>
          <w:b/>
          <w:sz w:val="24"/>
          <w:szCs w:val="24"/>
        </w:rPr>
        <w:t>Задачами</w:t>
      </w:r>
      <w:r w:rsidRPr="00AE57F4">
        <w:rPr>
          <w:sz w:val="24"/>
          <w:szCs w:val="24"/>
        </w:rPr>
        <w:t xml:space="preserve"> ГИА являются:</w:t>
      </w:r>
    </w:p>
    <w:p w:rsidR="00936992" w:rsidRPr="00200277" w:rsidRDefault="00936992" w:rsidP="00E07021">
      <w:pPr>
        <w:numPr>
          <w:ilvl w:val="0"/>
          <w:numId w:val="6"/>
        </w:numPr>
        <w:tabs>
          <w:tab w:val="left" w:pos="851"/>
          <w:tab w:val="left" w:pos="993"/>
        </w:tabs>
        <w:autoSpaceDE/>
        <w:autoSpaceDN/>
        <w:ind w:left="0" w:firstLine="709"/>
        <w:contextualSpacing/>
        <w:rPr>
          <w:sz w:val="24"/>
          <w:szCs w:val="24"/>
        </w:rPr>
      </w:pPr>
      <w:r w:rsidRPr="00200277">
        <w:rPr>
          <w:sz w:val="24"/>
          <w:szCs w:val="24"/>
        </w:rPr>
        <w:t xml:space="preserve">Проверка уровня </w:t>
      </w:r>
      <w:proofErr w:type="spellStart"/>
      <w:r w:rsidRPr="00200277">
        <w:rPr>
          <w:sz w:val="24"/>
          <w:szCs w:val="24"/>
        </w:rPr>
        <w:t>сформированности</w:t>
      </w:r>
      <w:proofErr w:type="spellEnd"/>
      <w:r w:rsidRPr="00200277">
        <w:rPr>
          <w:sz w:val="24"/>
          <w:szCs w:val="24"/>
        </w:rPr>
        <w:t xml:space="preserve"> компетенций, определенных федеральным государственным </w:t>
      </w:r>
      <w:r w:rsidR="00A701D8" w:rsidRPr="00200277">
        <w:rPr>
          <w:sz w:val="24"/>
          <w:szCs w:val="24"/>
        </w:rPr>
        <w:t>образовательным стандартом</w:t>
      </w:r>
      <w:r w:rsidRPr="00200277">
        <w:rPr>
          <w:sz w:val="24"/>
          <w:szCs w:val="24"/>
        </w:rPr>
        <w:t>.</w:t>
      </w:r>
    </w:p>
    <w:p w:rsidR="00A701D8" w:rsidRPr="00200277" w:rsidRDefault="00A701D8" w:rsidP="00E07021">
      <w:pPr>
        <w:numPr>
          <w:ilvl w:val="0"/>
          <w:numId w:val="6"/>
        </w:numPr>
        <w:tabs>
          <w:tab w:val="left" w:pos="851"/>
          <w:tab w:val="left" w:pos="993"/>
        </w:tabs>
        <w:ind w:left="0" w:firstLine="709"/>
        <w:rPr>
          <w:sz w:val="24"/>
          <w:szCs w:val="24"/>
        </w:rPr>
      </w:pPr>
      <w:r w:rsidRPr="00200277">
        <w:rPr>
          <w:sz w:val="24"/>
          <w:szCs w:val="24"/>
        </w:rPr>
        <w:t>Принятие решения о присвоении квалификации по результатам ГИА и выдаче документа о высшем образовании и присвоения квалификации «Исследователь</w:t>
      </w:r>
      <w:r w:rsidR="00470835" w:rsidRPr="00200277">
        <w:rPr>
          <w:sz w:val="24"/>
          <w:szCs w:val="24"/>
        </w:rPr>
        <w:t>.</w:t>
      </w:r>
      <w:r w:rsidRPr="00200277">
        <w:rPr>
          <w:sz w:val="24"/>
          <w:szCs w:val="24"/>
        </w:rPr>
        <w:t xml:space="preserve"> Преподаватель-исследователь».</w:t>
      </w:r>
    </w:p>
    <w:p w:rsidR="00A701D8" w:rsidRPr="00200277" w:rsidRDefault="00A701D8" w:rsidP="00A701D8">
      <w:pPr>
        <w:autoSpaceDE/>
        <w:autoSpaceDN/>
        <w:ind w:left="284" w:firstLine="0"/>
        <w:contextualSpacing/>
        <w:jc w:val="left"/>
        <w:rPr>
          <w:sz w:val="24"/>
          <w:szCs w:val="24"/>
        </w:rPr>
      </w:pPr>
    </w:p>
    <w:p w:rsidR="00A701D8" w:rsidRPr="00AE57F4" w:rsidRDefault="00A701D8" w:rsidP="00AE57F4">
      <w:pPr>
        <w:pStyle w:val="2"/>
        <w:numPr>
          <w:ilvl w:val="1"/>
          <w:numId w:val="37"/>
        </w:numPr>
      </w:pPr>
      <w:bookmarkStart w:id="2" w:name="_Toc29244805"/>
      <w:r w:rsidRPr="00AE57F4">
        <w:t>Формы проведения государственной итоговой аттестации</w:t>
      </w:r>
      <w:bookmarkEnd w:id="2"/>
    </w:p>
    <w:p w:rsidR="00A701D8" w:rsidRPr="00200277" w:rsidRDefault="00A701D8" w:rsidP="00A701D8">
      <w:pPr>
        <w:autoSpaceDE/>
        <w:autoSpaceDN/>
        <w:ind w:firstLine="0"/>
        <w:rPr>
          <w:b/>
          <w:caps/>
          <w:sz w:val="24"/>
          <w:szCs w:val="24"/>
          <w:lang w:eastAsia="ru-RU"/>
        </w:rPr>
      </w:pPr>
    </w:p>
    <w:p w:rsidR="00A701D8" w:rsidRPr="00200277" w:rsidRDefault="00A701D8" w:rsidP="00A27200">
      <w:pPr>
        <w:tabs>
          <w:tab w:val="left" w:pos="1134"/>
        </w:tabs>
        <w:autoSpaceDE/>
        <w:autoSpaceDN/>
        <w:ind w:firstLine="0"/>
        <w:jc w:val="left"/>
        <w:rPr>
          <w:sz w:val="24"/>
          <w:szCs w:val="24"/>
          <w:lang w:eastAsia="ru-RU"/>
        </w:rPr>
      </w:pPr>
      <w:r w:rsidRPr="00200277">
        <w:rPr>
          <w:sz w:val="24"/>
          <w:szCs w:val="24"/>
          <w:lang w:eastAsia="ru-RU"/>
        </w:rPr>
        <w:t>Государственная итоговая аттестация обучающихся проводится в форме</w:t>
      </w:r>
    </w:p>
    <w:p w:rsidR="00A701D8" w:rsidRPr="00200277" w:rsidRDefault="009E7125" w:rsidP="00A701D8">
      <w:pPr>
        <w:tabs>
          <w:tab w:val="left" w:pos="1134"/>
        </w:tabs>
        <w:autoSpaceDE/>
        <w:autoSpaceDN/>
        <w:ind w:left="709" w:firstLine="0"/>
        <w:jc w:val="left"/>
        <w:rPr>
          <w:sz w:val="24"/>
          <w:szCs w:val="24"/>
          <w:lang w:eastAsia="ru-RU"/>
        </w:rPr>
      </w:pPr>
      <w:r>
        <w:rPr>
          <w:sz w:val="24"/>
          <w:szCs w:val="24"/>
          <w:lang w:eastAsia="ru-RU"/>
        </w:rPr>
        <w:t>п</w:t>
      </w:r>
      <w:r w:rsidRPr="009E7125">
        <w:rPr>
          <w:sz w:val="24"/>
          <w:szCs w:val="24"/>
          <w:lang w:eastAsia="ru-RU"/>
        </w:rPr>
        <w:t>одготовк</w:t>
      </w:r>
      <w:r>
        <w:rPr>
          <w:sz w:val="24"/>
          <w:szCs w:val="24"/>
          <w:lang w:eastAsia="ru-RU"/>
        </w:rPr>
        <w:t>и к сдаче и сдачи</w:t>
      </w:r>
      <w:r w:rsidRPr="009E7125">
        <w:rPr>
          <w:sz w:val="24"/>
          <w:szCs w:val="24"/>
          <w:lang w:eastAsia="ru-RU"/>
        </w:rPr>
        <w:t xml:space="preserve"> государственного экзамена</w:t>
      </w:r>
      <w:r w:rsidR="00A701D8" w:rsidRPr="00200277">
        <w:rPr>
          <w:sz w:val="24"/>
          <w:szCs w:val="24"/>
          <w:lang w:eastAsia="ru-RU"/>
        </w:rPr>
        <w:t>;</w:t>
      </w:r>
    </w:p>
    <w:p w:rsidR="00EF464C" w:rsidRDefault="009E7125" w:rsidP="00EF464C">
      <w:pPr>
        <w:pStyle w:val="aff"/>
        <w:spacing w:line="240" w:lineRule="auto"/>
        <w:ind w:firstLine="709"/>
        <w:rPr>
          <w:sz w:val="24"/>
          <w:szCs w:val="24"/>
        </w:rPr>
      </w:pPr>
      <w:r>
        <w:rPr>
          <w:sz w:val="24"/>
          <w:szCs w:val="24"/>
        </w:rPr>
        <w:t>п</w:t>
      </w:r>
      <w:r w:rsidRPr="009E7125">
        <w:rPr>
          <w:sz w:val="24"/>
          <w:szCs w:val="24"/>
        </w:rPr>
        <w:t>редставлени</w:t>
      </w:r>
      <w:r>
        <w:rPr>
          <w:sz w:val="24"/>
          <w:szCs w:val="24"/>
        </w:rPr>
        <w:t>я</w:t>
      </w:r>
      <w:r w:rsidRPr="009E7125">
        <w:rPr>
          <w:sz w:val="24"/>
          <w:szCs w:val="24"/>
        </w:rPr>
        <w:t xml:space="preserve"> научного доклада об основных результатах подготовленной научно-квалификационной работы (диссертации)</w:t>
      </w:r>
      <w:r w:rsidR="00EF464C" w:rsidRPr="00200277">
        <w:rPr>
          <w:sz w:val="24"/>
          <w:szCs w:val="24"/>
        </w:rPr>
        <w:t xml:space="preserve"> (далее – научный доклад; вместе – государственные аттестационные испытания).</w:t>
      </w:r>
    </w:p>
    <w:p w:rsidR="00884D99" w:rsidRDefault="00884D99" w:rsidP="00EF464C">
      <w:pPr>
        <w:pStyle w:val="aff"/>
        <w:spacing w:line="240" w:lineRule="auto"/>
        <w:ind w:firstLine="709"/>
        <w:rPr>
          <w:sz w:val="24"/>
          <w:szCs w:val="24"/>
        </w:rPr>
      </w:pPr>
    </w:p>
    <w:p w:rsidR="00884D99" w:rsidRPr="00884D99" w:rsidRDefault="00884D99" w:rsidP="00884D99">
      <w:pPr>
        <w:pStyle w:val="2"/>
        <w:numPr>
          <w:ilvl w:val="1"/>
          <w:numId w:val="37"/>
        </w:numPr>
      </w:pPr>
      <w:bookmarkStart w:id="3" w:name="_Toc29244806"/>
      <w:r w:rsidRPr="00884D99">
        <w:t>Перечень компетенций, которыми должны овладеть обучающиеся</w:t>
      </w:r>
      <w:bookmarkEnd w:id="3"/>
      <w:r w:rsidRPr="00884D99">
        <w:t xml:space="preserve"> </w:t>
      </w:r>
    </w:p>
    <w:p w:rsidR="00884D99" w:rsidRPr="00200277" w:rsidRDefault="00884D99" w:rsidP="00EF464C">
      <w:pPr>
        <w:pStyle w:val="aff"/>
        <w:spacing w:line="240" w:lineRule="auto"/>
        <w:ind w:firstLine="709"/>
        <w:rPr>
          <w:sz w:val="24"/>
          <w:szCs w:val="24"/>
        </w:rPr>
      </w:pPr>
    </w:p>
    <w:p w:rsidR="00A374FD" w:rsidRPr="00200277" w:rsidRDefault="00A374FD" w:rsidP="00A374FD">
      <w:pPr>
        <w:shd w:val="clear" w:color="auto" w:fill="FFFFFF"/>
        <w:autoSpaceDE/>
        <w:autoSpaceDN/>
        <w:ind w:firstLine="540"/>
        <w:rPr>
          <w:b/>
          <w:color w:val="000000"/>
          <w:sz w:val="24"/>
          <w:szCs w:val="24"/>
          <w:lang w:eastAsia="ru-RU"/>
        </w:rPr>
      </w:pPr>
      <w:r w:rsidRPr="00200277">
        <w:rPr>
          <w:color w:val="000000"/>
          <w:sz w:val="24"/>
          <w:szCs w:val="24"/>
          <w:lang w:eastAsia="ru-RU"/>
        </w:rPr>
        <w:t xml:space="preserve">В процессе </w:t>
      </w:r>
      <w:r w:rsidRPr="00200277">
        <w:rPr>
          <w:b/>
          <w:sz w:val="24"/>
          <w:szCs w:val="24"/>
        </w:rPr>
        <w:t xml:space="preserve">государственных аттестационных </w:t>
      </w:r>
      <w:r w:rsidR="00D822A3" w:rsidRPr="00200277">
        <w:rPr>
          <w:b/>
          <w:sz w:val="24"/>
          <w:szCs w:val="24"/>
        </w:rPr>
        <w:t>испытаний</w:t>
      </w:r>
      <w:r w:rsidR="00D822A3" w:rsidRPr="00200277">
        <w:t xml:space="preserve"> проверяется</w:t>
      </w:r>
      <w:r w:rsidRPr="00200277">
        <w:rPr>
          <w:b/>
          <w:color w:val="000000"/>
          <w:sz w:val="24"/>
          <w:szCs w:val="24"/>
          <w:lang w:eastAsia="ru-RU"/>
        </w:rPr>
        <w:t xml:space="preserve"> уровень </w:t>
      </w:r>
      <w:proofErr w:type="spellStart"/>
      <w:r w:rsidRPr="00200277">
        <w:rPr>
          <w:b/>
          <w:color w:val="000000"/>
          <w:sz w:val="24"/>
          <w:szCs w:val="24"/>
          <w:lang w:eastAsia="ru-RU"/>
        </w:rPr>
        <w:t>сформированности</w:t>
      </w:r>
      <w:proofErr w:type="spellEnd"/>
      <w:r w:rsidRPr="00200277">
        <w:rPr>
          <w:b/>
          <w:color w:val="000000"/>
          <w:sz w:val="24"/>
          <w:szCs w:val="24"/>
          <w:lang w:eastAsia="ru-RU"/>
        </w:rPr>
        <w:t xml:space="preserve"> компетенций:</w:t>
      </w:r>
    </w:p>
    <w:p w:rsidR="000D15ED" w:rsidRPr="00200277" w:rsidRDefault="000D15ED" w:rsidP="000D15ED">
      <w:pPr>
        <w:autoSpaceDE/>
        <w:autoSpaceDN/>
        <w:ind w:firstLine="0"/>
        <w:rPr>
          <w:b/>
          <w:sz w:val="24"/>
          <w:szCs w:val="24"/>
        </w:rPr>
      </w:pPr>
      <w:r w:rsidRPr="00200277">
        <w:rPr>
          <w:b/>
          <w:sz w:val="24"/>
          <w:szCs w:val="24"/>
        </w:rPr>
        <w:t>в процессе проведения государственного экзамена</w:t>
      </w:r>
      <w:r w:rsidR="009F1A10">
        <w:rPr>
          <w:b/>
          <w:sz w:val="24"/>
          <w:szCs w:val="24"/>
        </w:rPr>
        <w:t>:</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готовность использовать современные методы и технологии научной коммуникации на государственном и иностранном языках (УК-4);</w:t>
      </w:r>
    </w:p>
    <w:p w:rsidR="00A374FD" w:rsidRPr="00200277" w:rsidRDefault="00A374FD" w:rsidP="00A374FD">
      <w:pPr>
        <w:shd w:val="clear" w:color="auto" w:fill="FFFFFF"/>
        <w:autoSpaceDE/>
        <w:autoSpaceDN/>
        <w:ind w:firstLine="540"/>
        <w:rPr>
          <w:color w:val="000000"/>
          <w:spacing w:val="-4"/>
          <w:sz w:val="24"/>
          <w:szCs w:val="24"/>
          <w:lang w:eastAsia="ru-RU"/>
        </w:rPr>
      </w:pPr>
      <w:r w:rsidRPr="00200277">
        <w:rPr>
          <w:color w:val="000000"/>
          <w:spacing w:val="-4"/>
          <w:sz w:val="24"/>
          <w:szCs w:val="24"/>
          <w:lang w:eastAsia="ru-RU"/>
        </w:rPr>
        <w:t>способность следовать этическим нормам в профессиональной деятельности (УК-5);</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способность планировать и решать задачи собственного профессионального и личностного развития (УК-6).</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владение методологией теоретических и экспериментальных исследований в области профессиональной деятельности (ОПК-1);</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владение культурой научного исследования, в том числе с использованием современных информационно-коммуникационных технологий (ОПК-2);</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готовность организовать работу исследовательского коллектива в области профессиональной деятельности (ОПК-4);</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lastRenderedPageBreak/>
        <w:t>способность объективно оценивать результаты исследований и разработок, выполненных другими специалистами и в других научных учреждениях (ОПК-5);</w:t>
      </w:r>
    </w:p>
    <w:p w:rsidR="00A374FD" w:rsidRPr="00200277" w:rsidRDefault="00A374FD" w:rsidP="00A374FD">
      <w:pPr>
        <w:shd w:val="clear" w:color="auto" w:fill="FFFFFF"/>
        <w:autoSpaceDE/>
        <w:autoSpaceDN/>
        <w:ind w:firstLine="540"/>
        <w:rPr>
          <w:color w:val="000000"/>
          <w:sz w:val="24"/>
          <w:szCs w:val="24"/>
          <w:lang w:eastAsia="ru-RU"/>
        </w:rPr>
      </w:pPr>
      <w:r w:rsidRPr="00200277">
        <w:rPr>
          <w:color w:val="000000"/>
          <w:sz w:val="24"/>
          <w:szCs w:val="24"/>
          <w:lang w:eastAsia="ru-RU"/>
        </w:rPr>
        <w:t>способность представлять полученные результаты научно-исследовательской деятельности на высоком уровне и с учетом соблюдения авторских прав (ОПК-6);</w:t>
      </w:r>
    </w:p>
    <w:p w:rsidR="00A374FD" w:rsidRPr="00200277" w:rsidRDefault="00A374F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владение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A374FD" w:rsidRPr="00200277" w:rsidRDefault="00A374F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готовность к преподавательской деятельности по основным образовательным программам высшего образования (ОПК-8);</w:t>
      </w:r>
    </w:p>
    <w:p w:rsidR="00A374FD" w:rsidRPr="00200277" w:rsidRDefault="00A374F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самостоятельно осуществлять научно-исследовательскую деятельность в сфере теоретической и прикладной информатики, используя современные научный инструментарий и информационно-коммуникативные практики, принимая во внимание специфику объектов информатизации во всех сферах деятельности (ПК-1);</w:t>
      </w:r>
    </w:p>
    <w:p w:rsidR="00A374FD" w:rsidRPr="00200277" w:rsidRDefault="00A374F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 xml:space="preserve">готовность к образовательной деятельности по направлению «Информатика и вычислительная техника» в рамках направленности «Теоретические основы информатики», в том числе с использованием современных мультимедийных и сетевых технологий </w:t>
      </w:r>
      <w:r w:rsidR="000D15ED" w:rsidRPr="00200277">
        <w:rPr>
          <w:color w:val="000000"/>
          <w:sz w:val="24"/>
          <w:szCs w:val="24"/>
          <w:lang w:eastAsia="ru-RU"/>
        </w:rPr>
        <w:t>(ПК-2);</w:t>
      </w:r>
    </w:p>
    <w:p w:rsidR="000D15ED" w:rsidRPr="00200277" w:rsidRDefault="000D15ED" w:rsidP="009F1A10">
      <w:pPr>
        <w:autoSpaceDE/>
        <w:autoSpaceDN/>
        <w:spacing w:line="228" w:lineRule="auto"/>
        <w:ind w:firstLine="0"/>
        <w:rPr>
          <w:b/>
          <w:sz w:val="24"/>
          <w:szCs w:val="24"/>
        </w:rPr>
      </w:pPr>
      <w:r w:rsidRPr="00200277">
        <w:rPr>
          <w:b/>
          <w:sz w:val="24"/>
          <w:szCs w:val="24"/>
        </w:rPr>
        <w:t>в процессе выполнения и представления научного доклада:</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готовность использовать современные методы и технологии научной коммуникации на государственном и иностранном языках (УК-4);</w:t>
      </w:r>
    </w:p>
    <w:p w:rsidR="000D15ED" w:rsidRPr="00200277" w:rsidRDefault="000D15ED" w:rsidP="009F1A10">
      <w:pPr>
        <w:shd w:val="clear" w:color="auto" w:fill="FFFFFF"/>
        <w:autoSpaceDE/>
        <w:autoSpaceDN/>
        <w:spacing w:line="228" w:lineRule="auto"/>
        <w:ind w:firstLine="540"/>
        <w:rPr>
          <w:color w:val="000000"/>
          <w:spacing w:val="-4"/>
          <w:sz w:val="24"/>
          <w:szCs w:val="24"/>
          <w:lang w:eastAsia="ru-RU"/>
        </w:rPr>
      </w:pPr>
      <w:r w:rsidRPr="00200277">
        <w:rPr>
          <w:color w:val="000000"/>
          <w:spacing w:val="-4"/>
          <w:sz w:val="24"/>
          <w:szCs w:val="24"/>
          <w:lang w:eastAsia="ru-RU"/>
        </w:rPr>
        <w:t>способность следовать этическим нормам в профессиональной деятельности (УК-5);</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планировать и решать задачи собственного профессионального и личностного развития (УК-6).</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владение методологией теоретических и экспериментальных исследований в области профессиональной деятельности (ОПК-1);</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владение культурой научного исследования, в том числе с использованием современных информационно-коммуникационных технологий (ОПК-2);</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готовность организовать работу исследовательского коллектива в области профессиональной деятельности (ОПК-4);</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объективно оценивать результаты исследований и разработок, выполненных другими специалистами и в других научных учреждениях (ОПК-5);</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представлять полученные результаты научно-исследовательской деятельности на высоком уровне и с учетом соблюдения авторских прав (ОПК-6);</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владение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готовность к преподавательской деятельности по основным образовательным программам высшего образования (ОПК-8);</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t>способность самостоятельно осуществлять научно-исследовательскую деятельность в сфере теоретической и прикладной информатики, используя современные научный инструментарий и информационно-коммуникативные практики, принимая во внимание специфику объектов информатизации во всех сферах деятельности (ПК-1);</w:t>
      </w:r>
    </w:p>
    <w:p w:rsidR="000D15ED" w:rsidRPr="00200277" w:rsidRDefault="000D15ED" w:rsidP="009F1A10">
      <w:pPr>
        <w:shd w:val="clear" w:color="auto" w:fill="FFFFFF"/>
        <w:autoSpaceDE/>
        <w:autoSpaceDN/>
        <w:spacing w:line="228" w:lineRule="auto"/>
        <w:ind w:firstLine="540"/>
        <w:rPr>
          <w:color w:val="000000"/>
          <w:sz w:val="24"/>
          <w:szCs w:val="24"/>
          <w:lang w:eastAsia="ru-RU"/>
        </w:rPr>
      </w:pPr>
      <w:r w:rsidRPr="00200277">
        <w:rPr>
          <w:color w:val="000000"/>
          <w:sz w:val="24"/>
          <w:szCs w:val="24"/>
          <w:lang w:eastAsia="ru-RU"/>
        </w:rPr>
        <w:lastRenderedPageBreak/>
        <w:t>готовность к образовательной деятельности по направлению «Информатика и вычислительная техника» в рамках направленности «Теоретические основы информатики», в том числе с использованием современных мультимедийных и сетевых технологий (ПК-2).</w:t>
      </w:r>
    </w:p>
    <w:p w:rsidR="000D15ED" w:rsidRPr="00200277" w:rsidRDefault="000D15ED" w:rsidP="00A374FD">
      <w:pPr>
        <w:rPr>
          <w:sz w:val="24"/>
          <w:szCs w:val="24"/>
        </w:rPr>
      </w:pPr>
    </w:p>
    <w:p w:rsidR="00A374FD" w:rsidRPr="00200277" w:rsidRDefault="00A374FD" w:rsidP="00A374FD">
      <w:pPr>
        <w:rPr>
          <w:sz w:val="24"/>
          <w:szCs w:val="24"/>
        </w:rPr>
      </w:pPr>
      <w:r w:rsidRPr="00200277">
        <w:rPr>
          <w:sz w:val="24"/>
          <w:szCs w:val="24"/>
        </w:rPr>
        <w:t>Аспирант должен:</w:t>
      </w:r>
    </w:p>
    <w:p w:rsidR="00A374FD" w:rsidRPr="00200277" w:rsidRDefault="00A374FD" w:rsidP="00A374FD">
      <w:pPr>
        <w:ind w:firstLine="709"/>
        <w:rPr>
          <w:b/>
          <w:i/>
          <w:sz w:val="24"/>
          <w:szCs w:val="24"/>
        </w:rPr>
      </w:pPr>
      <w:r w:rsidRPr="00200277">
        <w:rPr>
          <w:b/>
          <w:sz w:val="24"/>
          <w:szCs w:val="24"/>
        </w:rPr>
        <w:t>знать:</w:t>
      </w:r>
      <w:r w:rsidRPr="00200277">
        <w:rPr>
          <w:b/>
          <w:i/>
          <w:sz w:val="24"/>
          <w:szCs w:val="24"/>
        </w:rPr>
        <w:t xml:space="preserve"> </w:t>
      </w:r>
    </w:p>
    <w:p w:rsidR="00A374FD" w:rsidRPr="00200277" w:rsidRDefault="00A374FD" w:rsidP="00A374FD">
      <w:pPr>
        <w:ind w:firstLine="709"/>
        <w:rPr>
          <w:sz w:val="24"/>
          <w:szCs w:val="24"/>
        </w:rPr>
      </w:pPr>
      <w:r w:rsidRPr="00200277">
        <w:rPr>
          <w:sz w:val="24"/>
          <w:szCs w:val="24"/>
        </w:rPr>
        <w:t xml:space="preserve">- роль и место информатики в системе естественнонаучных знаний, предмет и объекты ее деятельности, </w:t>
      </w:r>
      <w:r w:rsidRPr="00200277">
        <w:rPr>
          <w:spacing w:val="-2"/>
          <w:sz w:val="24"/>
          <w:szCs w:val="24"/>
        </w:rPr>
        <w:t>аксиоматико-терминологи</w:t>
      </w:r>
      <w:r w:rsidRPr="00200277">
        <w:rPr>
          <w:spacing w:val="-2"/>
          <w:sz w:val="24"/>
          <w:szCs w:val="24"/>
        </w:rPr>
        <w:softHyphen/>
      </w:r>
      <w:r w:rsidRPr="00200277">
        <w:rPr>
          <w:sz w:val="24"/>
          <w:szCs w:val="24"/>
        </w:rPr>
        <w:t>чес</w:t>
      </w:r>
      <w:r w:rsidRPr="00200277">
        <w:rPr>
          <w:sz w:val="24"/>
          <w:szCs w:val="24"/>
        </w:rPr>
        <w:softHyphen/>
      </w:r>
      <w:r w:rsidRPr="00200277">
        <w:rPr>
          <w:sz w:val="24"/>
          <w:szCs w:val="24"/>
        </w:rPr>
        <w:softHyphen/>
        <w:t xml:space="preserve">кий аппарат; </w:t>
      </w:r>
    </w:p>
    <w:p w:rsidR="00A374FD" w:rsidRPr="00200277" w:rsidRDefault="00A374FD" w:rsidP="00A374FD">
      <w:pPr>
        <w:ind w:firstLine="709"/>
        <w:rPr>
          <w:b/>
          <w:sz w:val="24"/>
          <w:szCs w:val="24"/>
        </w:rPr>
      </w:pPr>
      <w:r w:rsidRPr="00200277">
        <w:rPr>
          <w:sz w:val="24"/>
          <w:szCs w:val="24"/>
        </w:rPr>
        <w:t>- основы информационного подхода к исследованию явлений, процессов и материальных систем объективной ре</w:t>
      </w:r>
      <w:r w:rsidRPr="00200277">
        <w:rPr>
          <w:sz w:val="24"/>
          <w:szCs w:val="24"/>
        </w:rPr>
        <w:softHyphen/>
        <w:t xml:space="preserve">альности, а также теории их информационного </w:t>
      </w:r>
      <w:r w:rsidR="009F1A10" w:rsidRPr="00200277">
        <w:rPr>
          <w:sz w:val="24"/>
          <w:szCs w:val="24"/>
        </w:rPr>
        <w:t>моделирования (</w:t>
      </w:r>
      <w:r w:rsidR="009F1A10" w:rsidRPr="009F1A10">
        <w:rPr>
          <w:sz w:val="24"/>
          <w:szCs w:val="24"/>
        </w:rPr>
        <w:t>ОПК-1, 2, 3, 4, 5, 6, 7, 8; ПК-1, 2; УК-1, 2, 3, 4, 5, 6</w:t>
      </w:r>
      <w:r w:rsidRPr="00200277">
        <w:rPr>
          <w:sz w:val="24"/>
          <w:szCs w:val="24"/>
        </w:rPr>
        <w:t>);</w:t>
      </w:r>
      <w:r w:rsidRPr="00200277">
        <w:rPr>
          <w:b/>
          <w:sz w:val="24"/>
          <w:szCs w:val="24"/>
        </w:rPr>
        <w:tab/>
      </w:r>
    </w:p>
    <w:p w:rsidR="00A374FD" w:rsidRPr="00200277" w:rsidRDefault="00A374FD" w:rsidP="00A374FD">
      <w:pPr>
        <w:ind w:firstLine="709"/>
        <w:rPr>
          <w:b/>
          <w:i/>
          <w:sz w:val="24"/>
          <w:szCs w:val="24"/>
        </w:rPr>
      </w:pPr>
      <w:r w:rsidRPr="00200277">
        <w:rPr>
          <w:b/>
          <w:sz w:val="24"/>
          <w:szCs w:val="24"/>
        </w:rPr>
        <w:t>уметь:</w:t>
      </w:r>
      <w:r w:rsidRPr="00200277">
        <w:rPr>
          <w:b/>
          <w:i/>
          <w:sz w:val="24"/>
          <w:szCs w:val="24"/>
        </w:rPr>
        <w:t xml:space="preserve"> </w:t>
      </w:r>
    </w:p>
    <w:p w:rsidR="00A374FD" w:rsidRPr="00200277" w:rsidRDefault="00A374FD" w:rsidP="00A374FD">
      <w:pPr>
        <w:ind w:firstLine="709"/>
        <w:rPr>
          <w:sz w:val="24"/>
          <w:szCs w:val="24"/>
        </w:rPr>
      </w:pPr>
      <w:r w:rsidRPr="00200277">
        <w:rPr>
          <w:sz w:val="24"/>
          <w:szCs w:val="24"/>
        </w:rPr>
        <w:t xml:space="preserve">- использовать методологический аппарат информатики для </w:t>
      </w:r>
      <w:r w:rsidR="009F1A10" w:rsidRPr="00200277">
        <w:rPr>
          <w:spacing w:val="-2"/>
          <w:sz w:val="24"/>
          <w:szCs w:val="24"/>
        </w:rPr>
        <w:t>оцен</w:t>
      </w:r>
      <w:r w:rsidR="009F1A10" w:rsidRPr="00200277">
        <w:rPr>
          <w:spacing w:val="-2"/>
          <w:sz w:val="24"/>
          <w:szCs w:val="24"/>
        </w:rPr>
        <w:softHyphen/>
        <w:t>ки характеристик</w:t>
      </w:r>
      <w:r w:rsidRPr="00200277">
        <w:rPr>
          <w:spacing w:val="-2"/>
          <w:sz w:val="24"/>
          <w:szCs w:val="24"/>
        </w:rPr>
        <w:t xml:space="preserve"> природных и социально-экономических систем</w:t>
      </w:r>
      <w:r w:rsidRPr="00200277">
        <w:rPr>
          <w:sz w:val="24"/>
          <w:szCs w:val="24"/>
        </w:rPr>
        <w:t xml:space="preserve">; </w:t>
      </w:r>
    </w:p>
    <w:p w:rsidR="00A374FD" w:rsidRPr="00200277" w:rsidRDefault="00A374FD" w:rsidP="00A374FD">
      <w:pPr>
        <w:ind w:firstLine="709"/>
        <w:rPr>
          <w:sz w:val="24"/>
          <w:szCs w:val="24"/>
        </w:rPr>
      </w:pPr>
      <w:r w:rsidRPr="00200277">
        <w:rPr>
          <w:sz w:val="24"/>
          <w:szCs w:val="24"/>
        </w:rPr>
        <w:t xml:space="preserve">- использовать методологический аппарат теоретических основ информатики для формирования цели, определения объекта и предмета исследования, постановки проблем и задач в изучаемой предметной области, формирования стратегии достижения цели исследования, решения задач и корректной интерпретации в соответствии с формулой специальности достигнутых результатов и положений </w:t>
      </w:r>
      <w:r w:rsidR="009F1A10" w:rsidRPr="009F1A10">
        <w:rPr>
          <w:sz w:val="24"/>
          <w:szCs w:val="24"/>
        </w:rPr>
        <w:t>(ОПК-1, 2, 3, 4, 5, 6, 7, 8; ПК-1, 2; УК-1, 2, 3, 4, 5, 6</w:t>
      </w:r>
      <w:r w:rsidRPr="00200277">
        <w:rPr>
          <w:sz w:val="24"/>
          <w:szCs w:val="24"/>
        </w:rPr>
        <w:t>);</w:t>
      </w:r>
    </w:p>
    <w:p w:rsidR="00A374FD" w:rsidRPr="00200277" w:rsidRDefault="00A374FD" w:rsidP="00A374FD">
      <w:pPr>
        <w:ind w:firstLine="709"/>
        <w:rPr>
          <w:b/>
          <w:sz w:val="24"/>
          <w:szCs w:val="24"/>
        </w:rPr>
      </w:pPr>
      <w:r w:rsidRPr="00200277">
        <w:rPr>
          <w:b/>
          <w:sz w:val="24"/>
          <w:szCs w:val="24"/>
        </w:rPr>
        <w:t xml:space="preserve">владеть: </w:t>
      </w:r>
    </w:p>
    <w:p w:rsidR="00A374FD" w:rsidRPr="00200277" w:rsidRDefault="00A374FD" w:rsidP="00A374FD">
      <w:pPr>
        <w:ind w:firstLine="709"/>
        <w:rPr>
          <w:sz w:val="24"/>
          <w:szCs w:val="24"/>
        </w:rPr>
      </w:pPr>
      <w:r w:rsidRPr="00200277">
        <w:rPr>
          <w:b/>
          <w:sz w:val="24"/>
          <w:szCs w:val="24"/>
        </w:rPr>
        <w:t xml:space="preserve">- </w:t>
      </w:r>
      <w:r w:rsidRPr="00200277">
        <w:rPr>
          <w:sz w:val="24"/>
          <w:szCs w:val="24"/>
        </w:rPr>
        <w:t>навыками</w:t>
      </w:r>
      <w:r w:rsidRPr="00200277">
        <w:rPr>
          <w:b/>
          <w:i/>
          <w:sz w:val="24"/>
          <w:szCs w:val="24"/>
        </w:rPr>
        <w:t xml:space="preserve"> </w:t>
      </w:r>
      <w:r w:rsidRPr="00200277">
        <w:rPr>
          <w:sz w:val="24"/>
          <w:szCs w:val="24"/>
        </w:rPr>
        <w:t>применения полученных знаний</w:t>
      </w:r>
      <w:r w:rsidRPr="00200277">
        <w:rPr>
          <w:b/>
          <w:i/>
          <w:sz w:val="24"/>
          <w:szCs w:val="24"/>
        </w:rPr>
        <w:t xml:space="preserve"> </w:t>
      </w:r>
      <w:r w:rsidRPr="00200277">
        <w:rPr>
          <w:sz w:val="24"/>
          <w:szCs w:val="24"/>
        </w:rPr>
        <w:t xml:space="preserve">в научно-исследовательской работе и научно-педагогической работе </w:t>
      </w:r>
      <w:r w:rsidR="009F1A10" w:rsidRPr="009F1A10">
        <w:rPr>
          <w:sz w:val="24"/>
          <w:szCs w:val="24"/>
        </w:rPr>
        <w:t>(ОПК-1, 2, 3, 4, 5, 6, 7, 8; ПК-1, 2; УК-1, 2, 3, 4, 5, 6)</w:t>
      </w:r>
      <w:r w:rsidRPr="00200277">
        <w:rPr>
          <w:sz w:val="24"/>
          <w:szCs w:val="24"/>
        </w:rPr>
        <w:t>.</w:t>
      </w:r>
    </w:p>
    <w:p w:rsidR="004448A3" w:rsidRDefault="004448A3" w:rsidP="004448A3">
      <w:pPr>
        <w:pStyle w:val="Default"/>
        <w:ind w:firstLine="709"/>
        <w:rPr>
          <w:b/>
        </w:rPr>
      </w:pPr>
    </w:p>
    <w:p w:rsidR="0038641D" w:rsidRPr="00200277" w:rsidRDefault="0038641D" w:rsidP="0038641D">
      <w:pPr>
        <w:pStyle w:val="Default"/>
        <w:tabs>
          <w:tab w:val="left" w:pos="0"/>
        </w:tabs>
        <w:jc w:val="both"/>
      </w:pPr>
    </w:p>
    <w:p w:rsidR="00DA188B" w:rsidRPr="00AE57F4" w:rsidRDefault="00DA188B" w:rsidP="00AE57F4">
      <w:pPr>
        <w:pStyle w:val="1"/>
        <w:numPr>
          <w:ilvl w:val="0"/>
          <w:numId w:val="36"/>
        </w:numPr>
        <w:rPr>
          <w:rFonts w:ascii="Times New Roman" w:hAnsi="Times New Roman" w:cs="Times New Roman"/>
          <w:sz w:val="24"/>
          <w:szCs w:val="24"/>
        </w:rPr>
      </w:pPr>
      <w:bookmarkStart w:id="4" w:name="_Toc29244807"/>
      <w:r w:rsidRPr="00AE57F4">
        <w:rPr>
          <w:rFonts w:ascii="Times New Roman" w:hAnsi="Times New Roman" w:cs="Times New Roman"/>
          <w:sz w:val="24"/>
          <w:szCs w:val="24"/>
        </w:rPr>
        <w:t>ГОСУДАРСТВЕНН</w:t>
      </w:r>
      <w:r w:rsidR="00AE57F4" w:rsidRPr="00AE57F4">
        <w:rPr>
          <w:rFonts w:ascii="Times New Roman" w:hAnsi="Times New Roman" w:cs="Times New Roman"/>
          <w:sz w:val="24"/>
          <w:szCs w:val="24"/>
        </w:rPr>
        <w:t>ЫЙ</w:t>
      </w:r>
      <w:r w:rsidRPr="00AE57F4">
        <w:rPr>
          <w:rFonts w:ascii="Times New Roman" w:hAnsi="Times New Roman" w:cs="Times New Roman"/>
          <w:sz w:val="24"/>
          <w:szCs w:val="24"/>
        </w:rPr>
        <w:t xml:space="preserve"> ЭКЗАМЕН</w:t>
      </w:r>
      <w:bookmarkEnd w:id="4"/>
    </w:p>
    <w:p w:rsidR="00DA188B" w:rsidRPr="00200277" w:rsidRDefault="00DA188B" w:rsidP="00DA188B">
      <w:pPr>
        <w:autoSpaceDE/>
        <w:autoSpaceDN/>
        <w:ind w:firstLine="0"/>
        <w:jc w:val="center"/>
        <w:rPr>
          <w:b/>
          <w:caps/>
          <w:sz w:val="24"/>
          <w:szCs w:val="24"/>
          <w:lang w:eastAsia="ru-RU"/>
        </w:rPr>
      </w:pPr>
    </w:p>
    <w:p w:rsidR="00AE57F4" w:rsidRPr="00AE57F4" w:rsidRDefault="00AE57F4" w:rsidP="00AE57F4">
      <w:pPr>
        <w:pStyle w:val="af8"/>
        <w:keepNext/>
        <w:widowControl/>
        <w:numPr>
          <w:ilvl w:val="0"/>
          <w:numId w:val="37"/>
        </w:numPr>
        <w:overflowPunct/>
        <w:adjustRightInd/>
        <w:contextualSpacing w:val="0"/>
        <w:jc w:val="both"/>
        <w:textAlignment w:val="auto"/>
        <w:outlineLvl w:val="1"/>
        <w:rPr>
          <w:b/>
          <w:bCs/>
          <w:vanish/>
          <w:sz w:val="24"/>
          <w:szCs w:val="24"/>
          <w:lang w:eastAsia="en-US"/>
        </w:rPr>
      </w:pPr>
      <w:bookmarkStart w:id="5" w:name="_Toc29243810"/>
      <w:bookmarkStart w:id="6" w:name="_Toc29243933"/>
      <w:bookmarkStart w:id="7" w:name="_Toc29244035"/>
      <w:bookmarkStart w:id="8" w:name="_Toc29244075"/>
      <w:bookmarkStart w:id="9" w:name="_Toc29244191"/>
      <w:bookmarkStart w:id="10" w:name="_Toc29244256"/>
      <w:bookmarkStart w:id="11" w:name="_Toc29244579"/>
      <w:bookmarkStart w:id="12" w:name="_Toc29244634"/>
      <w:bookmarkStart w:id="13" w:name="_Toc29244671"/>
      <w:bookmarkStart w:id="14" w:name="_Toc29244756"/>
      <w:bookmarkStart w:id="15" w:name="_Toc29244808"/>
      <w:bookmarkEnd w:id="5"/>
      <w:bookmarkEnd w:id="6"/>
      <w:bookmarkEnd w:id="7"/>
      <w:bookmarkEnd w:id="8"/>
      <w:bookmarkEnd w:id="9"/>
      <w:bookmarkEnd w:id="10"/>
      <w:bookmarkEnd w:id="11"/>
      <w:bookmarkEnd w:id="12"/>
      <w:bookmarkEnd w:id="13"/>
      <w:bookmarkEnd w:id="14"/>
      <w:bookmarkEnd w:id="15"/>
    </w:p>
    <w:p w:rsidR="00A27200" w:rsidRPr="00AE57F4" w:rsidRDefault="00403E83" w:rsidP="00AE57F4">
      <w:pPr>
        <w:pStyle w:val="2"/>
        <w:numPr>
          <w:ilvl w:val="1"/>
          <w:numId w:val="37"/>
        </w:numPr>
      </w:pPr>
      <w:bookmarkStart w:id="16" w:name="_Toc29244809"/>
      <w:r>
        <w:t>Процедура</w:t>
      </w:r>
      <w:r w:rsidRPr="00200277">
        <w:t xml:space="preserve"> проведения экзамена</w:t>
      </w:r>
      <w:bookmarkEnd w:id="16"/>
    </w:p>
    <w:p w:rsidR="00403E83" w:rsidRPr="00200277" w:rsidRDefault="00403E83" w:rsidP="00403E83">
      <w:pPr>
        <w:autoSpaceDE/>
        <w:autoSpaceDN/>
        <w:ind w:firstLine="539"/>
        <w:rPr>
          <w:b/>
          <w:sz w:val="28"/>
          <w:szCs w:val="28"/>
          <w:lang w:eastAsia="ru-RU"/>
        </w:rPr>
      </w:pPr>
    </w:p>
    <w:p w:rsidR="00DA188B" w:rsidRPr="00200277" w:rsidRDefault="009F1A10" w:rsidP="00403E83">
      <w:pPr>
        <w:shd w:val="clear" w:color="auto" w:fill="FFFFFF"/>
        <w:autoSpaceDE/>
        <w:autoSpaceDN/>
        <w:ind w:firstLine="539"/>
        <w:rPr>
          <w:sz w:val="24"/>
          <w:szCs w:val="24"/>
          <w:lang w:eastAsia="ru-RU"/>
        </w:rPr>
      </w:pPr>
      <w:r w:rsidRPr="009F1A10">
        <w:rPr>
          <w:color w:val="000000"/>
          <w:sz w:val="24"/>
          <w:szCs w:val="24"/>
          <w:lang w:eastAsia="ru-RU"/>
        </w:rPr>
        <w:t>Г</w:t>
      </w:r>
      <w:r w:rsidR="00DA188B" w:rsidRPr="00200277">
        <w:rPr>
          <w:color w:val="000000"/>
          <w:sz w:val="24"/>
          <w:szCs w:val="24"/>
          <w:lang w:eastAsia="ru-RU"/>
        </w:rPr>
        <w:t xml:space="preserve">осударственный экзамен призван </w:t>
      </w:r>
      <w:r w:rsidR="00DA188B" w:rsidRPr="00200277">
        <w:rPr>
          <w:sz w:val="24"/>
          <w:szCs w:val="24"/>
          <w:lang w:eastAsia="ru-RU"/>
        </w:rPr>
        <w:t>выявить теоретическую подготовку к решению профессиональных задач</w:t>
      </w:r>
      <w:r w:rsidR="00DA188B" w:rsidRPr="00200277">
        <w:rPr>
          <w:color w:val="000000"/>
          <w:sz w:val="24"/>
          <w:szCs w:val="24"/>
          <w:lang w:eastAsia="ru-RU"/>
        </w:rPr>
        <w:t xml:space="preserve"> преподавателя-исследователя, полученную в течение срока обучения.</w:t>
      </w:r>
    </w:p>
    <w:p w:rsidR="00470835" w:rsidRPr="00200277" w:rsidRDefault="00DA188B" w:rsidP="0076005E">
      <w:pPr>
        <w:shd w:val="clear" w:color="auto" w:fill="FFFFFF"/>
        <w:autoSpaceDE/>
        <w:autoSpaceDN/>
        <w:ind w:firstLine="540"/>
        <w:rPr>
          <w:color w:val="000000"/>
          <w:sz w:val="24"/>
          <w:szCs w:val="24"/>
          <w:lang w:eastAsia="ru-RU"/>
        </w:rPr>
      </w:pPr>
      <w:r w:rsidRPr="00200277">
        <w:rPr>
          <w:color w:val="000000"/>
          <w:sz w:val="24"/>
          <w:szCs w:val="24"/>
          <w:lang w:eastAsia="ru-RU"/>
        </w:rPr>
        <w:t xml:space="preserve">Государственная </w:t>
      </w:r>
      <w:r w:rsidR="00975640" w:rsidRPr="00200277">
        <w:rPr>
          <w:color w:val="000000"/>
          <w:sz w:val="24"/>
          <w:szCs w:val="24"/>
          <w:lang w:eastAsia="ru-RU"/>
        </w:rPr>
        <w:t xml:space="preserve">экзаменационная </w:t>
      </w:r>
      <w:r w:rsidRPr="00200277">
        <w:rPr>
          <w:color w:val="000000"/>
          <w:sz w:val="24"/>
          <w:szCs w:val="24"/>
          <w:lang w:eastAsia="ru-RU"/>
        </w:rPr>
        <w:t>комиссия (Г</w:t>
      </w:r>
      <w:r w:rsidR="00975640" w:rsidRPr="00200277">
        <w:rPr>
          <w:color w:val="000000"/>
          <w:sz w:val="24"/>
          <w:szCs w:val="24"/>
          <w:lang w:eastAsia="ru-RU"/>
        </w:rPr>
        <w:t>Э</w:t>
      </w:r>
      <w:r w:rsidRPr="00200277">
        <w:rPr>
          <w:color w:val="000000"/>
          <w:sz w:val="24"/>
          <w:szCs w:val="24"/>
          <w:lang w:eastAsia="ru-RU"/>
        </w:rPr>
        <w:t>К) должна установить соответствие имеющихся теоретических</w:t>
      </w:r>
      <w:r w:rsidR="00470835" w:rsidRPr="00200277">
        <w:rPr>
          <w:color w:val="000000"/>
          <w:sz w:val="24"/>
          <w:szCs w:val="24"/>
          <w:lang w:eastAsia="ru-RU"/>
        </w:rPr>
        <w:t xml:space="preserve"> знаний квалификации «Исследователь. П</w:t>
      </w:r>
      <w:r w:rsidR="0076005E" w:rsidRPr="00200277">
        <w:rPr>
          <w:color w:val="000000"/>
          <w:sz w:val="24"/>
          <w:szCs w:val="24"/>
          <w:lang w:eastAsia="ru-RU"/>
        </w:rPr>
        <w:t>реподаватель-исследователь</w:t>
      </w:r>
      <w:r w:rsidR="00470835" w:rsidRPr="00200277">
        <w:rPr>
          <w:color w:val="000000"/>
          <w:sz w:val="24"/>
          <w:szCs w:val="24"/>
          <w:lang w:eastAsia="ru-RU"/>
        </w:rPr>
        <w:t>»</w:t>
      </w:r>
      <w:r w:rsidR="0076005E" w:rsidRPr="00200277">
        <w:rPr>
          <w:color w:val="000000"/>
          <w:sz w:val="24"/>
          <w:szCs w:val="24"/>
          <w:lang w:eastAsia="ru-RU"/>
        </w:rPr>
        <w:t>.</w:t>
      </w:r>
      <w:r w:rsidRPr="00200277">
        <w:rPr>
          <w:color w:val="000000"/>
          <w:sz w:val="24"/>
          <w:szCs w:val="24"/>
          <w:lang w:eastAsia="ru-RU"/>
        </w:rPr>
        <w:t xml:space="preserve"> </w:t>
      </w:r>
    </w:p>
    <w:p w:rsidR="009F1A10" w:rsidRPr="00200277" w:rsidRDefault="009F1A10" w:rsidP="009F1A10">
      <w:pPr>
        <w:autoSpaceDE/>
        <w:autoSpaceDN/>
        <w:contextualSpacing/>
        <w:rPr>
          <w:sz w:val="24"/>
          <w:szCs w:val="24"/>
          <w:lang w:eastAsia="ru-RU"/>
        </w:rPr>
      </w:pPr>
      <w:r w:rsidRPr="00200277">
        <w:rPr>
          <w:sz w:val="24"/>
          <w:szCs w:val="24"/>
          <w:lang w:eastAsia="ru-RU"/>
        </w:rPr>
        <w:t>На государственном экзамене аспирант должен четко и ясно формулировать ответы на вопросы билета; ответ необходимо проиллюстрировать конкретной практической информацией.</w:t>
      </w:r>
    </w:p>
    <w:p w:rsidR="009F1A10" w:rsidRPr="00200277" w:rsidRDefault="009F1A10" w:rsidP="009F1A10">
      <w:pPr>
        <w:autoSpaceDE/>
        <w:autoSpaceDN/>
        <w:contextualSpacing/>
        <w:rPr>
          <w:sz w:val="24"/>
          <w:szCs w:val="24"/>
          <w:lang w:eastAsia="ru-RU"/>
        </w:rPr>
      </w:pPr>
      <w:r w:rsidRPr="00200277">
        <w:rPr>
          <w:sz w:val="24"/>
          <w:szCs w:val="24"/>
          <w:lang w:eastAsia="ru-RU"/>
        </w:rPr>
        <w:t xml:space="preserve">Экзаменационный билет содержит два теоретических вопроса из дисциплин направленности подготовки (введение в </w:t>
      </w:r>
      <w:proofErr w:type="spellStart"/>
      <w:r w:rsidRPr="00200277">
        <w:rPr>
          <w:sz w:val="24"/>
          <w:szCs w:val="24"/>
          <w:lang w:eastAsia="ru-RU"/>
        </w:rPr>
        <w:t>информациологию</w:t>
      </w:r>
      <w:proofErr w:type="spellEnd"/>
      <w:r w:rsidRPr="00200277">
        <w:rPr>
          <w:sz w:val="24"/>
          <w:szCs w:val="24"/>
          <w:lang w:eastAsia="ru-RU"/>
        </w:rPr>
        <w:t xml:space="preserve"> и теоретические основы информатики, обобщения теории графов для представления знаний, нечеткие множества, нечеткая логика, системы нечеткого вывода, теоретические основы информатики)</w:t>
      </w:r>
      <w:r>
        <w:rPr>
          <w:sz w:val="24"/>
          <w:szCs w:val="24"/>
          <w:lang w:eastAsia="ru-RU"/>
        </w:rPr>
        <w:t>, а также один вопрос по материалам прохождения педагогической практики</w:t>
      </w:r>
      <w:r w:rsidRPr="00200277">
        <w:rPr>
          <w:sz w:val="24"/>
          <w:szCs w:val="24"/>
          <w:lang w:eastAsia="ru-RU"/>
        </w:rPr>
        <w:t>.</w:t>
      </w:r>
    </w:p>
    <w:p w:rsidR="009F1A10" w:rsidRPr="00200277" w:rsidRDefault="009F1A10" w:rsidP="009F1A10">
      <w:pPr>
        <w:autoSpaceDE/>
        <w:autoSpaceDN/>
        <w:contextualSpacing/>
        <w:rPr>
          <w:sz w:val="24"/>
          <w:szCs w:val="24"/>
          <w:lang w:eastAsia="ru-RU"/>
        </w:rPr>
      </w:pPr>
      <w:r w:rsidRPr="00200277">
        <w:rPr>
          <w:sz w:val="24"/>
          <w:szCs w:val="24"/>
          <w:lang w:eastAsia="ru-RU"/>
        </w:rPr>
        <w:t>Результат государственного экзамена определяется дифференцированно оценками «отлично», «хорошо», «удовлетворительно», «неудовлетворительно», которые объявляются в тот же день после оформления в установленном порядке протоколов заседаний аттестационной комиссии. Пересдача экзамена на повышенную оценку запрещается.</w:t>
      </w:r>
    </w:p>
    <w:p w:rsidR="009F1A10" w:rsidRPr="00200277" w:rsidRDefault="009F1A10" w:rsidP="009F1A10">
      <w:pPr>
        <w:autoSpaceDE/>
        <w:autoSpaceDN/>
        <w:contextualSpacing/>
        <w:rPr>
          <w:sz w:val="24"/>
          <w:szCs w:val="24"/>
          <w:lang w:eastAsia="ru-RU"/>
        </w:rPr>
      </w:pPr>
      <w:r w:rsidRPr="00200277">
        <w:rPr>
          <w:sz w:val="24"/>
          <w:szCs w:val="24"/>
          <w:lang w:eastAsia="ru-RU"/>
        </w:rPr>
        <w:lastRenderedPageBreak/>
        <w:t>Аспирант, получивший неудовлетворительную оценку по государственному экзамену, не допускается к следующему виду аттестационных испытаний - защите выпускной квалификационной работы.</w:t>
      </w:r>
    </w:p>
    <w:p w:rsidR="009F1A10" w:rsidRPr="00200277" w:rsidRDefault="009F1A10" w:rsidP="009F1A10">
      <w:pPr>
        <w:autoSpaceDE/>
        <w:autoSpaceDN/>
        <w:ind w:firstLine="720"/>
        <w:rPr>
          <w:sz w:val="24"/>
          <w:szCs w:val="24"/>
          <w:lang w:eastAsia="ru-RU"/>
        </w:rPr>
      </w:pPr>
      <w:r w:rsidRPr="00200277">
        <w:rPr>
          <w:sz w:val="24"/>
          <w:szCs w:val="24"/>
          <w:lang w:eastAsia="ru-RU"/>
        </w:rPr>
        <w:t xml:space="preserve">Экзамен проводится в устной форме. Для подготовки ответа аспиранту выделяется не менее 45 минут. </w:t>
      </w:r>
    </w:p>
    <w:p w:rsidR="009F1A10" w:rsidRPr="00200277" w:rsidRDefault="009F1A10" w:rsidP="009F1A10">
      <w:pPr>
        <w:autoSpaceDE/>
        <w:autoSpaceDN/>
        <w:ind w:firstLine="720"/>
        <w:rPr>
          <w:sz w:val="24"/>
          <w:szCs w:val="24"/>
          <w:lang w:eastAsia="ru-RU"/>
        </w:rPr>
      </w:pPr>
      <w:r w:rsidRPr="00200277">
        <w:rPr>
          <w:sz w:val="24"/>
          <w:szCs w:val="24"/>
          <w:lang w:eastAsia="ru-RU"/>
        </w:rPr>
        <w:t xml:space="preserve">При подготовке аспирантам рекомендуется делать краткие записи ответов на проштампованных листах. Письменные пометки делаются в произвольной форме. Это может быть развернутый план ответов, статистические данные, точные формулировки нормативных актов, схемы, позволяющие иллюстрировать ответ, и т.п. Записи, сделанные при подготовке к ответу, позволят составить план ответа на вопросы, и, следовательно, полно, логично раскрыть их содержание. В то же время записи не должны быть слишком подробные. </w:t>
      </w:r>
    </w:p>
    <w:p w:rsidR="009F1A10" w:rsidRPr="00200277" w:rsidRDefault="009F1A10" w:rsidP="00403E83">
      <w:pPr>
        <w:autoSpaceDE/>
        <w:autoSpaceDN/>
        <w:ind w:firstLine="720"/>
        <w:rPr>
          <w:sz w:val="24"/>
          <w:szCs w:val="24"/>
          <w:lang w:eastAsia="ru-RU"/>
        </w:rPr>
      </w:pPr>
      <w:r w:rsidRPr="00200277">
        <w:rPr>
          <w:sz w:val="24"/>
          <w:szCs w:val="24"/>
          <w:lang w:eastAsia="ru-RU"/>
        </w:rPr>
        <w:t xml:space="preserve">Последовательность проведения экзамена можно представить </w:t>
      </w:r>
      <w:r w:rsidR="00403E83">
        <w:rPr>
          <w:sz w:val="24"/>
          <w:szCs w:val="24"/>
          <w:lang w:eastAsia="ru-RU"/>
        </w:rPr>
        <w:t xml:space="preserve">в </w:t>
      </w:r>
      <w:r w:rsidR="000E3446">
        <w:rPr>
          <w:sz w:val="24"/>
          <w:szCs w:val="24"/>
          <w:lang w:eastAsia="ru-RU"/>
        </w:rPr>
        <w:t>виде этапов</w:t>
      </w:r>
      <w:r w:rsidR="00403E83">
        <w:rPr>
          <w:sz w:val="24"/>
          <w:szCs w:val="24"/>
          <w:lang w:eastAsia="ru-RU"/>
        </w:rPr>
        <w:t>: начало экзамена, заслушивание ответов, п</w:t>
      </w:r>
      <w:r w:rsidRPr="00200277">
        <w:rPr>
          <w:sz w:val="24"/>
          <w:szCs w:val="24"/>
          <w:lang w:eastAsia="ru-RU"/>
        </w:rPr>
        <w:t>одведение итогов экзамена.</w:t>
      </w:r>
    </w:p>
    <w:p w:rsidR="009F1A10" w:rsidRPr="00200277" w:rsidRDefault="009F1A10" w:rsidP="009F1A10">
      <w:pPr>
        <w:autoSpaceDE/>
        <w:autoSpaceDN/>
        <w:ind w:firstLine="720"/>
        <w:rPr>
          <w:sz w:val="24"/>
          <w:szCs w:val="24"/>
          <w:lang w:eastAsia="ru-RU"/>
        </w:rPr>
      </w:pPr>
      <w:r w:rsidRPr="00200277">
        <w:rPr>
          <w:sz w:val="24"/>
          <w:szCs w:val="24"/>
          <w:lang w:eastAsia="ru-RU"/>
        </w:rPr>
        <w:t>В день работы государственной экзаменационной комиссии по приему государственного экзамена перед началом экзамена аспиранты - выпускники приглашаются в аудиторию, где Председатель ГЭК</w:t>
      </w:r>
      <w:r>
        <w:rPr>
          <w:sz w:val="24"/>
          <w:szCs w:val="24"/>
          <w:lang w:eastAsia="ru-RU"/>
        </w:rPr>
        <w:t xml:space="preserve"> </w:t>
      </w:r>
      <w:r w:rsidRPr="00200277">
        <w:rPr>
          <w:sz w:val="24"/>
          <w:szCs w:val="24"/>
          <w:lang w:eastAsia="ru-RU"/>
        </w:rPr>
        <w:t xml:space="preserve">дает общие рекомендации экзаменующимся при подготовке ответов </w:t>
      </w:r>
      <w:r>
        <w:rPr>
          <w:sz w:val="24"/>
          <w:szCs w:val="24"/>
          <w:lang w:eastAsia="ru-RU"/>
        </w:rPr>
        <w:t>на вопросы.</w:t>
      </w:r>
    </w:p>
    <w:p w:rsidR="009F1A10" w:rsidRPr="00200277" w:rsidRDefault="009F1A10" w:rsidP="009F1A10">
      <w:pPr>
        <w:autoSpaceDE/>
        <w:autoSpaceDN/>
        <w:ind w:firstLine="720"/>
        <w:rPr>
          <w:sz w:val="24"/>
          <w:szCs w:val="24"/>
          <w:lang w:eastAsia="ru-RU"/>
        </w:rPr>
      </w:pPr>
      <w:r w:rsidRPr="00200277">
        <w:rPr>
          <w:sz w:val="24"/>
          <w:szCs w:val="24"/>
          <w:lang w:eastAsia="ru-RU"/>
        </w:rPr>
        <w:t>Для ответа отводится примерно 20 минут.</w:t>
      </w:r>
    </w:p>
    <w:p w:rsidR="009F1A10" w:rsidRPr="00200277" w:rsidRDefault="009F1A10" w:rsidP="009F1A10">
      <w:pPr>
        <w:autoSpaceDE/>
        <w:autoSpaceDN/>
        <w:ind w:firstLine="720"/>
        <w:rPr>
          <w:sz w:val="24"/>
          <w:szCs w:val="24"/>
          <w:lang w:eastAsia="ru-RU"/>
        </w:rPr>
      </w:pPr>
      <w:r w:rsidRPr="00200277">
        <w:rPr>
          <w:sz w:val="24"/>
          <w:szCs w:val="24"/>
          <w:lang w:eastAsia="ru-RU"/>
        </w:rPr>
        <w:t>Как правило, дополнительные вопросы должны быть тесно связаны с основными вопросами билета.</w:t>
      </w:r>
    </w:p>
    <w:p w:rsidR="009F1A10" w:rsidRPr="00200277" w:rsidRDefault="009F1A10" w:rsidP="009F1A10">
      <w:pPr>
        <w:autoSpaceDE/>
        <w:autoSpaceDN/>
        <w:ind w:firstLine="720"/>
        <w:rPr>
          <w:sz w:val="24"/>
          <w:szCs w:val="24"/>
          <w:lang w:eastAsia="ru-RU"/>
        </w:rPr>
      </w:pPr>
      <w:r w:rsidRPr="00200277">
        <w:rPr>
          <w:sz w:val="24"/>
          <w:szCs w:val="24"/>
          <w:lang w:eastAsia="ru-RU"/>
        </w:rPr>
        <w:t>После ответа последнего аспиранта под руководством Председателя ГЭК проводится обсуждение и выставление оценок. По каждому аспиранту решение о выставляемой оценке должно быть единогласным. Члены комиссии имеют право на особое мнение, по оценке ответа отдельных аспирантов. Оно должно быть мотивировано и записано в протокол.</w:t>
      </w:r>
    </w:p>
    <w:p w:rsidR="009F1A10" w:rsidRPr="00200277" w:rsidRDefault="009F1A10" w:rsidP="009F1A10">
      <w:pPr>
        <w:autoSpaceDE/>
        <w:autoSpaceDN/>
        <w:ind w:firstLine="720"/>
        <w:rPr>
          <w:sz w:val="24"/>
          <w:szCs w:val="24"/>
          <w:lang w:eastAsia="ru-RU"/>
        </w:rPr>
      </w:pPr>
      <w:r w:rsidRPr="00200277">
        <w:rPr>
          <w:sz w:val="24"/>
          <w:szCs w:val="24"/>
          <w:lang w:eastAsia="ru-RU"/>
        </w:rPr>
        <w:t>Одновременно формулируется общая оценка уровня теоретических знаний экзаменующихся, выделяются наиболее грамотные компетентные ответы.</w:t>
      </w:r>
    </w:p>
    <w:p w:rsidR="009F1A10" w:rsidRPr="00200277" w:rsidRDefault="009F1A10" w:rsidP="009F1A10">
      <w:pPr>
        <w:autoSpaceDE/>
        <w:autoSpaceDN/>
        <w:ind w:firstLine="720"/>
        <w:rPr>
          <w:sz w:val="24"/>
          <w:szCs w:val="24"/>
          <w:lang w:eastAsia="ru-RU"/>
        </w:rPr>
      </w:pPr>
      <w:r w:rsidRPr="00200277">
        <w:rPr>
          <w:sz w:val="24"/>
          <w:szCs w:val="24"/>
          <w:lang w:eastAsia="ru-RU"/>
        </w:rPr>
        <w:t>Оценки по каждому аспиранту заносятся в протоколы, которые комиссия подписывает.</w:t>
      </w:r>
    </w:p>
    <w:p w:rsidR="009F1A10" w:rsidRPr="00403E83" w:rsidRDefault="009F1A10" w:rsidP="009F1A10">
      <w:pPr>
        <w:autoSpaceDE/>
        <w:autoSpaceDN/>
        <w:ind w:firstLine="720"/>
        <w:rPr>
          <w:b/>
          <w:sz w:val="24"/>
          <w:szCs w:val="24"/>
          <w:lang w:eastAsia="ru-RU"/>
        </w:rPr>
      </w:pPr>
      <w:r w:rsidRPr="00403E83">
        <w:rPr>
          <w:b/>
          <w:iCs/>
          <w:sz w:val="24"/>
          <w:szCs w:val="24"/>
          <w:lang w:eastAsia="ru-RU"/>
        </w:rPr>
        <w:t>Подведение итогов сдачи экзамена.</w:t>
      </w:r>
    </w:p>
    <w:p w:rsidR="009F1A10" w:rsidRPr="00200277" w:rsidRDefault="009F1A10" w:rsidP="009F1A10">
      <w:pPr>
        <w:autoSpaceDE/>
        <w:autoSpaceDN/>
        <w:ind w:firstLine="720"/>
        <w:rPr>
          <w:sz w:val="24"/>
          <w:szCs w:val="24"/>
          <w:lang w:eastAsia="ru-RU"/>
        </w:rPr>
      </w:pPr>
      <w:r w:rsidRPr="00200277">
        <w:rPr>
          <w:sz w:val="24"/>
          <w:szCs w:val="24"/>
          <w:lang w:eastAsia="ru-RU"/>
        </w:rPr>
        <w:t>Все аспиранты, сдававшие государственный экзамен, приглашаются в аудиторию, где работает государственная экзаменационная комиссия по приему государственного экзамена.</w:t>
      </w:r>
    </w:p>
    <w:p w:rsidR="009F1A10" w:rsidRPr="00200277" w:rsidRDefault="009F1A10" w:rsidP="009F1A10">
      <w:pPr>
        <w:autoSpaceDE/>
        <w:autoSpaceDN/>
        <w:ind w:firstLine="720"/>
        <w:rPr>
          <w:sz w:val="24"/>
          <w:szCs w:val="24"/>
          <w:lang w:eastAsia="ru-RU"/>
        </w:rPr>
      </w:pPr>
      <w:r w:rsidRPr="00200277">
        <w:rPr>
          <w:sz w:val="24"/>
          <w:szCs w:val="24"/>
          <w:lang w:eastAsia="ru-RU"/>
        </w:rPr>
        <w:t xml:space="preserve">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аспирантам. Отмечает лучших аспирантов, высказывает общие замечания. </w:t>
      </w:r>
    </w:p>
    <w:p w:rsidR="009F1A10" w:rsidRPr="00200277" w:rsidRDefault="009F1A10" w:rsidP="009F1A10">
      <w:pPr>
        <w:pStyle w:val="Default"/>
        <w:widowControl w:val="0"/>
        <w:ind w:firstLine="709"/>
        <w:jc w:val="both"/>
        <w:rPr>
          <w:color w:val="auto"/>
        </w:rPr>
      </w:pPr>
      <w:r w:rsidRPr="00200277">
        <w:rPr>
          <w:color w:val="auto"/>
        </w:rPr>
        <w:t xml:space="preserve">В зависимости от индивидуальных особенностей, обучающихся с ограниченными возможностями здоровья РГГУ обеспечивает выполнение следующих требований при проведении государственного аттестационного испытания: </w:t>
      </w:r>
    </w:p>
    <w:p w:rsidR="009F1A10" w:rsidRPr="00200277" w:rsidRDefault="009F1A10" w:rsidP="009F1A10">
      <w:pPr>
        <w:pStyle w:val="Default"/>
        <w:ind w:firstLine="709"/>
        <w:jc w:val="both"/>
        <w:rPr>
          <w:color w:val="auto"/>
        </w:rPr>
      </w:pPr>
      <w:r w:rsidRPr="00200277">
        <w:rPr>
          <w:color w:val="auto"/>
        </w:rPr>
        <w:t xml:space="preserve">а) для слепых: </w:t>
      </w:r>
    </w:p>
    <w:p w:rsidR="009F1A10" w:rsidRPr="00200277" w:rsidRDefault="009F1A10" w:rsidP="009F1A10">
      <w:pPr>
        <w:pStyle w:val="Default"/>
        <w:ind w:firstLine="709"/>
        <w:jc w:val="both"/>
        <w:rPr>
          <w:color w:val="auto"/>
        </w:rPr>
      </w:pPr>
      <w:r w:rsidRPr="00200277">
        <w:rPr>
          <w:color w:val="auto"/>
        </w:rPr>
        <w:t xml:space="preserve">задания и иные материалы для сдачи государственного аттестационного испытания зачитываются ассистентом; </w:t>
      </w:r>
    </w:p>
    <w:p w:rsidR="009F1A10" w:rsidRPr="00200277" w:rsidRDefault="009F1A10" w:rsidP="009F1A10">
      <w:pPr>
        <w:pStyle w:val="Default"/>
        <w:ind w:firstLine="709"/>
        <w:jc w:val="both"/>
        <w:rPr>
          <w:color w:val="auto"/>
        </w:rPr>
      </w:pPr>
      <w:r w:rsidRPr="00200277">
        <w:rPr>
          <w:color w:val="auto"/>
        </w:rPr>
        <w:t xml:space="preserve">письменные задания </w:t>
      </w:r>
      <w:proofErr w:type="spellStart"/>
      <w:r w:rsidRPr="00200277">
        <w:rPr>
          <w:color w:val="auto"/>
        </w:rPr>
        <w:t>надиктовываются</w:t>
      </w:r>
      <w:proofErr w:type="spellEnd"/>
      <w:r w:rsidRPr="00200277">
        <w:rPr>
          <w:color w:val="auto"/>
        </w:rPr>
        <w:t xml:space="preserve"> ассистенту; </w:t>
      </w:r>
    </w:p>
    <w:p w:rsidR="009F1A10" w:rsidRPr="00200277" w:rsidRDefault="009F1A10" w:rsidP="009F1A10">
      <w:pPr>
        <w:pStyle w:val="Default"/>
        <w:ind w:firstLine="709"/>
        <w:jc w:val="both"/>
        <w:rPr>
          <w:color w:val="auto"/>
        </w:rPr>
      </w:pPr>
      <w:r w:rsidRPr="00200277">
        <w:rPr>
          <w:color w:val="auto"/>
        </w:rPr>
        <w:t xml:space="preserve">б) для слабовидящих: </w:t>
      </w:r>
    </w:p>
    <w:p w:rsidR="009F1A10" w:rsidRPr="00200277" w:rsidRDefault="009F1A10" w:rsidP="009F1A10">
      <w:pPr>
        <w:pStyle w:val="Default"/>
        <w:ind w:firstLine="709"/>
        <w:jc w:val="both"/>
        <w:rPr>
          <w:color w:val="auto"/>
        </w:rPr>
      </w:pPr>
      <w:r w:rsidRPr="00200277">
        <w:rPr>
          <w:color w:val="auto"/>
        </w:rPr>
        <w:t xml:space="preserve">задания и иные материалы для сдачи государственного аттестационного испытания оформляются увеличенным шрифтом; </w:t>
      </w:r>
    </w:p>
    <w:p w:rsidR="009F1A10" w:rsidRPr="00200277" w:rsidRDefault="009F1A10" w:rsidP="009F1A10">
      <w:pPr>
        <w:pStyle w:val="Default"/>
        <w:ind w:firstLine="709"/>
        <w:jc w:val="both"/>
        <w:rPr>
          <w:color w:val="auto"/>
        </w:rPr>
      </w:pPr>
      <w:r w:rsidRPr="00200277">
        <w:rPr>
          <w:color w:val="auto"/>
        </w:rPr>
        <w:t xml:space="preserve">обеспечивается индивидуальное равномерное освещение не менее 300 люкс; </w:t>
      </w:r>
    </w:p>
    <w:p w:rsidR="009F1A10" w:rsidRPr="00200277" w:rsidRDefault="009F1A10" w:rsidP="009F1A10">
      <w:pPr>
        <w:pStyle w:val="Default"/>
        <w:ind w:firstLine="709"/>
        <w:jc w:val="both"/>
        <w:rPr>
          <w:color w:val="auto"/>
        </w:rPr>
      </w:pPr>
      <w:r w:rsidRPr="00200277">
        <w:rPr>
          <w:color w:val="auto"/>
        </w:rPr>
        <w:t xml:space="preserve">при необходимости обучающимся предоставляется увеличивающее устройство, допускается использование увеличивающих устройств, имеющихся у обучающихся; </w:t>
      </w:r>
    </w:p>
    <w:p w:rsidR="009F1A10" w:rsidRPr="00200277" w:rsidRDefault="009F1A10" w:rsidP="009F1A10">
      <w:pPr>
        <w:pStyle w:val="Default"/>
        <w:ind w:firstLine="709"/>
        <w:jc w:val="both"/>
        <w:rPr>
          <w:color w:val="auto"/>
        </w:rPr>
      </w:pPr>
      <w:r w:rsidRPr="00200277">
        <w:rPr>
          <w:color w:val="auto"/>
        </w:rPr>
        <w:t xml:space="preserve">в) для глухих и слабослышащих, с тяжелыми нарушениями речи: </w:t>
      </w:r>
    </w:p>
    <w:p w:rsidR="009F1A10" w:rsidRPr="004448A3" w:rsidRDefault="009F1A10" w:rsidP="009F1A10">
      <w:pPr>
        <w:pStyle w:val="Default"/>
        <w:ind w:firstLine="709"/>
        <w:jc w:val="both"/>
        <w:rPr>
          <w:color w:val="auto"/>
        </w:rPr>
      </w:pPr>
      <w:r w:rsidRPr="00200277">
        <w:rPr>
          <w:color w:val="auto"/>
        </w:rPr>
        <w:t xml:space="preserve">обеспечивается наличие звукоусиливающей аппаратуры коллективного пользования, при необходимости обучающимся предоставляется звукоусиливающая </w:t>
      </w:r>
      <w:r w:rsidRPr="004448A3">
        <w:rPr>
          <w:color w:val="auto"/>
        </w:rPr>
        <w:t xml:space="preserve">аппаратура индивидуального пользования; </w:t>
      </w:r>
    </w:p>
    <w:p w:rsidR="009F1A10" w:rsidRPr="004448A3" w:rsidRDefault="009F1A10" w:rsidP="009F1A10">
      <w:pPr>
        <w:autoSpaceDE/>
        <w:autoSpaceDN/>
        <w:ind w:firstLine="0"/>
        <w:contextualSpacing/>
        <w:rPr>
          <w:b/>
          <w:sz w:val="24"/>
          <w:szCs w:val="24"/>
          <w:lang w:eastAsia="ru-RU"/>
        </w:rPr>
      </w:pPr>
      <w:r w:rsidRPr="004448A3">
        <w:rPr>
          <w:sz w:val="24"/>
          <w:szCs w:val="24"/>
        </w:rPr>
        <w:lastRenderedPageBreak/>
        <w:t>по их желанию государственные аттестационные испытания проводятся в письменной форме.</w:t>
      </w:r>
    </w:p>
    <w:p w:rsidR="000E3446" w:rsidRDefault="000E3446" w:rsidP="000E3446">
      <w:pPr>
        <w:pStyle w:val="Default"/>
        <w:jc w:val="center"/>
        <w:rPr>
          <w:b/>
        </w:rPr>
      </w:pPr>
    </w:p>
    <w:p w:rsidR="000E3446" w:rsidRDefault="000E3446" w:rsidP="000E3446">
      <w:pPr>
        <w:pStyle w:val="Default"/>
        <w:jc w:val="center"/>
        <w:rPr>
          <w:b/>
        </w:rPr>
      </w:pPr>
    </w:p>
    <w:p w:rsidR="000E3446" w:rsidRDefault="000E3446" w:rsidP="000E3446">
      <w:pPr>
        <w:pStyle w:val="Default"/>
        <w:jc w:val="center"/>
        <w:rPr>
          <w:b/>
        </w:rPr>
      </w:pPr>
    </w:p>
    <w:p w:rsidR="000E3446" w:rsidRPr="00AE57F4" w:rsidRDefault="000E3446" w:rsidP="00AE57F4">
      <w:pPr>
        <w:pStyle w:val="2"/>
        <w:numPr>
          <w:ilvl w:val="1"/>
          <w:numId w:val="37"/>
        </w:numPr>
      </w:pPr>
      <w:bookmarkStart w:id="17" w:name="_Toc29244810"/>
      <w:r w:rsidRPr="004448A3">
        <w:t>Критерии оценки результатов государственн</w:t>
      </w:r>
      <w:r>
        <w:t>ого экзамена</w:t>
      </w:r>
      <w:bookmarkEnd w:id="17"/>
    </w:p>
    <w:p w:rsidR="000E3446" w:rsidRPr="004448A3" w:rsidRDefault="000E3446" w:rsidP="000E3446">
      <w:pPr>
        <w:pStyle w:val="Default"/>
        <w:ind w:firstLine="709"/>
        <w:jc w:val="both"/>
        <w:rPr>
          <w:b/>
        </w:rPr>
      </w:pPr>
    </w:p>
    <w:p w:rsidR="000E3446" w:rsidRPr="004448A3" w:rsidRDefault="000E3446" w:rsidP="000E3446">
      <w:pPr>
        <w:pStyle w:val="Default"/>
        <w:ind w:firstLine="709"/>
        <w:jc w:val="both"/>
      </w:pPr>
      <w:r w:rsidRPr="004448A3">
        <w:t>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0E3446" w:rsidRPr="004448A3" w:rsidRDefault="000E3446" w:rsidP="000E3446">
      <w:pPr>
        <w:pStyle w:val="Default"/>
        <w:ind w:firstLine="709"/>
        <w:jc w:val="both"/>
      </w:pPr>
      <w:r w:rsidRPr="004448A3">
        <w:rPr>
          <w:b/>
          <w:bCs/>
        </w:rPr>
        <w:t>Оценка «отлично».</w:t>
      </w:r>
      <w:r w:rsidRPr="004448A3">
        <w:t xml:space="preserve"> </w:t>
      </w:r>
      <w:r>
        <w:t xml:space="preserve">Глубокие исчерпывающие знания всего программного материала, понимание сущности и взаимосвязи рассматриваемых процессов и явлений, твёрдое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 дополнительные вопросы членов экзаменационной комиссии; свободное владение материалом рекомендованной литературы, использование в ответе материала монографической литературы, правильное обоснование принятых решений, владение разносторонними навыками и приемами выполнения практических задач. </w:t>
      </w:r>
      <w:r w:rsidRPr="004448A3">
        <w:t xml:space="preserve">Демонстрируются глубокие знания теоретических основ и современных информационных технологий. Соблюдаются нормы литературной речи. </w:t>
      </w:r>
    </w:p>
    <w:p w:rsidR="000E3446" w:rsidRPr="004448A3" w:rsidRDefault="000E3446" w:rsidP="000E3446">
      <w:pPr>
        <w:pStyle w:val="Default"/>
        <w:ind w:firstLine="709"/>
        <w:jc w:val="both"/>
      </w:pPr>
      <w:r w:rsidRPr="004448A3">
        <w:rPr>
          <w:b/>
          <w:bCs/>
        </w:rPr>
        <w:t>Оценка «хорошо».</w:t>
      </w:r>
      <w:r w:rsidRPr="004448A3">
        <w:t xml:space="preserve"> </w:t>
      </w:r>
      <w:r>
        <w:t xml:space="preserve">твёрдые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 достаточное владение материалами рекомендованной литературы. </w:t>
      </w:r>
      <w:r w:rsidRPr="004448A3">
        <w:t xml:space="preserve">Соблюдаются нормы литературной речи. </w:t>
      </w:r>
    </w:p>
    <w:p w:rsidR="000E3446" w:rsidRPr="004448A3" w:rsidRDefault="000E3446" w:rsidP="000E3446">
      <w:pPr>
        <w:pStyle w:val="Default"/>
        <w:ind w:firstLine="709"/>
        <w:jc w:val="both"/>
      </w:pPr>
      <w:r w:rsidRPr="004448A3">
        <w:rPr>
          <w:b/>
          <w:bCs/>
        </w:rPr>
        <w:t>Оценка «удовлетворительно».</w:t>
      </w:r>
      <w:r w:rsidRPr="004448A3">
        <w:t xml:space="preserve"> Допускаются нарушения в последовательности изложения. Имеются упоминания об отдельных теоретических основах. Неполно раскрываются причинно-следственные связи между явлениями и событиями. Демонстрируются поверхностные знания вопроса. Имеются затруднения с выводами. Допускаются нарушения норм литературной речи. Отмечается слабое знание современных информационных технологий.</w:t>
      </w:r>
    </w:p>
    <w:p w:rsidR="000E3446" w:rsidRPr="004448A3" w:rsidRDefault="000E3446" w:rsidP="000E3446">
      <w:pPr>
        <w:pStyle w:val="Default"/>
        <w:ind w:firstLine="709"/>
        <w:jc w:val="both"/>
      </w:pPr>
      <w:r w:rsidRPr="004448A3">
        <w:rPr>
          <w:b/>
          <w:bCs/>
        </w:rPr>
        <w:t>Оценка «неудовлетворительно».</w:t>
      </w:r>
      <w:r w:rsidRPr="004448A3">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w:t>
      </w:r>
      <w:r>
        <w:t>Неправильный ответ хотя бы на один из основных вопросов, грубые ошибки в ответе, непонимание сущности излагаемых вопросов; неуверенные и неточные ответы на дополнительные вопросы.</w:t>
      </w:r>
      <w:r w:rsidRPr="004448A3">
        <w:t xml:space="preserve"> Имеются заметные нарушения норм литературной речи. </w:t>
      </w:r>
    </w:p>
    <w:p w:rsidR="000E3446" w:rsidRPr="004448A3" w:rsidRDefault="000E3446" w:rsidP="000E3446">
      <w:pPr>
        <w:pStyle w:val="Default"/>
        <w:ind w:firstLine="709"/>
        <w:jc w:val="both"/>
      </w:pPr>
      <w:r>
        <w:t>Л</w:t>
      </w:r>
      <w:r w:rsidRPr="004448A3">
        <w:t xml:space="preserve">ицо, </w:t>
      </w:r>
      <w:r>
        <w:t>сдававшее</w:t>
      </w:r>
      <w:r w:rsidRPr="004448A3">
        <w:t xml:space="preserve"> государственн</w:t>
      </w:r>
      <w:r>
        <w:t>ый экзамен, получивше</w:t>
      </w:r>
      <w:r w:rsidRPr="004448A3">
        <w:t>е по результатам государственного экзамена оценку «н</w:t>
      </w:r>
      <w:r>
        <w:t>еудовлетворительно», не допускае</w:t>
      </w:r>
      <w:r w:rsidRPr="004448A3">
        <w:t>тся к государственному аттестационному испытанию – представлению научного доклада об основных результатах подготовленной научно-квалификационной работы.</w:t>
      </w:r>
    </w:p>
    <w:p w:rsidR="009F1A10" w:rsidRPr="00200277" w:rsidRDefault="009F1A10" w:rsidP="00DA188B">
      <w:pPr>
        <w:autoSpaceDE/>
        <w:autoSpaceDN/>
        <w:ind w:firstLine="0"/>
        <w:contextualSpacing/>
        <w:rPr>
          <w:b/>
          <w:sz w:val="24"/>
          <w:szCs w:val="24"/>
          <w:lang w:eastAsia="ru-RU"/>
        </w:rPr>
      </w:pPr>
    </w:p>
    <w:p w:rsidR="00DA188B" w:rsidRPr="00AE57F4" w:rsidRDefault="00DA188B" w:rsidP="00AE57F4">
      <w:pPr>
        <w:pStyle w:val="2"/>
        <w:numPr>
          <w:ilvl w:val="1"/>
          <w:numId w:val="37"/>
        </w:numPr>
      </w:pPr>
      <w:bookmarkStart w:id="18" w:name="_Toc29244811"/>
      <w:r w:rsidRPr="00200277">
        <w:t>Прог</w:t>
      </w:r>
      <w:r w:rsidR="00A27200" w:rsidRPr="00200277">
        <w:t>рамма государственного экзамена</w:t>
      </w:r>
      <w:bookmarkEnd w:id="18"/>
    </w:p>
    <w:p w:rsidR="00DA188B" w:rsidRPr="00200277" w:rsidRDefault="00DA188B" w:rsidP="00DA188B">
      <w:pPr>
        <w:autoSpaceDE/>
        <w:autoSpaceDN/>
        <w:ind w:firstLine="0"/>
        <w:contextualSpacing/>
        <w:rPr>
          <w:sz w:val="24"/>
          <w:szCs w:val="24"/>
          <w:lang w:eastAsia="ru-RU"/>
        </w:rPr>
      </w:pPr>
    </w:p>
    <w:p w:rsidR="00DA188B" w:rsidRPr="00200277" w:rsidRDefault="00DA188B" w:rsidP="00DA188B">
      <w:pPr>
        <w:autoSpaceDE/>
        <w:autoSpaceDN/>
        <w:ind w:firstLine="720"/>
        <w:contextualSpacing/>
        <w:rPr>
          <w:sz w:val="24"/>
          <w:szCs w:val="24"/>
          <w:lang w:eastAsia="ru-RU"/>
        </w:rPr>
      </w:pPr>
      <w:r w:rsidRPr="00200277">
        <w:rPr>
          <w:sz w:val="24"/>
          <w:szCs w:val="24"/>
          <w:lang w:eastAsia="ru-RU"/>
        </w:rPr>
        <w:t xml:space="preserve">Программа государственного экзамена по </w:t>
      </w:r>
      <w:r w:rsidR="0045565B" w:rsidRPr="00200277">
        <w:rPr>
          <w:bCs/>
          <w:sz w:val="24"/>
          <w:szCs w:val="24"/>
          <w:lang w:eastAsia="ru-RU"/>
        </w:rPr>
        <w:t>направлению</w:t>
      </w:r>
      <w:r w:rsidR="0045565B" w:rsidRPr="00200277">
        <w:rPr>
          <w:b/>
          <w:bCs/>
          <w:sz w:val="24"/>
          <w:szCs w:val="24"/>
          <w:lang w:eastAsia="ru-RU"/>
        </w:rPr>
        <w:t xml:space="preserve"> </w:t>
      </w:r>
      <w:r w:rsidR="0045565B" w:rsidRPr="00200277">
        <w:rPr>
          <w:bCs/>
          <w:sz w:val="24"/>
          <w:szCs w:val="24"/>
          <w:lang w:eastAsia="ru-RU"/>
        </w:rPr>
        <w:t>подготовки 09.06.01 «Информатика и вычислительная техника» (направленность программы подготовки научно-педагогических кадров в аспирантуре «Теоретические основы информатики»)</w:t>
      </w:r>
      <w:r w:rsidRPr="00200277">
        <w:rPr>
          <w:sz w:val="24"/>
          <w:szCs w:val="24"/>
          <w:lang w:eastAsia="ru-RU"/>
        </w:rPr>
        <w:t xml:space="preserve"> включает теоретические знания по следующим дисциплинам </w:t>
      </w:r>
      <w:r w:rsidR="0045565B" w:rsidRPr="00200277">
        <w:rPr>
          <w:sz w:val="24"/>
          <w:szCs w:val="24"/>
          <w:lang w:eastAsia="ru-RU"/>
        </w:rPr>
        <w:t>учебного плана подготовки аспирантов:</w:t>
      </w:r>
    </w:p>
    <w:p w:rsidR="0045565B" w:rsidRPr="00200277" w:rsidRDefault="0045565B" w:rsidP="00E07021">
      <w:pPr>
        <w:numPr>
          <w:ilvl w:val="0"/>
          <w:numId w:val="10"/>
        </w:numPr>
        <w:autoSpaceDE/>
        <w:autoSpaceDN/>
        <w:contextualSpacing/>
        <w:rPr>
          <w:sz w:val="24"/>
          <w:szCs w:val="24"/>
          <w:lang w:eastAsia="ru-RU"/>
        </w:rPr>
      </w:pPr>
      <w:r w:rsidRPr="00200277">
        <w:rPr>
          <w:sz w:val="24"/>
          <w:szCs w:val="24"/>
          <w:lang w:eastAsia="ru-RU"/>
        </w:rPr>
        <w:t xml:space="preserve">введение в </w:t>
      </w:r>
      <w:proofErr w:type="spellStart"/>
      <w:r w:rsidRPr="00200277">
        <w:rPr>
          <w:sz w:val="24"/>
          <w:szCs w:val="24"/>
          <w:lang w:eastAsia="ru-RU"/>
        </w:rPr>
        <w:t>информациологию</w:t>
      </w:r>
      <w:proofErr w:type="spellEnd"/>
      <w:r w:rsidRPr="00200277">
        <w:rPr>
          <w:sz w:val="24"/>
          <w:szCs w:val="24"/>
          <w:lang w:eastAsia="ru-RU"/>
        </w:rPr>
        <w:t xml:space="preserve"> и теоретические основы информатики;</w:t>
      </w:r>
    </w:p>
    <w:p w:rsidR="0045565B" w:rsidRPr="00200277" w:rsidRDefault="0045565B" w:rsidP="00E07021">
      <w:pPr>
        <w:numPr>
          <w:ilvl w:val="0"/>
          <w:numId w:val="10"/>
        </w:numPr>
        <w:autoSpaceDE/>
        <w:autoSpaceDN/>
        <w:contextualSpacing/>
        <w:rPr>
          <w:sz w:val="24"/>
          <w:szCs w:val="24"/>
          <w:lang w:eastAsia="ru-RU"/>
        </w:rPr>
      </w:pPr>
      <w:r w:rsidRPr="00200277">
        <w:rPr>
          <w:sz w:val="24"/>
          <w:szCs w:val="24"/>
          <w:lang w:eastAsia="ru-RU"/>
        </w:rPr>
        <w:lastRenderedPageBreak/>
        <w:t>обобщения теории графов для представления знаний;</w:t>
      </w:r>
    </w:p>
    <w:p w:rsidR="0045565B" w:rsidRPr="00200277" w:rsidRDefault="0045565B" w:rsidP="00E07021">
      <w:pPr>
        <w:numPr>
          <w:ilvl w:val="0"/>
          <w:numId w:val="10"/>
        </w:numPr>
        <w:autoSpaceDE/>
        <w:autoSpaceDN/>
        <w:contextualSpacing/>
        <w:rPr>
          <w:sz w:val="24"/>
          <w:szCs w:val="24"/>
          <w:lang w:eastAsia="ru-RU"/>
        </w:rPr>
      </w:pPr>
      <w:r w:rsidRPr="00200277">
        <w:rPr>
          <w:sz w:val="24"/>
          <w:szCs w:val="24"/>
          <w:lang w:eastAsia="ru-RU"/>
        </w:rPr>
        <w:t>нечеткие множества, нечеткая логика, системы нечеткого вывода;</w:t>
      </w:r>
    </w:p>
    <w:p w:rsidR="0045565B" w:rsidRPr="00200277" w:rsidRDefault="0045565B" w:rsidP="00E07021">
      <w:pPr>
        <w:numPr>
          <w:ilvl w:val="0"/>
          <w:numId w:val="10"/>
        </w:numPr>
        <w:autoSpaceDE/>
        <w:autoSpaceDN/>
        <w:contextualSpacing/>
        <w:rPr>
          <w:sz w:val="24"/>
          <w:szCs w:val="24"/>
          <w:lang w:eastAsia="ru-RU"/>
        </w:rPr>
      </w:pPr>
      <w:r w:rsidRPr="00200277">
        <w:rPr>
          <w:sz w:val="24"/>
          <w:szCs w:val="24"/>
          <w:lang w:eastAsia="ru-RU"/>
        </w:rPr>
        <w:t>теоретические основы информатики.</w:t>
      </w:r>
    </w:p>
    <w:p w:rsidR="004448A3" w:rsidRDefault="004448A3" w:rsidP="00DA188B">
      <w:pPr>
        <w:autoSpaceDE/>
        <w:autoSpaceDN/>
        <w:ind w:firstLine="0"/>
        <w:contextualSpacing/>
        <w:rPr>
          <w:sz w:val="24"/>
          <w:szCs w:val="24"/>
          <w:lang w:eastAsia="ru-RU"/>
        </w:rPr>
        <w:sectPr w:rsidR="004448A3" w:rsidSect="00FA0FC9">
          <w:pgSz w:w="11906" w:h="16838"/>
          <w:pgMar w:top="993" w:right="1418" w:bottom="851" w:left="1418" w:header="709" w:footer="709" w:gutter="0"/>
          <w:cols w:space="709"/>
          <w:titlePg/>
        </w:sectPr>
      </w:pPr>
    </w:p>
    <w:p w:rsidR="00DA188B" w:rsidRPr="00200277" w:rsidRDefault="00DA188B" w:rsidP="00DA188B">
      <w:pPr>
        <w:autoSpaceDE/>
        <w:autoSpaceDN/>
        <w:ind w:firstLine="0"/>
        <w:contextualSpacing/>
        <w:rPr>
          <w:sz w:val="24"/>
          <w:szCs w:val="24"/>
          <w:lang w:eastAsia="ru-RU"/>
        </w:rPr>
      </w:pPr>
      <w:r w:rsidRPr="00200277">
        <w:rPr>
          <w:sz w:val="24"/>
          <w:szCs w:val="24"/>
          <w:lang w:eastAsia="ru-RU"/>
        </w:rPr>
        <w:lastRenderedPageBreak/>
        <w:t>Примерный перечень вопросов для формирования экзаменационных билетов.</w:t>
      </w:r>
    </w:p>
    <w:p w:rsidR="007363EA" w:rsidRPr="000847BF" w:rsidRDefault="007363EA" w:rsidP="007363EA">
      <w:pPr>
        <w:jc w:val="center"/>
        <w:rPr>
          <w:b/>
          <w:color w:val="00000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95"/>
        <w:gridCol w:w="2657"/>
      </w:tblGrid>
      <w:tr w:rsidR="007363EA" w:rsidRPr="00A17B1E" w:rsidTr="00A17B1E">
        <w:tc>
          <w:tcPr>
            <w:tcW w:w="534" w:type="dxa"/>
            <w:shd w:val="clear" w:color="auto" w:fill="auto"/>
          </w:tcPr>
          <w:p w:rsidR="007363EA" w:rsidRPr="00A17B1E" w:rsidRDefault="007363EA" w:rsidP="00A17B1E">
            <w:pPr>
              <w:ind w:firstLine="0"/>
              <w:jc w:val="center"/>
              <w:rPr>
                <w:b/>
                <w:color w:val="000000"/>
                <w:sz w:val="22"/>
                <w:szCs w:val="22"/>
              </w:rPr>
            </w:pPr>
            <w:r w:rsidRPr="00A17B1E">
              <w:rPr>
                <w:b/>
                <w:color w:val="000000"/>
                <w:sz w:val="22"/>
                <w:szCs w:val="22"/>
              </w:rPr>
              <w:t>№ п</w:t>
            </w:r>
            <w:r w:rsidR="00A17B1E" w:rsidRPr="00A17B1E">
              <w:rPr>
                <w:b/>
                <w:color w:val="000000"/>
                <w:sz w:val="22"/>
                <w:szCs w:val="22"/>
              </w:rPr>
              <w:t>/</w:t>
            </w:r>
            <w:r w:rsidRPr="00A17B1E">
              <w:rPr>
                <w:b/>
                <w:color w:val="000000"/>
                <w:sz w:val="22"/>
                <w:szCs w:val="22"/>
              </w:rPr>
              <w:t>п</w:t>
            </w:r>
          </w:p>
        </w:tc>
        <w:tc>
          <w:tcPr>
            <w:tcW w:w="6095" w:type="dxa"/>
            <w:shd w:val="clear" w:color="auto" w:fill="auto"/>
          </w:tcPr>
          <w:p w:rsidR="007363EA" w:rsidRPr="00A17B1E" w:rsidRDefault="007363EA" w:rsidP="00A17B1E">
            <w:pPr>
              <w:ind w:firstLine="0"/>
              <w:jc w:val="center"/>
              <w:rPr>
                <w:b/>
                <w:color w:val="000000"/>
                <w:sz w:val="22"/>
                <w:szCs w:val="22"/>
              </w:rPr>
            </w:pPr>
            <w:r w:rsidRPr="00A17B1E">
              <w:rPr>
                <w:b/>
                <w:color w:val="000000"/>
                <w:sz w:val="22"/>
                <w:szCs w:val="22"/>
              </w:rPr>
              <w:t>Перечень вопросов к государственному экзамену</w:t>
            </w:r>
          </w:p>
          <w:p w:rsidR="007363EA" w:rsidRPr="00A17B1E" w:rsidRDefault="007363EA" w:rsidP="00A17B1E">
            <w:pPr>
              <w:ind w:firstLine="0"/>
              <w:jc w:val="center"/>
              <w:rPr>
                <w:b/>
                <w:color w:val="000000"/>
                <w:sz w:val="22"/>
                <w:szCs w:val="22"/>
              </w:rPr>
            </w:pPr>
          </w:p>
        </w:tc>
        <w:tc>
          <w:tcPr>
            <w:tcW w:w="2657" w:type="dxa"/>
            <w:shd w:val="clear" w:color="auto" w:fill="auto"/>
          </w:tcPr>
          <w:p w:rsidR="007363EA" w:rsidRPr="00A17B1E" w:rsidRDefault="007363EA" w:rsidP="007D6567">
            <w:pPr>
              <w:jc w:val="center"/>
              <w:rPr>
                <w:b/>
                <w:color w:val="000000"/>
                <w:sz w:val="22"/>
                <w:szCs w:val="22"/>
              </w:rPr>
            </w:pPr>
            <w:r w:rsidRPr="00A17B1E">
              <w:rPr>
                <w:b/>
                <w:color w:val="000000"/>
                <w:sz w:val="22"/>
                <w:szCs w:val="22"/>
              </w:rPr>
              <w:t>Проверяемые</w:t>
            </w:r>
          </w:p>
          <w:p w:rsidR="007363EA" w:rsidRPr="00A17B1E" w:rsidRDefault="007363EA" w:rsidP="007D6567">
            <w:pPr>
              <w:jc w:val="center"/>
              <w:rPr>
                <w:b/>
                <w:color w:val="000000"/>
                <w:sz w:val="22"/>
                <w:szCs w:val="22"/>
              </w:rPr>
            </w:pPr>
            <w:r w:rsidRPr="00A17B1E">
              <w:rPr>
                <w:b/>
                <w:color w:val="000000"/>
                <w:sz w:val="22"/>
                <w:szCs w:val="22"/>
              </w:rPr>
              <w:t>компетенции</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Роль и место </w:t>
            </w:r>
            <w:proofErr w:type="spellStart"/>
            <w:r w:rsidRPr="00A17B1E">
              <w:rPr>
                <w:sz w:val="22"/>
                <w:szCs w:val="22"/>
                <w:lang w:eastAsia="ru-RU"/>
              </w:rPr>
              <w:t>информациологии</w:t>
            </w:r>
            <w:proofErr w:type="spellEnd"/>
            <w:r w:rsidRPr="00A17B1E">
              <w:rPr>
                <w:sz w:val="22"/>
                <w:szCs w:val="22"/>
                <w:lang w:eastAsia="ru-RU"/>
              </w:rPr>
              <w:t xml:space="preserve"> в системе современного естествознания. Антропные принципы познания. Гипотеза </w:t>
            </w:r>
            <w:proofErr w:type="spellStart"/>
            <w:r w:rsidRPr="00A17B1E">
              <w:rPr>
                <w:sz w:val="22"/>
                <w:szCs w:val="22"/>
                <w:lang w:eastAsia="ru-RU"/>
              </w:rPr>
              <w:t>антропоцентричности</w:t>
            </w:r>
            <w:proofErr w:type="spellEnd"/>
            <w:r w:rsidRPr="00A17B1E">
              <w:rPr>
                <w:sz w:val="22"/>
                <w:szCs w:val="22"/>
                <w:lang w:eastAsia="ru-RU"/>
              </w:rPr>
              <w:t xml:space="preserve"> актуальной реали</w:t>
            </w:r>
            <w:r w:rsidRPr="00A17B1E">
              <w:rPr>
                <w:sz w:val="22"/>
                <w:szCs w:val="22"/>
                <w:lang w:eastAsia="ru-RU"/>
              </w:rPr>
              <w:softHyphen/>
              <w:t>за</w:t>
            </w:r>
            <w:r w:rsidRPr="00A17B1E">
              <w:rPr>
                <w:sz w:val="22"/>
                <w:szCs w:val="22"/>
                <w:lang w:eastAsia="ru-RU"/>
              </w:rPr>
              <w:softHyphen/>
              <w:t>ции Все</w:t>
            </w:r>
            <w:r w:rsidRPr="00A17B1E">
              <w:rPr>
                <w:sz w:val="22"/>
                <w:szCs w:val="22"/>
                <w:lang w:eastAsia="ru-RU"/>
              </w:rPr>
              <w:softHyphen/>
              <w:t>лен</w:t>
            </w:r>
            <w:r w:rsidRPr="00A17B1E">
              <w:rPr>
                <w:sz w:val="22"/>
                <w:szCs w:val="22"/>
                <w:lang w:eastAsia="ru-RU"/>
              </w:rPr>
              <w:softHyphen/>
              <w:t xml:space="preserve">ной. </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Сущность, роль и место понятий модели и моделирования в антропном познании объ</w:t>
            </w:r>
            <w:r w:rsidRPr="00A17B1E">
              <w:rPr>
                <w:sz w:val="22"/>
                <w:szCs w:val="22"/>
                <w:lang w:eastAsia="ru-RU"/>
              </w:rPr>
              <w:softHyphen/>
              <w:t>ективной ре</w:t>
            </w:r>
            <w:r w:rsidRPr="00A17B1E">
              <w:rPr>
                <w:sz w:val="22"/>
                <w:szCs w:val="22"/>
                <w:lang w:eastAsia="ru-RU"/>
              </w:rPr>
              <w:softHyphen/>
              <w:t>аль</w:t>
            </w:r>
            <w:r w:rsidRPr="00A17B1E">
              <w:rPr>
                <w:sz w:val="22"/>
                <w:szCs w:val="22"/>
                <w:lang w:eastAsia="ru-RU"/>
              </w:rPr>
              <w:softHyphen/>
              <w:t xml:space="preserve">ности (ОР). Процесс антропного моделирования ОР. </w:t>
            </w:r>
            <w:proofErr w:type="spellStart"/>
            <w:r w:rsidRPr="00A17B1E">
              <w:rPr>
                <w:sz w:val="22"/>
                <w:szCs w:val="22"/>
                <w:lang w:eastAsia="ru-RU"/>
              </w:rPr>
              <w:t>Экспликат</w:t>
            </w:r>
            <w:proofErr w:type="spellEnd"/>
            <w:r w:rsidRPr="00A17B1E">
              <w:rPr>
                <w:sz w:val="22"/>
                <w:szCs w:val="22"/>
                <w:lang w:eastAsia="ru-RU"/>
              </w:rPr>
              <w:t xml:space="preserve">, экспликация, </w:t>
            </w:r>
            <w:proofErr w:type="spellStart"/>
            <w:r w:rsidRPr="00A17B1E">
              <w:rPr>
                <w:sz w:val="22"/>
                <w:szCs w:val="22"/>
                <w:lang w:eastAsia="ru-RU"/>
              </w:rPr>
              <w:t>экс</w:t>
            </w:r>
            <w:r w:rsidRPr="00A17B1E">
              <w:rPr>
                <w:sz w:val="22"/>
                <w:szCs w:val="22"/>
                <w:lang w:eastAsia="ru-RU"/>
              </w:rPr>
              <w:softHyphen/>
              <w:t>пликанд</w:t>
            </w:r>
            <w:proofErr w:type="spellEnd"/>
            <w:r w:rsidRPr="00A17B1E">
              <w:rPr>
                <w:sz w:val="22"/>
                <w:szCs w:val="22"/>
                <w:lang w:eastAsia="ru-RU"/>
              </w:rPr>
              <w:t xml:space="preserve">. Свойства антропных моделей ОР. Понятие гомоморфизма в моделировании.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Измеримые и неизмеримые свойства моделей. Мера и теория чисел в основаниях математики. </w:t>
            </w:r>
            <w:proofErr w:type="spellStart"/>
            <w:r w:rsidRPr="00A17B1E">
              <w:rPr>
                <w:sz w:val="22"/>
                <w:szCs w:val="22"/>
                <w:lang w:eastAsia="ru-RU"/>
              </w:rPr>
              <w:t>Мет</w:t>
            </w:r>
            <w:r w:rsidRPr="00A17B1E">
              <w:rPr>
                <w:sz w:val="22"/>
                <w:szCs w:val="22"/>
                <w:lang w:eastAsia="ru-RU"/>
              </w:rPr>
              <w:softHyphen/>
              <w:t>ри</w:t>
            </w:r>
            <w:r w:rsidRPr="00A17B1E">
              <w:rPr>
                <w:sz w:val="22"/>
                <w:szCs w:val="22"/>
                <w:lang w:eastAsia="ru-RU"/>
              </w:rPr>
              <w:softHyphen/>
              <w:t>зация</w:t>
            </w:r>
            <w:proofErr w:type="spellEnd"/>
            <w:r w:rsidRPr="00A17B1E">
              <w:rPr>
                <w:sz w:val="22"/>
                <w:szCs w:val="22"/>
                <w:lang w:eastAsia="ru-RU"/>
              </w:rPr>
              <w:t xml:space="preserve"> моде</w:t>
            </w:r>
            <w:r w:rsidRPr="00A17B1E">
              <w:rPr>
                <w:sz w:val="22"/>
                <w:szCs w:val="22"/>
                <w:lang w:eastAsia="ru-RU"/>
              </w:rPr>
              <w:softHyphen/>
              <w:t xml:space="preserve">лей. </w:t>
            </w:r>
            <w:proofErr w:type="spellStart"/>
            <w:r w:rsidRPr="00A17B1E">
              <w:rPr>
                <w:sz w:val="22"/>
                <w:szCs w:val="22"/>
                <w:lang w:eastAsia="ru-RU"/>
              </w:rPr>
              <w:t>Метамоделирование</w:t>
            </w:r>
            <w:proofErr w:type="spellEnd"/>
            <w:r w:rsidRPr="00A17B1E">
              <w:rPr>
                <w:sz w:val="22"/>
                <w:szCs w:val="22"/>
                <w:lang w:eastAsia="ru-RU"/>
              </w:rPr>
              <w:t xml:space="preserve"> ОР. Абстрактные (математические) модели. Аппарат абст</w:t>
            </w:r>
            <w:r w:rsidRPr="00A17B1E">
              <w:rPr>
                <w:sz w:val="22"/>
                <w:szCs w:val="22"/>
                <w:lang w:eastAsia="ru-RU"/>
              </w:rPr>
              <w:softHyphen/>
              <w:t xml:space="preserve">рактного мышления. </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rPr>
          <w:trHeight w:val="699"/>
        </w:trPr>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Моделирование информации и ее характеристических свойств. </w:t>
            </w:r>
            <w:proofErr w:type="spellStart"/>
            <w:r w:rsidRPr="00A17B1E">
              <w:rPr>
                <w:sz w:val="22"/>
                <w:szCs w:val="22"/>
                <w:lang w:eastAsia="ru-RU"/>
              </w:rPr>
              <w:t>Характеризация</w:t>
            </w:r>
            <w:proofErr w:type="spellEnd"/>
            <w:r w:rsidRPr="00A17B1E">
              <w:rPr>
                <w:sz w:val="22"/>
                <w:szCs w:val="22"/>
                <w:lang w:eastAsia="ru-RU"/>
              </w:rPr>
              <w:t xml:space="preserve"> измеримости и неизмеримости ак</w:t>
            </w:r>
            <w:r w:rsidRPr="00A17B1E">
              <w:rPr>
                <w:sz w:val="22"/>
                <w:szCs w:val="22"/>
                <w:lang w:eastAsia="ru-RU"/>
              </w:rPr>
              <w:softHyphen/>
              <w:t>ту</w:t>
            </w:r>
            <w:r w:rsidRPr="00A17B1E">
              <w:rPr>
                <w:sz w:val="22"/>
                <w:szCs w:val="22"/>
                <w:lang w:eastAsia="ru-RU"/>
              </w:rPr>
              <w:softHyphen/>
              <w:t xml:space="preserve">альных свойств моделей информации.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Математическая теория коммуникации </w:t>
            </w:r>
            <w:proofErr w:type="spellStart"/>
            <w:r w:rsidRPr="00A17B1E">
              <w:rPr>
                <w:sz w:val="22"/>
                <w:szCs w:val="22"/>
                <w:lang w:eastAsia="ru-RU"/>
              </w:rPr>
              <w:t>К.Шеннона-У.Уивера</w:t>
            </w:r>
            <w:proofErr w:type="spellEnd"/>
            <w:r w:rsidRPr="00A17B1E">
              <w:rPr>
                <w:sz w:val="22"/>
                <w:szCs w:val="22"/>
                <w:lang w:eastAsia="ru-RU"/>
              </w:rPr>
              <w:t xml:space="preserve"> (“теория ин</w:t>
            </w:r>
            <w:r w:rsidRPr="00A17B1E">
              <w:rPr>
                <w:sz w:val="22"/>
                <w:szCs w:val="22"/>
                <w:lang w:eastAsia="ru-RU"/>
              </w:rPr>
              <w:softHyphen/>
              <w:t>формации”). Семиотическая модель Дж. фон Неймана в системе последовательной коммуникации. Измеримость информации по Р.Хартли-Шеннону. Идеи А.Кол</w:t>
            </w:r>
            <w:r w:rsidRPr="00A17B1E">
              <w:rPr>
                <w:sz w:val="22"/>
                <w:szCs w:val="22"/>
                <w:lang w:eastAsia="ru-RU"/>
              </w:rPr>
              <w:softHyphen/>
              <w:t>мо</w:t>
            </w:r>
            <w:r w:rsidRPr="00A17B1E">
              <w:rPr>
                <w:sz w:val="22"/>
                <w:szCs w:val="22"/>
                <w:lang w:eastAsia="ru-RU"/>
              </w:rPr>
              <w:softHyphen/>
            </w:r>
            <w:r w:rsidRPr="00A17B1E">
              <w:rPr>
                <w:sz w:val="22"/>
                <w:szCs w:val="22"/>
                <w:lang w:eastAsia="ru-RU"/>
              </w:rPr>
              <w:softHyphen/>
              <w:t>го</w:t>
            </w:r>
            <w:r w:rsidRPr="00A17B1E">
              <w:rPr>
                <w:sz w:val="22"/>
                <w:szCs w:val="22"/>
                <w:lang w:eastAsia="ru-RU"/>
              </w:rPr>
              <w:softHyphen/>
              <w:t xml:space="preserve">рова и </w:t>
            </w:r>
            <w:proofErr w:type="spellStart"/>
            <w:r w:rsidRPr="00A17B1E">
              <w:rPr>
                <w:sz w:val="22"/>
                <w:szCs w:val="22"/>
                <w:lang w:eastAsia="ru-RU"/>
              </w:rPr>
              <w:t>И.Юзви</w:t>
            </w:r>
            <w:r w:rsidRPr="00A17B1E">
              <w:rPr>
                <w:sz w:val="22"/>
                <w:szCs w:val="22"/>
                <w:lang w:eastAsia="ru-RU"/>
              </w:rPr>
              <w:softHyphen/>
              <w:t>шина</w:t>
            </w:r>
            <w:proofErr w:type="spellEnd"/>
            <w:r w:rsidRPr="00A17B1E">
              <w:rPr>
                <w:sz w:val="22"/>
                <w:szCs w:val="22"/>
                <w:lang w:eastAsia="ru-RU"/>
              </w:rPr>
              <w:t xml:space="preserve"> (МАИ-</w:t>
            </w:r>
            <w:r w:rsidRPr="00A17B1E">
              <w:rPr>
                <w:sz w:val="22"/>
                <w:szCs w:val="22"/>
                <w:lang w:val="en-US" w:eastAsia="ru-RU"/>
              </w:rPr>
              <w:t>IIA</w:t>
            </w:r>
            <w:r w:rsidRPr="00A17B1E">
              <w:rPr>
                <w:sz w:val="22"/>
                <w:szCs w:val="22"/>
                <w:lang w:eastAsia="ru-RU"/>
              </w:rPr>
              <w:t>). Объ</w:t>
            </w:r>
            <w:r w:rsidRPr="00A17B1E">
              <w:rPr>
                <w:sz w:val="22"/>
                <w:szCs w:val="22"/>
                <w:lang w:eastAsia="ru-RU"/>
              </w:rPr>
              <w:softHyphen/>
              <w:t>ектная и ре</w:t>
            </w:r>
            <w:r w:rsidRPr="00A17B1E">
              <w:rPr>
                <w:sz w:val="22"/>
                <w:szCs w:val="22"/>
                <w:lang w:eastAsia="ru-RU"/>
              </w:rPr>
              <w:softHyphen/>
              <w:t>ля</w:t>
            </w:r>
            <w:r w:rsidRPr="00A17B1E">
              <w:rPr>
                <w:sz w:val="22"/>
                <w:szCs w:val="22"/>
                <w:lang w:eastAsia="ru-RU"/>
              </w:rPr>
              <w:softHyphen/>
              <w:t xml:space="preserve">ционная парадигмы в </w:t>
            </w:r>
            <w:proofErr w:type="spellStart"/>
            <w:r w:rsidRPr="00A17B1E">
              <w:rPr>
                <w:sz w:val="22"/>
                <w:szCs w:val="22"/>
                <w:lang w:eastAsia="ru-RU"/>
              </w:rPr>
              <w:t>информациологии</w:t>
            </w:r>
            <w:proofErr w:type="spellEnd"/>
            <w:r w:rsidRPr="00A17B1E">
              <w:rPr>
                <w:sz w:val="22"/>
                <w:szCs w:val="22"/>
                <w:lang w:eastAsia="ru-RU"/>
              </w:rPr>
              <w:t xml:space="preserve">. Диалектика развития. </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Универсальные принципы функционирования и моделирования ИС. Носители интеллекта. </w:t>
            </w:r>
            <w:proofErr w:type="spellStart"/>
            <w:r w:rsidRPr="00A17B1E">
              <w:rPr>
                <w:sz w:val="22"/>
                <w:szCs w:val="22"/>
                <w:lang w:eastAsia="ru-RU"/>
              </w:rPr>
              <w:t>Сен</w:t>
            </w:r>
            <w:r w:rsidRPr="00A17B1E">
              <w:rPr>
                <w:sz w:val="22"/>
                <w:szCs w:val="22"/>
                <w:lang w:eastAsia="ru-RU"/>
              </w:rPr>
              <w:softHyphen/>
              <w:t>со</w:t>
            </w:r>
            <w:r w:rsidRPr="00A17B1E">
              <w:rPr>
                <w:sz w:val="22"/>
                <w:szCs w:val="22"/>
                <w:lang w:eastAsia="ru-RU"/>
              </w:rPr>
              <w:softHyphen/>
              <w:t>риум</w:t>
            </w:r>
            <w:proofErr w:type="spellEnd"/>
            <w:r w:rsidRPr="00A17B1E">
              <w:rPr>
                <w:sz w:val="22"/>
                <w:szCs w:val="22"/>
                <w:lang w:eastAsia="ru-RU"/>
              </w:rPr>
              <w:t xml:space="preserve">, система знаний, логический и алогический вывод, принятие решений. Робототехнические и </w:t>
            </w:r>
            <w:proofErr w:type="spellStart"/>
            <w:r w:rsidRPr="00A17B1E">
              <w:rPr>
                <w:sz w:val="22"/>
                <w:szCs w:val="22"/>
                <w:lang w:eastAsia="ru-RU"/>
              </w:rPr>
              <w:t>киберорганические</w:t>
            </w:r>
            <w:proofErr w:type="spellEnd"/>
            <w:r w:rsidRPr="00A17B1E">
              <w:rPr>
                <w:sz w:val="22"/>
                <w:szCs w:val="22"/>
                <w:lang w:eastAsia="ru-RU"/>
              </w:rPr>
              <w:t xml:space="preserve"> (</w:t>
            </w:r>
            <w:proofErr w:type="spellStart"/>
            <w:r w:rsidRPr="00A17B1E">
              <w:rPr>
                <w:sz w:val="22"/>
                <w:szCs w:val="22"/>
                <w:lang w:eastAsia="ru-RU"/>
              </w:rPr>
              <w:t>биоробототехнические</w:t>
            </w:r>
            <w:proofErr w:type="spellEnd"/>
            <w:r w:rsidRPr="00A17B1E">
              <w:rPr>
                <w:sz w:val="22"/>
                <w:szCs w:val="22"/>
                <w:lang w:eastAsia="ru-RU"/>
              </w:rPr>
              <w:t>) сис</w:t>
            </w:r>
            <w:r w:rsidRPr="00A17B1E">
              <w:rPr>
                <w:sz w:val="22"/>
                <w:szCs w:val="22"/>
                <w:lang w:eastAsia="ru-RU"/>
              </w:rPr>
              <w:softHyphen/>
            </w:r>
            <w:r w:rsidRPr="00A17B1E">
              <w:rPr>
                <w:sz w:val="22"/>
                <w:szCs w:val="22"/>
                <w:lang w:eastAsia="ru-RU"/>
              </w:rPr>
              <w:softHyphen/>
              <w:t xml:space="preserve">темы. Системы реализации решений. </w:t>
            </w:r>
          </w:p>
        </w:tc>
        <w:tc>
          <w:tcPr>
            <w:tcW w:w="2657" w:type="dxa"/>
            <w:shd w:val="clear" w:color="auto" w:fill="auto"/>
          </w:tcPr>
          <w:p w:rsidR="00A17B1E" w:rsidRPr="00281EC8" w:rsidRDefault="00A17B1E" w:rsidP="00A17B1E">
            <w:pPr>
              <w:ind w:firstLine="0"/>
            </w:pPr>
            <w:r w:rsidRPr="00281EC8">
              <w:t>(ОПК- 2, 3, 4,7,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Информационная коммуникация в коллективе ИС. Принципы последовательной сигнальной ком</w:t>
            </w:r>
            <w:r w:rsidRPr="00A17B1E">
              <w:rPr>
                <w:sz w:val="22"/>
                <w:szCs w:val="22"/>
                <w:lang w:eastAsia="ru-RU"/>
              </w:rPr>
              <w:softHyphen/>
              <w:t>му</w:t>
            </w:r>
            <w:r w:rsidRPr="00A17B1E">
              <w:rPr>
                <w:sz w:val="22"/>
                <w:szCs w:val="22"/>
                <w:lang w:eastAsia="ru-RU"/>
              </w:rPr>
              <w:softHyphen/>
              <w:t>никации. Па</w:t>
            </w:r>
            <w:r w:rsidRPr="00A17B1E">
              <w:rPr>
                <w:sz w:val="22"/>
                <w:szCs w:val="22"/>
                <w:lang w:eastAsia="ru-RU"/>
              </w:rPr>
              <w:softHyphen/>
              <w:t>рал</w:t>
            </w:r>
            <w:r w:rsidRPr="00A17B1E">
              <w:rPr>
                <w:sz w:val="22"/>
                <w:szCs w:val="22"/>
                <w:lang w:eastAsia="ru-RU"/>
              </w:rPr>
              <w:softHyphen/>
              <w:t>лельная коммуникация. Акустическое информирование антропоморфных ИС (АИС). Вербальная семантическая ком</w:t>
            </w:r>
            <w:r w:rsidRPr="00A17B1E">
              <w:rPr>
                <w:sz w:val="22"/>
                <w:szCs w:val="22"/>
                <w:lang w:eastAsia="ru-RU"/>
              </w:rPr>
              <w:softHyphen/>
              <w:t>му</w:t>
            </w:r>
            <w:r w:rsidRPr="00A17B1E">
              <w:rPr>
                <w:sz w:val="22"/>
                <w:szCs w:val="22"/>
                <w:lang w:eastAsia="ru-RU"/>
              </w:rPr>
              <w:softHyphen/>
              <w:t>ни</w:t>
            </w:r>
            <w:r w:rsidRPr="00A17B1E">
              <w:rPr>
                <w:sz w:val="22"/>
                <w:szCs w:val="22"/>
                <w:lang w:eastAsia="ru-RU"/>
              </w:rPr>
              <w:softHyphen/>
              <w:t xml:space="preserve">кация. </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sz w:val="22"/>
                <w:szCs w:val="22"/>
                <w:lang w:eastAsia="ru-RU"/>
              </w:rPr>
            </w:pPr>
            <w:r w:rsidRPr="00A17B1E">
              <w:rPr>
                <w:sz w:val="22"/>
                <w:szCs w:val="22"/>
                <w:lang w:eastAsia="ru-RU"/>
              </w:rPr>
              <w:t>Естественные (ЕЯ) и искусственные (ИЯ) языки коммуникации. Морфологические, грамма</w:t>
            </w:r>
            <w:r w:rsidRPr="00A17B1E">
              <w:rPr>
                <w:sz w:val="22"/>
                <w:szCs w:val="22"/>
                <w:lang w:eastAsia="ru-RU"/>
              </w:rPr>
              <w:softHyphen/>
              <w:t>ти</w:t>
            </w:r>
            <w:r w:rsidRPr="00A17B1E">
              <w:rPr>
                <w:sz w:val="22"/>
                <w:szCs w:val="22"/>
                <w:lang w:eastAsia="ru-RU"/>
              </w:rPr>
              <w:softHyphen/>
              <w:t>чес</w:t>
            </w:r>
            <w:r w:rsidRPr="00A17B1E">
              <w:rPr>
                <w:sz w:val="22"/>
                <w:szCs w:val="22"/>
                <w:lang w:eastAsia="ru-RU"/>
              </w:rPr>
              <w:softHyphen/>
              <w:t>кие, синтак</w:t>
            </w:r>
            <w:r w:rsidRPr="00A17B1E">
              <w:rPr>
                <w:sz w:val="22"/>
                <w:szCs w:val="22"/>
                <w:lang w:eastAsia="ru-RU"/>
              </w:rPr>
              <w:softHyphen/>
              <w:t>си</w:t>
            </w:r>
            <w:r w:rsidRPr="00A17B1E">
              <w:rPr>
                <w:sz w:val="22"/>
                <w:szCs w:val="22"/>
                <w:lang w:eastAsia="ru-RU"/>
              </w:rPr>
              <w:softHyphen/>
              <w:t>чес</w:t>
            </w:r>
            <w:r w:rsidRPr="00A17B1E">
              <w:rPr>
                <w:sz w:val="22"/>
                <w:szCs w:val="22"/>
                <w:lang w:eastAsia="ru-RU"/>
              </w:rPr>
              <w:softHyphen/>
              <w:t xml:space="preserve">кие, семантические, прагматические и телеологические свойства ЕЯ (ИЯ).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Интерпретация семантики в АИС. Семантика языковых выражений (по Г. Фреге). Семантика в АИКИ. Моделирование семантики. Семантические эквивалентность и стационарность процессов комму</w:t>
            </w:r>
            <w:r w:rsidRPr="00A17B1E">
              <w:rPr>
                <w:sz w:val="22"/>
                <w:szCs w:val="22"/>
                <w:lang w:eastAsia="ru-RU"/>
              </w:rPr>
              <w:softHyphen/>
              <w:t>ни</w:t>
            </w:r>
            <w:r w:rsidRPr="00A17B1E">
              <w:rPr>
                <w:sz w:val="22"/>
                <w:szCs w:val="22"/>
                <w:lang w:eastAsia="ru-RU"/>
              </w:rPr>
              <w:softHyphen/>
              <w:t xml:space="preserve">кации АИС. </w:t>
            </w:r>
          </w:p>
        </w:tc>
        <w:tc>
          <w:tcPr>
            <w:tcW w:w="2657" w:type="dxa"/>
            <w:shd w:val="clear" w:color="auto" w:fill="auto"/>
          </w:tcPr>
          <w:p w:rsidR="00A17B1E" w:rsidRPr="00281EC8" w:rsidRDefault="00A17B1E" w:rsidP="00A17B1E">
            <w:pPr>
              <w:ind w:firstLine="0"/>
            </w:pPr>
            <w:r w:rsidRPr="00281EC8">
              <w:t>(ОПК-1, 2, 6, 7, 8; ПК-1, 2; УК-1, 2,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proofErr w:type="spellStart"/>
            <w:r w:rsidRPr="00A17B1E">
              <w:rPr>
                <w:sz w:val="22"/>
                <w:szCs w:val="22"/>
                <w:lang w:eastAsia="ru-RU"/>
              </w:rPr>
              <w:t>Структуралистическая</w:t>
            </w:r>
            <w:proofErr w:type="spellEnd"/>
            <w:r w:rsidRPr="00A17B1E">
              <w:rPr>
                <w:sz w:val="22"/>
                <w:szCs w:val="22"/>
                <w:lang w:eastAsia="ru-RU"/>
              </w:rPr>
              <w:t xml:space="preserve"> модель-универсум информации (СМУ). Последовательная экспликация мо</w:t>
            </w:r>
            <w:r w:rsidRPr="00A17B1E">
              <w:rPr>
                <w:sz w:val="22"/>
                <w:szCs w:val="22"/>
                <w:lang w:eastAsia="ru-RU"/>
              </w:rPr>
              <w:softHyphen/>
              <w:t>де</w:t>
            </w:r>
            <w:r w:rsidRPr="00A17B1E">
              <w:rPr>
                <w:sz w:val="22"/>
                <w:szCs w:val="22"/>
                <w:lang w:eastAsia="ru-RU"/>
              </w:rPr>
              <w:softHyphen/>
              <w:t xml:space="preserve">ли. Основные принципа синтеза модели. Моделирование </w:t>
            </w:r>
            <w:proofErr w:type="spellStart"/>
            <w:r w:rsidRPr="00A17B1E">
              <w:rPr>
                <w:sz w:val="22"/>
                <w:szCs w:val="22"/>
                <w:lang w:eastAsia="ru-RU"/>
              </w:rPr>
              <w:t>сенсориума</w:t>
            </w:r>
            <w:proofErr w:type="spellEnd"/>
            <w:r w:rsidRPr="00A17B1E">
              <w:rPr>
                <w:sz w:val="22"/>
                <w:szCs w:val="22"/>
                <w:lang w:eastAsia="ru-RU"/>
              </w:rPr>
              <w:t xml:space="preserve"> и подсистемы знаний ИС.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Редукция СМУ в последовательные лингвистические модели (Неймана-Шен</w:t>
            </w:r>
            <w:r w:rsidRPr="00A17B1E">
              <w:rPr>
                <w:sz w:val="22"/>
                <w:szCs w:val="22"/>
                <w:lang w:eastAsia="ru-RU"/>
              </w:rPr>
              <w:softHyphen/>
              <w:t xml:space="preserve">нона). </w:t>
            </w:r>
            <w:proofErr w:type="spellStart"/>
            <w:r w:rsidRPr="00A17B1E">
              <w:rPr>
                <w:sz w:val="22"/>
                <w:szCs w:val="22"/>
                <w:lang w:eastAsia="ru-RU"/>
              </w:rPr>
              <w:t>Характеризация</w:t>
            </w:r>
            <w:proofErr w:type="spellEnd"/>
            <w:r w:rsidRPr="00A17B1E">
              <w:rPr>
                <w:sz w:val="22"/>
                <w:szCs w:val="22"/>
                <w:lang w:eastAsia="ru-RU"/>
              </w:rPr>
              <w:t xml:space="preserve"> матема</w:t>
            </w:r>
            <w:r w:rsidRPr="00A17B1E">
              <w:rPr>
                <w:sz w:val="22"/>
                <w:szCs w:val="22"/>
                <w:lang w:eastAsia="ru-RU"/>
              </w:rPr>
              <w:softHyphen/>
              <w:t>ти</w:t>
            </w:r>
            <w:r w:rsidRPr="00A17B1E">
              <w:rPr>
                <w:sz w:val="22"/>
                <w:szCs w:val="22"/>
                <w:lang w:eastAsia="ru-RU"/>
              </w:rPr>
              <w:softHyphen/>
              <w:t>чес</w:t>
            </w:r>
            <w:r w:rsidRPr="00A17B1E">
              <w:rPr>
                <w:sz w:val="22"/>
                <w:szCs w:val="22"/>
                <w:lang w:eastAsia="ru-RU"/>
              </w:rPr>
              <w:softHyphen/>
              <w:t xml:space="preserve">кой теории связи по </w:t>
            </w:r>
            <w:proofErr w:type="spellStart"/>
            <w:r w:rsidRPr="00A17B1E">
              <w:rPr>
                <w:sz w:val="22"/>
                <w:szCs w:val="22"/>
                <w:lang w:eastAsia="ru-RU"/>
              </w:rPr>
              <w:t>К.Шеннону-У.Уи</w:t>
            </w:r>
            <w:r w:rsidRPr="00A17B1E">
              <w:rPr>
                <w:sz w:val="22"/>
                <w:szCs w:val="22"/>
                <w:lang w:eastAsia="ru-RU"/>
              </w:rPr>
              <w:softHyphen/>
              <w:t>веру</w:t>
            </w:r>
            <w:proofErr w:type="spellEnd"/>
            <w:r w:rsidRPr="00A17B1E">
              <w:rPr>
                <w:sz w:val="22"/>
                <w:szCs w:val="22"/>
                <w:lang w:eastAsia="ru-RU"/>
              </w:rPr>
              <w:t xml:space="preserve"> посредством аппарата АИКИ.</w:t>
            </w:r>
          </w:p>
        </w:tc>
        <w:tc>
          <w:tcPr>
            <w:tcW w:w="2657" w:type="dxa"/>
            <w:shd w:val="clear" w:color="auto" w:fill="auto"/>
          </w:tcPr>
          <w:p w:rsidR="00A17B1E" w:rsidRPr="00281EC8" w:rsidRDefault="00A17B1E" w:rsidP="00A17B1E">
            <w:pPr>
              <w:ind w:firstLine="0"/>
            </w:pPr>
            <w:r w:rsidRPr="00281EC8">
              <w:t>(ОПК-1, 2, 3, 4, 5, 6; ПК-1; УК- 3,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Моделирование динамики функционирования ИС. Автоматно-алгебраические и сетевые модели. </w:t>
            </w:r>
          </w:p>
        </w:tc>
        <w:tc>
          <w:tcPr>
            <w:tcW w:w="2657" w:type="dxa"/>
            <w:shd w:val="clear" w:color="auto" w:fill="auto"/>
          </w:tcPr>
          <w:p w:rsidR="00A17B1E" w:rsidRPr="00281EC8" w:rsidRDefault="00A17B1E" w:rsidP="00A17B1E">
            <w:pPr>
              <w:ind w:firstLine="0"/>
            </w:pPr>
            <w:r w:rsidRPr="00281EC8">
              <w:t>(ОПК-1, 2, 3, 4, 7, 8; ПК-1, 2; УК-1,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bCs/>
                <w:sz w:val="22"/>
                <w:szCs w:val="22"/>
                <w:lang w:eastAsia="ru-RU"/>
              </w:rPr>
              <w:t xml:space="preserve">Семантико-прагматические атрибуты информации. Качественные и количественные </w:t>
            </w:r>
            <w:r w:rsidRPr="00A17B1E">
              <w:rPr>
                <w:sz w:val="22"/>
                <w:szCs w:val="22"/>
                <w:lang w:eastAsia="ru-RU"/>
              </w:rPr>
              <w:t xml:space="preserve">модели. </w:t>
            </w:r>
          </w:p>
        </w:tc>
        <w:tc>
          <w:tcPr>
            <w:tcW w:w="2657" w:type="dxa"/>
            <w:shd w:val="clear" w:color="auto" w:fill="auto"/>
          </w:tcPr>
          <w:p w:rsidR="00A17B1E" w:rsidRPr="00281EC8" w:rsidRDefault="00A17B1E" w:rsidP="00A17B1E">
            <w:pPr>
              <w:ind w:firstLine="0"/>
            </w:pPr>
            <w:r w:rsidRPr="00281EC8">
              <w:t>(ОПК-1, 4, 5, 6, 7, 8; ПК-1; УК-1, 2,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Основные признаки и характеристические свойства </w:t>
            </w:r>
            <w:r w:rsidRPr="00A17B1E">
              <w:rPr>
                <w:sz w:val="22"/>
                <w:szCs w:val="22"/>
                <w:lang w:eastAsia="ru-RU"/>
              </w:rPr>
              <w:lastRenderedPageBreak/>
              <w:t>информационной фазы эволюции социально-эконо</w:t>
            </w:r>
            <w:r w:rsidRPr="00A17B1E">
              <w:rPr>
                <w:sz w:val="22"/>
                <w:szCs w:val="22"/>
                <w:lang w:eastAsia="ru-RU"/>
              </w:rPr>
              <w:softHyphen/>
              <w:t>ми</w:t>
            </w:r>
            <w:r w:rsidRPr="00A17B1E">
              <w:rPr>
                <w:sz w:val="22"/>
                <w:szCs w:val="22"/>
                <w:lang w:eastAsia="ru-RU"/>
              </w:rPr>
              <w:softHyphen/>
              <w:t>чес</w:t>
            </w:r>
            <w:r w:rsidRPr="00A17B1E">
              <w:rPr>
                <w:sz w:val="22"/>
                <w:szCs w:val="22"/>
                <w:lang w:eastAsia="ru-RU"/>
              </w:rPr>
              <w:softHyphen/>
              <w:t xml:space="preserve">кого базиса. Этические аспекты информатизации. Информационные свободы и обязанности. Юридические аспекты. </w:t>
            </w:r>
          </w:p>
        </w:tc>
        <w:tc>
          <w:tcPr>
            <w:tcW w:w="2657" w:type="dxa"/>
            <w:shd w:val="clear" w:color="auto" w:fill="auto"/>
          </w:tcPr>
          <w:p w:rsidR="00A17B1E" w:rsidRPr="00281EC8" w:rsidRDefault="00A17B1E" w:rsidP="00A17B1E">
            <w:pPr>
              <w:ind w:firstLine="0"/>
            </w:pPr>
            <w:r w:rsidRPr="00281EC8">
              <w:lastRenderedPageBreak/>
              <w:t>(ОПК-1, 2, 3 6, 7, 8; ПК-1; УК-1, 2,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Модели вычислений. Краткая </w:t>
            </w:r>
            <w:proofErr w:type="spellStart"/>
            <w:r w:rsidRPr="00A17B1E">
              <w:rPr>
                <w:sz w:val="22"/>
                <w:szCs w:val="22"/>
                <w:lang w:eastAsia="ru-RU"/>
              </w:rPr>
              <w:t>характеризация</w:t>
            </w:r>
            <w:proofErr w:type="spellEnd"/>
            <w:r w:rsidRPr="00A17B1E">
              <w:rPr>
                <w:sz w:val="22"/>
                <w:szCs w:val="22"/>
                <w:lang w:eastAsia="ru-RU"/>
              </w:rPr>
              <w:t xml:space="preserve">. Место и значение моделей вычислений в теоретических основах информатики. Вычислимость. Классическая, неклассическая и </w:t>
            </w:r>
            <w:proofErr w:type="spellStart"/>
            <w:r w:rsidRPr="00A17B1E">
              <w:rPr>
                <w:sz w:val="22"/>
                <w:szCs w:val="22"/>
                <w:lang w:eastAsia="ru-RU"/>
              </w:rPr>
              <w:t>постнеклассическая</w:t>
            </w:r>
            <w:proofErr w:type="spellEnd"/>
            <w:r w:rsidRPr="00A17B1E">
              <w:rPr>
                <w:sz w:val="22"/>
                <w:szCs w:val="22"/>
                <w:lang w:eastAsia="ru-RU"/>
              </w:rPr>
              <w:t xml:space="preserve"> парадигмы вычислений. Актуальные проблемы. </w:t>
            </w:r>
          </w:p>
        </w:tc>
        <w:tc>
          <w:tcPr>
            <w:tcW w:w="2657" w:type="dxa"/>
            <w:shd w:val="clear" w:color="auto" w:fill="auto"/>
          </w:tcPr>
          <w:p w:rsidR="00A17B1E" w:rsidRPr="00281EC8" w:rsidRDefault="00A17B1E" w:rsidP="00A17B1E">
            <w:pPr>
              <w:ind w:firstLine="0"/>
            </w:pPr>
            <w:r w:rsidRPr="00281EC8">
              <w:t>(ОПК-1, 2, 3, 4, 5, 6; ПК-1; УК- 3,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Вычислительные архитектуры. Архитектуры, основанные на моделировании. Цифровые, символьные, аналоговые архитектуры. Векторные, матричные, конвейерные архитектуры. Сетевые архитектуры. Актуальные проблемы эволюции.</w:t>
            </w:r>
          </w:p>
        </w:tc>
        <w:tc>
          <w:tcPr>
            <w:tcW w:w="2657" w:type="dxa"/>
            <w:shd w:val="clear" w:color="auto" w:fill="auto"/>
          </w:tcPr>
          <w:p w:rsidR="00A17B1E" w:rsidRPr="00281EC8" w:rsidRDefault="00A17B1E" w:rsidP="00A17B1E">
            <w:pPr>
              <w:ind w:firstLine="0"/>
            </w:pPr>
            <w:r w:rsidRPr="00281EC8">
              <w:t>(ОПК-1, 2, 3, 4, 7, 8; ПК-1, 2; УК-1,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Эволюция аппаратно-прог</w:t>
            </w:r>
            <w:r w:rsidRPr="00A17B1E">
              <w:rPr>
                <w:sz w:val="22"/>
                <w:szCs w:val="22"/>
                <w:lang w:eastAsia="ru-RU"/>
              </w:rPr>
              <w:softHyphen/>
              <w:t>рам</w:t>
            </w:r>
            <w:r w:rsidRPr="00A17B1E">
              <w:rPr>
                <w:sz w:val="22"/>
                <w:szCs w:val="22"/>
                <w:lang w:eastAsia="ru-RU"/>
              </w:rPr>
              <w:softHyphen/>
              <w:t xml:space="preserve">много базиса информатики. </w:t>
            </w:r>
            <w:r w:rsidRPr="00A17B1E">
              <w:rPr>
                <w:bCs/>
                <w:sz w:val="22"/>
                <w:szCs w:val="22"/>
                <w:lang w:eastAsia="ru-RU"/>
              </w:rPr>
              <w:t xml:space="preserve">Основные параметры эффективности. Направления и перспективы развития. </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Информационные процессы и системы обработки информации. Синтез, преобразования, хранение и передача ин</w:t>
            </w:r>
            <w:r w:rsidRPr="00A17B1E">
              <w:rPr>
                <w:sz w:val="22"/>
                <w:szCs w:val="22"/>
                <w:lang w:eastAsia="ru-RU"/>
              </w:rPr>
              <w:softHyphen/>
              <w:t>фор</w:t>
            </w:r>
            <w:r w:rsidRPr="00A17B1E">
              <w:rPr>
                <w:sz w:val="22"/>
                <w:szCs w:val="22"/>
                <w:lang w:eastAsia="ru-RU"/>
              </w:rPr>
              <w:softHyphen/>
              <w:t xml:space="preserve">мационных образов. Понятие информационной технологии.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Сигналы, данные и знания как формы представления и существования информации. </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Классическая классификация знаний. </w:t>
            </w:r>
          </w:p>
        </w:tc>
        <w:tc>
          <w:tcPr>
            <w:tcW w:w="2657" w:type="dxa"/>
            <w:shd w:val="clear" w:color="auto" w:fill="auto"/>
          </w:tcPr>
          <w:p w:rsidR="00A17B1E" w:rsidRPr="00281EC8" w:rsidRDefault="00A17B1E" w:rsidP="00A17B1E">
            <w:pPr>
              <w:ind w:firstLine="0"/>
            </w:pPr>
            <w:r w:rsidRPr="00281EC8">
              <w:t>(ОПК- 2, 3, 4,7,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Логические и </w:t>
            </w:r>
            <w:proofErr w:type="spellStart"/>
            <w:r w:rsidRPr="00A17B1E">
              <w:rPr>
                <w:sz w:val="22"/>
                <w:szCs w:val="22"/>
                <w:lang w:eastAsia="ru-RU"/>
              </w:rPr>
              <w:t>структуралистические</w:t>
            </w:r>
            <w:proofErr w:type="spellEnd"/>
            <w:r w:rsidRPr="00A17B1E">
              <w:rPr>
                <w:sz w:val="22"/>
                <w:szCs w:val="22"/>
                <w:lang w:eastAsia="ru-RU"/>
              </w:rPr>
              <w:t xml:space="preserve"> модели. Гибридные модели.</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Информационно-эволюционный подход (ИЭП) к системному анализу и моделированию интеллектуальных систем.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Интерпретация аксиоматико-терминологи</w:t>
            </w:r>
            <w:r w:rsidRPr="00A17B1E">
              <w:rPr>
                <w:sz w:val="22"/>
                <w:szCs w:val="22"/>
                <w:lang w:eastAsia="ru-RU"/>
              </w:rPr>
              <w:softHyphen/>
              <w:t>чес</w:t>
            </w:r>
            <w:r w:rsidRPr="00A17B1E">
              <w:rPr>
                <w:sz w:val="22"/>
                <w:szCs w:val="22"/>
                <w:lang w:eastAsia="ru-RU"/>
              </w:rPr>
              <w:softHyphen/>
              <w:t>ко</w:t>
            </w:r>
            <w:r w:rsidRPr="00A17B1E">
              <w:rPr>
                <w:sz w:val="22"/>
                <w:szCs w:val="22"/>
                <w:lang w:eastAsia="ru-RU"/>
              </w:rPr>
              <w:softHyphen/>
              <w:t xml:space="preserve">го аппарата инженерии знаний. </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Моделирование информации: основные аспекты.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Классификация свойств и моделей.</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proofErr w:type="spellStart"/>
            <w:r w:rsidRPr="00A17B1E">
              <w:rPr>
                <w:sz w:val="22"/>
                <w:szCs w:val="22"/>
                <w:lang w:eastAsia="ru-RU"/>
              </w:rPr>
              <w:t>Структуралистическая</w:t>
            </w:r>
            <w:proofErr w:type="spellEnd"/>
            <w:r w:rsidRPr="00A17B1E">
              <w:rPr>
                <w:sz w:val="22"/>
                <w:szCs w:val="22"/>
                <w:lang w:eastAsia="ru-RU"/>
              </w:rPr>
              <w:t xml:space="preserve"> модель-универсум информации. </w:t>
            </w:r>
          </w:p>
        </w:tc>
        <w:tc>
          <w:tcPr>
            <w:tcW w:w="2657" w:type="dxa"/>
            <w:shd w:val="clear" w:color="auto" w:fill="auto"/>
          </w:tcPr>
          <w:p w:rsidR="00A17B1E" w:rsidRPr="00281EC8" w:rsidRDefault="00A17B1E" w:rsidP="00A17B1E">
            <w:pPr>
              <w:ind w:firstLine="0"/>
            </w:pPr>
            <w:r w:rsidRPr="00281EC8">
              <w:t>(ОПК- 2, 3, 4,7,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Основные принципа синтеза модели.</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Редукция СМУ в модели Дж. фон </w:t>
            </w:r>
            <w:proofErr w:type="spellStart"/>
            <w:r w:rsidRPr="00A17B1E">
              <w:rPr>
                <w:sz w:val="22"/>
                <w:szCs w:val="22"/>
                <w:lang w:eastAsia="ru-RU"/>
              </w:rPr>
              <w:t>Неймана-К.Шеннона</w:t>
            </w:r>
            <w:proofErr w:type="spellEnd"/>
            <w:r w:rsidRPr="00A17B1E">
              <w:rPr>
                <w:sz w:val="22"/>
                <w:szCs w:val="22"/>
                <w:lang w:eastAsia="ru-RU"/>
              </w:rPr>
              <w:t xml:space="preserve">.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proofErr w:type="spellStart"/>
            <w:r w:rsidRPr="00A17B1E">
              <w:rPr>
                <w:sz w:val="22"/>
                <w:szCs w:val="22"/>
                <w:lang w:eastAsia="ru-RU"/>
              </w:rPr>
              <w:t>Характеризация</w:t>
            </w:r>
            <w:proofErr w:type="spellEnd"/>
            <w:r w:rsidRPr="00A17B1E">
              <w:rPr>
                <w:sz w:val="22"/>
                <w:szCs w:val="22"/>
                <w:lang w:eastAsia="ru-RU"/>
              </w:rPr>
              <w:t xml:space="preserve"> матема</w:t>
            </w:r>
            <w:r w:rsidRPr="00A17B1E">
              <w:rPr>
                <w:sz w:val="22"/>
                <w:szCs w:val="22"/>
                <w:lang w:eastAsia="ru-RU"/>
              </w:rPr>
              <w:softHyphen/>
              <w:t>ти</w:t>
            </w:r>
            <w:r w:rsidRPr="00A17B1E">
              <w:rPr>
                <w:sz w:val="22"/>
                <w:szCs w:val="22"/>
                <w:lang w:eastAsia="ru-RU"/>
              </w:rPr>
              <w:softHyphen/>
              <w:t>чес</w:t>
            </w:r>
            <w:r w:rsidRPr="00A17B1E">
              <w:rPr>
                <w:sz w:val="22"/>
                <w:szCs w:val="22"/>
                <w:lang w:eastAsia="ru-RU"/>
              </w:rPr>
              <w:softHyphen/>
              <w:t xml:space="preserve">кой теории связи (“теория информации”) по </w:t>
            </w:r>
            <w:proofErr w:type="spellStart"/>
            <w:r w:rsidRPr="00A17B1E">
              <w:rPr>
                <w:sz w:val="22"/>
                <w:szCs w:val="22"/>
                <w:lang w:eastAsia="ru-RU"/>
              </w:rPr>
              <w:t>К.Шеннону-У.Уиверу</w:t>
            </w:r>
            <w:proofErr w:type="spellEnd"/>
            <w:r w:rsidRPr="00A17B1E">
              <w:rPr>
                <w:sz w:val="22"/>
                <w:szCs w:val="22"/>
                <w:lang w:eastAsia="ru-RU"/>
              </w:rPr>
              <w:t xml:space="preserve"> посредством аппарата АИКИ.</w:t>
            </w:r>
          </w:p>
        </w:tc>
        <w:tc>
          <w:tcPr>
            <w:tcW w:w="2657" w:type="dxa"/>
            <w:shd w:val="clear" w:color="auto" w:fill="auto"/>
          </w:tcPr>
          <w:p w:rsidR="00A17B1E" w:rsidRPr="00281EC8" w:rsidRDefault="00A17B1E" w:rsidP="00A17B1E">
            <w:pPr>
              <w:ind w:firstLine="0"/>
            </w:pPr>
            <w:r w:rsidRPr="00281EC8">
              <w:t>(ОПК-1, 2, 6, 7, 8; ПК-1, 2; УК-1, 2,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proofErr w:type="spellStart"/>
            <w:r w:rsidRPr="00A17B1E">
              <w:rPr>
                <w:sz w:val="22"/>
                <w:szCs w:val="22"/>
                <w:lang w:eastAsia="ru-RU"/>
              </w:rPr>
              <w:t>Теоретико-графовая</w:t>
            </w:r>
            <w:proofErr w:type="spellEnd"/>
            <w:r w:rsidRPr="00A17B1E">
              <w:rPr>
                <w:sz w:val="22"/>
                <w:szCs w:val="22"/>
                <w:lang w:eastAsia="ru-RU"/>
              </w:rPr>
              <w:t xml:space="preserve"> парадигма – основы аксиоматики и области применения. Графы и гиперграфы. </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proofErr w:type="spellStart"/>
            <w:r w:rsidRPr="00A17B1E">
              <w:rPr>
                <w:sz w:val="22"/>
                <w:szCs w:val="22"/>
                <w:lang w:eastAsia="ru-RU"/>
              </w:rPr>
              <w:t>Тóпо</w:t>
            </w:r>
            <w:r w:rsidRPr="00A17B1E">
              <w:rPr>
                <w:sz w:val="22"/>
                <w:szCs w:val="22"/>
                <w:lang w:eastAsia="ru-RU"/>
              </w:rPr>
              <w:softHyphen/>
              <w:t>грáфы</w:t>
            </w:r>
            <w:proofErr w:type="spellEnd"/>
            <w:r w:rsidRPr="00A17B1E">
              <w:rPr>
                <w:sz w:val="22"/>
                <w:szCs w:val="22"/>
                <w:lang w:eastAsia="ru-RU"/>
              </w:rPr>
              <w:t xml:space="preserve"> с конеч</w:t>
            </w:r>
            <w:r w:rsidRPr="00A17B1E">
              <w:rPr>
                <w:sz w:val="22"/>
                <w:szCs w:val="22"/>
                <w:lang w:eastAsia="ru-RU"/>
              </w:rPr>
              <w:softHyphen/>
              <w:t>ной топологией,</w:t>
            </w:r>
            <w:r w:rsidRPr="00A17B1E">
              <w:rPr>
                <w:webHidden/>
                <w:sz w:val="22"/>
                <w:szCs w:val="22"/>
                <w:lang w:eastAsia="ru-RU"/>
              </w:rPr>
              <w:t xml:space="preserve"> </w:t>
            </w:r>
            <w:proofErr w:type="spellStart"/>
            <w:r w:rsidRPr="00A17B1E">
              <w:rPr>
                <w:sz w:val="22"/>
                <w:szCs w:val="22"/>
                <w:lang w:eastAsia="ru-RU"/>
              </w:rPr>
              <w:t>пáратóпогрáфы</w:t>
            </w:r>
            <w:proofErr w:type="spellEnd"/>
            <w:r w:rsidRPr="00A17B1E">
              <w:rPr>
                <w:sz w:val="22"/>
                <w:szCs w:val="22"/>
                <w:lang w:eastAsia="ru-RU"/>
              </w:rPr>
              <w:t xml:space="preserve">, </w:t>
            </w:r>
            <w:proofErr w:type="spellStart"/>
            <w:r w:rsidRPr="00A17B1E">
              <w:rPr>
                <w:sz w:val="22"/>
                <w:szCs w:val="22"/>
                <w:lang w:eastAsia="ru-RU"/>
              </w:rPr>
              <w:t>гúпертóпогрáфы</w:t>
            </w:r>
            <w:proofErr w:type="spellEnd"/>
            <w:r w:rsidRPr="00A17B1E">
              <w:rPr>
                <w:sz w:val="22"/>
                <w:szCs w:val="22"/>
                <w:lang w:eastAsia="ru-RU"/>
              </w:rPr>
              <w:t>.</w:t>
            </w:r>
          </w:p>
        </w:tc>
        <w:tc>
          <w:tcPr>
            <w:tcW w:w="2657" w:type="dxa"/>
            <w:shd w:val="clear" w:color="auto" w:fill="auto"/>
          </w:tcPr>
          <w:p w:rsidR="00A17B1E" w:rsidRPr="00281EC8" w:rsidRDefault="00A17B1E" w:rsidP="00A17B1E">
            <w:pPr>
              <w:ind w:firstLine="0"/>
            </w:pPr>
            <w:r w:rsidRPr="00281EC8">
              <w:t>(ОПК-1, 2, 3, 4, 5, 6; ПК-1; УК- 3,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Объекты моделирования и особенности их </w:t>
            </w:r>
            <w:proofErr w:type="spellStart"/>
            <w:r w:rsidRPr="00A17B1E">
              <w:rPr>
                <w:sz w:val="22"/>
                <w:szCs w:val="22"/>
                <w:lang w:eastAsia="ru-RU"/>
              </w:rPr>
              <w:t>ха</w:t>
            </w:r>
            <w:r w:rsidRPr="00A17B1E">
              <w:rPr>
                <w:sz w:val="22"/>
                <w:szCs w:val="22"/>
                <w:lang w:eastAsia="ru-RU"/>
              </w:rPr>
              <w:softHyphen/>
              <w:t>рак</w:t>
            </w:r>
            <w:r w:rsidRPr="00A17B1E">
              <w:rPr>
                <w:sz w:val="22"/>
                <w:szCs w:val="22"/>
                <w:lang w:eastAsia="ru-RU"/>
              </w:rPr>
              <w:softHyphen/>
              <w:t>теризации</w:t>
            </w:r>
            <w:proofErr w:type="spellEnd"/>
            <w:r w:rsidRPr="00A17B1E">
              <w:rPr>
                <w:sz w:val="22"/>
                <w:szCs w:val="22"/>
                <w:lang w:eastAsia="ru-RU"/>
              </w:rPr>
              <w:t xml:space="preserve">. </w:t>
            </w:r>
          </w:p>
        </w:tc>
        <w:tc>
          <w:tcPr>
            <w:tcW w:w="2657" w:type="dxa"/>
            <w:shd w:val="clear" w:color="auto" w:fill="auto"/>
          </w:tcPr>
          <w:p w:rsidR="00A17B1E" w:rsidRPr="00281EC8" w:rsidRDefault="00A17B1E" w:rsidP="00A17B1E">
            <w:pPr>
              <w:ind w:firstLine="0"/>
            </w:pPr>
            <w:r w:rsidRPr="00281EC8">
              <w:t>(ОПК-1, 2, 3, 4, 7, 8; ПК-1, 2; УК-1,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Нечеткие множества. Функция принадлежности. Сравнение обычных (четких) и нечетких множеств.</w:t>
            </w:r>
          </w:p>
        </w:tc>
        <w:tc>
          <w:tcPr>
            <w:tcW w:w="2657" w:type="dxa"/>
            <w:shd w:val="clear" w:color="auto" w:fill="auto"/>
          </w:tcPr>
          <w:p w:rsidR="00A17B1E" w:rsidRPr="00281EC8" w:rsidRDefault="00A17B1E" w:rsidP="00A17B1E">
            <w:pPr>
              <w:ind w:firstLine="0"/>
            </w:pPr>
            <w:r w:rsidRPr="00281EC8">
              <w:t>(ОПК-1, 4, 5, 6, 7, 8; ПК-1; УК-1, 2,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Операции над нечеткими множествами. Включение нечетких множеств.</w:t>
            </w:r>
          </w:p>
        </w:tc>
        <w:tc>
          <w:tcPr>
            <w:tcW w:w="2657" w:type="dxa"/>
            <w:shd w:val="clear" w:color="auto" w:fill="auto"/>
          </w:tcPr>
          <w:p w:rsidR="00A17B1E" w:rsidRPr="00281EC8" w:rsidRDefault="00A17B1E" w:rsidP="00A17B1E">
            <w:pPr>
              <w:ind w:firstLine="0"/>
            </w:pPr>
            <w:r w:rsidRPr="00281EC8">
              <w:t>(ОПК-1, 2, 3 6, 7, 8; ПК-1; УК-1, 2,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Альфа-срез, ядро и носитель нечеткого множества.</w:t>
            </w:r>
            <w:r w:rsidRPr="00A17B1E">
              <w:rPr>
                <w:b/>
                <w:color w:val="000000"/>
                <w:sz w:val="22"/>
                <w:szCs w:val="22"/>
              </w:rPr>
              <w:t xml:space="preserve"> </w:t>
            </w:r>
          </w:p>
        </w:tc>
        <w:tc>
          <w:tcPr>
            <w:tcW w:w="2657" w:type="dxa"/>
            <w:shd w:val="clear" w:color="auto" w:fill="auto"/>
          </w:tcPr>
          <w:p w:rsidR="00A17B1E" w:rsidRPr="00281EC8" w:rsidRDefault="00A17B1E" w:rsidP="00A17B1E">
            <w:pPr>
              <w:ind w:firstLine="0"/>
            </w:pPr>
            <w:r w:rsidRPr="00281EC8">
              <w:t>(ОПК-1, 2, 3, 4, 5, 6; ПК-1; УК- 3,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 xml:space="preserve">Свойства нечетких множеств в универсуме вещественных чисел. Нечеткие интервалы и нечеткие числа. Различные подходы к определению нечетких чисел. Нечеткие числа и </w:t>
            </w:r>
            <w:r w:rsidRPr="00A17B1E">
              <w:rPr>
                <w:sz w:val="22"/>
                <w:szCs w:val="22"/>
                <w:lang w:eastAsia="ru-RU"/>
              </w:rPr>
              <w:lastRenderedPageBreak/>
              <w:t xml:space="preserve">нечеткие интервалы </w:t>
            </w:r>
            <w:r w:rsidRPr="00A17B1E">
              <w:rPr>
                <w:sz w:val="22"/>
                <w:szCs w:val="22"/>
                <w:lang w:val="en-US" w:eastAsia="ru-RU"/>
              </w:rPr>
              <w:t>L</w:t>
            </w:r>
            <w:r w:rsidRPr="00A17B1E">
              <w:rPr>
                <w:sz w:val="22"/>
                <w:szCs w:val="22"/>
                <w:lang w:eastAsia="ru-RU"/>
              </w:rPr>
              <w:t>-</w:t>
            </w:r>
            <w:r w:rsidRPr="00A17B1E">
              <w:rPr>
                <w:sz w:val="22"/>
                <w:szCs w:val="22"/>
                <w:lang w:val="en-US" w:eastAsia="ru-RU"/>
              </w:rPr>
              <w:t>R</w:t>
            </w:r>
            <w:r w:rsidRPr="00A17B1E">
              <w:rPr>
                <w:sz w:val="22"/>
                <w:szCs w:val="22"/>
                <w:lang w:eastAsia="ru-RU"/>
              </w:rPr>
              <w:t>-типа.</w:t>
            </w:r>
          </w:p>
        </w:tc>
        <w:tc>
          <w:tcPr>
            <w:tcW w:w="2657" w:type="dxa"/>
            <w:shd w:val="clear" w:color="auto" w:fill="auto"/>
          </w:tcPr>
          <w:p w:rsidR="00A17B1E" w:rsidRPr="00281EC8" w:rsidRDefault="00A17B1E" w:rsidP="00A17B1E">
            <w:pPr>
              <w:ind w:firstLine="0"/>
            </w:pPr>
            <w:r w:rsidRPr="00281EC8">
              <w:lastRenderedPageBreak/>
              <w:t>(ОПК-1, 2, 3, 4, 7, 8; ПК-1, 2; УК-1,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Нечеткая логика, </w:t>
            </w:r>
            <w:r w:rsidRPr="00A17B1E">
              <w:rPr>
                <w:sz w:val="22"/>
                <w:szCs w:val="22"/>
                <w:lang w:val="en-US" w:eastAsia="ru-RU"/>
              </w:rPr>
              <w:t>t</w:t>
            </w:r>
            <w:r w:rsidRPr="00A17B1E">
              <w:rPr>
                <w:sz w:val="22"/>
                <w:szCs w:val="22"/>
                <w:lang w:eastAsia="ru-RU"/>
              </w:rPr>
              <w:t xml:space="preserve">-нормы и </w:t>
            </w:r>
            <w:r w:rsidRPr="00A17B1E">
              <w:rPr>
                <w:sz w:val="22"/>
                <w:szCs w:val="22"/>
                <w:lang w:val="en-US" w:eastAsia="ru-RU"/>
              </w:rPr>
              <w:t>s</w:t>
            </w:r>
            <w:r w:rsidRPr="00A17B1E">
              <w:rPr>
                <w:sz w:val="22"/>
                <w:szCs w:val="22"/>
                <w:lang w:eastAsia="ru-RU"/>
              </w:rPr>
              <w:t xml:space="preserve">-нормы. Примеры </w:t>
            </w:r>
            <w:r w:rsidRPr="00A17B1E">
              <w:rPr>
                <w:sz w:val="22"/>
                <w:szCs w:val="22"/>
                <w:lang w:val="en-US" w:eastAsia="ru-RU"/>
              </w:rPr>
              <w:t>t</w:t>
            </w:r>
            <w:r w:rsidRPr="00A17B1E">
              <w:rPr>
                <w:sz w:val="22"/>
                <w:szCs w:val="22"/>
                <w:lang w:eastAsia="ru-RU"/>
              </w:rPr>
              <w:t xml:space="preserve">-норм и </w:t>
            </w:r>
            <w:r w:rsidRPr="00A17B1E">
              <w:rPr>
                <w:sz w:val="22"/>
                <w:szCs w:val="22"/>
                <w:lang w:val="en-US" w:eastAsia="ru-RU"/>
              </w:rPr>
              <w:t>s</w:t>
            </w:r>
            <w:r w:rsidRPr="00A17B1E">
              <w:rPr>
                <w:sz w:val="22"/>
                <w:szCs w:val="22"/>
                <w:lang w:eastAsia="ru-RU"/>
              </w:rPr>
              <w:t xml:space="preserve">-норм. Свойства </w:t>
            </w:r>
            <w:r w:rsidRPr="00A17B1E">
              <w:rPr>
                <w:sz w:val="22"/>
                <w:szCs w:val="22"/>
                <w:lang w:val="en-US" w:eastAsia="ru-RU"/>
              </w:rPr>
              <w:t>t</w:t>
            </w:r>
            <w:r w:rsidRPr="00A17B1E">
              <w:rPr>
                <w:sz w:val="22"/>
                <w:szCs w:val="22"/>
                <w:lang w:eastAsia="ru-RU"/>
              </w:rPr>
              <w:t xml:space="preserve">-норм и </w:t>
            </w:r>
            <w:r w:rsidRPr="00A17B1E">
              <w:rPr>
                <w:sz w:val="22"/>
                <w:szCs w:val="22"/>
                <w:lang w:val="en-US" w:eastAsia="ru-RU"/>
              </w:rPr>
              <w:t>s</w:t>
            </w:r>
            <w:r w:rsidRPr="00A17B1E">
              <w:rPr>
                <w:sz w:val="22"/>
                <w:szCs w:val="22"/>
                <w:lang w:eastAsia="ru-RU"/>
              </w:rPr>
              <w:t>-норм.</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Нечеткое отрицание и нечеткая импликация.</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Системы нечеткого вывода. Математическая модель.</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Системы нечеткого вывода. Основные этапы работы.</w:t>
            </w:r>
          </w:p>
        </w:tc>
        <w:tc>
          <w:tcPr>
            <w:tcW w:w="2657" w:type="dxa"/>
            <w:shd w:val="clear" w:color="auto" w:fill="auto"/>
          </w:tcPr>
          <w:p w:rsidR="00A17B1E" w:rsidRPr="00281EC8" w:rsidRDefault="00A17B1E" w:rsidP="00A17B1E">
            <w:pPr>
              <w:ind w:firstLine="0"/>
            </w:pPr>
            <w:r w:rsidRPr="00281EC8">
              <w:t>(ОПК- 2, 3, 4,7,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Методы </w:t>
            </w:r>
            <w:proofErr w:type="spellStart"/>
            <w:r w:rsidRPr="00A17B1E">
              <w:rPr>
                <w:sz w:val="22"/>
                <w:szCs w:val="22"/>
                <w:lang w:eastAsia="ru-RU"/>
              </w:rPr>
              <w:t>дефаззификации</w:t>
            </w:r>
            <w:proofErr w:type="spellEnd"/>
            <w:r w:rsidRPr="00A17B1E">
              <w:rPr>
                <w:sz w:val="22"/>
                <w:szCs w:val="22"/>
                <w:lang w:eastAsia="ru-RU"/>
              </w:rPr>
              <w:t>.</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Разновидности систем нечеткого вывода.</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Понятие интеллекта и интеллектуальной системы (ИС). Универсальные принципы функционирования и моделирования ИС. Носители интеллекта. Система знаний, логический и алогический вывод, принятие решений. Робототехнические системы. Системы реализации решений.</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Информационная коммуникация в коллективе ИС. Принципы последовательной сигнальной коммуникации. Параллельная коммуникация.</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Естественные (ЕЯ) и искусственные (ИЯ) языки коммуникации. Морфологические, грамматические и синтаксические ЕЯ (ИЯ).</w:t>
            </w:r>
          </w:p>
        </w:tc>
        <w:tc>
          <w:tcPr>
            <w:tcW w:w="2657" w:type="dxa"/>
            <w:shd w:val="clear" w:color="auto" w:fill="auto"/>
          </w:tcPr>
          <w:p w:rsidR="00A17B1E" w:rsidRPr="00281EC8" w:rsidRDefault="00A17B1E" w:rsidP="00A17B1E">
            <w:pPr>
              <w:ind w:firstLine="0"/>
            </w:pPr>
            <w:r w:rsidRPr="00281EC8">
              <w:t>(ОПК-1, 4, 5, 7;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b/>
                <w:color w:val="000000"/>
                <w:sz w:val="22"/>
                <w:szCs w:val="22"/>
              </w:rPr>
            </w:pPr>
            <w:r w:rsidRPr="00A17B1E">
              <w:rPr>
                <w:sz w:val="22"/>
                <w:szCs w:val="22"/>
                <w:lang w:eastAsia="ru-RU"/>
              </w:rPr>
              <w:t xml:space="preserve">Моделирование подсистемы знаний ИС. Основные принципа синтеза модели. </w:t>
            </w:r>
          </w:p>
        </w:tc>
        <w:tc>
          <w:tcPr>
            <w:tcW w:w="2657" w:type="dxa"/>
            <w:shd w:val="clear" w:color="auto" w:fill="auto"/>
          </w:tcPr>
          <w:p w:rsidR="00A17B1E" w:rsidRPr="00281EC8" w:rsidRDefault="00A17B1E" w:rsidP="00A17B1E">
            <w:pPr>
              <w:ind w:firstLine="0"/>
            </w:pPr>
            <w:r w:rsidRPr="00281EC8">
              <w:t>(ОПК- 2, 3, 4,7,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Автоматно-алгебраические и сетевые модели ИС.</w:t>
            </w:r>
          </w:p>
        </w:tc>
        <w:tc>
          <w:tcPr>
            <w:tcW w:w="2657" w:type="dxa"/>
            <w:shd w:val="clear" w:color="auto" w:fill="auto"/>
          </w:tcPr>
          <w:p w:rsidR="00A17B1E" w:rsidRPr="00281EC8" w:rsidRDefault="00A17B1E" w:rsidP="00A17B1E">
            <w:pPr>
              <w:ind w:firstLine="0"/>
            </w:pPr>
            <w:r w:rsidRPr="00281EC8">
              <w:t>(ОПК-1, 2, 3, 7, 8; ПК-1; УК-1, 2, 3,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Информационная фаза эволюции социально-экономического базиса. Этические и юридические аспекты информатизации.</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Место и значение теории дискретных алгоритмов в теоретических основах информатики. Области приложений теории дискретных алгоритмов к теоретическим основам информатики.</w:t>
            </w:r>
          </w:p>
        </w:tc>
        <w:tc>
          <w:tcPr>
            <w:tcW w:w="2657" w:type="dxa"/>
            <w:shd w:val="clear" w:color="auto" w:fill="auto"/>
          </w:tcPr>
          <w:p w:rsidR="00A17B1E" w:rsidRPr="00281EC8" w:rsidRDefault="00A17B1E" w:rsidP="00A17B1E">
            <w:pPr>
              <w:ind w:firstLine="0"/>
            </w:pPr>
            <w:r w:rsidRPr="00281EC8">
              <w:t>(ОПК-1, 2, 6, 7, 8; ПК-1, 2; УК-1, 2,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Алгоритмическая разреши</w:t>
            </w:r>
            <w:r w:rsidRPr="00A17B1E">
              <w:rPr>
                <w:sz w:val="22"/>
                <w:szCs w:val="22"/>
                <w:lang w:eastAsia="ru-RU"/>
              </w:rPr>
              <w:softHyphen/>
              <w:t>мость и неразрешимость. Аксиоматические системы. Актуальные проблемы теории дискретных алгоритмов.</w:t>
            </w:r>
          </w:p>
        </w:tc>
        <w:tc>
          <w:tcPr>
            <w:tcW w:w="2657" w:type="dxa"/>
            <w:shd w:val="clear" w:color="auto" w:fill="auto"/>
          </w:tcPr>
          <w:p w:rsidR="00A17B1E" w:rsidRPr="00281EC8" w:rsidRDefault="00A17B1E" w:rsidP="00A17B1E">
            <w:pPr>
              <w:ind w:firstLine="0"/>
            </w:pPr>
            <w:r w:rsidRPr="00281EC8">
              <w:t>(ОПК-1, 3, 5, 6, 8; ПК-1; УК-1,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Модели вычислений. Место и значение моделей вычислений в теоретических основах информатики. Вычислимость. Актуальные проблемы.</w:t>
            </w:r>
          </w:p>
        </w:tc>
        <w:tc>
          <w:tcPr>
            <w:tcW w:w="2657" w:type="dxa"/>
            <w:shd w:val="clear" w:color="auto" w:fill="auto"/>
          </w:tcPr>
          <w:p w:rsidR="00A17B1E" w:rsidRPr="00281EC8" w:rsidRDefault="00A17B1E" w:rsidP="00A17B1E">
            <w:pPr>
              <w:ind w:firstLine="0"/>
            </w:pPr>
            <w:r w:rsidRPr="00281EC8">
              <w:t>(ОПК-1, 2, 3, 4, 5, 6; ПК-1; УК- 3, 4,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autoSpaceDE/>
              <w:autoSpaceDN/>
              <w:ind w:firstLine="0"/>
              <w:contextualSpacing/>
              <w:rPr>
                <w:sz w:val="22"/>
                <w:szCs w:val="22"/>
                <w:lang w:eastAsia="ru-RU"/>
              </w:rPr>
            </w:pPr>
            <w:r w:rsidRPr="00A17B1E">
              <w:rPr>
                <w:sz w:val="22"/>
                <w:szCs w:val="22"/>
                <w:lang w:eastAsia="ru-RU"/>
              </w:rPr>
              <w:t xml:space="preserve">Информационные процессы и системы обработки информации. Синтез, преобразования, хранение и передача информационных объектов. Понятие информационной технологии. </w:t>
            </w:r>
          </w:p>
        </w:tc>
        <w:tc>
          <w:tcPr>
            <w:tcW w:w="2657" w:type="dxa"/>
            <w:shd w:val="clear" w:color="auto" w:fill="auto"/>
          </w:tcPr>
          <w:p w:rsidR="00A17B1E" w:rsidRPr="00281EC8" w:rsidRDefault="00A17B1E" w:rsidP="00A17B1E">
            <w:pPr>
              <w:ind w:firstLine="0"/>
            </w:pPr>
            <w:r w:rsidRPr="00281EC8">
              <w:t>(ОПК-1, 2, 3, 4, 7, 8; ПК-1, 2; УК-1, 5, 6)</w:t>
            </w:r>
          </w:p>
        </w:tc>
      </w:tr>
      <w:tr w:rsidR="00A17B1E" w:rsidRPr="00A17B1E" w:rsidTr="00A17B1E">
        <w:tc>
          <w:tcPr>
            <w:tcW w:w="534" w:type="dxa"/>
            <w:shd w:val="clear" w:color="auto" w:fill="auto"/>
          </w:tcPr>
          <w:p w:rsidR="00A17B1E" w:rsidRPr="00A17B1E" w:rsidRDefault="00A17B1E" w:rsidP="00A17B1E">
            <w:pPr>
              <w:numPr>
                <w:ilvl w:val="0"/>
                <w:numId w:val="23"/>
              </w:numPr>
              <w:autoSpaceDN/>
              <w:ind w:left="0" w:right="194" w:firstLine="0"/>
              <w:jc w:val="center"/>
              <w:rPr>
                <w:color w:val="000000"/>
                <w:sz w:val="22"/>
                <w:szCs w:val="22"/>
              </w:rPr>
            </w:pPr>
          </w:p>
        </w:tc>
        <w:tc>
          <w:tcPr>
            <w:tcW w:w="6095" w:type="dxa"/>
            <w:shd w:val="clear" w:color="auto" w:fill="auto"/>
          </w:tcPr>
          <w:p w:rsidR="00A17B1E" w:rsidRPr="00A17B1E" w:rsidRDefault="00A17B1E" w:rsidP="00A17B1E">
            <w:pPr>
              <w:ind w:firstLine="0"/>
              <w:rPr>
                <w:b/>
                <w:color w:val="000000"/>
                <w:sz w:val="22"/>
                <w:szCs w:val="22"/>
              </w:rPr>
            </w:pPr>
            <w:r w:rsidRPr="00A17B1E">
              <w:rPr>
                <w:sz w:val="22"/>
                <w:szCs w:val="22"/>
                <w:lang w:eastAsia="ru-RU"/>
              </w:rPr>
              <w:t>Информационно-коммуникационные технологии. Исторический контекст. Современное состояние и перспективы развития. Актуальные проблемы.</w:t>
            </w:r>
          </w:p>
        </w:tc>
        <w:tc>
          <w:tcPr>
            <w:tcW w:w="2657" w:type="dxa"/>
            <w:shd w:val="clear" w:color="auto" w:fill="auto"/>
          </w:tcPr>
          <w:p w:rsidR="00A17B1E" w:rsidRPr="00281EC8" w:rsidRDefault="00A17B1E" w:rsidP="00A17B1E">
            <w:pPr>
              <w:ind w:firstLine="0"/>
            </w:pPr>
            <w:r w:rsidRPr="00281EC8">
              <w:t>(ОПК-1, 4, 5, 6, 7, 8; ПК-1; УК-1, 2, 5, 6)</w:t>
            </w:r>
          </w:p>
        </w:tc>
      </w:tr>
    </w:tbl>
    <w:p w:rsidR="007363EA" w:rsidRPr="005F695A" w:rsidRDefault="007363EA" w:rsidP="007363EA">
      <w:pPr>
        <w:jc w:val="center"/>
        <w:rPr>
          <w:b/>
          <w:color w:val="000000"/>
        </w:rPr>
      </w:pPr>
    </w:p>
    <w:p w:rsidR="00A17B1E" w:rsidRDefault="00A17B1E" w:rsidP="005268B1">
      <w:pPr>
        <w:autoSpaceDE/>
        <w:autoSpaceDN/>
        <w:ind w:left="907" w:firstLine="0"/>
        <w:contextualSpacing/>
        <w:rPr>
          <w:sz w:val="24"/>
          <w:szCs w:val="24"/>
          <w:lang w:eastAsia="ru-RU"/>
        </w:rPr>
        <w:sectPr w:rsidR="00A17B1E" w:rsidSect="00FA0FC9">
          <w:pgSz w:w="11906" w:h="16838"/>
          <w:pgMar w:top="993" w:right="1418" w:bottom="851" w:left="1418" w:header="709" w:footer="709" w:gutter="0"/>
          <w:cols w:space="709"/>
          <w:titlePg/>
        </w:sectPr>
      </w:pPr>
    </w:p>
    <w:p w:rsidR="00921899" w:rsidRPr="00AE57F4" w:rsidRDefault="00884D99" w:rsidP="00AE57F4">
      <w:pPr>
        <w:pStyle w:val="2"/>
        <w:numPr>
          <w:ilvl w:val="1"/>
          <w:numId w:val="37"/>
        </w:numPr>
      </w:pPr>
      <w:bookmarkStart w:id="19" w:name="_Toc29244812"/>
      <w:r>
        <w:lastRenderedPageBreak/>
        <w:t>Рекомендуемая литература</w:t>
      </w:r>
      <w:bookmarkEnd w:id="19"/>
      <w:r w:rsidR="00794571" w:rsidRPr="00200277">
        <w:t xml:space="preserve"> </w:t>
      </w:r>
    </w:p>
    <w:p w:rsidR="00921899" w:rsidRPr="00200277" w:rsidRDefault="00921899" w:rsidP="00921899">
      <w:pPr>
        <w:autoSpaceDE/>
        <w:autoSpaceDN/>
        <w:ind w:left="1446" w:firstLine="0"/>
        <w:rPr>
          <w:sz w:val="24"/>
          <w:szCs w:val="24"/>
          <w:lang w:eastAsia="ru-RU"/>
        </w:rPr>
      </w:pPr>
    </w:p>
    <w:p w:rsidR="00921899" w:rsidRPr="00122775" w:rsidRDefault="00921899" w:rsidP="00122775">
      <w:pPr>
        <w:autoSpaceDE/>
        <w:autoSpaceDN/>
        <w:ind w:firstLine="0"/>
        <w:rPr>
          <w:b/>
          <w:sz w:val="24"/>
          <w:szCs w:val="24"/>
          <w:lang w:eastAsia="ru-RU"/>
        </w:rPr>
      </w:pPr>
      <w:r w:rsidRPr="00122775">
        <w:rPr>
          <w:b/>
          <w:sz w:val="24"/>
          <w:szCs w:val="24"/>
          <w:lang w:eastAsia="ru-RU"/>
        </w:rPr>
        <w:t>Основная</w:t>
      </w:r>
    </w:p>
    <w:p w:rsidR="00921899" w:rsidRPr="00200277" w:rsidRDefault="00921899" w:rsidP="00921899">
      <w:pPr>
        <w:autoSpaceDE/>
        <w:autoSpaceDN/>
        <w:ind w:firstLine="709"/>
        <w:rPr>
          <w:sz w:val="24"/>
          <w:szCs w:val="24"/>
          <w:lang w:eastAsia="ru-RU"/>
        </w:rPr>
      </w:pPr>
    </w:p>
    <w:p w:rsidR="004448A3" w:rsidRPr="00CC26E1" w:rsidRDefault="004448A3" w:rsidP="004448A3">
      <w:pPr>
        <w:numPr>
          <w:ilvl w:val="0"/>
          <w:numId w:val="2"/>
        </w:numPr>
        <w:autoSpaceDE/>
        <w:autoSpaceDN/>
        <w:rPr>
          <w:sz w:val="24"/>
          <w:szCs w:val="24"/>
        </w:rPr>
      </w:pPr>
      <w:r w:rsidRPr="00CC26E1">
        <w:rPr>
          <w:sz w:val="24"/>
          <w:szCs w:val="24"/>
        </w:rPr>
        <w:t xml:space="preserve">Баранович А.Е. </w:t>
      </w:r>
      <w:r w:rsidRPr="00BB7ABF">
        <w:rPr>
          <w:sz w:val="24"/>
          <w:szCs w:val="24"/>
        </w:rPr>
        <w:t xml:space="preserve">Введение в </w:t>
      </w:r>
      <w:proofErr w:type="spellStart"/>
      <w:r w:rsidRPr="00BB7ABF">
        <w:rPr>
          <w:sz w:val="24"/>
          <w:szCs w:val="24"/>
        </w:rPr>
        <w:t>информациологию</w:t>
      </w:r>
      <w:proofErr w:type="spellEnd"/>
      <w:r w:rsidRPr="00BB7ABF">
        <w:rPr>
          <w:sz w:val="24"/>
          <w:szCs w:val="24"/>
        </w:rPr>
        <w:t xml:space="preserve"> и ее специальные приложения: дидактические материалы к специальному курсу: учеб. </w:t>
      </w:r>
      <w:r>
        <w:rPr>
          <w:sz w:val="24"/>
          <w:szCs w:val="24"/>
        </w:rPr>
        <w:t xml:space="preserve">пособие. – </w:t>
      </w:r>
      <w:r w:rsidRPr="00BB7ABF">
        <w:rPr>
          <w:sz w:val="24"/>
          <w:szCs w:val="24"/>
        </w:rPr>
        <w:t xml:space="preserve">М-во образования и науки Рос. Федерации, Гос. </w:t>
      </w:r>
      <w:proofErr w:type="spellStart"/>
      <w:r w:rsidRPr="00BB7ABF">
        <w:rPr>
          <w:sz w:val="24"/>
          <w:szCs w:val="24"/>
        </w:rPr>
        <w:t>образоват</w:t>
      </w:r>
      <w:proofErr w:type="spellEnd"/>
      <w:r w:rsidRPr="00BB7ABF">
        <w:rPr>
          <w:sz w:val="24"/>
          <w:szCs w:val="24"/>
        </w:rPr>
        <w:t xml:space="preserve">. учреждение </w:t>
      </w:r>
      <w:proofErr w:type="spellStart"/>
      <w:r w:rsidRPr="00BB7ABF">
        <w:rPr>
          <w:sz w:val="24"/>
          <w:szCs w:val="24"/>
        </w:rPr>
        <w:t>высш</w:t>
      </w:r>
      <w:proofErr w:type="spellEnd"/>
      <w:r w:rsidRPr="00BB7ABF">
        <w:rPr>
          <w:sz w:val="24"/>
          <w:szCs w:val="24"/>
        </w:rPr>
        <w:t>. спец. образования "Рос. гос. гуманитарный ун-т". - М.: РГГУ, 2011. - 271 с.</w:t>
      </w:r>
      <w:r w:rsidRPr="00CC26E1">
        <w:rPr>
          <w:sz w:val="24"/>
          <w:szCs w:val="24"/>
        </w:rPr>
        <w:t xml:space="preserve"> </w:t>
      </w:r>
      <w:r w:rsidRPr="00BB7ABF">
        <w:rPr>
          <w:bCs/>
          <w:sz w:val="24"/>
          <w:szCs w:val="24"/>
        </w:rPr>
        <w:t>Экземпляры: </w:t>
      </w:r>
      <w:r>
        <w:rPr>
          <w:sz w:val="24"/>
          <w:szCs w:val="24"/>
        </w:rPr>
        <w:t>в</w:t>
      </w:r>
      <w:r w:rsidRPr="00BB7ABF">
        <w:rPr>
          <w:sz w:val="24"/>
          <w:szCs w:val="24"/>
        </w:rPr>
        <w:t>сего: 20</w:t>
      </w:r>
      <w:r>
        <w:rPr>
          <w:sz w:val="24"/>
          <w:szCs w:val="24"/>
        </w:rPr>
        <w:t>.</w:t>
      </w:r>
    </w:p>
    <w:p w:rsidR="004448A3" w:rsidRPr="00BB7ABF" w:rsidRDefault="004448A3" w:rsidP="004448A3">
      <w:pPr>
        <w:pStyle w:val="a8"/>
        <w:numPr>
          <w:ilvl w:val="0"/>
          <w:numId w:val="2"/>
        </w:numPr>
        <w:shd w:val="clear" w:color="auto" w:fill="auto"/>
        <w:overflowPunct/>
        <w:autoSpaceDE/>
        <w:autoSpaceDN/>
        <w:adjustRightInd/>
        <w:spacing w:line="240" w:lineRule="auto"/>
        <w:jc w:val="both"/>
        <w:textAlignment w:val="auto"/>
        <w:rPr>
          <w:sz w:val="24"/>
          <w:szCs w:val="24"/>
          <w:lang w:val="ru-RU"/>
        </w:rPr>
      </w:pPr>
      <w:r w:rsidRPr="00BB7ABF">
        <w:rPr>
          <w:sz w:val="24"/>
          <w:szCs w:val="24"/>
          <w:lang w:val="ru-RU"/>
        </w:rPr>
        <w:t>Баранович А.Е. Введение в предметно-ориентированные анализ, синтез и оптимизацию элементов архитектур потоковых систем обработки данных: у</w:t>
      </w:r>
      <w:r>
        <w:rPr>
          <w:sz w:val="24"/>
          <w:szCs w:val="24"/>
          <w:lang w:val="ru-RU"/>
        </w:rPr>
        <w:t>чебное пособие</w:t>
      </w:r>
      <w:r w:rsidRPr="00BB7ABF">
        <w:rPr>
          <w:sz w:val="24"/>
          <w:szCs w:val="24"/>
          <w:lang w:val="ru-RU"/>
        </w:rPr>
        <w:t xml:space="preserve">. - [3-е изд., стер., </w:t>
      </w:r>
      <w:proofErr w:type="spellStart"/>
      <w:r w:rsidRPr="00BB7ABF">
        <w:rPr>
          <w:sz w:val="24"/>
          <w:szCs w:val="24"/>
          <w:lang w:val="ru-RU"/>
        </w:rPr>
        <w:t>испр</w:t>
      </w:r>
      <w:proofErr w:type="spellEnd"/>
      <w:r w:rsidRPr="00BB7ABF">
        <w:rPr>
          <w:sz w:val="24"/>
          <w:szCs w:val="24"/>
          <w:lang w:val="ru-RU"/>
        </w:rPr>
        <w:t xml:space="preserve">.]. - Москва: Центр САММ, 2014. - 278 с. Экземпляры: </w:t>
      </w:r>
      <w:r>
        <w:rPr>
          <w:sz w:val="24"/>
          <w:szCs w:val="24"/>
          <w:lang w:val="ru-RU"/>
        </w:rPr>
        <w:t>в</w:t>
      </w:r>
      <w:r w:rsidRPr="00BB7ABF">
        <w:rPr>
          <w:sz w:val="24"/>
          <w:szCs w:val="24"/>
          <w:lang w:val="ru-RU"/>
        </w:rPr>
        <w:t>сего: 40</w:t>
      </w:r>
      <w:r>
        <w:rPr>
          <w:sz w:val="24"/>
          <w:szCs w:val="24"/>
          <w:lang w:val="ru-RU"/>
        </w:rPr>
        <w:t>.</w:t>
      </w:r>
    </w:p>
    <w:p w:rsidR="00A17B1E" w:rsidRDefault="004448A3" w:rsidP="004448A3">
      <w:pPr>
        <w:numPr>
          <w:ilvl w:val="0"/>
          <w:numId w:val="2"/>
        </w:numPr>
        <w:autoSpaceDE/>
        <w:autoSpaceDN/>
        <w:rPr>
          <w:sz w:val="24"/>
          <w:szCs w:val="24"/>
          <w:lang w:eastAsia="ru-RU"/>
        </w:rPr>
      </w:pPr>
      <w:r>
        <w:rPr>
          <w:bCs/>
          <w:spacing w:val="-1"/>
          <w:sz w:val="24"/>
          <w:szCs w:val="24"/>
        </w:rPr>
        <w:t>Т</w:t>
      </w:r>
      <w:r w:rsidRPr="00D77732">
        <w:rPr>
          <w:bCs/>
          <w:spacing w:val="-1"/>
          <w:sz w:val="24"/>
          <w:szCs w:val="24"/>
        </w:rPr>
        <w:t>арасик, В. П. Математическое м</w:t>
      </w:r>
      <w:r>
        <w:rPr>
          <w:bCs/>
          <w:spacing w:val="-1"/>
          <w:sz w:val="24"/>
          <w:szCs w:val="24"/>
        </w:rPr>
        <w:t>оделирование технических систем</w:t>
      </w:r>
      <w:r w:rsidRPr="00D77732">
        <w:rPr>
          <w:bCs/>
          <w:spacing w:val="-1"/>
          <w:sz w:val="24"/>
          <w:szCs w:val="24"/>
        </w:rPr>
        <w:t xml:space="preserve">: учебник. </w:t>
      </w:r>
      <w:r>
        <w:rPr>
          <w:bCs/>
          <w:spacing w:val="-1"/>
          <w:sz w:val="24"/>
          <w:szCs w:val="24"/>
        </w:rPr>
        <w:t>-</w:t>
      </w:r>
      <w:r w:rsidRPr="00D77732">
        <w:rPr>
          <w:bCs/>
          <w:spacing w:val="-1"/>
          <w:sz w:val="24"/>
          <w:szCs w:val="24"/>
        </w:rPr>
        <w:t xml:space="preserve"> Минск: Новое знание; Москва: ИНФРА-М, 2019.</w:t>
      </w:r>
      <w:r>
        <w:rPr>
          <w:bCs/>
          <w:spacing w:val="-1"/>
          <w:sz w:val="24"/>
          <w:szCs w:val="24"/>
        </w:rPr>
        <w:t xml:space="preserve"> -</w:t>
      </w:r>
      <w:r w:rsidRPr="00D77732">
        <w:rPr>
          <w:bCs/>
          <w:spacing w:val="-1"/>
          <w:sz w:val="24"/>
          <w:szCs w:val="24"/>
        </w:rPr>
        <w:t xml:space="preserve"> 592 с.  Текст: электронный. - URL: https://new.znanium.com/catalog/product/1019246</w:t>
      </w:r>
      <w:r>
        <w:rPr>
          <w:bCs/>
          <w:spacing w:val="-1"/>
          <w:sz w:val="24"/>
          <w:szCs w:val="24"/>
        </w:rPr>
        <w:t>.</w:t>
      </w:r>
    </w:p>
    <w:p w:rsidR="004448A3" w:rsidRPr="00FE1025" w:rsidRDefault="004448A3" w:rsidP="004448A3">
      <w:pPr>
        <w:pStyle w:val="14"/>
        <w:numPr>
          <w:ilvl w:val="0"/>
          <w:numId w:val="2"/>
        </w:numPr>
        <w:tabs>
          <w:tab w:val="left" w:pos="284"/>
        </w:tabs>
        <w:jc w:val="both"/>
        <w:rPr>
          <w:sz w:val="24"/>
          <w:szCs w:val="24"/>
        </w:rPr>
      </w:pPr>
      <w:r w:rsidRPr="00CE214C">
        <w:rPr>
          <w:iCs/>
          <w:sz w:val="24"/>
          <w:szCs w:val="24"/>
        </w:rPr>
        <w:t>Черпаков, И. В. </w:t>
      </w:r>
      <w:r w:rsidRPr="00CE214C">
        <w:rPr>
          <w:sz w:val="24"/>
          <w:szCs w:val="24"/>
        </w:rPr>
        <w:t xml:space="preserve">Теоретические основы информатики: учебник и практикум для академического </w:t>
      </w:r>
      <w:proofErr w:type="spellStart"/>
      <w:r w:rsidRPr="00CE214C">
        <w:rPr>
          <w:sz w:val="24"/>
          <w:szCs w:val="24"/>
        </w:rPr>
        <w:t>бакалавриата</w:t>
      </w:r>
      <w:proofErr w:type="spellEnd"/>
      <w:r w:rsidRPr="00CE214C">
        <w:rPr>
          <w:sz w:val="24"/>
          <w:szCs w:val="24"/>
        </w:rPr>
        <w:t xml:space="preserve"> / И. В. Черпаков. — Москва: Издательство </w:t>
      </w:r>
      <w:proofErr w:type="spellStart"/>
      <w:r w:rsidRPr="00CE214C">
        <w:rPr>
          <w:sz w:val="24"/>
          <w:szCs w:val="24"/>
        </w:rPr>
        <w:t>Юрайт</w:t>
      </w:r>
      <w:proofErr w:type="spellEnd"/>
      <w:r w:rsidRPr="00CE214C">
        <w:rPr>
          <w:sz w:val="24"/>
          <w:szCs w:val="24"/>
        </w:rPr>
        <w:t xml:space="preserve">, 2019. — 353 с. — (Бакалавр. Академический курс). Текст: электронный // ЭБС </w:t>
      </w:r>
      <w:proofErr w:type="spellStart"/>
      <w:r w:rsidRPr="00CE214C">
        <w:rPr>
          <w:sz w:val="24"/>
          <w:szCs w:val="24"/>
        </w:rPr>
        <w:t>Юрайт</w:t>
      </w:r>
      <w:proofErr w:type="spellEnd"/>
      <w:r w:rsidRPr="00CE214C">
        <w:rPr>
          <w:sz w:val="24"/>
          <w:szCs w:val="24"/>
        </w:rPr>
        <w:t xml:space="preserve"> [сайт]. </w:t>
      </w:r>
      <w:r w:rsidRPr="00FE1025">
        <w:rPr>
          <w:sz w:val="24"/>
          <w:szCs w:val="24"/>
        </w:rPr>
        <w:t>— URL: </w:t>
      </w:r>
      <w:hyperlink r:id="rId12" w:tgtFrame="_blank" w:history="1">
        <w:r w:rsidRPr="00FE1025">
          <w:rPr>
            <w:rStyle w:val="a3"/>
            <w:sz w:val="24"/>
            <w:szCs w:val="24"/>
          </w:rPr>
          <w:t>https://urait.ru/bcode/433467</w:t>
        </w:r>
      </w:hyperlink>
      <w:r w:rsidRPr="00FE1025">
        <w:rPr>
          <w:sz w:val="24"/>
          <w:szCs w:val="24"/>
        </w:rPr>
        <w:t>.</w:t>
      </w:r>
    </w:p>
    <w:p w:rsidR="004448A3" w:rsidRPr="00122775" w:rsidRDefault="004448A3" w:rsidP="00AE57F4">
      <w:pPr>
        <w:pStyle w:val="14"/>
        <w:numPr>
          <w:ilvl w:val="0"/>
          <w:numId w:val="2"/>
        </w:numPr>
        <w:tabs>
          <w:tab w:val="left" w:pos="284"/>
        </w:tabs>
        <w:jc w:val="both"/>
        <w:rPr>
          <w:sz w:val="24"/>
          <w:szCs w:val="24"/>
        </w:rPr>
      </w:pPr>
      <w:r w:rsidRPr="00122775">
        <w:rPr>
          <w:sz w:val="24"/>
          <w:szCs w:val="24"/>
        </w:rPr>
        <w:t>Котенко, В.В. Теория информации: учеб. пособие / В.В. Котенко, К.Е. Румянцев; Южный федеральный университет. - Ростов-на-Дону ; Таганрог : Издательство Южного федерального университета, 2018. - 239 с. - ISBN 978-5-9275-2370-2. - Текст: электронный. - URL:</w:t>
      </w:r>
      <w:r w:rsidR="00122775" w:rsidRPr="00122775">
        <w:rPr>
          <w:sz w:val="24"/>
          <w:szCs w:val="24"/>
        </w:rPr>
        <w:t xml:space="preserve"> </w:t>
      </w:r>
      <w:hyperlink r:id="rId13" w:history="1">
        <w:r w:rsidRPr="00122775">
          <w:rPr>
            <w:rStyle w:val="a3"/>
            <w:sz w:val="24"/>
            <w:szCs w:val="24"/>
          </w:rPr>
          <w:t>https://new.znanium.com/catalog/product/1039707</w:t>
        </w:r>
      </w:hyperlink>
      <w:r w:rsidRPr="00122775">
        <w:rPr>
          <w:sz w:val="24"/>
          <w:szCs w:val="24"/>
        </w:rPr>
        <w:t>.</w:t>
      </w:r>
    </w:p>
    <w:p w:rsidR="00A17B1E" w:rsidRDefault="004448A3" w:rsidP="004448A3">
      <w:pPr>
        <w:numPr>
          <w:ilvl w:val="0"/>
          <w:numId w:val="2"/>
        </w:numPr>
        <w:autoSpaceDE/>
        <w:autoSpaceDN/>
        <w:rPr>
          <w:sz w:val="24"/>
          <w:szCs w:val="24"/>
          <w:lang w:eastAsia="ru-RU"/>
        </w:rPr>
      </w:pPr>
      <w:r w:rsidRPr="008711E1">
        <w:rPr>
          <w:sz w:val="24"/>
          <w:szCs w:val="24"/>
        </w:rPr>
        <w:t>Исаев, Г. Н. Теоретико-методологические основы качества информационных систем: монография / Г.Н. Исаев. -  Москва: ИНФРА-М, 201</w:t>
      </w:r>
      <w:r>
        <w:rPr>
          <w:sz w:val="24"/>
          <w:szCs w:val="24"/>
        </w:rPr>
        <w:t xml:space="preserve">8. </w:t>
      </w:r>
      <w:r w:rsidRPr="008711E1">
        <w:rPr>
          <w:sz w:val="24"/>
          <w:szCs w:val="24"/>
        </w:rPr>
        <w:t xml:space="preserve">- </w:t>
      </w:r>
      <w:r>
        <w:rPr>
          <w:sz w:val="24"/>
          <w:szCs w:val="24"/>
        </w:rPr>
        <w:t xml:space="preserve"> 293 с.</w:t>
      </w:r>
      <w:r w:rsidRPr="008711E1">
        <w:rPr>
          <w:sz w:val="24"/>
          <w:szCs w:val="24"/>
        </w:rPr>
        <w:t xml:space="preserve"> - Текст: электронный. - URL: https://new.znanium.com/catalog/product/912793</w:t>
      </w:r>
      <w:r>
        <w:rPr>
          <w:sz w:val="24"/>
          <w:szCs w:val="24"/>
        </w:rPr>
        <w:t>.</w:t>
      </w:r>
    </w:p>
    <w:p w:rsidR="004448A3" w:rsidRPr="0072088E" w:rsidRDefault="004448A3" w:rsidP="004448A3">
      <w:pPr>
        <w:pStyle w:val="af8"/>
        <w:numPr>
          <w:ilvl w:val="0"/>
          <w:numId w:val="2"/>
        </w:numPr>
        <w:jc w:val="both"/>
        <w:rPr>
          <w:sz w:val="24"/>
          <w:szCs w:val="24"/>
        </w:rPr>
      </w:pPr>
      <w:r>
        <w:rPr>
          <w:sz w:val="24"/>
          <w:szCs w:val="24"/>
        </w:rPr>
        <w:t>Баранович А.Е</w:t>
      </w:r>
      <w:r w:rsidRPr="0072088E">
        <w:rPr>
          <w:sz w:val="24"/>
          <w:szCs w:val="24"/>
        </w:rPr>
        <w:t>.</w:t>
      </w:r>
      <w:r>
        <w:rPr>
          <w:sz w:val="24"/>
          <w:szCs w:val="24"/>
        </w:rPr>
        <w:t xml:space="preserve"> </w:t>
      </w:r>
      <w:proofErr w:type="spellStart"/>
      <w:r w:rsidRPr="0072088E">
        <w:rPr>
          <w:sz w:val="24"/>
          <w:szCs w:val="24"/>
        </w:rPr>
        <w:t>Семиотико-хроматические</w:t>
      </w:r>
      <w:proofErr w:type="spellEnd"/>
      <w:r w:rsidRPr="0072088E">
        <w:rPr>
          <w:sz w:val="24"/>
          <w:szCs w:val="24"/>
        </w:rPr>
        <w:t xml:space="preserve"> </w:t>
      </w:r>
      <w:proofErr w:type="spellStart"/>
      <w:r w:rsidRPr="0072088E">
        <w:rPr>
          <w:sz w:val="24"/>
          <w:szCs w:val="24"/>
        </w:rPr>
        <w:t>гипертопографы</w:t>
      </w:r>
      <w:proofErr w:type="spellEnd"/>
      <w:r w:rsidRPr="0072088E">
        <w:rPr>
          <w:sz w:val="24"/>
          <w:szCs w:val="24"/>
        </w:rPr>
        <w:t xml:space="preserve">: введение в аксиоматическую теорию: информационный аспект / А. Е. Баранович. - [2-е изд., </w:t>
      </w:r>
      <w:proofErr w:type="spellStart"/>
      <w:r w:rsidRPr="0072088E">
        <w:rPr>
          <w:sz w:val="24"/>
          <w:szCs w:val="24"/>
        </w:rPr>
        <w:t>испр</w:t>
      </w:r>
      <w:proofErr w:type="spellEnd"/>
      <w:r w:rsidRPr="0072088E">
        <w:rPr>
          <w:sz w:val="24"/>
          <w:szCs w:val="24"/>
        </w:rPr>
        <w:t>. и доп.]. - Москва: Центр САММ, 2014. - 382 с.</w:t>
      </w:r>
      <w:r>
        <w:rPr>
          <w:sz w:val="24"/>
          <w:szCs w:val="24"/>
        </w:rPr>
        <w:t xml:space="preserve"> </w:t>
      </w:r>
      <w:r w:rsidRPr="0072088E">
        <w:rPr>
          <w:bCs/>
          <w:sz w:val="24"/>
          <w:szCs w:val="24"/>
        </w:rPr>
        <w:t>Экземпляры: </w:t>
      </w:r>
      <w:r w:rsidRPr="0072088E">
        <w:rPr>
          <w:sz w:val="24"/>
          <w:szCs w:val="24"/>
        </w:rPr>
        <w:t>в</w:t>
      </w:r>
      <w:r>
        <w:rPr>
          <w:sz w:val="24"/>
          <w:szCs w:val="24"/>
        </w:rPr>
        <w:t>сего: 1</w:t>
      </w:r>
      <w:r w:rsidRPr="0072088E">
        <w:rPr>
          <w:sz w:val="24"/>
          <w:szCs w:val="24"/>
        </w:rPr>
        <w:t>.</w:t>
      </w:r>
    </w:p>
    <w:p w:rsidR="004448A3" w:rsidRDefault="004448A3" w:rsidP="004448A3">
      <w:pPr>
        <w:pStyle w:val="af8"/>
        <w:numPr>
          <w:ilvl w:val="0"/>
          <w:numId w:val="2"/>
        </w:numPr>
        <w:jc w:val="both"/>
        <w:rPr>
          <w:sz w:val="24"/>
          <w:szCs w:val="24"/>
        </w:rPr>
      </w:pPr>
      <w:r w:rsidRPr="00327E73">
        <w:rPr>
          <w:sz w:val="24"/>
          <w:szCs w:val="24"/>
        </w:rPr>
        <w:t xml:space="preserve">Гладков, Л.А. Специальные разделы теории графов: учеб. пособие / Л.А. Гладков, Н.В. Гладкова, В.В. </w:t>
      </w:r>
      <w:proofErr w:type="spellStart"/>
      <w:r w:rsidRPr="00327E73">
        <w:rPr>
          <w:sz w:val="24"/>
          <w:szCs w:val="24"/>
        </w:rPr>
        <w:t>Курейчик</w:t>
      </w:r>
      <w:proofErr w:type="spellEnd"/>
      <w:r w:rsidRPr="00327E73">
        <w:rPr>
          <w:sz w:val="24"/>
          <w:szCs w:val="24"/>
        </w:rPr>
        <w:t xml:space="preserve">, В.М. </w:t>
      </w:r>
      <w:proofErr w:type="spellStart"/>
      <w:r w:rsidRPr="00327E73">
        <w:rPr>
          <w:sz w:val="24"/>
          <w:szCs w:val="24"/>
        </w:rPr>
        <w:t>Курейчик</w:t>
      </w:r>
      <w:proofErr w:type="spellEnd"/>
      <w:r w:rsidRPr="00327E73">
        <w:rPr>
          <w:sz w:val="24"/>
          <w:szCs w:val="24"/>
        </w:rPr>
        <w:t>; Южный федеральный университет. - Ростов-на-Дону; Таганрог: Издательство Южного федерального университета, 2018. - 111 с. Текст:</w:t>
      </w:r>
      <w:r>
        <w:rPr>
          <w:sz w:val="24"/>
          <w:szCs w:val="24"/>
        </w:rPr>
        <w:t xml:space="preserve"> электрон. </w:t>
      </w:r>
      <w:hyperlink r:id="rId14" w:history="1">
        <w:r w:rsidR="00122775" w:rsidRPr="00E122E2">
          <w:rPr>
            <w:rStyle w:val="a3"/>
            <w:sz w:val="24"/>
            <w:szCs w:val="24"/>
          </w:rPr>
          <w:t>https://new.znanium.com/catalog/product/1039679</w:t>
        </w:r>
      </w:hyperlink>
      <w:r>
        <w:rPr>
          <w:sz w:val="24"/>
          <w:szCs w:val="24"/>
        </w:rPr>
        <w:t>.</w:t>
      </w:r>
    </w:p>
    <w:p w:rsidR="00122775" w:rsidRDefault="00122775" w:rsidP="004448A3">
      <w:pPr>
        <w:pStyle w:val="af8"/>
        <w:numPr>
          <w:ilvl w:val="0"/>
          <w:numId w:val="2"/>
        </w:numPr>
        <w:jc w:val="both"/>
        <w:rPr>
          <w:sz w:val="24"/>
          <w:szCs w:val="24"/>
        </w:rPr>
      </w:pPr>
      <w:r w:rsidRPr="00122775">
        <w:rPr>
          <w:sz w:val="24"/>
          <w:szCs w:val="24"/>
        </w:rPr>
        <w:t xml:space="preserve">Исаев, С.В. Интеллектуальные системы: учеб. пособие / С.В. Исаев, О.С. Исаева. - Красноярск: </w:t>
      </w:r>
      <w:proofErr w:type="spellStart"/>
      <w:r w:rsidRPr="00122775">
        <w:rPr>
          <w:sz w:val="24"/>
          <w:szCs w:val="24"/>
        </w:rPr>
        <w:t>Сиб</w:t>
      </w:r>
      <w:proofErr w:type="spellEnd"/>
      <w:r w:rsidRPr="00122775">
        <w:rPr>
          <w:sz w:val="24"/>
          <w:szCs w:val="24"/>
        </w:rPr>
        <w:t xml:space="preserve">. </w:t>
      </w:r>
      <w:proofErr w:type="spellStart"/>
      <w:r w:rsidRPr="00122775">
        <w:rPr>
          <w:sz w:val="24"/>
          <w:szCs w:val="24"/>
        </w:rPr>
        <w:t>федер</w:t>
      </w:r>
      <w:proofErr w:type="spellEnd"/>
      <w:r w:rsidRPr="00122775">
        <w:rPr>
          <w:sz w:val="24"/>
          <w:szCs w:val="24"/>
        </w:rPr>
        <w:t xml:space="preserve">. ун-т, 2017. - 120 с. - Текст: электронный. - URL: </w:t>
      </w:r>
      <w:hyperlink r:id="rId15" w:history="1">
        <w:r w:rsidRPr="00E122E2">
          <w:rPr>
            <w:rStyle w:val="a3"/>
            <w:sz w:val="24"/>
            <w:szCs w:val="24"/>
          </w:rPr>
          <w:t>https://new.znanium.com/catalog/product/1032129</w:t>
        </w:r>
      </w:hyperlink>
      <w:r>
        <w:rPr>
          <w:sz w:val="24"/>
          <w:szCs w:val="24"/>
        </w:rPr>
        <w:t>.</w:t>
      </w:r>
    </w:p>
    <w:p w:rsidR="00122775" w:rsidRDefault="00122775" w:rsidP="004448A3">
      <w:pPr>
        <w:pStyle w:val="af8"/>
        <w:numPr>
          <w:ilvl w:val="0"/>
          <w:numId w:val="2"/>
        </w:numPr>
        <w:jc w:val="both"/>
        <w:rPr>
          <w:sz w:val="24"/>
          <w:szCs w:val="24"/>
        </w:rPr>
      </w:pPr>
      <w:proofErr w:type="spellStart"/>
      <w:r w:rsidRPr="00122775">
        <w:rPr>
          <w:sz w:val="24"/>
          <w:szCs w:val="24"/>
        </w:rPr>
        <w:t>Пятаева</w:t>
      </w:r>
      <w:proofErr w:type="spellEnd"/>
      <w:r w:rsidRPr="00122775">
        <w:rPr>
          <w:sz w:val="24"/>
          <w:szCs w:val="24"/>
        </w:rPr>
        <w:t xml:space="preserve">, А.В. Интеллектуальные системы и технологии: учеб. пособие / А.В. </w:t>
      </w:r>
      <w:proofErr w:type="spellStart"/>
      <w:r w:rsidRPr="00122775">
        <w:rPr>
          <w:sz w:val="24"/>
          <w:szCs w:val="24"/>
        </w:rPr>
        <w:t>Пятаева</w:t>
      </w:r>
      <w:proofErr w:type="spellEnd"/>
      <w:r w:rsidRPr="00122775">
        <w:rPr>
          <w:sz w:val="24"/>
          <w:szCs w:val="24"/>
        </w:rPr>
        <w:t xml:space="preserve">, К.В. </w:t>
      </w:r>
      <w:proofErr w:type="spellStart"/>
      <w:r w:rsidRPr="00122775">
        <w:rPr>
          <w:sz w:val="24"/>
          <w:szCs w:val="24"/>
        </w:rPr>
        <w:t>Раевич</w:t>
      </w:r>
      <w:proofErr w:type="spellEnd"/>
      <w:r w:rsidRPr="00122775">
        <w:rPr>
          <w:sz w:val="24"/>
          <w:szCs w:val="24"/>
        </w:rPr>
        <w:t xml:space="preserve">. - Красноярск: </w:t>
      </w:r>
      <w:proofErr w:type="spellStart"/>
      <w:r w:rsidRPr="00122775">
        <w:rPr>
          <w:sz w:val="24"/>
          <w:szCs w:val="24"/>
        </w:rPr>
        <w:t>Сиб</w:t>
      </w:r>
      <w:proofErr w:type="spellEnd"/>
      <w:r w:rsidRPr="00122775">
        <w:rPr>
          <w:sz w:val="24"/>
          <w:szCs w:val="24"/>
        </w:rPr>
        <w:t xml:space="preserve">. </w:t>
      </w:r>
      <w:proofErr w:type="spellStart"/>
      <w:r w:rsidRPr="00122775">
        <w:rPr>
          <w:sz w:val="24"/>
          <w:szCs w:val="24"/>
        </w:rPr>
        <w:t>федер</w:t>
      </w:r>
      <w:proofErr w:type="spellEnd"/>
      <w:r w:rsidRPr="00122775">
        <w:rPr>
          <w:sz w:val="24"/>
          <w:szCs w:val="24"/>
        </w:rPr>
        <w:t xml:space="preserve">. ун-т, 2018. - 144 с. Текст: электронный. - URL: </w:t>
      </w:r>
      <w:hyperlink r:id="rId16" w:history="1">
        <w:r w:rsidRPr="00E122E2">
          <w:rPr>
            <w:rStyle w:val="a3"/>
            <w:sz w:val="24"/>
            <w:szCs w:val="24"/>
          </w:rPr>
          <w:t>https://new.znanium.com/catalog/product/1032131</w:t>
        </w:r>
      </w:hyperlink>
      <w:r>
        <w:rPr>
          <w:sz w:val="24"/>
          <w:szCs w:val="24"/>
        </w:rPr>
        <w:t>.</w:t>
      </w:r>
    </w:p>
    <w:p w:rsidR="00122775" w:rsidRDefault="00122775" w:rsidP="004448A3">
      <w:pPr>
        <w:pStyle w:val="af8"/>
        <w:numPr>
          <w:ilvl w:val="0"/>
          <w:numId w:val="2"/>
        </w:numPr>
        <w:jc w:val="both"/>
        <w:rPr>
          <w:sz w:val="24"/>
          <w:szCs w:val="24"/>
        </w:rPr>
      </w:pPr>
      <w:r w:rsidRPr="00122775">
        <w:rPr>
          <w:sz w:val="24"/>
          <w:szCs w:val="24"/>
        </w:rPr>
        <w:t xml:space="preserve">Перфильев, Д.А. Интеллектуальные системы поддержки принятия решений: учеб. пособие / Д.А. Перфильев, К.В. </w:t>
      </w:r>
      <w:proofErr w:type="spellStart"/>
      <w:r w:rsidRPr="00122775">
        <w:rPr>
          <w:sz w:val="24"/>
          <w:szCs w:val="24"/>
        </w:rPr>
        <w:t>Раевич</w:t>
      </w:r>
      <w:proofErr w:type="spellEnd"/>
      <w:r w:rsidRPr="00122775">
        <w:rPr>
          <w:sz w:val="24"/>
          <w:szCs w:val="24"/>
        </w:rPr>
        <w:t xml:space="preserve">, А.В. </w:t>
      </w:r>
      <w:proofErr w:type="spellStart"/>
      <w:r w:rsidRPr="00122775">
        <w:rPr>
          <w:sz w:val="24"/>
          <w:szCs w:val="24"/>
        </w:rPr>
        <w:t>Пятаева</w:t>
      </w:r>
      <w:proofErr w:type="spellEnd"/>
      <w:r w:rsidRPr="00122775">
        <w:rPr>
          <w:sz w:val="24"/>
          <w:szCs w:val="24"/>
        </w:rPr>
        <w:t xml:space="preserve">. - Красноярск: </w:t>
      </w:r>
      <w:proofErr w:type="spellStart"/>
      <w:r w:rsidRPr="00122775">
        <w:rPr>
          <w:sz w:val="24"/>
          <w:szCs w:val="24"/>
        </w:rPr>
        <w:t>Сиб</w:t>
      </w:r>
      <w:proofErr w:type="spellEnd"/>
      <w:r w:rsidRPr="00122775">
        <w:rPr>
          <w:sz w:val="24"/>
          <w:szCs w:val="24"/>
        </w:rPr>
        <w:t xml:space="preserve">. </w:t>
      </w:r>
      <w:proofErr w:type="spellStart"/>
      <w:r w:rsidRPr="00122775">
        <w:rPr>
          <w:sz w:val="24"/>
          <w:szCs w:val="24"/>
        </w:rPr>
        <w:t>федер</w:t>
      </w:r>
      <w:proofErr w:type="spellEnd"/>
      <w:r w:rsidRPr="00122775">
        <w:rPr>
          <w:sz w:val="24"/>
          <w:szCs w:val="24"/>
        </w:rPr>
        <w:t xml:space="preserve">. ун-т, 2018. - 136 с. - ISBN 978-5-7638-4011-7. - Текст: электронный. - URL: </w:t>
      </w:r>
      <w:hyperlink r:id="rId17" w:history="1">
        <w:r w:rsidR="00CC1A5E" w:rsidRPr="00E122E2">
          <w:rPr>
            <w:rStyle w:val="a3"/>
            <w:sz w:val="24"/>
            <w:szCs w:val="24"/>
          </w:rPr>
          <w:t>https://new.znanium.com/catalog/product/1032190</w:t>
        </w:r>
      </w:hyperlink>
      <w:r>
        <w:rPr>
          <w:sz w:val="24"/>
          <w:szCs w:val="24"/>
        </w:rPr>
        <w:t>.</w:t>
      </w:r>
    </w:p>
    <w:p w:rsidR="00CC1A5E" w:rsidRDefault="00CC1A5E" w:rsidP="004448A3">
      <w:pPr>
        <w:pStyle w:val="af8"/>
        <w:numPr>
          <w:ilvl w:val="0"/>
          <w:numId w:val="2"/>
        </w:numPr>
        <w:jc w:val="both"/>
        <w:rPr>
          <w:sz w:val="24"/>
          <w:szCs w:val="24"/>
        </w:rPr>
      </w:pPr>
      <w:r w:rsidRPr="00CC1A5E">
        <w:rPr>
          <w:sz w:val="24"/>
          <w:szCs w:val="24"/>
        </w:rPr>
        <w:t xml:space="preserve">Емельянов, С. Г. Автоматизированные нечетко-логические системы управления : монография / С.Г. Емельянов, В.С. Титов, М.В. </w:t>
      </w:r>
      <w:proofErr w:type="spellStart"/>
      <w:r w:rsidRPr="00CC1A5E">
        <w:rPr>
          <w:sz w:val="24"/>
          <w:szCs w:val="24"/>
        </w:rPr>
        <w:t>Бобырь</w:t>
      </w:r>
      <w:proofErr w:type="spellEnd"/>
      <w:r w:rsidRPr="00CC1A5E">
        <w:rPr>
          <w:sz w:val="24"/>
          <w:szCs w:val="24"/>
        </w:rPr>
        <w:t>. — Москва : ИНФРА-М, 2018. — 175 с. — (Научная мысль). - ISBN 978-5-16-101172-0. - Текст : электронный. - URL: https://new.znanium.com/catalog/product/954480</w:t>
      </w:r>
      <w:r>
        <w:rPr>
          <w:sz w:val="24"/>
          <w:szCs w:val="24"/>
        </w:rPr>
        <w:t>.</w:t>
      </w:r>
    </w:p>
    <w:p w:rsidR="00540807" w:rsidRDefault="00540807" w:rsidP="00540807">
      <w:pPr>
        <w:autoSpaceDE/>
        <w:autoSpaceDN/>
        <w:ind w:left="502" w:firstLine="0"/>
        <w:rPr>
          <w:sz w:val="24"/>
          <w:szCs w:val="24"/>
          <w:lang w:eastAsia="ru-RU"/>
        </w:rPr>
      </w:pPr>
    </w:p>
    <w:p w:rsidR="00CC1A5E" w:rsidRDefault="00CC1A5E" w:rsidP="00540807">
      <w:pPr>
        <w:autoSpaceDE/>
        <w:autoSpaceDN/>
        <w:ind w:left="502" w:firstLine="0"/>
        <w:rPr>
          <w:sz w:val="24"/>
          <w:szCs w:val="24"/>
          <w:lang w:eastAsia="ru-RU"/>
        </w:rPr>
      </w:pPr>
    </w:p>
    <w:p w:rsidR="00CC1A5E" w:rsidRDefault="00CC1A5E" w:rsidP="00540807">
      <w:pPr>
        <w:autoSpaceDE/>
        <w:autoSpaceDN/>
        <w:ind w:left="502" w:firstLine="0"/>
        <w:rPr>
          <w:sz w:val="24"/>
          <w:szCs w:val="24"/>
          <w:lang w:eastAsia="ru-RU"/>
        </w:rPr>
      </w:pPr>
    </w:p>
    <w:p w:rsidR="00CC1A5E" w:rsidRDefault="00CC1A5E" w:rsidP="00540807">
      <w:pPr>
        <w:autoSpaceDE/>
        <w:autoSpaceDN/>
        <w:ind w:left="502" w:firstLine="0"/>
        <w:rPr>
          <w:sz w:val="24"/>
          <w:szCs w:val="24"/>
          <w:lang w:eastAsia="ru-RU"/>
        </w:rPr>
      </w:pPr>
    </w:p>
    <w:p w:rsidR="00CC1A5E" w:rsidRPr="00200277" w:rsidRDefault="00CC1A5E" w:rsidP="00540807">
      <w:pPr>
        <w:autoSpaceDE/>
        <w:autoSpaceDN/>
        <w:ind w:left="502" w:firstLine="0"/>
        <w:rPr>
          <w:sz w:val="24"/>
          <w:szCs w:val="24"/>
          <w:lang w:eastAsia="ru-RU"/>
        </w:rPr>
      </w:pPr>
    </w:p>
    <w:p w:rsidR="00921899" w:rsidRPr="00200277" w:rsidRDefault="00921899" w:rsidP="003534FB">
      <w:pPr>
        <w:autoSpaceDE/>
        <w:autoSpaceDN/>
        <w:ind w:firstLine="720"/>
        <w:rPr>
          <w:sz w:val="24"/>
          <w:szCs w:val="24"/>
          <w:lang w:eastAsia="ru-RU"/>
        </w:rPr>
      </w:pPr>
      <w:r w:rsidRPr="00200277">
        <w:rPr>
          <w:sz w:val="24"/>
          <w:szCs w:val="24"/>
          <w:lang w:eastAsia="ru-RU"/>
        </w:rPr>
        <w:lastRenderedPageBreak/>
        <w:t>Дополнительная</w:t>
      </w:r>
    </w:p>
    <w:p w:rsidR="00936992" w:rsidRPr="00200277" w:rsidRDefault="00936992" w:rsidP="00936992">
      <w:pPr>
        <w:autoSpaceDE/>
        <w:autoSpaceDN/>
        <w:ind w:left="720" w:firstLine="0"/>
        <w:rPr>
          <w:b/>
          <w:sz w:val="24"/>
          <w:szCs w:val="24"/>
        </w:rPr>
      </w:pPr>
    </w:p>
    <w:p w:rsidR="004448A3" w:rsidRPr="004448A3" w:rsidRDefault="004448A3" w:rsidP="004448A3">
      <w:pPr>
        <w:numPr>
          <w:ilvl w:val="0"/>
          <w:numId w:val="14"/>
        </w:numPr>
        <w:rPr>
          <w:iCs/>
          <w:sz w:val="24"/>
          <w:szCs w:val="24"/>
          <w:lang w:eastAsia="ru-RU"/>
        </w:rPr>
      </w:pPr>
      <w:proofErr w:type="spellStart"/>
      <w:r w:rsidRPr="004448A3">
        <w:rPr>
          <w:iCs/>
          <w:sz w:val="24"/>
          <w:szCs w:val="24"/>
          <w:lang w:eastAsia="ru-RU"/>
        </w:rPr>
        <w:t>Душин</w:t>
      </w:r>
      <w:proofErr w:type="spellEnd"/>
      <w:r w:rsidRPr="004448A3">
        <w:rPr>
          <w:iCs/>
          <w:sz w:val="24"/>
          <w:szCs w:val="24"/>
          <w:lang w:eastAsia="ru-RU"/>
        </w:rPr>
        <w:t xml:space="preserve">, В. К. Теоретические основы информационных процессов и систем / </w:t>
      </w:r>
      <w:proofErr w:type="spellStart"/>
      <w:r w:rsidRPr="004448A3">
        <w:rPr>
          <w:iCs/>
          <w:sz w:val="24"/>
          <w:szCs w:val="24"/>
          <w:lang w:eastAsia="ru-RU"/>
        </w:rPr>
        <w:t>Душин</w:t>
      </w:r>
      <w:proofErr w:type="spellEnd"/>
      <w:r w:rsidRPr="004448A3">
        <w:rPr>
          <w:iCs/>
          <w:sz w:val="24"/>
          <w:szCs w:val="24"/>
          <w:lang w:eastAsia="ru-RU"/>
        </w:rPr>
        <w:t xml:space="preserve"> В.К., - 5-е изд. - Москва: Дашков и К, 2018. - 348 с. Текст: электронный. - URL: </w:t>
      </w:r>
      <w:hyperlink r:id="rId18" w:history="1">
        <w:r w:rsidRPr="004448A3">
          <w:rPr>
            <w:rStyle w:val="a3"/>
            <w:iCs/>
            <w:sz w:val="24"/>
            <w:szCs w:val="24"/>
            <w:lang w:eastAsia="ru-RU"/>
          </w:rPr>
          <w:t>https://new.znanium.com/catalog/product/450784</w:t>
        </w:r>
      </w:hyperlink>
      <w:r w:rsidRPr="004448A3">
        <w:rPr>
          <w:iCs/>
          <w:sz w:val="24"/>
          <w:szCs w:val="24"/>
          <w:lang w:eastAsia="ru-RU"/>
        </w:rPr>
        <w:t>.</w:t>
      </w:r>
    </w:p>
    <w:p w:rsidR="004448A3" w:rsidRPr="004448A3" w:rsidRDefault="004448A3" w:rsidP="004448A3">
      <w:pPr>
        <w:numPr>
          <w:ilvl w:val="0"/>
          <w:numId w:val="14"/>
        </w:numPr>
        <w:rPr>
          <w:iCs/>
          <w:sz w:val="24"/>
          <w:szCs w:val="24"/>
          <w:lang w:eastAsia="ru-RU"/>
        </w:rPr>
      </w:pPr>
      <w:r w:rsidRPr="004448A3">
        <w:rPr>
          <w:iCs/>
          <w:sz w:val="24"/>
          <w:szCs w:val="24"/>
          <w:lang w:eastAsia="ru-RU"/>
        </w:rPr>
        <w:t>Гасанов, Э. Э. Теория хранения и поиска информации/</w:t>
      </w:r>
      <w:proofErr w:type="spellStart"/>
      <w:r w:rsidRPr="004448A3">
        <w:rPr>
          <w:iCs/>
          <w:sz w:val="24"/>
          <w:szCs w:val="24"/>
          <w:lang w:eastAsia="ru-RU"/>
        </w:rPr>
        <w:t>ГасановЭ.Э</w:t>
      </w:r>
      <w:proofErr w:type="spellEnd"/>
      <w:r w:rsidRPr="004448A3">
        <w:rPr>
          <w:iCs/>
          <w:sz w:val="24"/>
          <w:szCs w:val="24"/>
          <w:lang w:eastAsia="ru-RU"/>
        </w:rPr>
        <w:t xml:space="preserve">., </w:t>
      </w:r>
      <w:proofErr w:type="spellStart"/>
      <w:r w:rsidRPr="004448A3">
        <w:rPr>
          <w:iCs/>
          <w:sz w:val="24"/>
          <w:szCs w:val="24"/>
          <w:lang w:eastAsia="ru-RU"/>
        </w:rPr>
        <w:t>КудрявцевВ.Б</w:t>
      </w:r>
      <w:proofErr w:type="spellEnd"/>
      <w:r w:rsidRPr="004448A3">
        <w:rPr>
          <w:iCs/>
          <w:sz w:val="24"/>
          <w:szCs w:val="24"/>
          <w:lang w:eastAsia="ru-RU"/>
        </w:rPr>
        <w:t xml:space="preserve">. - Москва: </w:t>
      </w:r>
      <w:proofErr w:type="spellStart"/>
      <w:r w:rsidRPr="004448A3">
        <w:rPr>
          <w:iCs/>
          <w:sz w:val="24"/>
          <w:szCs w:val="24"/>
          <w:lang w:eastAsia="ru-RU"/>
        </w:rPr>
        <w:t>Физматлит</w:t>
      </w:r>
      <w:proofErr w:type="spellEnd"/>
      <w:r w:rsidRPr="004448A3">
        <w:rPr>
          <w:iCs/>
          <w:sz w:val="24"/>
          <w:szCs w:val="24"/>
          <w:lang w:eastAsia="ru-RU"/>
        </w:rPr>
        <w:t xml:space="preserve">, 2002. - 288 с. - Текст: электронный. - URL: </w:t>
      </w:r>
      <w:hyperlink r:id="rId19" w:history="1">
        <w:r w:rsidRPr="004448A3">
          <w:rPr>
            <w:rStyle w:val="a3"/>
            <w:iCs/>
            <w:sz w:val="24"/>
            <w:szCs w:val="24"/>
            <w:lang w:eastAsia="ru-RU"/>
          </w:rPr>
          <w:t>https://new.znanium.com/catalog/product/544575</w:t>
        </w:r>
      </w:hyperlink>
      <w:r w:rsidRPr="004448A3">
        <w:rPr>
          <w:iCs/>
          <w:sz w:val="24"/>
          <w:szCs w:val="24"/>
          <w:lang w:eastAsia="ru-RU"/>
        </w:rPr>
        <w:t>.</w:t>
      </w:r>
    </w:p>
    <w:p w:rsidR="004448A3" w:rsidRPr="004448A3" w:rsidRDefault="004448A3" w:rsidP="004448A3">
      <w:pPr>
        <w:numPr>
          <w:ilvl w:val="0"/>
          <w:numId w:val="14"/>
        </w:numPr>
        <w:rPr>
          <w:sz w:val="24"/>
          <w:szCs w:val="24"/>
          <w:lang w:eastAsia="ru-RU"/>
        </w:rPr>
      </w:pPr>
      <w:r w:rsidRPr="004448A3">
        <w:rPr>
          <w:iCs/>
          <w:sz w:val="24"/>
          <w:szCs w:val="24"/>
          <w:lang w:eastAsia="ru-RU"/>
        </w:rPr>
        <w:t xml:space="preserve">Поликарпов, В. С. Философские проблемы квантовой теории информации: Учебное пособие / Поликарпов В.С., Поликарпова Е.В., Поликарпова В.А. - Таганрог: Южный федеральный университет, 2016. - 192 с. - Текст: электронный. - URL: </w:t>
      </w:r>
      <w:hyperlink r:id="rId20" w:history="1">
        <w:r w:rsidRPr="004448A3">
          <w:rPr>
            <w:rStyle w:val="a3"/>
            <w:iCs/>
            <w:sz w:val="24"/>
            <w:szCs w:val="24"/>
            <w:lang w:eastAsia="ru-RU"/>
          </w:rPr>
          <w:t>https://new.znanium.com/catalog/product/991929</w:t>
        </w:r>
      </w:hyperlink>
      <w:r w:rsidRPr="004448A3">
        <w:rPr>
          <w:iCs/>
          <w:sz w:val="24"/>
          <w:szCs w:val="24"/>
          <w:lang w:eastAsia="ru-RU"/>
        </w:rPr>
        <w:t>.</w:t>
      </w:r>
    </w:p>
    <w:p w:rsidR="004448A3" w:rsidRPr="004448A3" w:rsidRDefault="004448A3" w:rsidP="004448A3">
      <w:pPr>
        <w:numPr>
          <w:ilvl w:val="0"/>
          <w:numId w:val="14"/>
        </w:numPr>
        <w:rPr>
          <w:sz w:val="24"/>
          <w:szCs w:val="24"/>
          <w:lang w:eastAsia="ru-RU"/>
        </w:rPr>
      </w:pPr>
      <w:r w:rsidRPr="004448A3">
        <w:rPr>
          <w:sz w:val="24"/>
          <w:szCs w:val="24"/>
          <w:lang w:eastAsia="ru-RU"/>
        </w:rPr>
        <w:t xml:space="preserve">Баранович А.Е. Введение в </w:t>
      </w:r>
      <w:proofErr w:type="spellStart"/>
      <w:r w:rsidRPr="004448A3">
        <w:rPr>
          <w:sz w:val="24"/>
          <w:szCs w:val="24"/>
          <w:lang w:eastAsia="ru-RU"/>
        </w:rPr>
        <w:t>информациологию</w:t>
      </w:r>
      <w:proofErr w:type="spellEnd"/>
      <w:r w:rsidRPr="004448A3">
        <w:rPr>
          <w:sz w:val="24"/>
          <w:szCs w:val="24"/>
          <w:lang w:eastAsia="ru-RU"/>
        </w:rPr>
        <w:t xml:space="preserve"> и ее специальные приложения: дидактические материалы к специальному курсу: учеб. пособие. – М-во образования и науки Рос. Федерации, Гос. </w:t>
      </w:r>
      <w:proofErr w:type="spellStart"/>
      <w:r w:rsidRPr="004448A3">
        <w:rPr>
          <w:sz w:val="24"/>
          <w:szCs w:val="24"/>
          <w:lang w:eastAsia="ru-RU"/>
        </w:rPr>
        <w:t>образоват</w:t>
      </w:r>
      <w:proofErr w:type="spellEnd"/>
      <w:r w:rsidRPr="004448A3">
        <w:rPr>
          <w:sz w:val="24"/>
          <w:szCs w:val="24"/>
          <w:lang w:eastAsia="ru-RU"/>
        </w:rPr>
        <w:t xml:space="preserve">. учреждение </w:t>
      </w:r>
      <w:proofErr w:type="spellStart"/>
      <w:r w:rsidRPr="004448A3">
        <w:rPr>
          <w:sz w:val="24"/>
          <w:szCs w:val="24"/>
          <w:lang w:eastAsia="ru-RU"/>
        </w:rPr>
        <w:t>высш</w:t>
      </w:r>
      <w:proofErr w:type="spellEnd"/>
      <w:r w:rsidRPr="004448A3">
        <w:rPr>
          <w:sz w:val="24"/>
          <w:szCs w:val="24"/>
          <w:lang w:eastAsia="ru-RU"/>
        </w:rPr>
        <w:t xml:space="preserve">. спец. образования "Рос. гос. гуманитарный ун-т". - М.: РГГУ, 2011. - 271 с. </w:t>
      </w:r>
      <w:r w:rsidRPr="004448A3">
        <w:rPr>
          <w:bCs/>
          <w:sz w:val="24"/>
          <w:szCs w:val="24"/>
          <w:lang w:eastAsia="ru-RU"/>
        </w:rPr>
        <w:t>Экземпляры: </w:t>
      </w:r>
      <w:r w:rsidRPr="004448A3">
        <w:rPr>
          <w:sz w:val="24"/>
          <w:szCs w:val="24"/>
          <w:lang w:eastAsia="ru-RU"/>
        </w:rPr>
        <w:t>всего: 20.</w:t>
      </w:r>
    </w:p>
    <w:p w:rsidR="004448A3" w:rsidRPr="004448A3" w:rsidRDefault="004448A3" w:rsidP="004448A3">
      <w:pPr>
        <w:numPr>
          <w:ilvl w:val="0"/>
          <w:numId w:val="14"/>
        </w:numPr>
        <w:rPr>
          <w:sz w:val="24"/>
          <w:szCs w:val="24"/>
          <w:lang w:eastAsia="ru-RU"/>
        </w:rPr>
      </w:pPr>
      <w:r w:rsidRPr="004448A3">
        <w:rPr>
          <w:sz w:val="24"/>
          <w:szCs w:val="24"/>
          <w:lang w:eastAsia="ru-RU"/>
        </w:rPr>
        <w:t xml:space="preserve">Научная конференция «Современные информационные технологии: тенденции и перспективы развития», 17-18 апреля 2014 г.: Материалы конференции - Ростов-на-Дону: Издательство ЮФУ, 2014. - 439 с. - Текст: электронный. - URL: </w:t>
      </w:r>
      <w:hyperlink r:id="rId21" w:history="1">
        <w:r w:rsidRPr="004448A3">
          <w:rPr>
            <w:rStyle w:val="a3"/>
            <w:sz w:val="24"/>
            <w:szCs w:val="24"/>
            <w:lang w:eastAsia="ru-RU"/>
          </w:rPr>
          <w:t>https://new.znanium.com/catalog/product/55157</w:t>
        </w:r>
      </w:hyperlink>
    </w:p>
    <w:p w:rsidR="004448A3" w:rsidRPr="004448A3" w:rsidRDefault="004448A3" w:rsidP="004448A3">
      <w:pPr>
        <w:numPr>
          <w:ilvl w:val="0"/>
          <w:numId w:val="14"/>
        </w:numPr>
        <w:rPr>
          <w:sz w:val="24"/>
          <w:szCs w:val="24"/>
          <w:lang w:eastAsia="ru-RU"/>
        </w:rPr>
      </w:pPr>
      <w:proofErr w:type="spellStart"/>
      <w:r w:rsidRPr="004448A3">
        <w:rPr>
          <w:sz w:val="24"/>
          <w:szCs w:val="24"/>
          <w:lang w:eastAsia="ru-RU"/>
        </w:rPr>
        <w:t>Липунцов</w:t>
      </w:r>
      <w:proofErr w:type="spellEnd"/>
      <w:r w:rsidRPr="004448A3">
        <w:rPr>
          <w:sz w:val="24"/>
          <w:szCs w:val="24"/>
          <w:lang w:eastAsia="ru-RU"/>
        </w:rPr>
        <w:t xml:space="preserve">, Ю.П. Прикладные программные продукты для экономистов. Основы информационного моделирования [Электронный ресурс]: учеб. пос. / Ю.П. </w:t>
      </w:r>
      <w:proofErr w:type="spellStart"/>
      <w:r w:rsidRPr="004448A3">
        <w:rPr>
          <w:sz w:val="24"/>
          <w:szCs w:val="24"/>
          <w:lang w:eastAsia="ru-RU"/>
        </w:rPr>
        <w:t>Липунцов</w:t>
      </w:r>
      <w:proofErr w:type="spellEnd"/>
      <w:r w:rsidRPr="004448A3">
        <w:rPr>
          <w:sz w:val="24"/>
          <w:szCs w:val="24"/>
          <w:lang w:eastAsia="ru-RU"/>
        </w:rPr>
        <w:t xml:space="preserve">; под </w:t>
      </w:r>
      <w:proofErr w:type="spellStart"/>
      <w:r w:rsidRPr="004448A3">
        <w:rPr>
          <w:sz w:val="24"/>
          <w:szCs w:val="24"/>
          <w:lang w:eastAsia="ru-RU"/>
        </w:rPr>
        <w:t>науч</w:t>
      </w:r>
      <w:proofErr w:type="spellEnd"/>
      <w:r w:rsidRPr="004448A3">
        <w:rPr>
          <w:sz w:val="24"/>
          <w:szCs w:val="24"/>
          <w:lang w:eastAsia="ru-RU"/>
        </w:rPr>
        <w:t xml:space="preserve">. ред. проф. М.И. </w:t>
      </w:r>
      <w:proofErr w:type="spellStart"/>
      <w:r w:rsidRPr="004448A3">
        <w:rPr>
          <w:sz w:val="24"/>
          <w:szCs w:val="24"/>
          <w:lang w:eastAsia="ru-RU"/>
        </w:rPr>
        <w:t>Лугачева</w:t>
      </w:r>
      <w:proofErr w:type="spellEnd"/>
      <w:r w:rsidRPr="004448A3">
        <w:rPr>
          <w:sz w:val="24"/>
          <w:szCs w:val="24"/>
          <w:lang w:eastAsia="ru-RU"/>
        </w:rPr>
        <w:t xml:space="preserve">. - Москва: Проспект, 2014. - 252 с. - Текст: электронный. - URL: </w:t>
      </w:r>
      <w:hyperlink r:id="rId22" w:history="1">
        <w:r w:rsidRPr="004448A3">
          <w:rPr>
            <w:rStyle w:val="a3"/>
            <w:sz w:val="24"/>
            <w:szCs w:val="24"/>
            <w:lang w:eastAsia="ru-RU"/>
          </w:rPr>
          <w:t>https://new.znanium.com/catalog/product/534275</w:t>
        </w:r>
      </w:hyperlink>
      <w:r w:rsidRPr="004448A3">
        <w:rPr>
          <w:sz w:val="24"/>
          <w:szCs w:val="24"/>
          <w:lang w:eastAsia="ru-RU"/>
        </w:rPr>
        <w:t>.</w:t>
      </w:r>
    </w:p>
    <w:p w:rsidR="004448A3" w:rsidRPr="004448A3" w:rsidRDefault="004448A3" w:rsidP="004448A3">
      <w:pPr>
        <w:numPr>
          <w:ilvl w:val="0"/>
          <w:numId w:val="14"/>
        </w:numPr>
        <w:rPr>
          <w:sz w:val="24"/>
          <w:szCs w:val="24"/>
          <w:lang w:eastAsia="ru-RU"/>
        </w:rPr>
      </w:pPr>
      <w:r w:rsidRPr="004448A3">
        <w:rPr>
          <w:sz w:val="24"/>
          <w:szCs w:val="24"/>
          <w:lang w:eastAsia="ru-RU"/>
        </w:rPr>
        <w:t>Информационные технологии в управлении сложными технологическими процессами [Новые информационные технологии в исследовании сложных структур, Тезисы докладов Восьмой Российской конференции с межд</w:t>
      </w:r>
      <w:r w:rsidR="00CC1A5E">
        <w:rPr>
          <w:sz w:val="24"/>
          <w:szCs w:val="24"/>
          <w:lang w:eastAsia="ru-RU"/>
        </w:rPr>
        <w:t xml:space="preserve">ународным участием, 2010] - </w:t>
      </w:r>
      <w:r w:rsidRPr="004448A3">
        <w:rPr>
          <w:sz w:val="24"/>
          <w:szCs w:val="24"/>
          <w:lang w:eastAsia="ru-RU"/>
        </w:rPr>
        <w:t xml:space="preserve">URL: </w:t>
      </w:r>
      <w:hyperlink r:id="rId23" w:history="1">
        <w:r w:rsidRPr="004448A3">
          <w:rPr>
            <w:rStyle w:val="a3"/>
            <w:sz w:val="24"/>
            <w:szCs w:val="24"/>
            <w:lang w:eastAsia="ru-RU"/>
          </w:rPr>
          <w:t>https://new.znanium.com/catalog/product/358904</w:t>
        </w:r>
      </w:hyperlink>
      <w:r w:rsidRPr="004448A3">
        <w:rPr>
          <w:sz w:val="24"/>
          <w:szCs w:val="24"/>
          <w:lang w:eastAsia="ru-RU"/>
        </w:rPr>
        <w:t>.</w:t>
      </w:r>
    </w:p>
    <w:p w:rsidR="00FE1025" w:rsidRDefault="00FE1025" w:rsidP="00FE1025">
      <w:pPr>
        <w:pStyle w:val="af8"/>
        <w:numPr>
          <w:ilvl w:val="0"/>
          <w:numId w:val="14"/>
        </w:numPr>
        <w:jc w:val="both"/>
        <w:rPr>
          <w:sz w:val="24"/>
          <w:szCs w:val="24"/>
        </w:rPr>
      </w:pPr>
      <w:r w:rsidRPr="005C5434">
        <w:rPr>
          <w:sz w:val="24"/>
          <w:szCs w:val="24"/>
        </w:rPr>
        <w:t>Редькин, Н. П. Дискретная математика / Н.П. Редькин. - Москва: ФИЗМАТЛИТ, 2009. - 264 с. URL: https://new.znanium.com/catalog/product/208908</w:t>
      </w:r>
      <w:r>
        <w:rPr>
          <w:sz w:val="24"/>
          <w:szCs w:val="24"/>
        </w:rPr>
        <w:t>.</w:t>
      </w:r>
    </w:p>
    <w:p w:rsidR="00FE1025" w:rsidRDefault="00FE1025" w:rsidP="00FE1025">
      <w:pPr>
        <w:pStyle w:val="af8"/>
        <w:numPr>
          <w:ilvl w:val="0"/>
          <w:numId w:val="14"/>
        </w:numPr>
        <w:jc w:val="both"/>
        <w:rPr>
          <w:sz w:val="24"/>
          <w:szCs w:val="24"/>
        </w:rPr>
      </w:pPr>
      <w:r w:rsidRPr="00431992">
        <w:rPr>
          <w:sz w:val="24"/>
          <w:szCs w:val="24"/>
        </w:rPr>
        <w:t>Быкова, В. В. Комбинаторные алгоритмы: множества, графы, коды/</w:t>
      </w:r>
      <w:proofErr w:type="spellStart"/>
      <w:r w:rsidRPr="00431992">
        <w:rPr>
          <w:sz w:val="24"/>
          <w:szCs w:val="24"/>
        </w:rPr>
        <w:t>БыковаВ.В</w:t>
      </w:r>
      <w:proofErr w:type="spellEnd"/>
      <w:r w:rsidRPr="00431992">
        <w:rPr>
          <w:sz w:val="24"/>
          <w:szCs w:val="24"/>
        </w:rPr>
        <w:t xml:space="preserve">. - </w:t>
      </w:r>
      <w:proofErr w:type="spellStart"/>
      <w:r w:rsidRPr="00431992">
        <w:rPr>
          <w:sz w:val="24"/>
          <w:szCs w:val="24"/>
        </w:rPr>
        <w:t>Краснояр</w:t>
      </w:r>
      <w:proofErr w:type="spellEnd"/>
      <w:r w:rsidRPr="00431992">
        <w:rPr>
          <w:sz w:val="24"/>
          <w:szCs w:val="24"/>
        </w:rPr>
        <w:t>.: СФУ, 2015. - 152 с. - Текст: электронный. - URL: https://new.znanium.com/catalog/product/550333</w:t>
      </w:r>
      <w:r>
        <w:rPr>
          <w:sz w:val="24"/>
          <w:szCs w:val="24"/>
        </w:rPr>
        <w:t>.</w:t>
      </w:r>
    </w:p>
    <w:p w:rsidR="00FE1025" w:rsidRDefault="00FE1025" w:rsidP="00FE1025">
      <w:pPr>
        <w:pStyle w:val="af8"/>
        <w:numPr>
          <w:ilvl w:val="0"/>
          <w:numId w:val="14"/>
        </w:numPr>
        <w:jc w:val="both"/>
        <w:rPr>
          <w:sz w:val="24"/>
          <w:szCs w:val="24"/>
        </w:rPr>
      </w:pPr>
      <w:r w:rsidRPr="00431992">
        <w:rPr>
          <w:sz w:val="24"/>
          <w:szCs w:val="24"/>
        </w:rPr>
        <w:t xml:space="preserve">Граф частичных порядков [Вестник Удмуртского университета. Серия 1. Математика. Механика. Компьютерные науки, </w:t>
      </w:r>
      <w:proofErr w:type="spellStart"/>
      <w:r w:rsidRPr="00431992">
        <w:rPr>
          <w:sz w:val="24"/>
          <w:szCs w:val="24"/>
        </w:rPr>
        <w:t>Вып</w:t>
      </w:r>
      <w:proofErr w:type="spellEnd"/>
      <w:r w:rsidRPr="00431992">
        <w:rPr>
          <w:sz w:val="24"/>
          <w:szCs w:val="24"/>
        </w:rPr>
        <w:t xml:space="preserve">. 4, 2013, стр. -] - Текст: электронный. - URL: </w:t>
      </w:r>
      <w:hyperlink r:id="rId24" w:history="1">
        <w:r w:rsidRPr="00603FBD">
          <w:rPr>
            <w:rStyle w:val="a3"/>
            <w:sz w:val="24"/>
            <w:szCs w:val="24"/>
          </w:rPr>
          <w:t>https://new.znanium.com/catalog/product/504792</w:t>
        </w:r>
      </w:hyperlink>
      <w:r>
        <w:rPr>
          <w:sz w:val="24"/>
          <w:szCs w:val="24"/>
        </w:rPr>
        <w:t>.</w:t>
      </w:r>
    </w:p>
    <w:p w:rsidR="004448A3" w:rsidRPr="00CC1A5E" w:rsidRDefault="00FE1025" w:rsidP="00FE1025">
      <w:pPr>
        <w:numPr>
          <w:ilvl w:val="0"/>
          <w:numId w:val="14"/>
        </w:numPr>
        <w:rPr>
          <w:sz w:val="24"/>
          <w:szCs w:val="24"/>
          <w:lang w:eastAsia="ru-RU"/>
        </w:rPr>
      </w:pPr>
      <w:proofErr w:type="spellStart"/>
      <w:r>
        <w:rPr>
          <w:iCs/>
          <w:sz w:val="24"/>
          <w:szCs w:val="24"/>
        </w:rPr>
        <w:t>Клековкин</w:t>
      </w:r>
      <w:proofErr w:type="spellEnd"/>
      <w:r>
        <w:rPr>
          <w:iCs/>
          <w:sz w:val="24"/>
          <w:szCs w:val="24"/>
        </w:rPr>
        <w:t>, Г.</w:t>
      </w:r>
      <w:r w:rsidRPr="005C5434">
        <w:rPr>
          <w:iCs/>
          <w:sz w:val="24"/>
          <w:szCs w:val="24"/>
        </w:rPr>
        <w:t>А. </w:t>
      </w:r>
      <w:r w:rsidRPr="005C5434">
        <w:rPr>
          <w:sz w:val="24"/>
          <w:szCs w:val="24"/>
        </w:rPr>
        <w:t>Геометрическая</w:t>
      </w:r>
      <w:r>
        <w:rPr>
          <w:sz w:val="24"/>
          <w:szCs w:val="24"/>
        </w:rPr>
        <w:t xml:space="preserve"> теория графов</w:t>
      </w:r>
      <w:r w:rsidRPr="005C5434">
        <w:rPr>
          <w:sz w:val="24"/>
          <w:szCs w:val="24"/>
        </w:rPr>
        <w:t xml:space="preserve">: учебное пособие для академического </w:t>
      </w:r>
      <w:proofErr w:type="spellStart"/>
      <w:r w:rsidRPr="005C5434">
        <w:rPr>
          <w:sz w:val="24"/>
          <w:szCs w:val="24"/>
        </w:rPr>
        <w:t>бакалавриата</w:t>
      </w:r>
      <w:proofErr w:type="spellEnd"/>
      <w:r w:rsidRPr="005C5434">
        <w:rPr>
          <w:sz w:val="24"/>
          <w:szCs w:val="24"/>
        </w:rPr>
        <w:t xml:space="preserve"> / Г. А. </w:t>
      </w:r>
      <w:proofErr w:type="spellStart"/>
      <w:r w:rsidRPr="005C5434">
        <w:rPr>
          <w:sz w:val="24"/>
          <w:szCs w:val="24"/>
        </w:rPr>
        <w:t>Клековкин</w:t>
      </w:r>
      <w:proofErr w:type="spellEnd"/>
      <w:r w:rsidRPr="005C5434">
        <w:rPr>
          <w:sz w:val="24"/>
          <w:szCs w:val="24"/>
        </w:rPr>
        <w:t xml:space="preserve">, Л. П. </w:t>
      </w:r>
      <w:proofErr w:type="spellStart"/>
      <w:r w:rsidRPr="005C5434">
        <w:rPr>
          <w:sz w:val="24"/>
          <w:szCs w:val="24"/>
        </w:rPr>
        <w:t>Коннова</w:t>
      </w:r>
      <w:proofErr w:type="spellEnd"/>
      <w:r w:rsidRPr="005C5434">
        <w:rPr>
          <w:sz w:val="24"/>
          <w:szCs w:val="24"/>
        </w:rPr>
        <w:t xml:space="preserve">, В. В. </w:t>
      </w:r>
      <w:proofErr w:type="spellStart"/>
      <w:r w:rsidRPr="005C5434">
        <w:rPr>
          <w:sz w:val="24"/>
          <w:szCs w:val="24"/>
        </w:rPr>
        <w:t>Коннов</w:t>
      </w:r>
      <w:proofErr w:type="spellEnd"/>
      <w:r w:rsidRPr="005C5434">
        <w:rPr>
          <w:sz w:val="24"/>
          <w:szCs w:val="24"/>
        </w:rPr>
        <w:t xml:space="preserve">. — 2-е изд., </w:t>
      </w:r>
      <w:proofErr w:type="spellStart"/>
      <w:r w:rsidRPr="005C5434">
        <w:rPr>
          <w:sz w:val="24"/>
          <w:szCs w:val="24"/>
        </w:rPr>
        <w:t>испр</w:t>
      </w:r>
      <w:proofErr w:type="spellEnd"/>
      <w:r w:rsidRPr="005C5434">
        <w:rPr>
          <w:sz w:val="24"/>
          <w:szCs w:val="24"/>
        </w:rPr>
        <w:t xml:space="preserve">. и доп. — Москва: Издательство </w:t>
      </w:r>
      <w:proofErr w:type="spellStart"/>
      <w:r w:rsidRPr="005C5434">
        <w:rPr>
          <w:sz w:val="24"/>
          <w:szCs w:val="24"/>
        </w:rPr>
        <w:t>Юрайт</w:t>
      </w:r>
      <w:proofErr w:type="spellEnd"/>
      <w:r w:rsidRPr="005C5434">
        <w:rPr>
          <w:sz w:val="24"/>
          <w:szCs w:val="24"/>
        </w:rPr>
        <w:t xml:space="preserve">, 2019. — 240 с. — (Бакалавр. Академический курс). — Текст: электронный // ЭБС </w:t>
      </w:r>
      <w:proofErr w:type="spellStart"/>
      <w:r w:rsidRPr="005C5434">
        <w:rPr>
          <w:sz w:val="24"/>
          <w:szCs w:val="24"/>
        </w:rPr>
        <w:t>Юрайт</w:t>
      </w:r>
      <w:proofErr w:type="spellEnd"/>
      <w:r w:rsidRPr="005C5434">
        <w:rPr>
          <w:sz w:val="24"/>
          <w:szCs w:val="24"/>
        </w:rPr>
        <w:t xml:space="preserve"> [сайт]. — URL: </w:t>
      </w:r>
      <w:hyperlink r:id="rId25" w:tgtFrame="_blank" w:history="1">
        <w:r w:rsidRPr="005C5434">
          <w:rPr>
            <w:rStyle w:val="a3"/>
            <w:sz w:val="24"/>
            <w:szCs w:val="24"/>
          </w:rPr>
          <w:t>https://urait.ru/bcode/438693</w:t>
        </w:r>
      </w:hyperlink>
      <w:r>
        <w:rPr>
          <w:sz w:val="24"/>
          <w:szCs w:val="24"/>
        </w:rPr>
        <w:t>.</w:t>
      </w:r>
    </w:p>
    <w:p w:rsidR="00CC1A5E" w:rsidRPr="004448A3" w:rsidRDefault="00CC1A5E" w:rsidP="00FE1025">
      <w:pPr>
        <w:numPr>
          <w:ilvl w:val="0"/>
          <w:numId w:val="14"/>
        </w:numPr>
        <w:rPr>
          <w:sz w:val="24"/>
          <w:szCs w:val="24"/>
          <w:lang w:eastAsia="ru-RU"/>
        </w:rPr>
      </w:pPr>
      <w:proofErr w:type="spellStart"/>
      <w:r w:rsidRPr="00CC1A5E">
        <w:rPr>
          <w:sz w:val="24"/>
          <w:szCs w:val="24"/>
          <w:lang w:eastAsia="ru-RU"/>
        </w:rPr>
        <w:t>Батыршин</w:t>
      </w:r>
      <w:proofErr w:type="spellEnd"/>
      <w:r w:rsidRPr="00CC1A5E">
        <w:rPr>
          <w:sz w:val="24"/>
          <w:szCs w:val="24"/>
          <w:lang w:eastAsia="ru-RU"/>
        </w:rPr>
        <w:t xml:space="preserve">, И. З. Нечеткие гибридные системы: Теория и практика / И.З. </w:t>
      </w:r>
      <w:proofErr w:type="spellStart"/>
      <w:r w:rsidRPr="00CC1A5E">
        <w:rPr>
          <w:sz w:val="24"/>
          <w:szCs w:val="24"/>
          <w:lang w:eastAsia="ru-RU"/>
        </w:rPr>
        <w:t>Батыршин</w:t>
      </w:r>
      <w:proofErr w:type="spellEnd"/>
      <w:r w:rsidRPr="00CC1A5E">
        <w:rPr>
          <w:sz w:val="24"/>
          <w:szCs w:val="24"/>
          <w:lang w:eastAsia="ru-RU"/>
        </w:rPr>
        <w:t xml:space="preserve">, А.О. Недосекин, А.А. </w:t>
      </w:r>
      <w:proofErr w:type="spellStart"/>
      <w:r w:rsidRPr="00CC1A5E">
        <w:rPr>
          <w:sz w:val="24"/>
          <w:szCs w:val="24"/>
          <w:lang w:eastAsia="ru-RU"/>
        </w:rPr>
        <w:t>Стецко</w:t>
      </w:r>
      <w:proofErr w:type="spellEnd"/>
      <w:r w:rsidRPr="00CC1A5E">
        <w:rPr>
          <w:sz w:val="24"/>
          <w:szCs w:val="24"/>
          <w:lang w:eastAsia="ru-RU"/>
        </w:rPr>
        <w:t>. - Москва : ФИЗМАТЛИТ, 2007. - 208 с. (Информационные и компьютерные технологии)ISBN 978-5-9221-0786-0. - Текст : электронный. - URL: https://new.znanium.com/catalog/product/544667</w:t>
      </w:r>
      <w:r>
        <w:rPr>
          <w:sz w:val="24"/>
          <w:szCs w:val="24"/>
          <w:lang w:eastAsia="ru-RU"/>
        </w:rPr>
        <w:t>.</w:t>
      </w:r>
    </w:p>
    <w:p w:rsidR="004448A3" w:rsidRDefault="004448A3" w:rsidP="004448A3">
      <w:pPr>
        <w:rPr>
          <w:sz w:val="24"/>
          <w:szCs w:val="24"/>
          <w:lang w:eastAsia="ru-RU"/>
        </w:rPr>
      </w:pPr>
    </w:p>
    <w:p w:rsidR="004448A3" w:rsidRDefault="004448A3" w:rsidP="004448A3">
      <w:pPr>
        <w:rPr>
          <w:sz w:val="24"/>
          <w:szCs w:val="24"/>
          <w:lang w:eastAsia="ru-RU"/>
        </w:rPr>
      </w:pPr>
    </w:p>
    <w:p w:rsidR="004448A3" w:rsidRDefault="004448A3" w:rsidP="004448A3">
      <w:pPr>
        <w:rPr>
          <w:sz w:val="24"/>
          <w:szCs w:val="24"/>
          <w:lang w:eastAsia="ru-RU"/>
        </w:rPr>
      </w:pPr>
    </w:p>
    <w:p w:rsidR="004448A3" w:rsidRDefault="004448A3" w:rsidP="004448A3">
      <w:pPr>
        <w:rPr>
          <w:sz w:val="24"/>
          <w:szCs w:val="24"/>
          <w:lang w:eastAsia="ru-RU"/>
        </w:rPr>
      </w:pPr>
    </w:p>
    <w:p w:rsidR="00CC1A5E" w:rsidRDefault="00CC1A5E" w:rsidP="004448A3">
      <w:pPr>
        <w:rPr>
          <w:sz w:val="24"/>
          <w:szCs w:val="24"/>
          <w:lang w:eastAsia="ru-RU"/>
        </w:rPr>
        <w:sectPr w:rsidR="00CC1A5E" w:rsidSect="00FA0FC9">
          <w:pgSz w:w="11906" w:h="16838"/>
          <w:pgMar w:top="993" w:right="1418" w:bottom="851" w:left="1418" w:header="709" w:footer="709" w:gutter="0"/>
          <w:cols w:space="709"/>
          <w:titlePg/>
        </w:sectPr>
      </w:pPr>
    </w:p>
    <w:p w:rsidR="002B2E33" w:rsidRPr="00AE57F4" w:rsidRDefault="002B2E33" w:rsidP="00AE57F4">
      <w:pPr>
        <w:pStyle w:val="1"/>
        <w:numPr>
          <w:ilvl w:val="0"/>
          <w:numId w:val="36"/>
        </w:numPr>
        <w:rPr>
          <w:rFonts w:ascii="Times New Roman" w:hAnsi="Times New Roman" w:cs="Times New Roman"/>
          <w:sz w:val="24"/>
          <w:szCs w:val="24"/>
        </w:rPr>
      </w:pPr>
      <w:bookmarkStart w:id="20" w:name="_Toc435951476"/>
      <w:bookmarkStart w:id="21" w:name="_Toc29244813"/>
      <w:r w:rsidRPr="00AE57F4">
        <w:rPr>
          <w:rFonts w:ascii="Times New Roman" w:hAnsi="Times New Roman" w:cs="Times New Roman"/>
          <w:sz w:val="24"/>
          <w:szCs w:val="24"/>
        </w:rPr>
        <w:lastRenderedPageBreak/>
        <w:t>НАУЧН</w:t>
      </w:r>
      <w:r w:rsidR="000D15ED" w:rsidRPr="00AE57F4">
        <w:rPr>
          <w:rFonts w:ascii="Times New Roman" w:hAnsi="Times New Roman" w:cs="Times New Roman"/>
          <w:sz w:val="24"/>
          <w:szCs w:val="24"/>
        </w:rPr>
        <w:t>ЫЙ</w:t>
      </w:r>
      <w:r w:rsidRPr="00AE57F4">
        <w:rPr>
          <w:rFonts w:ascii="Times New Roman" w:hAnsi="Times New Roman" w:cs="Times New Roman"/>
          <w:sz w:val="24"/>
          <w:szCs w:val="24"/>
        </w:rPr>
        <w:t xml:space="preserve"> ДОКЛАД</w:t>
      </w:r>
      <w:bookmarkEnd w:id="20"/>
      <w:bookmarkEnd w:id="21"/>
      <w:r w:rsidRPr="00AE57F4">
        <w:rPr>
          <w:rFonts w:ascii="Times New Roman" w:hAnsi="Times New Roman" w:cs="Times New Roman"/>
          <w:sz w:val="24"/>
          <w:szCs w:val="24"/>
        </w:rPr>
        <w:t xml:space="preserve"> </w:t>
      </w:r>
    </w:p>
    <w:p w:rsidR="000D15ED" w:rsidRPr="00200277" w:rsidRDefault="000D15ED" w:rsidP="000D15ED">
      <w:pPr>
        <w:shd w:val="clear" w:color="auto" w:fill="FFFFFF"/>
        <w:autoSpaceDE/>
        <w:autoSpaceDN/>
        <w:ind w:firstLine="540"/>
        <w:rPr>
          <w:color w:val="000000"/>
          <w:sz w:val="24"/>
          <w:szCs w:val="24"/>
          <w:lang w:eastAsia="ru-RU"/>
        </w:rPr>
      </w:pPr>
    </w:p>
    <w:p w:rsidR="000D15ED" w:rsidRDefault="000D15ED" w:rsidP="000D15ED">
      <w:pPr>
        <w:shd w:val="clear" w:color="auto" w:fill="FFFFFF"/>
        <w:autoSpaceDE/>
        <w:autoSpaceDN/>
        <w:ind w:firstLine="540"/>
        <w:rPr>
          <w:color w:val="000000"/>
          <w:sz w:val="24"/>
          <w:szCs w:val="24"/>
          <w:lang w:eastAsia="ru-RU"/>
        </w:rPr>
      </w:pPr>
      <w:r w:rsidRPr="00200277">
        <w:rPr>
          <w:color w:val="000000"/>
          <w:sz w:val="24"/>
          <w:szCs w:val="24"/>
          <w:lang w:eastAsia="ru-RU"/>
        </w:rPr>
        <w:t xml:space="preserve">Научно-квалификационная работа отражает результаты самостоятельного научного исследования автора. В ней должно быть отражено современное состояние научных исследований по избранной теме, что позволит судить об уровне теоретического мышления выпускника. </w:t>
      </w:r>
    </w:p>
    <w:p w:rsidR="00DF0465" w:rsidRPr="00200277" w:rsidRDefault="00DF0465" w:rsidP="000D15ED">
      <w:pPr>
        <w:shd w:val="clear" w:color="auto" w:fill="FFFFFF"/>
        <w:autoSpaceDE/>
        <w:autoSpaceDN/>
        <w:ind w:firstLine="540"/>
        <w:rPr>
          <w:color w:val="000000"/>
          <w:sz w:val="24"/>
          <w:szCs w:val="24"/>
          <w:lang w:eastAsia="ru-RU"/>
        </w:rPr>
      </w:pPr>
    </w:p>
    <w:p w:rsidR="00AE57F4" w:rsidRPr="00AE57F4" w:rsidRDefault="00AE57F4" w:rsidP="00AE57F4">
      <w:pPr>
        <w:pStyle w:val="af8"/>
        <w:keepNext/>
        <w:widowControl/>
        <w:numPr>
          <w:ilvl w:val="0"/>
          <w:numId w:val="37"/>
        </w:numPr>
        <w:overflowPunct/>
        <w:adjustRightInd/>
        <w:contextualSpacing w:val="0"/>
        <w:jc w:val="both"/>
        <w:textAlignment w:val="auto"/>
        <w:outlineLvl w:val="1"/>
        <w:rPr>
          <w:b/>
          <w:bCs/>
          <w:vanish/>
          <w:sz w:val="24"/>
          <w:szCs w:val="24"/>
          <w:lang w:eastAsia="en-US"/>
        </w:rPr>
      </w:pPr>
      <w:bookmarkStart w:id="22" w:name="_Toc29243816"/>
      <w:bookmarkStart w:id="23" w:name="_Toc29243939"/>
      <w:bookmarkStart w:id="24" w:name="_Toc29244041"/>
      <w:bookmarkStart w:id="25" w:name="_Toc29244081"/>
      <w:bookmarkStart w:id="26" w:name="_Toc29244197"/>
      <w:bookmarkStart w:id="27" w:name="_Toc29244262"/>
      <w:bookmarkStart w:id="28" w:name="_Toc29244585"/>
      <w:bookmarkStart w:id="29" w:name="_Toc29244640"/>
      <w:bookmarkStart w:id="30" w:name="_Toc29244677"/>
      <w:bookmarkStart w:id="31" w:name="_Toc29244762"/>
      <w:bookmarkStart w:id="32" w:name="_Toc29244814"/>
      <w:bookmarkEnd w:id="22"/>
      <w:bookmarkEnd w:id="23"/>
      <w:bookmarkEnd w:id="24"/>
      <w:bookmarkEnd w:id="25"/>
      <w:bookmarkEnd w:id="26"/>
      <w:bookmarkEnd w:id="27"/>
      <w:bookmarkEnd w:id="28"/>
      <w:bookmarkEnd w:id="29"/>
      <w:bookmarkEnd w:id="30"/>
      <w:bookmarkEnd w:id="31"/>
      <w:bookmarkEnd w:id="32"/>
    </w:p>
    <w:p w:rsidR="00DF0465" w:rsidRPr="0006209B" w:rsidRDefault="00DF0465" w:rsidP="00AE57F4">
      <w:pPr>
        <w:pStyle w:val="2"/>
        <w:numPr>
          <w:ilvl w:val="1"/>
          <w:numId w:val="37"/>
        </w:numPr>
      </w:pPr>
      <w:bookmarkStart w:id="33" w:name="_Toc29244815"/>
      <w:r w:rsidRPr="00AE57F4">
        <w:t>Примерный перечень тем для диссертационного исследования</w:t>
      </w:r>
      <w:bookmarkEnd w:id="33"/>
      <w:r w:rsidRPr="00AE57F4">
        <w:t xml:space="preserve"> </w:t>
      </w:r>
    </w:p>
    <w:p w:rsidR="00DF0465" w:rsidRPr="0006209B" w:rsidRDefault="00DF0465" w:rsidP="00DF0465">
      <w:pPr>
        <w:tabs>
          <w:tab w:val="left" w:pos="0"/>
        </w:tabs>
        <w:autoSpaceDE/>
        <w:autoSpaceDN/>
        <w:rPr>
          <w:b/>
          <w:sz w:val="24"/>
          <w:szCs w:val="24"/>
        </w:rPr>
      </w:pPr>
    </w:p>
    <w:p w:rsidR="00DF0465" w:rsidRPr="0006209B" w:rsidRDefault="00DF0465" w:rsidP="00DF0465">
      <w:pPr>
        <w:tabs>
          <w:tab w:val="left" w:pos="0"/>
        </w:tabs>
        <w:autoSpaceDE/>
        <w:autoSpaceDN/>
        <w:rPr>
          <w:sz w:val="24"/>
          <w:szCs w:val="24"/>
        </w:rPr>
      </w:pPr>
      <w:r w:rsidRPr="0006209B">
        <w:rPr>
          <w:sz w:val="24"/>
          <w:szCs w:val="24"/>
        </w:rPr>
        <w:t>Тематика диссертации определяется направленностью программы подготовки научно-педагогических кадров в аспирантуре «Теоретические основы информатики».</w:t>
      </w:r>
      <w:r w:rsidRPr="0006209B">
        <w:rPr>
          <w:rFonts w:ascii="Calibri" w:eastAsia="Calibri" w:hAnsi="Calibri"/>
          <w:color w:val="000000"/>
          <w:sz w:val="22"/>
          <w:szCs w:val="22"/>
        </w:rPr>
        <w:t xml:space="preserve"> </w:t>
      </w:r>
      <w:r w:rsidRPr="0006209B">
        <w:rPr>
          <w:sz w:val="24"/>
          <w:szCs w:val="24"/>
        </w:rPr>
        <w:t xml:space="preserve">При подготовке диссертации аспирант использует материалы выполненных им ранее работ, исследований, осуществленных за время обучения в аспирантуре. </w:t>
      </w:r>
    </w:p>
    <w:p w:rsidR="00DF0465" w:rsidRPr="0006209B" w:rsidRDefault="00DF0465" w:rsidP="00DF0465">
      <w:pPr>
        <w:tabs>
          <w:tab w:val="left" w:pos="0"/>
        </w:tabs>
        <w:autoSpaceDE/>
        <w:autoSpaceDN/>
        <w:rPr>
          <w:sz w:val="24"/>
          <w:szCs w:val="24"/>
        </w:rPr>
      </w:pPr>
    </w:p>
    <w:p w:rsidR="00DF0465" w:rsidRPr="0006209B" w:rsidRDefault="00DF0465" w:rsidP="00DF0465">
      <w:pPr>
        <w:numPr>
          <w:ilvl w:val="0"/>
          <w:numId w:val="16"/>
        </w:numPr>
        <w:autoSpaceDE/>
        <w:autoSpaceDN/>
        <w:rPr>
          <w:sz w:val="24"/>
          <w:szCs w:val="24"/>
        </w:rPr>
      </w:pPr>
      <w:r w:rsidRPr="0006209B">
        <w:rPr>
          <w:sz w:val="24"/>
          <w:szCs w:val="24"/>
        </w:rPr>
        <w:t>Исследование, в том числе с помощью средств вычислительной техники, информационных процессов, информационных потребностей коллективных и индивидуальных пользователей.</w:t>
      </w:r>
    </w:p>
    <w:p w:rsidR="00DF0465" w:rsidRPr="0006209B" w:rsidRDefault="00DF0465" w:rsidP="00DF0465">
      <w:pPr>
        <w:numPr>
          <w:ilvl w:val="0"/>
          <w:numId w:val="16"/>
        </w:numPr>
        <w:autoSpaceDE/>
        <w:autoSpaceDN/>
        <w:rPr>
          <w:sz w:val="24"/>
          <w:szCs w:val="24"/>
        </w:rPr>
      </w:pPr>
      <w:r w:rsidRPr="0006209B">
        <w:rPr>
          <w:sz w:val="24"/>
          <w:szCs w:val="24"/>
        </w:rPr>
        <w:t xml:space="preserve">Исследование информационных структур. </w:t>
      </w:r>
    </w:p>
    <w:p w:rsidR="00DF0465" w:rsidRPr="0006209B" w:rsidRDefault="00DF0465" w:rsidP="00DF0465">
      <w:pPr>
        <w:numPr>
          <w:ilvl w:val="0"/>
          <w:numId w:val="16"/>
        </w:numPr>
        <w:autoSpaceDE/>
        <w:autoSpaceDN/>
        <w:rPr>
          <w:sz w:val="24"/>
          <w:szCs w:val="24"/>
        </w:rPr>
      </w:pPr>
      <w:r w:rsidRPr="0006209B">
        <w:rPr>
          <w:sz w:val="24"/>
          <w:szCs w:val="24"/>
        </w:rPr>
        <w:t>Разработка и анализ моделей информационных процессов и структур.</w:t>
      </w:r>
    </w:p>
    <w:p w:rsidR="00DF0465" w:rsidRPr="0006209B" w:rsidRDefault="00DF0465" w:rsidP="00DF0465">
      <w:pPr>
        <w:numPr>
          <w:ilvl w:val="0"/>
          <w:numId w:val="16"/>
        </w:numPr>
        <w:autoSpaceDE/>
        <w:autoSpaceDN/>
        <w:rPr>
          <w:sz w:val="24"/>
          <w:szCs w:val="24"/>
        </w:rPr>
      </w:pPr>
      <w:r w:rsidRPr="0006209B">
        <w:rPr>
          <w:sz w:val="24"/>
          <w:szCs w:val="24"/>
        </w:rPr>
        <w:t xml:space="preserve">Исследование методов и разработка средств кодирования информации в виде данных. </w:t>
      </w:r>
    </w:p>
    <w:p w:rsidR="00DF0465" w:rsidRPr="0006209B" w:rsidRDefault="00DF0465" w:rsidP="00DF0465">
      <w:pPr>
        <w:numPr>
          <w:ilvl w:val="0"/>
          <w:numId w:val="16"/>
        </w:numPr>
        <w:autoSpaceDE/>
        <w:autoSpaceDN/>
        <w:rPr>
          <w:sz w:val="24"/>
          <w:szCs w:val="24"/>
        </w:rPr>
      </w:pPr>
      <w:r w:rsidRPr="0006209B">
        <w:rPr>
          <w:sz w:val="24"/>
          <w:szCs w:val="24"/>
        </w:rPr>
        <w:t xml:space="preserve">Принципы создания языков описания данных, языков манипулирования данными, языков запросов. </w:t>
      </w:r>
    </w:p>
    <w:p w:rsidR="00DF0465" w:rsidRPr="0006209B" w:rsidRDefault="00DF0465" w:rsidP="00DF0465">
      <w:pPr>
        <w:numPr>
          <w:ilvl w:val="0"/>
          <w:numId w:val="16"/>
        </w:numPr>
        <w:autoSpaceDE/>
        <w:autoSpaceDN/>
        <w:rPr>
          <w:sz w:val="24"/>
          <w:szCs w:val="24"/>
        </w:rPr>
      </w:pPr>
      <w:r w:rsidRPr="0006209B">
        <w:rPr>
          <w:sz w:val="24"/>
          <w:szCs w:val="24"/>
        </w:rPr>
        <w:t>Разработка и исследование моделей данных и новых принципов их проектирования.</w:t>
      </w:r>
    </w:p>
    <w:p w:rsidR="00DF0465" w:rsidRPr="0006209B" w:rsidRDefault="00DF0465" w:rsidP="00DF0465">
      <w:pPr>
        <w:numPr>
          <w:ilvl w:val="0"/>
          <w:numId w:val="16"/>
        </w:numPr>
        <w:autoSpaceDE/>
        <w:autoSpaceDN/>
        <w:rPr>
          <w:sz w:val="24"/>
          <w:szCs w:val="24"/>
        </w:rPr>
      </w:pPr>
      <w:r w:rsidRPr="0006209B">
        <w:rPr>
          <w:sz w:val="24"/>
          <w:szCs w:val="24"/>
        </w:rPr>
        <w:t xml:space="preserve">Исследование и разработка средств представления знаний. </w:t>
      </w:r>
    </w:p>
    <w:p w:rsidR="00DF0465" w:rsidRPr="0006209B" w:rsidRDefault="00DF0465" w:rsidP="00DF0465">
      <w:pPr>
        <w:numPr>
          <w:ilvl w:val="0"/>
          <w:numId w:val="16"/>
        </w:numPr>
        <w:autoSpaceDE/>
        <w:autoSpaceDN/>
        <w:rPr>
          <w:sz w:val="24"/>
          <w:szCs w:val="24"/>
        </w:rPr>
      </w:pPr>
      <w:r w:rsidRPr="0006209B">
        <w:rPr>
          <w:sz w:val="24"/>
          <w:szCs w:val="24"/>
        </w:rPr>
        <w:t>Принципы создания языков представления знаний (в том числе для плохо структурированных предметных областей и слабоструктурированных задач).</w:t>
      </w:r>
    </w:p>
    <w:p w:rsidR="00DF0465" w:rsidRPr="0006209B" w:rsidRDefault="00DF0465" w:rsidP="00DF0465">
      <w:pPr>
        <w:numPr>
          <w:ilvl w:val="0"/>
          <w:numId w:val="16"/>
        </w:numPr>
        <w:autoSpaceDE/>
        <w:autoSpaceDN/>
        <w:rPr>
          <w:sz w:val="24"/>
          <w:szCs w:val="24"/>
        </w:rPr>
      </w:pPr>
      <w:r w:rsidRPr="0006209B">
        <w:rPr>
          <w:sz w:val="24"/>
          <w:szCs w:val="24"/>
        </w:rPr>
        <w:t xml:space="preserve">Разработка интегрированных средств представления знаний, </w:t>
      </w:r>
    </w:p>
    <w:p w:rsidR="00DF0465" w:rsidRPr="0006209B" w:rsidRDefault="00DF0465" w:rsidP="00DF0465">
      <w:pPr>
        <w:numPr>
          <w:ilvl w:val="0"/>
          <w:numId w:val="16"/>
        </w:numPr>
        <w:autoSpaceDE/>
        <w:autoSpaceDN/>
        <w:rPr>
          <w:sz w:val="24"/>
          <w:szCs w:val="24"/>
        </w:rPr>
      </w:pPr>
      <w:r w:rsidRPr="0006209B">
        <w:rPr>
          <w:sz w:val="24"/>
          <w:szCs w:val="24"/>
        </w:rPr>
        <w:t>Разработка средств представления знаний, отражающих динамику процессов.</w:t>
      </w:r>
    </w:p>
    <w:p w:rsidR="00DF0465" w:rsidRPr="0006209B" w:rsidRDefault="00DF0465" w:rsidP="00DF0465">
      <w:pPr>
        <w:numPr>
          <w:ilvl w:val="0"/>
          <w:numId w:val="16"/>
        </w:numPr>
        <w:autoSpaceDE/>
        <w:autoSpaceDN/>
        <w:rPr>
          <w:sz w:val="24"/>
          <w:szCs w:val="24"/>
        </w:rPr>
      </w:pPr>
      <w:r w:rsidRPr="0006209B">
        <w:rPr>
          <w:sz w:val="24"/>
          <w:szCs w:val="24"/>
        </w:rPr>
        <w:t>Разработка концептуальных и семиотических моделей предметных областей.</w:t>
      </w:r>
    </w:p>
    <w:p w:rsidR="00DF0465" w:rsidRPr="0006209B" w:rsidRDefault="00DF0465" w:rsidP="00DF0465">
      <w:pPr>
        <w:numPr>
          <w:ilvl w:val="0"/>
          <w:numId w:val="16"/>
        </w:numPr>
        <w:autoSpaceDE/>
        <w:autoSpaceDN/>
        <w:rPr>
          <w:sz w:val="24"/>
          <w:szCs w:val="24"/>
        </w:rPr>
      </w:pPr>
      <w:r w:rsidRPr="0006209B">
        <w:rPr>
          <w:sz w:val="24"/>
          <w:szCs w:val="24"/>
        </w:rPr>
        <w:t>Разработка и исследование моделей и алгоритмов анализа данных.</w:t>
      </w:r>
    </w:p>
    <w:p w:rsidR="00DF0465" w:rsidRPr="0006209B" w:rsidRDefault="00DF0465" w:rsidP="00DF0465">
      <w:pPr>
        <w:numPr>
          <w:ilvl w:val="0"/>
          <w:numId w:val="16"/>
        </w:numPr>
        <w:autoSpaceDE/>
        <w:autoSpaceDN/>
        <w:rPr>
          <w:sz w:val="24"/>
          <w:szCs w:val="24"/>
        </w:rPr>
      </w:pPr>
      <w:r w:rsidRPr="0006209B">
        <w:rPr>
          <w:sz w:val="24"/>
          <w:szCs w:val="24"/>
        </w:rPr>
        <w:t>Разработка моделей обнаружения закономерностей в данных и их извлечениях.</w:t>
      </w:r>
    </w:p>
    <w:p w:rsidR="00DF0465" w:rsidRPr="0006209B" w:rsidRDefault="00DF0465" w:rsidP="00DF0465">
      <w:pPr>
        <w:numPr>
          <w:ilvl w:val="0"/>
          <w:numId w:val="16"/>
        </w:numPr>
        <w:autoSpaceDE/>
        <w:autoSpaceDN/>
        <w:rPr>
          <w:sz w:val="24"/>
          <w:szCs w:val="24"/>
        </w:rPr>
      </w:pPr>
      <w:r w:rsidRPr="0006209B">
        <w:rPr>
          <w:sz w:val="24"/>
          <w:szCs w:val="24"/>
        </w:rPr>
        <w:t>Разработка и исследование методов и алгоритмов анализа текста, устной речи и изображений.</w:t>
      </w:r>
    </w:p>
    <w:p w:rsidR="00DF0465" w:rsidRPr="0006209B" w:rsidRDefault="00DF0465" w:rsidP="00DF0465">
      <w:pPr>
        <w:numPr>
          <w:ilvl w:val="0"/>
          <w:numId w:val="16"/>
        </w:numPr>
        <w:autoSpaceDE/>
        <w:autoSpaceDN/>
        <w:rPr>
          <w:sz w:val="24"/>
          <w:szCs w:val="24"/>
        </w:rPr>
      </w:pPr>
      <w:r w:rsidRPr="0006209B">
        <w:rPr>
          <w:sz w:val="24"/>
          <w:szCs w:val="24"/>
        </w:rPr>
        <w:t xml:space="preserve">Разработка методов, языков и моделей </w:t>
      </w:r>
      <w:proofErr w:type="spellStart"/>
      <w:r w:rsidRPr="0006209B">
        <w:rPr>
          <w:sz w:val="24"/>
          <w:szCs w:val="24"/>
        </w:rPr>
        <w:t>человекомашинного</w:t>
      </w:r>
      <w:proofErr w:type="spellEnd"/>
      <w:r w:rsidRPr="0006209B">
        <w:rPr>
          <w:sz w:val="24"/>
          <w:szCs w:val="24"/>
        </w:rPr>
        <w:t xml:space="preserve"> общения.</w:t>
      </w:r>
    </w:p>
    <w:p w:rsidR="00DF0465" w:rsidRPr="0006209B" w:rsidRDefault="00DF0465" w:rsidP="00DF0465">
      <w:pPr>
        <w:numPr>
          <w:ilvl w:val="0"/>
          <w:numId w:val="16"/>
        </w:numPr>
        <w:autoSpaceDE/>
        <w:autoSpaceDN/>
        <w:rPr>
          <w:sz w:val="24"/>
          <w:szCs w:val="24"/>
        </w:rPr>
      </w:pPr>
      <w:r w:rsidRPr="0006209B">
        <w:rPr>
          <w:sz w:val="24"/>
          <w:szCs w:val="24"/>
        </w:rPr>
        <w:t>Разработка методов и моделей распознавания, понимания и синтеза речи.</w:t>
      </w:r>
    </w:p>
    <w:p w:rsidR="00DF0465" w:rsidRPr="0006209B" w:rsidRDefault="00DF0465" w:rsidP="00DF0465">
      <w:pPr>
        <w:numPr>
          <w:ilvl w:val="0"/>
          <w:numId w:val="16"/>
        </w:numPr>
        <w:autoSpaceDE/>
        <w:autoSpaceDN/>
        <w:rPr>
          <w:sz w:val="24"/>
          <w:szCs w:val="24"/>
        </w:rPr>
      </w:pPr>
      <w:r w:rsidRPr="0006209B">
        <w:rPr>
          <w:sz w:val="24"/>
          <w:szCs w:val="24"/>
        </w:rPr>
        <w:t xml:space="preserve"> Разработка принципов и методов извлечения данных из текстов на естественном языке.</w:t>
      </w:r>
    </w:p>
    <w:p w:rsidR="00DF0465" w:rsidRPr="0006209B" w:rsidRDefault="00DF0465" w:rsidP="00DF0465">
      <w:pPr>
        <w:numPr>
          <w:ilvl w:val="0"/>
          <w:numId w:val="16"/>
        </w:numPr>
        <w:autoSpaceDE/>
        <w:autoSpaceDN/>
        <w:rPr>
          <w:sz w:val="24"/>
          <w:szCs w:val="24"/>
        </w:rPr>
      </w:pPr>
      <w:r w:rsidRPr="0006209B">
        <w:rPr>
          <w:sz w:val="24"/>
          <w:szCs w:val="24"/>
        </w:rPr>
        <w:t xml:space="preserve">Разработка методов распознавания образов, фильтрации, распознавания и синтеза изображений, решающих правил. </w:t>
      </w:r>
    </w:p>
    <w:p w:rsidR="00DF0465" w:rsidRPr="0006209B" w:rsidRDefault="00DF0465" w:rsidP="00DF0465">
      <w:pPr>
        <w:numPr>
          <w:ilvl w:val="0"/>
          <w:numId w:val="16"/>
        </w:numPr>
        <w:autoSpaceDE/>
        <w:autoSpaceDN/>
        <w:rPr>
          <w:sz w:val="24"/>
          <w:szCs w:val="24"/>
        </w:rPr>
      </w:pPr>
      <w:r w:rsidRPr="0006209B">
        <w:rPr>
          <w:sz w:val="24"/>
          <w:szCs w:val="24"/>
        </w:rPr>
        <w:t>Моделирование формирования эмпирического знания.</w:t>
      </w:r>
    </w:p>
    <w:p w:rsidR="00DF0465" w:rsidRPr="0006209B" w:rsidRDefault="00DF0465" w:rsidP="00DF0465">
      <w:pPr>
        <w:numPr>
          <w:ilvl w:val="0"/>
          <w:numId w:val="16"/>
        </w:numPr>
        <w:autoSpaceDE/>
        <w:autoSpaceDN/>
        <w:rPr>
          <w:sz w:val="24"/>
          <w:szCs w:val="24"/>
        </w:rPr>
      </w:pPr>
      <w:r w:rsidRPr="0006209B">
        <w:rPr>
          <w:sz w:val="24"/>
          <w:szCs w:val="24"/>
        </w:rPr>
        <w:t>Исследование и когнитивное моделирование интеллекта, включая моделирование поведения, моделирование рассуждений различных типов, моделирование образного мышления.</w:t>
      </w:r>
    </w:p>
    <w:p w:rsidR="00DF0465" w:rsidRPr="0006209B" w:rsidRDefault="00DF0465" w:rsidP="00DF0465">
      <w:pPr>
        <w:numPr>
          <w:ilvl w:val="0"/>
          <w:numId w:val="16"/>
        </w:numPr>
        <w:autoSpaceDE/>
        <w:autoSpaceDN/>
        <w:rPr>
          <w:sz w:val="24"/>
          <w:szCs w:val="24"/>
        </w:rPr>
      </w:pPr>
      <w:r w:rsidRPr="0006209B">
        <w:rPr>
          <w:sz w:val="24"/>
          <w:szCs w:val="24"/>
        </w:rPr>
        <w:t>Разработка новых интернет-технологий, включая средства поиска, анализа и фильтрации информации, средства приобретения знаний и создания онтологии, средства интеллектуализации бизнес-процессов.</w:t>
      </w:r>
    </w:p>
    <w:p w:rsidR="00DF0465" w:rsidRPr="0006209B" w:rsidRDefault="00DF0465" w:rsidP="00DF0465">
      <w:pPr>
        <w:numPr>
          <w:ilvl w:val="0"/>
          <w:numId w:val="16"/>
        </w:numPr>
        <w:autoSpaceDE/>
        <w:autoSpaceDN/>
        <w:rPr>
          <w:sz w:val="24"/>
          <w:szCs w:val="24"/>
        </w:rPr>
      </w:pPr>
      <w:r w:rsidRPr="0006209B">
        <w:rPr>
          <w:sz w:val="24"/>
          <w:szCs w:val="24"/>
        </w:rPr>
        <w:t>Разработка основ математической теории языков и грамматик, теории конечных автоматов и теории графов.</w:t>
      </w:r>
    </w:p>
    <w:p w:rsidR="00DF0465" w:rsidRPr="0006209B" w:rsidRDefault="00DF0465" w:rsidP="00DF0465">
      <w:pPr>
        <w:numPr>
          <w:ilvl w:val="0"/>
          <w:numId w:val="16"/>
        </w:numPr>
        <w:autoSpaceDE/>
        <w:autoSpaceDN/>
        <w:rPr>
          <w:sz w:val="24"/>
          <w:szCs w:val="24"/>
        </w:rPr>
      </w:pPr>
      <w:r w:rsidRPr="0006209B">
        <w:rPr>
          <w:sz w:val="24"/>
          <w:szCs w:val="24"/>
        </w:rPr>
        <w:lastRenderedPageBreak/>
        <w:t>Разработка методов обеспечения высоконадежной обработки информации и обеспечения помехоустойчивости информационных коммуникаций для целей передачи, хранения и защиты информации.</w:t>
      </w:r>
    </w:p>
    <w:p w:rsidR="00DF0465" w:rsidRPr="0006209B" w:rsidRDefault="00DF0465" w:rsidP="00DF0465">
      <w:pPr>
        <w:numPr>
          <w:ilvl w:val="0"/>
          <w:numId w:val="16"/>
        </w:numPr>
        <w:autoSpaceDE/>
        <w:autoSpaceDN/>
        <w:rPr>
          <w:sz w:val="24"/>
          <w:szCs w:val="24"/>
        </w:rPr>
      </w:pPr>
      <w:r w:rsidRPr="0006209B">
        <w:rPr>
          <w:sz w:val="24"/>
          <w:szCs w:val="24"/>
        </w:rPr>
        <w:t>Разработка методов обеспечения безопасности использования информационных технологий.</w:t>
      </w:r>
    </w:p>
    <w:p w:rsidR="00DF0465" w:rsidRPr="0006209B" w:rsidRDefault="00DF0465" w:rsidP="00DF0465">
      <w:pPr>
        <w:numPr>
          <w:ilvl w:val="0"/>
          <w:numId w:val="16"/>
        </w:numPr>
        <w:autoSpaceDE/>
        <w:autoSpaceDN/>
        <w:rPr>
          <w:sz w:val="24"/>
          <w:szCs w:val="24"/>
        </w:rPr>
      </w:pPr>
      <w:r w:rsidRPr="0006209B">
        <w:rPr>
          <w:sz w:val="24"/>
          <w:szCs w:val="24"/>
        </w:rPr>
        <w:t>Разработка математических, логических, семиотических и лингвистических моделей и методов взаимодействия информационных процессов, в том числе на базе специализированных вычислительных систем.</w:t>
      </w:r>
    </w:p>
    <w:p w:rsidR="00DF0465" w:rsidRPr="0006209B" w:rsidRDefault="00DF0465" w:rsidP="00DF0465">
      <w:pPr>
        <w:numPr>
          <w:ilvl w:val="0"/>
          <w:numId w:val="16"/>
        </w:numPr>
        <w:autoSpaceDE/>
        <w:autoSpaceDN/>
        <w:rPr>
          <w:sz w:val="24"/>
          <w:szCs w:val="24"/>
        </w:rPr>
      </w:pPr>
      <w:r w:rsidRPr="0006209B">
        <w:rPr>
          <w:sz w:val="24"/>
          <w:szCs w:val="24"/>
        </w:rPr>
        <w:t>Применение бионических принципов, методов и моделей в информационных технологиях.</w:t>
      </w:r>
    </w:p>
    <w:p w:rsidR="00DF0465" w:rsidRPr="0006209B" w:rsidRDefault="00DF0465" w:rsidP="00DF0465">
      <w:pPr>
        <w:numPr>
          <w:ilvl w:val="0"/>
          <w:numId w:val="16"/>
        </w:numPr>
        <w:autoSpaceDE/>
        <w:autoSpaceDN/>
        <w:rPr>
          <w:sz w:val="24"/>
          <w:szCs w:val="24"/>
        </w:rPr>
      </w:pPr>
      <w:r w:rsidRPr="0006209B">
        <w:rPr>
          <w:sz w:val="24"/>
          <w:szCs w:val="24"/>
        </w:rPr>
        <w:t>Разработка теоретических основ создания программных систем для новых информационных технологий.</w:t>
      </w:r>
    </w:p>
    <w:p w:rsidR="00DF0465" w:rsidRPr="0006209B" w:rsidRDefault="00DF0465" w:rsidP="00DF0465">
      <w:pPr>
        <w:numPr>
          <w:ilvl w:val="0"/>
          <w:numId w:val="16"/>
        </w:numPr>
        <w:autoSpaceDE/>
        <w:autoSpaceDN/>
        <w:rPr>
          <w:sz w:val="24"/>
          <w:szCs w:val="24"/>
        </w:rPr>
      </w:pPr>
      <w:r w:rsidRPr="0006209B">
        <w:rPr>
          <w:sz w:val="24"/>
          <w:szCs w:val="24"/>
        </w:rPr>
        <w:t>Исследования и разработка требований к программно-техническим средствам современных телекоммуникационных систем на базе вычислительной техники.</w:t>
      </w:r>
    </w:p>
    <w:p w:rsidR="00DF0465" w:rsidRPr="0006209B" w:rsidRDefault="00DF0465" w:rsidP="00DF0465">
      <w:pPr>
        <w:numPr>
          <w:ilvl w:val="0"/>
          <w:numId w:val="16"/>
        </w:numPr>
        <w:autoSpaceDE/>
        <w:autoSpaceDN/>
        <w:rPr>
          <w:sz w:val="24"/>
          <w:szCs w:val="24"/>
        </w:rPr>
      </w:pPr>
      <w:r w:rsidRPr="0006209B">
        <w:rPr>
          <w:sz w:val="24"/>
          <w:szCs w:val="24"/>
        </w:rPr>
        <w:t xml:space="preserve">Разработка принципов организации телекоммуникационных систем и оценки их эффективности. </w:t>
      </w:r>
    </w:p>
    <w:p w:rsidR="00DF0465" w:rsidRPr="0006209B" w:rsidRDefault="00DF0465" w:rsidP="00DF0465">
      <w:pPr>
        <w:numPr>
          <w:ilvl w:val="0"/>
          <w:numId w:val="16"/>
        </w:numPr>
        <w:autoSpaceDE/>
        <w:autoSpaceDN/>
        <w:rPr>
          <w:sz w:val="24"/>
          <w:szCs w:val="24"/>
        </w:rPr>
      </w:pPr>
      <w:r w:rsidRPr="0006209B">
        <w:rPr>
          <w:sz w:val="24"/>
          <w:szCs w:val="24"/>
        </w:rPr>
        <w:t xml:space="preserve">Разработка научных принципов организации информационных служб по отраслям народного хозяйства. </w:t>
      </w:r>
    </w:p>
    <w:p w:rsidR="00DF0465" w:rsidRPr="0006209B" w:rsidRDefault="00DF0465" w:rsidP="00DF0465">
      <w:pPr>
        <w:numPr>
          <w:ilvl w:val="0"/>
          <w:numId w:val="16"/>
        </w:numPr>
        <w:autoSpaceDE/>
        <w:autoSpaceDN/>
        <w:rPr>
          <w:sz w:val="24"/>
          <w:szCs w:val="24"/>
        </w:rPr>
      </w:pPr>
      <w:r w:rsidRPr="0006209B">
        <w:rPr>
          <w:sz w:val="24"/>
          <w:szCs w:val="24"/>
        </w:rPr>
        <w:t>Исследование социально-экономических аспектов информатизации и компьютеризации общества.</w:t>
      </w:r>
    </w:p>
    <w:p w:rsidR="000F0B2E" w:rsidRPr="00200277" w:rsidRDefault="000F0B2E" w:rsidP="000F0B2E">
      <w:pPr>
        <w:autoSpaceDE/>
        <w:autoSpaceDN/>
        <w:ind w:left="720" w:firstLine="0"/>
        <w:rPr>
          <w:b/>
          <w:sz w:val="24"/>
          <w:szCs w:val="24"/>
        </w:rPr>
      </w:pPr>
    </w:p>
    <w:p w:rsidR="00DC6A38" w:rsidRDefault="00A670DF" w:rsidP="00AE57F4">
      <w:pPr>
        <w:pStyle w:val="2"/>
        <w:numPr>
          <w:ilvl w:val="1"/>
          <w:numId w:val="37"/>
        </w:numPr>
        <w:rPr>
          <w:b w:val="0"/>
          <w:lang w:eastAsia="ru-RU"/>
        </w:rPr>
      </w:pPr>
      <w:r w:rsidRPr="00200277">
        <w:rPr>
          <w:lang w:eastAsia="ru-RU"/>
        </w:rPr>
        <w:t xml:space="preserve"> </w:t>
      </w:r>
      <w:bookmarkStart w:id="34" w:name="_Toc29244816"/>
      <w:r w:rsidR="00DC6A38" w:rsidRPr="00200277">
        <w:t xml:space="preserve">Требования к структуре и содержанию </w:t>
      </w:r>
      <w:r w:rsidR="00CD5FEA" w:rsidRPr="00200277">
        <w:t>диссертационного исследования</w:t>
      </w:r>
      <w:bookmarkEnd w:id="34"/>
      <w:r w:rsidR="00CD5FEA" w:rsidRPr="00200277">
        <w:rPr>
          <w:lang w:eastAsia="ru-RU"/>
        </w:rPr>
        <w:t xml:space="preserve"> </w:t>
      </w:r>
    </w:p>
    <w:p w:rsidR="00DF0465" w:rsidRPr="00200277" w:rsidRDefault="00DF0465" w:rsidP="000D15ED">
      <w:pPr>
        <w:autoSpaceDE/>
        <w:autoSpaceDN/>
        <w:ind w:firstLine="0"/>
        <w:jc w:val="left"/>
        <w:rPr>
          <w:sz w:val="24"/>
          <w:szCs w:val="24"/>
          <w:lang w:eastAsia="ru-RU"/>
        </w:rPr>
      </w:pPr>
    </w:p>
    <w:p w:rsidR="00A670DF" w:rsidRPr="00200277" w:rsidRDefault="00A670DF" w:rsidP="00A670DF">
      <w:pPr>
        <w:autoSpaceDE/>
        <w:autoSpaceDN/>
        <w:ind w:firstLine="709"/>
        <w:rPr>
          <w:sz w:val="24"/>
          <w:szCs w:val="24"/>
          <w:lang w:eastAsia="ru-RU"/>
        </w:rPr>
      </w:pPr>
      <w:r w:rsidRPr="00200277">
        <w:rPr>
          <w:sz w:val="24"/>
          <w:szCs w:val="24"/>
          <w:lang w:eastAsia="ru-RU"/>
        </w:rPr>
        <w:t>Цели и основные задачи:</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систематизация, закрепление и расширение теоретических и практических знаний по направлению подготовки и их применение в ходе решения соответствующих профессиональных задач;</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развитие навыков самостоятельной аналитической работы и совершенствование методики проведения исследований при решении проблем профессионального характера;</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развитие умения критически оценивать и обобщать теоретические положения;</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стимулирование навыков самостоятельной аналитической работы;</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 xml:space="preserve">выявление творческих возможностей аспиранта, уровня его научно-теоретической и специальной подготовки, способности к самостоятельному мышлению; </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презентация навыков публичной дискуссии и защиты научных идей, предложений и рекомендаций;</w:t>
      </w:r>
    </w:p>
    <w:p w:rsidR="00A670DF" w:rsidRPr="00200277" w:rsidRDefault="00A670DF" w:rsidP="00E07021">
      <w:pPr>
        <w:numPr>
          <w:ilvl w:val="0"/>
          <w:numId w:val="20"/>
        </w:numPr>
        <w:tabs>
          <w:tab w:val="left" w:pos="993"/>
        </w:tabs>
        <w:autoSpaceDE/>
        <w:autoSpaceDN/>
        <w:ind w:left="0" w:firstLine="709"/>
        <w:rPr>
          <w:sz w:val="24"/>
          <w:szCs w:val="24"/>
          <w:lang w:eastAsia="ru-RU"/>
        </w:rPr>
      </w:pPr>
      <w:r w:rsidRPr="00200277">
        <w:rPr>
          <w:sz w:val="24"/>
          <w:szCs w:val="24"/>
          <w:lang w:eastAsia="ru-RU"/>
        </w:rPr>
        <w:t xml:space="preserve">выявление соответствия подготовленности </w:t>
      </w:r>
      <w:r w:rsidR="00CC1A5E">
        <w:rPr>
          <w:sz w:val="24"/>
          <w:szCs w:val="24"/>
          <w:lang w:eastAsia="ru-RU"/>
        </w:rPr>
        <w:t>аспиранта</w:t>
      </w:r>
      <w:r w:rsidRPr="00200277">
        <w:rPr>
          <w:sz w:val="24"/>
          <w:szCs w:val="24"/>
          <w:lang w:eastAsia="ru-RU"/>
        </w:rPr>
        <w:t xml:space="preserve"> к выполнению требований, предъявляемых </w:t>
      </w:r>
      <w:r w:rsidR="00CC1A5E">
        <w:rPr>
          <w:sz w:val="24"/>
          <w:szCs w:val="24"/>
          <w:lang w:eastAsia="ru-RU"/>
        </w:rPr>
        <w:t>ФГОС</w:t>
      </w:r>
      <w:r w:rsidRPr="00200277">
        <w:rPr>
          <w:bCs/>
          <w:sz w:val="24"/>
          <w:szCs w:val="24"/>
          <w:lang w:eastAsia="ru-RU"/>
        </w:rPr>
        <w:t xml:space="preserve">, и </w:t>
      </w:r>
      <w:r w:rsidRPr="00200277">
        <w:rPr>
          <w:sz w:val="24"/>
          <w:szCs w:val="24"/>
          <w:lang w:eastAsia="ru-RU"/>
        </w:rPr>
        <w:t>решению типовых зада</w:t>
      </w:r>
      <w:r w:rsidR="00CC1A5E">
        <w:rPr>
          <w:sz w:val="24"/>
          <w:szCs w:val="24"/>
          <w:lang w:eastAsia="ru-RU"/>
        </w:rPr>
        <w:t>ч профессиональной деятельности</w:t>
      </w:r>
      <w:r w:rsidRPr="00200277">
        <w:rPr>
          <w:sz w:val="24"/>
          <w:szCs w:val="24"/>
          <w:lang w:eastAsia="ru-RU"/>
        </w:rPr>
        <w:t>.</w:t>
      </w:r>
    </w:p>
    <w:p w:rsidR="00A670DF" w:rsidRPr="00200277" w:rsidRDefault="00CD5FEA" w:rsidP="00A670DF">
      <w:pPr>
        <w:autoSpaceDE/>
        <w:autoSpaceDN/>
        <w:ind w:firstLine="709"/>
        <w:rPr>
          <w:sz w:val="24"/>
          <w:szCs w:val="24"/>
          <w:lang w:eastAsia="ru-RU"/>
        </w:rPr>
      </w:pPr>
      <w:r w:rsidRPr="00200277">
        <w:rPr>
          <w:sz w:val="24"/>
          <w:szCs w:val="24"/>
          <w:lang w:eastAsia="ru-RU"/>
        </w:rPr>
        <w:t xml:space="preserve">Диссертация </w:t>
      </w:r>
      <w:r w:rsidR="00A670DF" w:rsidRPr="00200277">
        <w:rPr>
          <w:sz w:val="24"/>
          <w:szCs w:val="24"/>
          <w:lang w:eastAsia="ru-RU"/>
        </w:rPr>
        <w:t xml:space="preserve">может быть связана с разработкой конкретных теоретических или экспериментальных вопросов, являющихся частью научно-исследовательских, учебно-методических, экспериментальных и других работ, проводимых выпускающей кафедрой. В этом случае в работе обязательно должен быть отражен личный вклад автора в работу научного коллектива. </w:t>
      </w:r>
    </w:p>
    <w:p w:rsidR="00A670DF" w:rsidRPr="00200277" w:rsidRDefault="00CD5FEA" w:rsidP="00A670DF">
      <w:pPr>
        <w:autoSpaceDE/>
        <w:autoSpaceDN/>
        <w:ind w:firstLine="709"/>
        <w:rPr>
          <w:sz w:val="24"/>
          <w:szCs w:val="24"/>
          <w:lang w:eastAsia="ru-RU"/>
        </w:rPr>
      </w:pPr>
      <w:r w:rsidRPr="00200277">
        <w:rPr>
          <w:sz w:val="24"/>
          <w:szCs w:val="24"/>
          <w:lang w:eastAsia="ru-RU"/>
        </w:rPr>
        <w:t xml:space="preserve">Работа </w:t>
      </w:r>
      <w:r w:rsidR="00A670DF" w:rsidRPr="00200277">
        <w:rPr>
          <w:sz w:val="24"/>
          <w:szCs w:val="24"/>
          <w:lang w:eastAsia="ru-RU"/>
        </w:rPr>
        <w:t xml:space="preserve">должна свидетельствовать: </w:t>
      </w:r>
    </w:p>
    <w:p w:rsidR="00A670DF" w:rsidRPr="00200277" w:rsidRDefault="00A670DF" w:rsidP="00E07021">
      <w:pPr>
        <w:numPr>
          <w:ilvl w:val="0"/>
          <w:numId w:val="21"/>
        </w:numPr>
        <w:tabs>
          <w:tab w:val="left" w:pos="993"/>
        </w:tabs>
        <w:autoSpaceDE/>
        <w:autoSpaceDN/>
        <w:ind w:left="0" w:firstLine="709"/>
        <w:rPr>
          <w:sz w:val="24"/>
          <w:szCs w:val="24"/>
          <w:lang w:eastAsia="ru-RU"/>
        </w:rPr>
      </w:pPr>
      <w:r w:rsidRPr="00200277">
        <w:rPr>
          <w:sz w:val="24"/>
          <w:szCs w:val="24"/>
          <w:lang w:eastAsia="ru-RU"/>
        </w:rPr>
        <w:t>об умении выпускника применять полученные профессиональные знания, умения и навыки в практической деятельности;</w:t>
      </w:r>
    </w:p>
    <w:p w:rsidR="00A670DF" w:rsidRPr="00200277" w:rsidRDefault="00A670DF" w:rsidP="00E07021">
      <w:pPr>
        <w:numPr>
          <w:ilvl w:val="0"/>
          <w:numId w:val="21"/>
        </w:numPr>
        <w:tabs>
          <w:tab w:val="left" w:pos="993"/>
        </w:tabs>
        <w:autoSpaceDE/>
        <w:autoSpaceDN/>
        <w:ind w:left="0" w:firstLine="709"/>
        <w:rPr>
          <w:sz w:val="24"/>
          <w:szCs w:val="24"/>
          <w:lang w:eastAsia="ru-RU"/>
        </w:rPr>
      </w:pPr>
      <w:r w:rsidRPr="00200277">
        <w:rPr>
          <w:sz w:val="24"/>
          <w:szCs w:val="24"/>
          <w:lang w:eastAsia="ru-RU"/>
        </w:rPr>
        <w:t>о степени овладения им специальной литературой;</w:t>
      </w:r>
    </w:p>
    <w:p w:rsidR="00A670DF" w:rsidRPr="00200277" w:rsidRDefault="00A670DF" w:rsidP="00E07021">
      <w:pPr>
        <w:numPr>
          <w:ilvl w:val="0"/>
          <w:numId w:val="21"/>
        </w:numPr>
        <w:tabs>
          <w:tab w:val="left" w:pos="993"/>
        </w:tabs>
        <w:autoSpaceDE/>
        <w:autoSpaceDN/>
        <w:ind w:left="0" w:firstLine="709"/>
        <w:rPr>
          <w:sz w:val="24"/>
          <w:szCs w:val="24"/>
          <w:lang w:eastAsia="ru-RU"/>
        </w:rPr>
      </w:pPr>
      <w:r w:rsidRPr="00200277">
        <w:rPr>
          <w:sz w:val="24"/>
          <w:szCs w:val="24"/>
          <w:lang w:eastAsia="ru-RU"/>
        </w:rPr>
        <w:t>о способности анализировать профессиональный материал и результаты его применения;</w:t>
      </w:r>
    </w:p>
    <w:p w:rsidR="00A670DF" w:rsidRPr="00200277" w:rsidRDefault="00A670DF" w:rsidP="00E07021">
      <w:pPr>
        <w:numPr>
          <w:ilvl w:val="0"/>
          <w:numId w:val="21"/>
        </w:numPr>
        <w:tabs>
          <w:tab w:val="left" w:pos="993"/>
        </w:tabs>
        <w:autoSpaceDE/>
        <w:autoSpaceDN/>
        <w:ind w:left="0" w:firstLine="709"/>
        <w:rPr>
          <w:sz w:val="24"/>
          <w:szCs w:val="24"/>
          <w:lang w:eastAsia="ru-RU"/>
        </w:rPr>
      </w:pPr>
      <w:r w:rsidRPr="00200277">
        <w:rPr>
          <w:sz w:val="24"/>
          <w:szCs w:val="24"/>
          <w:lang w:eastAsia="ru-RU"/>
        </w:rPr>
        <w:t xml:space="preserve">о возможности решать конкретные задачи профессиональной деятельности; </w:t>
      </w:r>
    </w:p>
    <w:p w:rsidR="00A670DF" w:rsidRPr="00200277" w:rsidRDefault="00A670DF" w:rsidP="00E07021">
      <w:pPr>
        <w:numPr>
          <w:ilvl w:val="0"/>
          <w:numId w:val="21"/>
        </w:numPr>
        <w:tabs>
          <w:tab w:val="left" w:pos="993"/>
        </w:tabs>
        <w:autoSpaceDE/>
        <w:autoSpaceDN/>
        <w:ind w:left="0" w:firstLine="709"/>
        <w:rPr>
          <w:sz w:val="24"/>
          <w:szCs w:val="24"/>
          <w:lang w:eastAsia="ru-RU"/>
        </w:rPr>
      </w:pPr>
      <w:r w:rsidRPr="00200277">
        <w:rPr>
          <w:sz w:val="24"/>
          <w:szCs w:val="24"/>
          <w:lang w:eastAsia="ru-RU"/>
        </w:rPr>
        <w:lastRenderedPageBreak/>
        <w:t>о навыках формулировать свою позицию по дискуссионным проблемам и отстаивать ее, разрабатывать рекомендации по совершенствованию профессиональной деятельности;</w:t>
      </w:r>
    </w:p>
    <w:p w:rsidR="00A670DF" w:rsidRPr="00200277" w:rsidRDefault="00A670DF" w:rsidP="00E07021">
      <w:pPr>
        <w:numPr>
          <w:ilvl w:val="0"/>
          <w:numId w:val="21"/>
        </w:numPr>
        <w:tabs>
          <w:tab w:val="left" w:pos="993"/>
        </w:tabs>
        <w:autoSpaceDE/>
        <w:autoSpaceDN/>
        <w:ind w:left="0" w:firstLine="709"/>
        <w:rPr>
          <w:sz w:val="24"/>
          <w:szCs w:val="24"/>
          <w:lang w:eastAsia="ru-RU"/>
        </w:rPr>
      </w:pPr>
      <w:r w:rsidRPr="00200277">
        <w:rPr>
          <w:sz w:val="24"/>
          <w:szCs w:val="24"/>
          <w:lang w:eastAsia="ru-RU"/>
        </w:rPr>
        <w:t>об индивидуальности авторского подхода к научному освещению проблемы, оценкам существующих мнений и оформлению результатов проведенного исследования.</w:t>
      </w:r>
    </w:p>
    <w:p w:rsidR="00DC6A38" w:rsidRPr="00200277" w:rsidRDefault="00CD5FEA" w:rsidP="00DC6A38">
      <w:pPr>
        <w:autoSpaceDE/>
        <w:autoSpaceDN/>
        <w:ind w:firstLine="709"/>
        <w:rPr>
          <w:color w:val="000000"/>
          <w:spacing w:val="-2"/>
          <w:sz w:val="24"/>
          <w:szCs w:val="24"/>
          <w:lang w:eastAsia="ru-RU"/>
        </w:rPr>
      </w:pPr>
      <w:r w:rsidRPr="00200277">
        <w:rPr>
          <w:sz w:val="24"/>
          <w:szCs w:val="24"/>
          <w:lang w:eastAsia="ru-RU"/>
        </w:rPr>
        <w:t>Доклад по итогам выполнения диссертационного исследования в</w:t>
      </w:r>
      <w:r w:rsidR="00DC6A38" w:rsidRPr="00200277">
        <w:rPr>
          <w:color w:val="000000"/>
          <w:spacing w:val="-2"/>
          <w:sz w:val="24"/>
          <w:szCs w:val="24"/>
          <w:lang w:eastAsia="ru-RU"/>
        </w:rPr>
        <w:t>ключа</w:t>
      </w:r>
      <w:r w:rsidRPr="00200277">
        <w:rPr>
          <w:color w:val="000000"/>
          <w:spacing w:val="-2"/>
          <w:sz w:val="24"/>
          <w:szCs w:val="24"/>
          <w:lang w:eastAsia="ru-RU"/>
        </w:rPr>
        <w:t>ет</w:t>
      </w:r>
      <w:r w:rsidR="00DC6A38" w:rsidRPr="00200277">
        <w:rPr>
          <w:color w:val="000000"/>
          <w:spacing w:val="-2"/>
          <w:sz w:val="24"/>
          <w:szCs w:val="24"/>
          <w:lang w:eastAsia="ru-RU"/>
        </w:rPr>
        <w:t xml:space="preserve"> текстовые документы, представляемые в бумажном и электронном виде и презентацию в электронном виде. </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 xml:space="preserve">К текстовым документам относятся: пояснительная записка, отзыв руководителя, рецензия, отчет о поверке на наличие заимствований, документы, подтверждающие использование разработок </w:t>
      </w:r>
      <w:r w:rsidR="00CD5FEA" w:rsidRPr="00200277">
        <w:rPr>
          <w:color w:val="000000"/>
          <w:spacing w:val="-2"/>
          <w:sz w:val="24"/>
          <w:szCs w:val="24"/>
          <w:lang w:eastAsia="ru-RU"/>
        </w:rPr>
        <w:t>аспиранта</w:t>
      </w:r>
      <w:r w:rsidRPr="00200277">
        <w:rPr>
          <w:color w:val="000000"/>
          <w:spacing w:val="-2"/>
          <w:sz w:val="24"/>
          <w:szCs w:val="24"/>
          <w:lang w:eastAsia="ru-RU"/>
        </w:rPr>
        <w:t xml:space="preserve"> на предприятии (при наличии).</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 xml:space="preserve">В презентацию включаются тема, цель и задачи </w:t>
      </w:r>
      <w:r w:rsidR="00CD5FEA" w:rsidRPr="00200277">
        <w:rPr>
          <w:color w:val="000000"/>
          <w:spacing w:val="-2"/>
          <w:sz w:val="24"/>
          <w:szCs w:val="24"/>
          <w:lang w:eastAsia="ru-RU"/>
        </w:rPr>
        <w:t>работы</w:t>
      </w:r>
      <w:r w:rsidRPr="00200277">
        <w:rPr>
          <w:color w:val="000000"/>
          <w:spacing w:val="-2"/>
          <w:sz w:val="24"/>
          <w:szCs w:val="24"/>
          <w:lang w:eastAsia="ru-RU"/>
        </w:rPr>
        <w:t>, графические материалы в виде чертежей, схем, диаграмм, таблиц, формул, фотографий и других форм иллюстрационных материалов, заключение.</w:t>
      </w:r>
    </w:p>
    <w:p w:rsidR="00DC6A38" w:rsidRPr="00200277" w:rsidRDefault="00DC6A38" w:rsidP="00DC6A38">
      <w:pPr>
        <w:autoSpaceDE/>
        <w:autoSpaceDN/>
        <w:ind w:firstLine="709"/>
        <w:rPr>
          <w:color w:val="000000"/>
          <w:spacing w:val="-2"/>
          <w:sz w:val="24"/>
          <w:szCs w:val="24"/>
          <w:lang w:eastAsia="ru-RU"/>
        </w:rPr>
      </w:pPr>
      <w:r w:rsidRPr="00200277">
        <w:rPr>
          <w:sz w:val="24"/>
          <w:szCs w:val="24"/>
          <w:lang w:eastAsia="ru-RU"/>
        </w:rPr>
        <w:t>Научная работа</w:t>
      </w:r>
      <w:r w:rsidRPr="00200277">
        <w:rPr>
          <w:color w:val="000000"/>
          <w:spacing w:val="-2"/>
          <w:sz w:val="24"/>
          <w:szCs w:val="24"/>
          <w:lang w:eastAsia="ru-RU"/>
        </w:rPr>
        <w:t xml:space="preserve"> включает следующие разделы:</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 xml:space="preserve">титульный лист, </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реферат,</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содержание (оглавление),</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 xml:space="preserve">список использованных сокращений, </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введение,</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основные разделы,</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заключение,</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список используемой литературы,</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приложения.</w:t>
      </w:r>
    </w:p>
    <w:p w:rsidR="00DC6A38" w:rsidRPr="00200277" w:rsidRDefault="00DC6A38" w:rsidP="00DC6A38">
      <w:pPr>
        <w:autoSpaceDE/>
        <w:autoSpaceDN/>
        <w:ind w:firstLine="709"/>
        <w:rPr>
          <w:color w:val="000000"/>
          <w:spacing w:val="-2"/>
          <w:sz w:val="24"/>
          <w:szCs w:val="24"/>
          <w:lang w:eastAsia="ru-RU"/>
        </w:rPr>
      </w:pPr>
      <w:r w:rsidRPr="00200277">
        <w:rPr>
          <w:color w:val="000000"/>
          <w:spacing w:val="-2"/>
          <w:sz w:val="24"/>
          <w:szCs w:val="24"/>
          <w:lang w:eastAsia="ru-RU"/>
        </w:rPr>
        <w:t xml:space="preserve">Общий объем пояснительной </w:t>
      </w:r>
      <w:r w:rsidR="00CC1A5E" w:rsidRPr="00200277">
        <w:rPr>
          <w:color w:val="000000"/>
          <w:spacing w:val="-2"/>
          <w:sz w:val="24"/>
          <w:szCs w:val="24"/>
          <w:lang w:eastAsia="ru-RU"/>
        </w:rPr>
        <w:t>записки –</w:t>
      </w:r>
      <w:r w:rsidRPr="00200277">
        <w:rPr>
          <w:color w:val="000000"/>
          <w:spacing w:val="-2"/>
          <w:sz w:val="24"/>
          <w:szCs w:val="24"/>
          <w:lang w:eastAsia="ru-RU"/>
        </w:rPr>
        <w:t xml:space="preserve"> </w:t>
      </w:r>
      <w:r w:rsidR="00F35FA6">
        <w:rPr>
          <w:color w:val="000000"/>
          <w:spacing w:val="-2"/>
          <w:sz w:val="24"/>
          <w:szCs w:val="24"/>
          <w:lang w:eastAsia="ru-RU"/>
        </w:rPr>
        <w:t>120 – 15</w:t>
      </w:r>
      <w:r w:rsidRPr="00200277">
        <w:rPr>
          <w:color w:val="000000"/>
          <w:spacing w:val="-2"/>
          <w:sz w:val="24"/>
          <w:szCs w:val="24"/>
          <w:lang w:eastAsia="ru-RU"/>
        </w:rPr>
        <w:t>0 страниц.</w:t>
      </w:r>
    </w:p>
    <w:p w:rsidR="00DC6A38" w:rsidRPr="00200277" w:rsidRDefault="00DC6A38" w:rsidP="00DC6A38">
      <w:pPr>
        <w:autoSpaceDE/>
        <w:autoSpaceDN/>
        <w:ind w:firstLine="709"/>
        <w:rPr>
          <w:color w:val="000000"/>
          <w:sz w:val="24"/>
          <w:szCs w:val="24"/>
          <w:lang w:eastAsia="ru-RU"/>
        </w:rPr>
      </w:pPr>
      <w:r w:rsidRPr="00200277">
        <w:rPr>
          <w:color w:val="000000"/>
          <w:sz w:val="24"/>
          <w:szCs w:val="24"/>
          <w:lang w:eastAsia="ru-RU"/>
        </w:rPr>
        <w:t xml:space="preserve">К основным разделам </w:t>
      </w:r>
      <w:r w:rsidR="00CD5FEA" w:rsidRPr="00200277">
        <w:rPr>
          <w:color w:val="000000"/>
          <w:sz w:val="24"/>
          <w:szCs w:val="24"/>
          <w:lang w:eastAsia="ru-RU"/>
        </w:rPr>
        <w:t xml:space="preserve">подготовленной </w:t>
      </w:r>
      <w:r w:rsidRPr="00200277">
        <w:rPr>
          <w:sz w:val="24"/>
          <w:szCs w:val="24"/>
          <w:lang w:eastAsia="ru-RU"/>
        </w:rPr>
        <w:t xml:space="preserve">работы аспиранта </w:t>
      </w:r>
      <w:r w:rsidRPr="00200277">
        <w:rPr>
          <w:color w:val="000000"/>
          <w:sz w:val="24"/>
          <w:szCs w:val="24"/>
          <w:lang w:eastAsia="ru-RU"/>
        </w:rPr>
        <w:t>относятся следующие: «1. Аналитическая часть», «2. Исследовательская часть», «3. Экономическая часть».</w:t>
      </w:r>
    </w:p>
    <w:p w:rsidR="0038641D" w:rsidRPr="00200277" w:rsidRDefault="0038641D" w:rsidP="0038641D">
      <w:pPr>
        <w:ind w:firstLine="720"/>
        <w:rPr>
          <w:sz w:val="24"/>
          <w:szCs w:val="24"/>
        </w:rPr>
      </w:pPr>
      <w:bookmarkStart w:id="35" w:name="sub_34"/>
      <w:r w:rsidRPr="00200277">
        <w:rPr>
          <w:sz w:val="24"/>
          <w:szCs w:val="24"/>
        </w:rPr>
        <w:t xml:space="preserve">Тексты </w:t>
      </w:r>
      <w:r w:rsidRPr="00200277">
        <w:rPr>
          <w:b/>
          <w:sz w:val="24"/>
          <w:szCs w:val="24"/>
        </w:rPr>
        <w:t>научных докладов</w:t>
      </w:r>
      <w:r w:rsidRPr="00200277">
        <w:rPr>
          <w:rStyle w:val="aff0"/>
          <w:sz w:val="24"/>
          <w:szCs w:val="24"/>
        </w:rPr>
        <w:footnoteReference w:id="1"/>
      </w:r>
      <w:r w:rsidRPr="00200277">
        <w:rPr>
          <w:sz w:val="24"/>
          <w:szCs w:val="24"/>
        </w:rPr>
        <w:t xml:space="preserve"> размещаются в электронно-библиотечной системе университета. </w:t>
      </w:r>
    </w:p>
    <w:p w:rsidR="0038641D" w:rsidRPr="00200277" w:rsidRDefault="0038641D" w:rsidP="0038641D">
      <w:pPr>
        <w:pStyle w:val="ConsPlusNormal"/>
        <w:ind w:firstLine="720"/>
        <w:jc w:val="both"/>
        <w:rPr>
          <w:rFonts w:ascii="Times New Roman" w:hAnsi="Times New Roman" w:cs="Times New Roman"/>
          <w:sz w:val="24"/>
          <w:szCs w:val="24"/>
        </w:rPr>
      </w:pPr>
      <w:r w:rsidRPr="00200277">
        <w:rPr>
          <w:rFonts w:ascii="Times New Roman" w:hAnsi="Times New Roman" w:cs="Times New Roman"/>
          <w:sz w:val="24"/>
          <w:szCs w:val="24"/>
        </w:rPr>
        <w:t>В научном докладе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 научных руководителях, приводится список публикаций автора диссертации, в которых отражены основные научные результаты диссертации. Объем научного доклада составляет от 1 до 1,5 авторского листа.</w:t>
      </w:r>
    </w:p>
    <w:p w:rsidR="0038641D" w:rsidRPr="00200277" w:rsidRDefault="0038641D" w:rsidP="0038641D">
      <w:pPr>
        <w:ind w:firstLine="720"/>
        <w:rPr>
          <w:sz w:val="24"/>
          <w:szCs w:val="24"/>
        </w:rPr>
      </w:pPr>
      <w:r w:rsidRPr="00200277">
        <w:rPr>
          <w:sz w:val="24"/>
          <w:szCs w:val="24"/>
        </w:rPr>
        <w:t xml:space="preserve">Тексты </w:t>
      </w:r>
      <w:r w:rsidR="00FC5979">
        <w:rPr>
          <w:sz w:val="24"/>
          <w:szCs w:val="24"/>
        </w:rPr>
        <w:t xml:space="preserve">научно-квалификационных работ (диссертаций) </w:t>
      </w:r>
      <w:r w:rsidRPr="00200277">
        <w:rPr>
          <w:sz w:val="24"/>
          <w:szCs w:val="24"/>
        </w:rPr>
        <w:t xml:space="preserve">проверяются на объем заимствования. </w:t>
      </w:r>
      <w:bookmarkEnd w:id="35"/>
    </w:p>
    <w:p w:rsidR="0038641D" w:rsidRPr="00200277" w:rsidRDefault="0038641D" w:rsidP="0038641D">
      <w:pPr>
        <w:ind w:firstLine="720"/>
        <w:rPr>
          <w:sz w:val="24"/>
          <w:szCs w:val="24"/>
        </w:rPr>
      </w:pPr>
      <w:r w:rsidRPr="00200277">
        <w:rPr>
          <w:sz w:val="24"/>
          <w:szCs w:val="24"/>
        </w:rPr>
        <w:t xml:space="preserve">В целях установления степени оригинальности текста </w:t>
      </w:r>
      <w:r w:rsidR="00FC5979">
        <w:rPr>
          <w:sz w:val="24"/>
          <w:szCs w:val="24"/>
        </w:rPr>
        <w:t xml:space="preserve">диссертации </w:t>
      </w:r>
      <w:r w:rsidRPr="00200277">
        <w:rPr>
          <w:sz w:val="24"/>
          <w:szCs w:val="24"/>
        </w:rPr>
        <w:t>в РГГУ применяется система «</w:t>
      </w:r>
      <w:proofErr w:type="spellStart"/>
      <w:r w:rsidRPr="00200277">
        <w:rPr>
          <w:sz w:val="24"/>
          <w:szCs w:val="24"/>
        </w:rPr>
        <w:t>Антиплагиат</w:t>
      </w:r>
      <w:proofErr w:type="spellEnd"/>
      <w:r w:rsidRPr="00200277">
        <w:rPr>
          <w:sz w:val="24"/>
          <w:szCs w:val="24"/>
        </w:rPr>
        <w:t>. ВУЗ».</w:t>
      </w:r>
    </w:p>
    <w:p w:rsidR="0038641D" w:rsidRPr="00200277" w:rsidRDefault="0038641D" w:rsidP="0038641D">
      <w:pPr>
        <w:ind w:firstLine="720"/>
        <w:rPr>
          <w:sz w:val="24"/>
          <w:szCs w:val="24"/>
        </w:rPr>
      </w:pPr>
      <w:r w:rsidRPr="00200277">
        <w:rPr>
          <w:sz w:val="24"/>
          <w:szCs w:val="24"/>
        </w:rPr>
        <w:t>Оригинальный текст подготовленной научно-квалификационной работы (диссертации) должен составлять 80 и более процентов общего объема текста.</w:t>
      </w:r>
    </w:p>
    <w:p w:rsidR="0038641D" w:rsidRPr="00200277" w:rsidRDefault="0038641D" w:rsidP="0038641D">
      <w:pPr>
        <w:rPr>
          <w:sz w:val="24"/>
          <w:szCs w:val="24"/>
        </w:rPr>
      </w:pP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Текст </w:t>
      </w:r>
      <w:r w:rsidR="00FC5979">
        <w:rPr>
          <w:color w:val="000000"/>
          <w:sz w:val="24"/>
          <w:szCs w:val="24"/>
          <w:lang w:eastAsia="ru-RU"/>
        </w:rPr>
        <w:t xml:space="preserve">научного </w:t>
      </w:r>
      <w:r w:rsidR="00CD5FEA" w:rsidRPr="00200277">
        <w:rPr>
          <w:color w:val="000000"/>
          <w:sz w:val="24"/>
          <w:szCs w:val="24"/>
          <w:lang w:eastAsia="ru-RU"/>
        </w:rPr>
        <w:t>доклада</w:t>
      </w:r>
      <w:r w:rsidRPr="00200277">
        <w:rPr>
          <w:color w:val="000000"/>
          <w:sz w:val="24"/>
          <w:szCs w:val="24"/>
          <w:lang w:eastAsia="ru-RU"/>
        </w:rPr>
        <w:t xml:space="preserve"> должен отражать:</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объект исследования или разработки;</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цель работы;</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метод или методологию проведения работы;</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результаты работы и их новизну;</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lastRenderedPageBreak/>
        <w:t>основные конструктивные, технологические и технико-эксплуатационные характеристики;</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степень внедрения;</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рекомендации по внедрению или итоги внедрения результатов;</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область применения;</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экономическую эффективность или значимость работы;</w:t>
      </w:r>
    </w:p>
    <w:p w:rsidR="002E606F" w:rsidRPr="00200277" w:rsidRDefault="002E606F" w:rsidP="00E07021">
      <w:pPr>
        <w:numPr>
          <w:ilvl w:val="0"/>
          <w:numId w:val="17"/>
        </w:numPr>
        <w:autoSpaceDE/>
        <w:autoSpaceDN/>
        <w:rPr>
          <w:color w:val="000000"/>
          <w:sz w:val="24"/>
          <w:szCs w:val="24"/>
          <w:lang w:eastAsia="ru-RU"/>
        </w:rPr>
      </w:pPr>
      <w:r w:rsidRPr="00200277">
        <w:rPr>
          <w:color w:val="000000"/>
          <w:sz w:val="24"/>
          <w:szCs w:val="24"/>
          <w:lang w:eastAsia="ru-RU"/>
        </w:rPr>
        <w:t>прогнозные предположения о развитии объекта исследования.</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Введение.</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Обосновывается </w:t>
      </w:r>
      <w:r w:rsidRPr="00200277">
        <w:rPr>
          <w:b/>
          <w:color w:val="000000"/>
          <w:sz w:val="24"/>
          <w:szCs w:val="24"/>
          <w:lang w:eastAsia="ru-RU"/>
        </w:rPr>
        <w:t>актуальность темы</w:t>
      </w:r>
      <w:r w:rsidRPr="00200277">
        <w:rPr>
          <w:color w:val="000000"/>
          <w:sz w:val="24"/>
          <w:szCs w:val="24"/>
          <w:lang w:eastAsia="ru-RU"/>
        </w:rPr>
        <w:t xml:space="preserve"> с точки зрения эффективности практической деятельности. Подчеркивается </w:t>
      </w:r>
      <w:r w:rsidRPr="00200277">
        <w:rPr>
          <w:b/>
          <w:color w:val="000000"/>
          <w:sz w:val="24"/>
          <w:szCs w:val="24"/>
          <w:lang w:eastAsia="ru-RU"/>
        </w:rPr>
        <w:t>цель разработки</w:t>
      </w:r>
      <w:r w:rsidRPr="00200277">
        <w:rPr>
          <w:color w:val="000000"/>
          <w:sz w:val="24"/>
          <w:szCs w:val="24"/>
          <w:lang w:eastAsia="ru-RU"/>
        </w:rPr>
        <w:t xml:space="preserve">, ее новизна и перспективность. В соответствии с целью дается четкая постановка </w:t>
      </w:r>
      <w:r w:rsidRPr="00200277">
        <w:rPr>
          <w:b/>
          <w:color w:val="000000"/>
          <w:sz w:val="24"/>
          <w:szCs w:val="24"/>
          <w:lang w:eastAsia="ru-RU"/>
        </w:rPr>
        <w:t>решаемых в работе задач</w:t>
      </w:r>
      <w:r w:rsidRPr="00200277">
        <w:rPr>
          <w:color w:val="000000"/>
          <w:sz w:val="24"/>
          <w:szCs w:val="24"/>
          <w:lang w:eastAsia="ru-RU"/>
        </w:rPr>
        <w:t xml:space="preserve">. </w:t>
      </w:r>
      <w:r w:rsidR="00CC1A5E" w:rsidRPr="00200277">
        <w:rPr>
          <w:color w:val="000000"/>
          <w:sz w:val="24"/>
          <w:szCs w:val="24"/>
          <w:lang w:eastAsia="ru-RU"/>
        </w:rPr>
        <w:t>Показываются</w:t>
      </w:r>
      <w:r w:rsidRPr="00200277">
        <w:rPr>
          <w:color w:val="000000"/>
          <w:sz w:val="24"/>
          <w:szCs w:val="24"/>
          <w:lang w:eastAsia="ru-RU"/>
        </w:rPr>
        <w:t xml:space="preserve"> </w:t>
      </w:r>
      <w:r w:rsidRPr="00200277">
        <w:rPr>
          <w:b/>
          <w:color w:val="000000"/>
          <w:sz w:val="24"/>
          <w:szCs w:val="24"/>
          <w:lang w:eastAsia="ru-RU"/>
        </w:rPr>
        <w:t>новизна</w:t>
      </w:r>
      <w:r w:rsidRPr="00200277">
        <w:rPr>
          <w:color w:val="000000"/>
          <w:sz w:val="24"/>
          <w:szCs w:val="24"/>
          <w:lang w:eastAsia="ru-RU"/>
        </w:rPr>
        <w:t xml:space="preserve"> исследования и его </w:t>
      </w:r>
      <w:r w:rsidRPr="00200277">
        <w:rPr>
          <w:b/>
          <w:color w:val="000000"/>
          <w:sz w:val="24"/>
          <w:szCs w:val="24"/>
          <w:lang w:eastAsia="ru-RU"/>
        </w:rPr>
        <w:t>практическая значимость</w:t>
      </w:r>
      <w:r w:rsidRPr="00200277">
        <w:rPr>
          <w:color w:val="000000"/>
          <w:sz w:val="24"/>
          <w:szCs w:val="24"/>
          <w:lang w:eastAsia="ru-RU"/>
        </w:rPr>
        <w:t>.</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Аналитическая часть.</w:t>
      </w:r>
    </w:p>
    <w:p w:rsidR="00FC5979" w:rsidRDefault="002E606F" w:rsidP="002E606F">
      <w:pPr>
        <w:autoSpaceDE/>
        <w:autoSpaceDN/>
        <w:ind w:firstLine="709"/>
        <w:rPr>
          <w:color w:val="000000"/>
          <w:sz w:val="24"/>
          <w:szCs w:val="24"/>
          <w:lang w:eastAsia="ru-RU"/>
        </w:rPr>
      </w:pPr>
      <w:r w:rsidRPr="00200277">
        <w:rPr>
          <w:b/>
          <w:color w:val="000000"/>
          <w:sz w:val="24"/>
          <w:szCs w:val="24"/>
          <w:lang w:eastAsia="ru-RU"/>
        </w:rPr>
        <w:t>Д</w:t>
      </w:r>
      <w:r w:rsidRPr="00200277">
        <w:rPr>
          <w:color w:val="000000"/>
          <w:sz w:val="24"/>
          <w:szCs w:val="24"/>
          <w:lang w:eastAsia="ru-RU"/>
        </w:rPr>
        <w:t xml:space="preserve">ается краткое описание известных в настоящее время по литературным источникам методов, подходов, информационных систем, предназначенных для решения задач, аналогичных поставленным в задании. Приводятся результаты патентного поиска. Обзор проводится как по отечественной, так и по зарубежной литературе, в том числе с использованием научных периодических изданий. Анализируются и сравниваются параметры методик, информационных систем (устройств, программных компонентов), отмечаются их достоинства и недостатки. </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В разделе четко должно быть показано достоинство разрабатываемого метода, подхода, системы (компонента) по сравнению с существующими.</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После обзора и анализа существующих способов решения проблемы исследования следует приступить к обоснованию метода решения задачи исследования. Здесь непосредственно определяется потребность в создании нового объекта или модернизации базового и формируется цель работы. В основу должен быть положен прогноз развития самого объекта исследования и его окружения. </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Необходимо учитывать опыт использования, тенденции спроса на рынке сбыта, моду на внешний вид (интерфейс) информационной системы, степень и характер автоматизации. </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Исследовательская часть.</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Рассматриваются возможные варианты построения системы (компонента), их ожидаемые характеристики, дается сравнение по параметрам с ранее разработанными системами. По результатам рассмотрения выносится решение об окончательном варианте системы (компонента) и приводятся ожидаемые параметры. Следует четко указать решения, которые были приняты </w:t>
      </w:r>
      <w:r w:rsidR="00817731" w:rsidRPr="00200277">
        <w:rPr>
          <w:color w:val="000000"/>
          <w:sz w:val="24"/>
          <w:szCs w:val="24"/>
          <w:lang w:eastAsia="ru-RU"/>
        </w:rPr>
        <w:t>аспирантом</w:t>
      </w:r>
      <w:r w:rsidRPr="00200277">
        <w:rPr>
          <w:color w:val="000000"/>
          <w:sz w:val="24"/>
          <w:szCs w:val="24"/>
          <w:lang w:eastAsia="ru-RU"/>
        </w:rPr>
        <w:t xml:space="preserve"> самостоятельно.</w:t>
      </w:r>
    </w:p>
    <w:p w:rsidR="002E606F" w:rsidRPr="00200277" w:rsidRDefault="00817731" w:rsidP="002E606F">
      <w:pPr>
        <w:autoSpaceDE/>
        <w:autoSpaceDN/>
        <w:ind w:firstLine="709"/>
        <w:rPr>
          <w:color w:val="000000"/>
          <w:sz w:val="24"/>
          <w:szCs w:val="24"/>
          <w:lang w:eastAsia="ru-RU"/>
        </w:rPr>
      </w:pPr>
      <w:r w:rsidRPr="00200277">
        <w:rPr>
          <w:color w:val="000000"/>
          <w:sz w:val="24"/>
          <w:szCs w:val="24"/>
          <w:lang w:eastAsia="ru-RU"/>
        </w:rPr>
        <w:t>В случае необходимости разработки и исследования аппаратных компонентов информационной системы в</w:t>
      </w:r>
      <w:r w:rsidR="002E606F" w:rsidRPr="00200277">
        <w:rPr>
          <w:color w:val="000000"/>
          <w:sz w:val="24"/>
          <w:szCs w:val="24"/>
          <w:lang w:eastAsia="ru-RU"/>
        </w:rPr>
        <w:t>ыбор элементной базы производится с учетом использования унифицированных блоков из перспективных образцов. Выбор того или иного элемента должен быть всесторонне (электрически, конструктивно, технологически) обоснован. Для вновь разрабатываемых элементов системы обстоятельно формулируются технические требования с учетом</w:t>
      </w:r>
      <w:r w:rsidR="002E606F" w:rsidRPr="00200277">
        <w:rPr>
          <w:b/>
          <w:color w:val="000000"/>
          <w:sz w:val="24"/>
          <w:szCs w:val="24"/>
          <w:lang w:eastAsia="ru-RU"/>
        </w:rPr>
        <w:t xml:space="preserve"> </w:t>
      </w:r>
      <w:r w:rsidR="002E606F" w:rsidRPr="00200277">
        <w:rPr>
          <w:color w:val="000000"/>
          <w:sz w:val="24"/>
          <w:szCs w:val="24"/>
          <w:lang w:eastAsia="ru-RU"/>
        </w:rPr>
        <w:t xml:space="preserve">их реализуемости. </w:t>
      </w:r>
      <w:r w:rsidRPr="00200277">
        <w:rPr>
          <w:color w:val="000000"/>
          <w:sz w:val="24"/>
          <w:szCs w:val="24"/>
          <w:lang w:eastAsia="ru-RU"/>
        </w:rPr>
        <w:t>Необходимо</w:t>
      </w:r>
      <w:r w:rsidR="002E606F" w:rsidRPr="00200277">
        <w:rPr>
          <w:color w:val="000000"/>
          <w:sz w:val="24"/>
          <w:szCs w:val="24"/>
          <w:lang w:eastAsia="ru-RU"/>
        </w:rPr>
        <w:t xml:space="preserve"> провести тестирование оборудования и сравнить результаты, полученные экспериментальным путем, с расчетными значениями.</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Для программных компонентов производится составление (выбор) блок-схем алгоритмов в соответствии с требованиями, определенными при </w:t>
      </w:r>
      <w:r w:rsidR="00817731" w:rsidRPr="00200277">
        <w:rPr>
          <w:color w:val="000000"/>
          <w:sz w:val="24"/>
          <w:szCs w:val="24"/>
          <w:lang w:eastAsia="ru-RU"/>
        </w:rPr>
        <w:t>постановке задачи</w:t>
      </w:r>
      <w:r w:rsidRPr="00200277">
        <w:rPr>
          <w:color w:val="000000"/>
          <w:sz w:val="24"/>
          <w:szCs w:val="24"/>
          <w:lang w:eastAsia="ru-RU"/>
        </w:rPr>
        <w:t>. Блок-схемы должны прорабатываться со степенью детализации, достаточной для показа особенности алгоритмов. При разработке блок-схемы должна быть учтена возможность тестирования программы. С учетом требований к совместимости с существующими системами, возможностей модернизации в будущем, особенностей алгоритма и решаемой прикладной задачи выбирается язык (инструментальная система) программирования. Производится составление программ. В пояснительной записке приводится описание процесса составления ключевых программных модулей, обоснование принятых решений и достигаемые с</w:t>
      </w:r>
      <w:r w:rsidRPr="00200277">
        <w:rPr>
          <w:b/>
          <w:color w:val="000000"/>
          <w:sz w:val="24"/>
          <w:szCs w:val="24"/>
          <w:lang w:eastAsia="ru-RU"/>
        </w:rPr>
        <w:t xml:space="preserve"> </w:t>
      </w:r>
      <w:r w:rsidRPr="00200277">
        <w:rPr>
          <w:color w:val="000000"/>
          <w:sz w:val="24"/>
          <w:szCs w:val="24"/>
          <w:lang w:eastAsia="ru-RU"/>
        </w:rPr>
        <w:t xml:space="preserve">их помощью результаты. </w:t>
      </w:r>
      <w:r w:rsidRPr="00200277">
        <w:rPr>
          <w:color w:val="000000"/>
          <w:sz w:val="24"/>
          <w:szCs w:val="24"/>
          <w:lang w:eastAsia="ru-RU"/>
        </w:rPr>
        <w:lastRenderedPageBreak/>
        <w:t>Указываются также решения, принятые в процессе отладки. Разрабатывается эксплуатационно-методическая документация (описание программы и руководство пользователя).</w:t>
      </w:r>
    </w:p>
    <w:p w:rsidR="002E606F" w:rsidRPr="00200277" w:rsidRDefault="00817731" w:rsidP="002E606F">
      <w:pPr>
        <w:autoSpaceDE/>
        <w:autoSpaceDN/>
        <w:ind w:firstLine="709"/>
        <w:rPr>
          <w:color w:val="000000"/>
          <w:sz w:val="24"/>
          <w:szCs w:val="24"/>
          <w:lang w:eastAsia="ru-RU"/>
        </w:rPr>
      </w:pPr>
      <w:r w:rsidRPr="00200277">
        <w:rPr>
          <w:color w:val="000000"/>
          <w:sz w:val="24"/>
          <w:szCs w:val="24"/>
          <w:lang w:eastAsia="ru-RU"/>
        </w:rPr>
        <w:t>В случае проведения экспериментальных исследований д</w:t>
      </w:r>
      <w:r w:rsidR="002E606F" w:rsidRPr="00200277">
        <w:rPr>
          <w:color w:val="000000"/>
          <w:sz w:val="24"/>
          <w:szCs w:val="24"/>
          <w:lang w:eastAsia="ru-RU"/>
        </w:rPr>
        <w:t>ля аппаратных компонентов описывается цель эксперимента, дается методика и условия его проведения, используемые приборы и установки. Составляется план эксперимента и обосновывается число необходимых измерений каждого параметра. Приводятся результаты эксперимента, выполняется их статистическая обработка, даются анализ полученных данных и основные выводы, подтверждающие правильность решения и расчетов. Для экспериментальной проверки (или в дополнение) желательно использование компьютерного моделирования.</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Возможно и физическое моделирование с изменением масштаба (длины волны, величины напряжения и т.д.). Приводятся исходные данные, принятые при моделировании, алгоритмы и программа. Программа выносится в приложение к </w:t>
      </w:r>
      <w:r w:rsidR="00817731" w:rsidRPr="00200277">
        <w:rPr>
          <w:color w:val="000000"/>
          <w:sz w:val="24"/>
          <w:szCs w:val="24"/>
          <w:lang w:eastAsia="ru-RU"/>
        </w:rPr>
        <w:t>работе</w:t>
      </w:r>
      <w:r w:rsidRPr="00200277">
        <w:rPr>
          <w:color w:val="000000"/>
          <w:sz w:val="24"/>
          <w:szCs w:val="24"/>
          <w:lang w:eastAsia="ru-RU"/>
        </w:rPr>
        <w:t xml:space="preserve">. Результаты моделирования анализируются и сравниваются </w:t>
      </w:r>
      <w:r w:rsidR="00817731" w:rsidRPr="00200277">
        <w:rPr>
          <w:color w:val="000000"/>
          <w:sz w:val="24"/>
          <w:szCs w:val="24"/>
          <w:lang w:eastAsia="ru-RU"/>
        </w:rPr>
        <w:t>с теоретическими</w:t>
      </w:r>
      <w:r w:rsidRPr="00200277">
        <w:rPr>
          <w:color w:val="000000"/>
          <w:sz w:val="24"/>
          <w:szCs w:val="24"/>
          <w:lang w:eastAsia="ru-RU"/>
        </w:rPr>
        <w:t xml:space="preserve"> и экспериментальными кривыми. Дается оценка точностей моделирования. В приложение выносится перечень (с указанием паспортных данных) использованных при эксперименте приборов и другой аппаратуры.</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Для программных компонентов производится обоснование объема и технологии тестирования. При этом должны быть определены необходимая полнота тестирования, метод тестирования, тестовые наборы данных, число тестовых прогонов, необходимость сравнения с работой аналогов.</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Экономическая</w:t>
      </w:r>
      <w:r w:rsidR="00817731" w:rsidRPr="00200277">
        <w:rPr>
          <w:b/>
          <w:color w:val="000000"/>
          <w:sz w:val="24"/>
          <w:szCs w:val="24"/>
          <w:lang w:eastAsia="ru-RU"/>
        </w:rPr>
        <w:t xml:space="preserve"> часть.</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Проводится оценка себестоимости и экономической эффективности внедрения в производство </w:t>
      </w:r>
      <w:r w:rsidR="00817731" w:rsidRPr="00200277">
        <w:rPr>
          <w:color w:val="000000"/>
          <w:sz w:val="24"/>
          <w:szCs w:val="24"/>
          <w:lang w:eastAsia="ru-RU"/>
        </w:rPr>
        <w:t>результатов выполненных исследований, сопоставляется себестоимость использования разработанных методов, принципов, систем</w:t>
      </w:r>
      <w:r w:rsidRPr="00200277">
        <w:rPr>
          <w:color w:val="000000"/>
          <w:sz w:val="24"/>
          <w:szCs w:val="24"/>
          <w:lang w:eastAsia="ru-RU"/>
        </w:rPr>
        <w:t xml:space="preserve"> с существующими аналогами.</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Заключение</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 xml:space="preserve">Кратко излагаются </w:t>
      </w:r>
      <w:r w:rsidRPr="00200277">
        <w:rPr>
          <w:i/>
          <w:color w:val="000000"/>
          <w:sz w:val="24"/>
          <w:szCs w:val="24"/>
          <w:lang w:eastAsia="ru-RU"/>
        </w:rPr>
        <w:t xml:space="preserve">основные результаты </w:t>
      </w:r>
      <w:r w:rsidR="00817731" w:rsidRPr="00200277">
        <w:rPr>
          <w:i/>
          <w:color w:val="000000"/>
          <w:sz w:val="24"/>
          <w:szCs w:val="24"/>
          <w:lang w:eastAsia="ru-RU"/>
        </w:rPr>
        <w:t>исследования</w:t>
      </w:r>
      <w:r w:rsidRPr="00200277">
        <w:rPr>
          <w:color w:val="000000"/>
          <w:sz w:val="24"/>
          <w:szCs w:val="24"/>
          <w:lang w:eastAsia="ru-RU"/>
        </w:rPr>
        <w:t xml:space="preserve">, отмечаются </w:t>
      </w:r>
      <w:r w:rsidRPr="00200277">
        <w:rPr>
          <w:i/>
          <w:color w:val="000000"/>
          <w:sz w:val="24"/>
          <w:szCs w:val="24"/>
          <w:lang w:eastAsia="ru-RU"/>
        </w:rPr>
        <w:t>оригинальные решения</w:t>
      </w:r>
      <w:r w:rsidR="00817731" w:rsidRPr="00200277">
        <w:rPr>
          <w:color w:val="000000"/>
          <w:sz w:val="24"/>
          <w:szCs w:val="24"/>
          <w:lang w:eastAsia="ru-RU"/>
        </w:rPr>
        <w:t>, полученные аспирантом</w:t>
      </w:r>
      <w:r w:rsidRPr="00200277">
        <w:rPr>
          <w:color w:val="000000"/>
          <w:sz w:val="24"/>
          <w:szCs w:val="24"/>
          <w:lang w:eastAsia="ru-RU"/>
        </w:rPr>
        <w:t xml:space="preserve">. Приводятся </w:t>
      </w:r>
      <w:r w:rsidRPr="00200277">
        <w:rPr>
          <w:i/>
          <w:color w:val="000000"/>
          <w:sz w:val="24"/>
          <w:szCs w:val="24"/>
          <w:lang w:eastAsia="ru-RU"/>
        </w:rPr>
        <w:t>основные</w:t>
      </w:r>
      <w:r w:rsidR="00817731" w:rsidRPr="00200277">
        <w:rPr>
          <w:i/>
          <w:color w:val="000000"/>
          <w:sz w:val="24"/>
          <w:szCs w:val="24"/>
          <w:lang w:eastAsia="ru-RU"/>
        </w:rPr>
        <w:t xml:space="preserve"> научные результаты, характеристики</w:t>
      </w:r>
      <w:r w:rsidRPr="00200277">
        <w:rPr>
          <w:color w:val="000000"/>
          <w:sz w:val="24"/>
          <w:szCs w:val="24"/>
          <w:lang w:eastAsia="ru-RU"/>
        </w:rPr>
        <w:t xml:space="preserve"> и </w:t>
      </w:r>
      <w:r w:rsidRPr="00200277">
        <w:rPr>
          <w:i/>
          <w:color w:val="000000"/>
          <w:sz w:val="24"/>
          <w:szCs w:val="24"/>
          <w:lang w:eastAsia="ru-RU"/>
        </w:rPr>
        <w:t>технико-экономические показатели</w:t>
      </w:r>
      <w:r w:rsidR="00817731" w:rsidRPr="00200277">
        <w:rPr>
          <w:color w:val="000000"/>
          <w:sz w:val="24"/>
          <w:szCs w:val="24"/>
          <w:lang w:eastAsia="ru-RU"/>
        </w:rPr>
        <w:t xml:space="preserve"> полученных результатов</w:t>
      </w:r>
      <w:r w:rsidRPr="00200277">
        <w:rPr>
          <w:color w:val="000000"/>
          <w:sz w:val="24"/>
          <w:szCs w:val="24"/>
          <w:lang w:eastAsia="ru-RU"/>
        </w:rPr>
        <w:t>. Отмечается возможность внед</w:t>
      </w:r>
      <w:r w:rsidR="00F80A74" w:rsidRPr="00200277">
        <w:rPr>
          <w:color w:val="000000"/>
          <w:sz w:val="24"/>
          <w:szCs w:val="24"/>
          <w:lang w:eastAsia="ru-RU"/>
        </w:rPr>
        <w:t>рения в производство полученных результатов</w:t>
      </w:r>
      <w:r w:rsidRPr="00200277">
        <w:rPr>
          <w:color w:val="000000"/>
          <w:sz w:val="24"/>
          <w:szCs w:val="24"/>
          <w:lang w:eastAsia="ru-RU"/>
        </w:rPr>
        <w:t xml:space="preserve">. Если разработка уже внедрена в производство, следует приложить акт о внедрении, подписанный на производстве и заверенный печатью. Также может быть отмечено, что материалы (указать, какие конкретно) </w:t>
      </w:r>
      <w:r w:rsidR="00CD5FEA" w:rsidRPr="00200277">
        <w:rPr>
          <w:color w:val="000000"/>
          <w:sz w:val="24"/>
          <w:szCs w:val="24"/>
          <w:lang w:eastAsia="ru-RU"/>
        </w:rPr>
        <w:t xml:space="preserve">работы </w:t>
      </w:r>
      <w:r w:rsidRPr="00200277">
        <w:rPr>
          <w:color w:val="000000"/>
          <w:sz w:val="24"/>
          <w:szCs w:val="24"/>
          <w:lang w:eastAsia="ru-RU"/>
        </w:rPr>
        <w:t>могут быть использованы в учебном процессе по соответствующей дисциплине.</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Список использованных источников</w:t>
      </w:r>
      <w:r w:rsidR="00F80A74" w:rsidRPr="00200277">
        <w:rPr>
          <w:b/>
          <w:color w:val="000000"/>
          <w:sz w:val="24"/>
          <w:szCs w:val="24"/>
          <w:lang w:eastAsia="ru-RU"/>
        </w:rPr>
        <w:t>.</w:t>
      </w:r>
    </w:p>
    <w:p w:rsidR="00CD5FEA" w:rsidRPr="00200277" w:rsidRDefault="002E606F" w:rsidP="002E606F">
      <w:pPr>
        <w:autoSpaceDE/>
        <w:autoSpaceDN/>
        <w:ind w:firstLine="709"/>
        <w:rPr>
          <w:color w:val="000000"/>
          <w:sz w:val="24"/>
          <w:szCs w:val="24"/>
          <w:lang w:eastAsia="ru-RU"/>
        </w:rPr>
      </w:pPr>
      <w:r w:rsidRPr="00200277">
        <w:rPr>
          <w:color w:val="000000"/>
          <w:sz w:val="24"/>
          <w:szCs w:val="24"/>
          <w:lang w:eastAsia="ru-RU"/>
        </w:rPr>
        <w:t>Приводится перечень литературных и электронных источников в порядке</w:t>
      </w:r>
      <w:r w:rsidRPr="00200277">
        <w:rPr>
          <w:b/>
          <w:color w:val="000000"/>
          <w:sz w:val="24"/>
          <w:szCs w:val="24"/>
          <w:lang w:eastAsia="ru-RU"/>
        </w:rPr>
        <w:t xml:space="preserve"> </w:t>
      </w:r>
      <w:r w:rsidRPr="00200277">
        <w:rPr>
          <w:color w:val="000000"/>
          <w:sz w:val="24"/>
          <w:szCs w:val="24"/>
          <w:lang w:eastAsia="ru-RU"/>
        </w:rPr>
        <w:t xml:space="preserve">их использования в тексте пояснительной записки. Список использованных источников составляется согласно </w:t>
      </w:r>
      <w:r w:rsidRPr="00CC1A5E">
        <w:rPr>
          <w:b/>
          <w:color w:val="000000"/>
          <w:sz w:val="24"/>
          <w:szCs w:val="24"/>
          <w:lang w:eastAsia="ru-RU"/>
        </w:rPr>
        <w:t>ГОСТ Р 7.0.5-2008</w:t>
      </w:r>
      <w:r w:rsidRPr="00200277">
        <w:rPr>
          <w:color w:val="000000"/>
          <w:sz w:val="24"/>
          <w:szCs w:val="24"/>
          <w:lang w:eastAsia="ru-RU"/>
        </w:rPr>
        <w:t xml:space="preserve"> «Библиографическая ссылка. Общие требования и правила составления»: порядковый номер источника, фамилии и инициалы авторов, полное название книги, издательство, год издания, число страниц. При ссылке на статьи в журналах и сборниках указываются: фамилии и инициалы авторов, наименование статьи, название журнала или сборника, год издания, том, номер журнала или выпуска, страницы. </w:t>
      </w:r>
    </w:p>
    <w:p w:rsidR="002E606F" w:rsidRPr="00200277" w:rsidRDefault="002E606F" w:rsidP="002E606F">
      <w:pPr>
        <w:autoSpaceDE/>
        <w:autoSpaceDN/>
        <w:ind w:firstLine="709"/>
        <w:rPr>
          <w:b/>
          <w:color w:val="000000"/>
          <w:sz w:val="24"/>
          <w:szCs w:val="24"/>
          <w:lang w:eastAsia="ru-RU"/>
        </w:rPr>
      </w:pPr>
      <w:r w:rsidRPr="00200277">
        <w:rPr>
          <w:b/>
          <w:color w:val="000000"/>
          <w:sz w:val="24"/>
          <w:szCs w:val="24"/>
          <w:lang w:eastAsia="ru-RU"/>
        </w:rPr>
        <w:t>Приложения.</w:t>
      </w:r>
    </w:p>
    <w:p w:rsidR="002E606F" w:rsidRPr="00200277" w:rsidRDefault="002E606F" w:rsidP="002E606F">
      <w:pPr>
        <w:autoSpaceDE/>
        <w:autoSpaceDN/>
        <w:ind w:firstLine="709"/>
        <w:rPr>
          <w:color w:val="000000"/>
          <w:sz w:val="24"/>
          <w:szCs w:val="24"/>
          <w:lang w:eastAsia="ru-RU"/>
        </w:rPr>
      </w:pPr>
      <w:r w:rsidRPr="00200277">
        <w:rPr>
          <w:color w:val="000000"/>
          <w:sz w:val="24"/>
          <w:szCs w:val="24"/>
          <w:lang w:eastAsia="ru-RU"/>
        </w:rPr>
        <w:t>Приложения (если они есть) располагаются в конце пояснительной записки. Они включают технические характеристики оборудования, использованного в эксперименте, результаты расчетов на ЭВМ, данные компонентов и т.п. В приложениях помещаются перечни элементов к принципиальным электрическим схемам, таблицы рабочих режимов схемных элементов.</w:t>
      </w:r>
    </w:p>
    <w:p w:rsidR="00936992" w:rsidRPr="00200277" w:rsidRDefault="00936992" w:rsidP="00936992">
      <w:pPr>
        <w:autoSpaceDE/>
        <w:autoSpaceDN/>
        <w:ind w:left="720" w:firstLine="0"/>
        <w:rPr>
          <w:b/>
          <w:sz w:val="24"/>
          <w:szCs w:val="24"/>
        </w:rPr>
      </w:pPr>
    </w:p>
    <w:p w:rsidR="00F80A74" w:rsidRPr="00200277" w:rsidRDefault="00F80A74" w:rsidP="00AE57F4">
      <w:pPr>
        <w:pStyle w:val="2"/>
        <w:numPr>
          <w:ilvl w:val="1"/>
          <w:numId w:val="37"/>
        </w:numPr>
        <w:rPr>
          <w:lang w:eastAsia="ru-RU"/>
        </w:rPr>
      </w:pPr>
      <w:r w:rsidRPr="00200277">
        <w:rPr>
          <w:lang w:eastAsia="ru-RU"/>
        </w:rPr>
        <w:lastRenderedPageBreak/>
        <w:t xml:space="preserve"> </w:t>
      </w:r>
      <w:bookmarkStart w:id="36" w:name="_Toc29244817"/>
      <w:r w:rsidRPr="00200277">
        <w:rPr>
          <w:lang w:eastAsia="ru-RU"/>
        </w:rPr>
        <w:t xml:space="preserve">Оформление пояснительной записки и иллюстративной </w:t>
      </w:r>
      <w:r w:rsidR="00A670DF" w:rsidRPr="00200277">
        <w:rPr>
          <w:lang w:eastAsia="ru-RU"/>
        </w:rPr>
        <w:t>части работы</w:t>
      </w:r>
      <w:bookmarkEnd w:id="36"/>
    </w:p>
    <w:p w:rsidR="00F80A74" w:rsidRPr="00200277" w:rsidRDefault="00F80A74" w:rsidP="00F80A74">
      <w:pPr>
        <w:widowControl w:val="0"/>
        <w:autoSpaceDE/>
        <w:autoSpaceDN/>
        <w:ind w:firstLine="720"/>
        <w:rPr>
          <w:rFonts w:eastAsia="Calibri"/>
          <w:sz w:val="28"/>
          <w:lang w:eastAsia="ru-RU"/>
        </w:rPr>
      </w:pPr>
    </w:p>
    <w:p w:rsidR="00F80A74" w:rsidRPr="00200277" w:rsidRDefault="00CD5FEA" w:rsidP="00F80A74">
      <w:pPr>
        <w:widowControl w:val="0"/>
        <w:autoSpaceDE/>
        <w:autoSpaceDN/>
        <w:ind w:firstLine="720"/>
        <w:rPr>
          <w:rFonts w:eastAsia="Calibri"/>
          <w:sz w:val="24"/>
          <w:szCs w:val="24"/>
          <w:lang w:eastAsia="ru-RU"/>
        </w:rPr>
      </w:pPr>
      <w:r w:rsidRPr="00200277">
        <w:rPr>
          <w:rFonts w:eastAsia="Calibri"/>
          <w:sz w:val="24"/>
          <w:szCs w:val="24"/>
          <w:lang w:eastAsia="ru-RU"/>
        </w:rPr>
        <w:t xml:space="preserve">Подготовленная работы </w:t>
      </w:r>
      <w:r w:rsidR="00F80A74" w:rsidRPr="00200277">
        <w:rPr>
          <w:rFonts w:eastAsia="Calibri"/>
          <w:sz w:val="24"/>
          <w:szCs w:val="24"/>
          <w:lang w:eastAsia="ru-RU"/>
        </w:rPr>
        <w:t>должна быть представлена в форме рукописи.</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xml:space="preserve">Оформление текста пояснительной записки осуществляется в соответствии с </w:t>
      </w:r>
      <w:r w:rsidRPr="00CC1A5E">
        <w:rPr>
          <w:rFonts w:eastAsia="Calibri"/>
          <w:b/>
          <w:sz w:val="24"/>
          <w:szCs w:val="24"/>
          <w:lang w:eastAsia="ru-RU"/>
        </w:rPr>
        <w:t>ГОСТ 7.32-2001</w:t>
      </w:r>
      <w:r w:rsidRPr="00200277">
        <w:rPr>
          <w:rFonts w:eastAsia="Calibri"/>
          <w:sz w:val="24"/>
          <w:szCs w:val="24"/>
          <w:lang w:eastAsia="ru-RU"/>
        </w:rPr>
        <w:t xml:space="preserve"> "Отчет о научно-исследовательской работе. Структура и правила оформления".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Материалы пояснительной записки располагаются в следующей последовательности:</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титульный лист;</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реферат;</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содержание;</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список использованных сокращений;</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введение (не нумеруется, перед словом «введение» номер раздела не ставится);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разделы работы (нумеруются: «1. Аналитическая часть», «2. Исследовательская часть», «3. Экономическая часть»);</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заключение (не нумеруется);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список использованных источников (не нумеруется);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приложения.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xml:space="preserve">Разделы и подразделы нумеруются </w:t>
      </w:r>
      <w:r w:rsidRPr="00200277">
        <w:rPr>
          <w:rFonts w:eastAsia="Calibri"/>
          <w:i/>
          <w:sz w:val="24"/>
          <w:szCs w:val="24"/>
          <w:lang w:eastAsia="ru-RU"/>
        </w:rPr>
        <w:t>только арабскими цифрами</w:t>
      </w:r>
      <w:r w:rsidRPr="00200277">
        <w:rPr>
          <w:rFonts w:eastAsia="Calibri"/>
          <w:sz w:val="24"/>
          <w:szCs w:val="24"/>
          <w:lang w:eastAsia="ru-RU"/>
        </w:rPr>
        <w:t>. Номер подраздела составляют номер раздела и собственно номер подраздела, номера разделены точкой.</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b/>
          <w:sz w:val="24"/>
          <w:szCs w:val="24"/>
          <w:lang w:eastAsia="ru-RU"/>
        </w:rPr>
        <w:t>Содержание</w:t>
      </w:r>
      <w:r w:rsidRPr="00200277">
        <w:rPr>
          <w:rFonts w:eastAsia="Calibri"/>
          <w:sz w:val="24"/>
          <w:szCs w:val="24"/>
          <w:lang w:eastAsia="ru-RU"/>
        </w:rPr>
        <w:t xml:space="preserve"> должно включать названия разделов, подразделов и приложений с указанием страниц, на которых они помещены.</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b/>
          <w:sz w:val="24"/>
          <w:szCs w:val="24"/>
          <w:lang w:eastAsia="ru-RU"/>
        </w:rPr>
        <w:t>Пояснительная записка</w:t>
      </w:r>
      <w:r w:rsidRPr="00200277">
        <w:rPr>
          <w:rFonts w:eastAsia="Calibri"/>
          <w:sz w:val="24"/>
          <w:szCs w:val="24"/>
          <w:lang w:eastAsia="ru-RU"/>
        </w:rPr>
        <w:t xml:space="preserve"> пишется на одной стороне листа бумаги формата А4 (210х297 мм). Пояснительная записка должна быть отпечатана на принтере, а формулы вписаны с помощью редактора формул.</w:t>
      </w:r>
    </w:p>
    <w:p w:rsidR="00F80A74" w:rsidRPr="00200277" w:rsidRDefault="00F80A74" w:rsidP="00F80A74">
      <w:pPr>
        <w:autoSpaceDE/>
        <w:autoSpaceDN/>
        <w:ind w:firstLine="709"/>
        <w:rPr>
          <w:rFonts w:eastAsia="Calibri"/>
          <w:sz w:val="24"/>
          <w:szCs w:val="24"/>
          <w:lang w:eastAsia="ru-RU"/>
        </w:rPr>
      </w:pPr>
      <w:r w:rsidRPr="00200277">
        <w:rPr>
          <w:rFonts w:eastAsia="Calibri"/>
          <w:sz w:val="24"/>
          <w:szCs w:val="24"/>
          <w:lang w:eastAsia="ru-RU"/>
        </w:rPr>
        <w:t xml:space="preserve">На листах записки оставляются свободные поля шириной: слева – </w:t>
      </w:r>
      <w:smartTag w:uri="urn:schemas-microsoft-com:office:smarttags" w:element="metricconverter">
        <w:smartTagPr>
          <w:attr w:name="ProductID" w:val="30 мм"/>
        </w:smartTagPr>
        <w:r w:rsidRPr="00200277">
          <w:rPr>
            <w:rFonts w:eastAsia="Calibri"/>
            <w:b/>
            <w:sz w:val="24"/>
            <w:szCs w:val="24"/>
            <w:lang w:eastAsia="ru-RU"/>
          </w:rPr>
          <w:t>30 мм</w:t>
        </w:r>
      </w:smartTag>
      <w:r w:rsidRPr="00200277">
        <w:rPr>
          <w:rFonts w:eastAsia="Calibri"/>
          <w:sz w:val="24"/>
          <w:szCs w:val="24"/>
          <w:lang w:eastAsia="ru-RU"/>
        </w:rPr>
        <w:t xml:space="preserve">, справа, вверху и внизу – </w:t>
      </w:r>
      <w:smartTag w:uri="urn:schemas-microsoft-com:office:smarttags" w:element="metricconverter">
        <w:smartTagPr>
          <w:attr w:name="ProductID" w:val="20 мм"/>
        </w:smartTagPr>
        <w:r w:rsidRPr="00200277">
          <w:rPr>
            <w:rFonts w:eastAsia="Calibri"/>
            <w:b/>
            <w:sz w:val="24"/>
            <w:szCs w:val="24"/>
            <w:lang w:eastAsia="ru-RU"/>
          </w:rPr>
          <w:t>20 мм</w:t>
        </w:r>
      </w:smartTag>
      <w:r w:rsidRPr="00200277">
        <w:rPr>
          <w:rFonts w:eastAsia="Calibri"/>
          <w:sz w:val="24"/>
          <w:szCs w:val="24"/>
          <w:lang w:eastAsia="ru-RU"/>
        </w:rPr>
        <w:t xml:space="preserve">; междустрочный интервал – </w:t>
      </w:r>
      <w:r w:rsidRPr="00200277">
        <w:rPr>
          <w:rFonts w:eastAsia="Calibri"/>
          <w:b/>
          <w:sz w:val="24"/>
          <w:szCs w:val="24"/>
          <w:lang w:eastAsia="ru-RU"/>
        </w:rPr>
        <w:t>1,5</w:t>
      </w:r>
      <w:r w:rsidRPr="00200277">
        <w:rPr>
          <w:rFonts w:eastAsia="Calibri"/>
          <w:sz w:val="24"/>
          <w:szCs w:val="24"/>
          <w:lang w:eastAsia="ru-RU"/>
        </w:rPr>
        <w:t xml:space="preserve">; шрифт </w:t>
      </w:r>
      <w:proofErr w:type="spellStart"/>
      <w:r w:rsidRPr="00200277">
        <w:rPr>
          <w:rFonts w:eastAsia="Calibri"/>
          <w:b/>
          <w:sz w:val="24"/>
          <w:szCs w:val="24"/>
          <w:lang w:eastAsia="ru-RU"/>
        </w:rPr>
        <w:t>Times</w:t>
      </w:r>
      <w:proofErr w:type="spellEnd"/>
      <w:r w:rsidRPr="00200277">
        <w:rPr>
          <w:rFonts w:eastAsia="Calibri"/>
          <w:b/>
          <w:sz w:val="24"/>
          <w:szCs w:val="24"/>
          <w:lang w:eastAsia="ru-RU"/>
        </w:rPr>
        <w:t xml:space="preserve"> </w:t>
      </w:r>
      <w:proofErr w:type="spellStart"/>
      <w:r w:rsidRPr="00200277">
        <w:rPr>
          <w:rFonts w:eastAsia="Calibri"/>
          <w:b/>
          <w:sz w:val="24"/>
          <w:szCs w:val="24"/>
          <w:lang w:eastAsia="ru-RU"/>
        </w:rPr>
        <w:t>New</w:t>
      </w:r>
      <w:proofErr w:type="spellEnd"/>
      <w:r w:rsidRPr="00200277">
        <w:rPr>
          <w:rFonts w:eastAsia="Calibri"/>
          <w:b/>
          <w:sz w:val="24"/>
          <w:szCs w:val="24"/>
          <w:lang w:eastAsia="ru-RU"/>
        </w:rPr>
        <w:t xml:space="preserve"> </w:t>
      </w:r>
      <w:proofErr w:type="spellStart"/>
      <w:r w:rsidRPr="00200277">
        <w:rPr>
          <w:rFonts w:eastAsia="Calibri"/>
          <w:b/>
          <w:sz w:val="24"/>
          <w:szCs w:val="24"/>
          <w:lang w:eastAsia="ru-RU"/>
        </w:rPr>
        <w:t>Roman</w:t>
      </w:r>
      <w:proofErr w:type="spellEnd"/>
      <w:r w:rsidRPr="00200277">
        <w:rPr>
          <w:rFonts w:eastAsia="Calibri"/>
          <w:sz w:val="24"/>
          <w:szCs w:val="24"/>
          <w:lang w:eastAsia="ru-RU"/>
        </w:rPr>
        <w:t xml:space="preserve">, кегль </w:t>
      </w:r>
      <w:r w:rsidRPr="00200277">
        <w:rPr>
          <w:rFonts w:eastAsia="Calibri"/>
          <w:b/>
          <w:sz w:val="24"/>
          <w:szCs w:val="24"/>
          <w:lang w:eastAsia="ru-RU"/>
        </w:rPr>
        <w:t>14</w:t>
      </w:r>
      <w:r w:rsidRPr="00200277">
        <w:rPr>
          <w:rFonts w:eastAsia="Calibri"/>
          <w:sz w:val="24"/>
          <w:szCs w:val="24"/>
          <w:lang w:eastAsia="ru-RU"/>
        </w:rPr>
        <w:t xml:space="preserve">; отступ для красной строки </w:t>
      </w:r>
      <w:r w:rsidRPr="00200277">
        <w:rPr>
          <w:rFonts w:eastAsia="Calibri"/>
          <w:b/>
          <w:sz w:val="24"/>
          <w:szCs w:val="24"/>
          <w:lang w:eastAsia="ru-RU"/>
        </w:rPr>
        <w:t>1,25</w:t>
      </w:r>
      <w:r w:rsidRPr="00200277">
        <w:rPr>
          <w:rFonts w:eastAsia="Calibri"/>
          <w:sz w:val="24"/>
          <w:szCs w:val="24"/>
          <w:lang w:eastAsia="ru-RU"/>
        </w:rPr>
        <w:t>; выравнивание – по ширине; автоматическая расстановка переносов.</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b/>
          <w:sz w:val="24"/>
          <w:szCs w:val="24"/>
          <w:lang w:eastAsia="ru-RU"/>
        </w:rPr>
        <w:t>Каждый раздел</w:t>
      </w:r>
      <w:r w:rsidRPr="00200277">
        <w:rPr>
          <w:rFonts w:eastAsia="Calibri"/>
          <w:sz w:val="24"/>
          <w:szCs w:val="24"/>
          <w:lang w:eastAsia="ru-RU"/>
        </w:rPr>
        <w:t xml:space="preserve"> пояснительной записки (</w:t>
      </w:r>
      <w:r w:rsidRPr="00200277">
        <w:rPr>
          <w:rFonts w:eastAsia="Calibri"/>
          <w:i/>
          <w:sz w:val="24"/>
          <w:szCs w:val="24"/>
          <w:lang w:eastAsia="ru-RU"/>
        </w:rPr>
        <w:t>содержание, список использованных сокращений, введение, аналитическая часть, исследовательская часть, экономическая часть, заключение, список использованных источников, приложение</w:t>
      </w:r>
      <w:r w:rsidRPr="00200277">
        <w:rPr>
          <w:rFonts w:eastAsia="Calibri"/>
          <w:sz w:val="24"/>
          <w:szCs w:val="24"/>
          <w:lang w:eastAsia="ru-RU"/>
        </w:rPr>
        <w:t xml:space="preserve">) должен начинаться с новой страницы. </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Изложение материала в пояснительной записке должно быть четким, лаконичным, технически грамотным. Сокращения слов и терминов, кроме разрешенных стандартами и общепринятых (все сокращения должны быть указаны в разделе «Список использованных сокращений»),</w:t>
      </w:r>
      <w:r w:rsidRPr="00200277">
        <w:rPr>
          <w:rFonts w:eastAsia="Calibri"/>
          <w:b/>
          <w:sz w:val="24"/>
          <w:szCs w:val="24"/>
          <w:lang w:eastAsia="ru-RU"/>
        </w:rPr>
        <w:t xml:space="preserve"> </w:t>
      </w:r>
      <w:r w:rsidRPr="00200277">
        <w:rPr>
          <w:rFonts w:eastAsia="Calibri"/>
          <w:sz w:val="24"/>
          <w:szCs w:val="24"/>
          <w:lang w:eastAsia="ru-RU"/>
        </w:rPr>
        <w:t>не допускается.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Справочные материалы, имеющиеся в литературе (а также общеизвестные положения и сведения), в пояснительную записку не включаются. При необходимости дается ссылка на источник.</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xml:space="preserve">Поясняющие схемы, эскизы, графики и т.д. выполняются с помощью панели инструментов «Рисование» текстового редактора </w:t>
      </w:r>
      <w:r w:rsidRPr="00200277">
        <w:rPr>
          <w:rFonts w:eastAsia="Calibri"/>
          <w:sz w:val="24"/>
          <w:szCs w:val="24"/>
          <w:lang w:val="en-US" w:eastAsia="ru-RU"/>
        </w:rPr>
        <w:t>Word</w:t>
      </w:r>
      <w:r w:rsidRPr="00200277">
        <w:rPr>
          <w:rFonts w:eastAsia="Calibri"/>
          <w:sz w:val="24"/>
          <w:szCs w:val="24"/>
          <w:lang w:eastAsia="ru-RU"/>
        </w:rPr>
        <w:t xml:space="preserve"> или с помощью любого графического редактора. Все рисунки и фотографии должны иметь двойную нумерацию – номер раздела и номер рисунка в разделе. При необходимости под рисунком дается подпись. Рисунки размещаются после ссылки на них в тексте или на следующей странице. Слово «Рисунок» и его наименование располагают посередине строки, например: Рис. 1.1 – Структурная схема.</w:t>
      </w:r>
    </w:p>
    <w:p w:rsidR="00F80A74" w:rsidRPr="00CC1A5E" w:rsidRDefault="00F80A74" w:rsidP="00F80A74">
      <w:pPr>
        <w:widowControl w:val="0"/>
        <w:autoSpaceDE/>
        <w:autoSpaceDN/>
        <w:ind w:firstLine="720"/>
        <w:rPr>
          <w:rFonts w:eastAsia="Calibri"/>
          <w:spacing w:val="-6"/>
          <w:sz w:val="24"/>
          <w:szCs w:val="24"/>
          <w:lang w:eastAsia="ru-RU"/>
        </w:rPr>
      </w:pPr>
      <w:r w:rsidRPr="00200277">
        <w:rPr>
          <w:rFonts w:eastAsia="Calibri"/>
          <w:sz w:val="24"/>
          <w:szCs w:val="24"/>
          <w:lang w:eastAsia="ru-RU"/>
        </w:rPr>
        <w:t xml:space="preserve">Расчетные формулы приводятся в общем виде с последующей подстановкой в них численных значений величин и численных окончательных результатов расчетов с обязательным указанием размерности в системе СИ. Расчетные формулы должны быть написаны четко с использованием общепринятых обозначений. Впервые встречающиеся в тексте и формулах обозначения должны иметь достаточные </w:t>
      </w:r>
      <w:r w:rsidRPr="00CC1A5E">
        <w:rPr>
          <w:rFonts w:eastAsia="Calibri"/>
          <w:spacing w:val="-6"/>
          <w:sz w:val="24"/>
          <w:szCs w:val="24"/>
          <w:lang w:eastAsia="ru-RU"/>
        </w:rPr>
        <w:lastRenderedPageBreak/>
        <w:t>пояснения. Формулы, на которые имеются ссылки в тексте, должны иметь номер, состоящий из номера раздела и номера формулы в этом разделе с точкой между ними, заключенный в круглые скобки, например, для первой формулы 2-го раздела – номер (2.1).</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При оформлении расчетов для нескольких однотипных вариантов в тексте записки приводятся промежуточные вычисления лишь одного из них с необходимыми подробными пояснениями. Результаты расчетов для всех остальных вариантов представляются в записке в виде таблиц с окончательными результатами.</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Таблицы в записке помещаются после первого упоминания о них в тексте или на следующей странице. Над левым верхним углом таблицы помещается надпись «Таблица» с указанием номера, состоящего из номера раздела и номера таблицы в разделе. После номера указывается название таблицы, например: Таблица 1.3 – Максимально допустимое затухание для разъемов, дБ.</w:t>
      </w:r>
    </w:p>
    <w:p w:rsidR="00F80A74" w:rsidRPr="00200277" w:rsidRDefault="00F80A74" w:rsidP="00F80A74">
      <w:pPr>
        <w:shd w:val="clear" w:color="auto" w:fill="FFFFFF"/>
        <w:adjustRightInd w:val="0"/>
        <w:ind w:firstLine="709"/>
        <w:rPr>
          <w:rFonts w:eastAsia="Calibri"/>
          <w:sz w:val="24"/>
          <w:szCs w:val="24"/>
          <w:lang w:eastAsia="ru-RU"/>
        </w:rPr>
      </w:pPr>
      <w:r w:rsidRPr="00200277">
        <w:rPr>
          <w:rFonts w:eastAsia="Calibri"/>
          <w:sz w:val="24"/>
          <w:szCs w:val="24"/>
          <w:lang w:eastAsia="ru-RU"/>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номер ее (и название) указывают один раз над первой частью таблицы, над другими частями пишут слово «Продолжение» и указывают номер таблицы, например: «Продолжение таблицы 1.3». При переносе таблицы на другой лист (страницу) заголовок помещают только над ее первой частью.</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Все расчетные формулы или другие сведения, заимствованные из литературных источников, должны иметь ссылки на источник в виде указания его номера по списку литературы в квадратных скобках, например, [7].</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xml:space="preserve">В разделе «Список использованных источников», содержащем перечень источников, использованных при выполнении работы, ссылки допускается располагать в порядке появления ссылок в тексте работы (по </w:t>
      </w:r>
      <w:r w:rsidRPr="00CC1A5E">
        <w:rPr>
          <w:rFonts w:eastAsia="Calibri"/>
          <w:b/>
          <w:sz w:val="24"/>
          <w:szCs w:val="24"/>
          <w:lang w:eastAsia="ru-RU"/>
        </w:rPr>
        <w:t>ГОСТ 7.32-2001</w:t>
      </w:r>
      <w:r w:rsidRPr="00200277">
        <w:rPr>
          <w:rFonts w:eastAsia="Calibri"/>
          <w:sz w:val="24"/>
          <w:szCs w:val="24"/>
          <w:lang w:eastAsia="ru-RU"/>
        </w:rPr>
        <w:t xml:space="preserve">) и оформлять согласно </w:t>
      </w:r>
      <w:r w:rsidRPr="00CC1A5E">
        <w:rPr>
          <w:rFonts w:eastAsia="Calibri"/>
          <w:b/>
          <w:sz w:val="24"/>
          <w:szCs w:val="24"/>
          <w:lang w:eastAsia="ru-RU"/>
        </w:rPr>
        <w:t>ГОСТ Р 7.0.5-2008</w:t>
      </w:r>
      <w:r w:rsidRPr="00200277">
        <w:rPr>
          <w:rFonts w:eastAsia="Calibri"/>
          <w:sz w:val="24"/>
          <w:szCs w:val="24"/>
          <w:lang w:eastAsia="ru-RU"/>
        </w:rPr>
        <w:t xml:space="preserve"> «Библиографическая ссылка. Общие требования и правила составления». Например:</w:t>
      </w:r>
    </w:p>
    <w:p w:rsidR="00F80A74" w:rsidRPr="00200277" w:rsidRDefault="00F80A74" w:rsidP="00E07021">
      <w:pPr>
        <w:numPr>
          <w:ilvl w:val="0"/>
          <w:numId w:val="18"/>
        </w:numPr>
        <w:tabs>
          <w:tab w:val="num" w:pos="720"/>
          <w:tab w:val="left" w:pos="993"/>
        </w:tabs>
        <w:autoSpaceDE/>
        <w:autoSpaceDN/>
        <w:ind w:left="0" w:firstLine="720"/>
        <w:rPr>
          <w:iCs/>
          <w:sz w:val="24"/>
          <w:szCs w:val="24"/>
        </w:rPr>
      </w:pPr>
      <w:r w:rsidRPr="00200277">
        <w:rPr>
          <w:sz w:val="24"/>
          <w:szCs w:val="24"/>
        </w:rPr>
        <w:t xml:space="preserve">Семенов А.Б., Стрижаков С.К., </w:t>
      </w:r>
      <w:proofErr w:type="spellStart"/>
      <w:r w:rsidRPr="00200277">
        <w:rPr>
          <w:sz w:val="24"/>
          <w:szCs w:val="24"/>
        </w:rPr>
        <w:t>Сунчелей</w:t>
      </w:r>
      <w:proofErr w:type="spellEnd"/>
      <w:r w:rsidRPr="00200277">
        <w:rPr>
          <w:sz w:val="24"/>
          <w:szCs w:val="24"/>
        </w:rPr>
        <w:t xml:space="preserve"> И.Р. Структурированные кабельные системы</w:t>
      </w:r>
      <w:r w:rsidR="00CC1A5E">
        <w:rPr>
          <w:sz w:val="24"/>
          <w:szCs w:val="24"/>
        </w:rPr>
        <w:t>. 5-е изд. – М.: ДМК Пресс, 2018</w:t>
      </w:r>
      <w:r w:rsidRPr="00200277">
        <w:rPr>
          <w:sz w:val="24"/>
          <w:szCs w:val="24"/>
        </w:rPr>
        <w:t>. 639 с.</w:t>
      </w:r>
    </w:p>
    <w:p w:rsidR="00F80A74" w:rsidRPr="00200277" w:rsidRDefault="00F80A74" w:rsidP="00E07021">
      <w:pPr>
        <w:numPr>
          <w:ilvl w:val="0"/>
          <w:numId w:val="18"/>
        </w:numPr>
        <w:tabs>
          <w:tab w:val="num" w:pos="720"/>
          <w:tab w:val="left" w:pos="993"/>
        </w:tabs>
        <w:autoSpaceDE/>
        <w:autoSpaceDN/>
        <w:ind w:left="0" w:firstLine="720"/>
        <w:rPr>
          <w:sz w:val="24"/>
          <w:szCs w:val="24"/>
        </w:rPr>
      </w:pPr>
      <w:proofErr w:type="spellStart"/>
      <w:r w:rsidRPr="00200277">
        <w:rPr>
          <w:sz w:val="24"/>
          <w:szCs w:val="24"/>
        </w:rPr>
        <w:t>Артюшенко</w:t>
      </w:r>
      <w:proofErr w:type="spellEnd"/>
      <w:r w:rsidRPr="00200277">
        <w:rPr>
          <w:sz w:val="24"/>
          <w:szCs w:val="24"/>
        </w:rPr>
        <w:t xml:space="preserve"> В.М., </w:t>
      </w:r>
      <w:proofErr w:type="spellStart"/>
      <w:r w:rsidRPr="00200277">
        <w:rPr>
          <w:sz w:val="24"/>
          <w:szCs w:val="24"/>
        </w:rPr>
        <w:t>Аббасова</w:t>
      </w:r>
      <w:proofErr w:type="spellEnd"/>
      <w:r w:rsidRPr="00200277">
        <w:rPr>
          <w:sz w:val="24"/>
          <w:szCs w:val="24"/>
        </w:rPr>
        <w:t xml:space="preserve"> Т.С. </w:t>
      </w:r>
      <w:proofErr w:type="spellStart"/>
      <w:r w:rsidRPr="00200277">
        <w:rPr>
          <w:sz w:val="24"/>
          <w:szCs w:val="24"/>
        </w:rPr>
        <w:t>Катастрофоустойчивость</w:t>
      </w:r>
      <w:proofErr w:type="spellEnd"/>
      <w:r w:rsidRPr="00200277">
        <w:rPr>
          <w:sz w:val="24"/>
          <w:szCs w:val="24"/>
        </w:rPr>
        <w:t xml:space="preserve"> телекоммуникационных систем // Материалы 8-й Межвузовской </w:t>
      </w:r>
      <w:proofErr w:type="spellStart"/>
      <w:r w:rsidRPr="00200277">
        <w:rPr>
          <w:sz w:val="24"/>
          <w:szCs w:val="24"/>
        </w:rPr>
        <w:t>научн.-техн</w:t>
      </w:r>
      <w:proofErr w:type="spellEnd"/>
      <w:r w:rsidRPr="00200277">
        <w:rPr>
          <w:sz w:val="24"/>
          <w:szCs w:val="24"/>
        </w:rPr>
        <w:t xml:space="preserve">. </w:t>
      </w:r>
      <w:proofErr w:type="spellStart"/>
      <w:r w:rsidRPr="00200277">
        <w:rPr>
          <w:sz w:val="24"/>
          <w:szCs w:val="24"/>
        </w:rPr>
        <w:t>конф</w:t>
      </w:r>
      <w:proofErr w:type="spellEnd"/>
      <w:r w:rsidRPr="00200277">
        <w:rPr>
          <w:sz w:val="24"/>
          <w:szCs w:val="24"/>
        </w:rPr>
        <w:t>. «Современные средства управлен</w:t>
      </w:r>
      <w:r w:rsidR="00CC1A5E">
        <w:rPr>
          <w:sz w:val="24"/>
          <w:szCs w:val="24"/>
        </w:rPr>
        <w:t>ия</w:t>
      </w:r>
      <w:r w:rsidR="003B78BC" w:rsidRPr="00200277">
        <w:rPr>
          <w:sz w:val="24"/>
          <w:szCs w:val="24"/>
        </w:rPr>
        <w:t>». – М.: МАИ</w:t>
      </w:r>
      <w:r w:rsidR="00CC1A5E">
        <w:rPr>
          <w:sz w:val="24"/>
          <w:szCs w:val="24"/>
        </w:rPr>
        <w:t>, 2018</w:t>
      </w:r>
      <w:r w:rsidRPr="00200277">
        <w:rPr>
          <w:sz w:val="24"/>
          <w:szCs w:val="24"/>
        </w:rPr>
        <w:t>, с. 111 – 114.</w:t>
      </w:r>
    </w:p>
    <w:p w:rsidR="00F80A74" w:rsidRPr="00200277" w:rsidRDefault="00F80A74" w:rsidP="00E07021">
      <w:pPr>
        <w:numPr>
          <w:ilvl w:val="0"/>
          <w:numId w:val="18"/>
        </w:numPr>
        <w:tabs>
          <w:tab w:val="num" w:pos="720"/>
          <w:tab w:val="left" w:pos="993"/>
        </w:tabs>
        <w:autoSpaceDE/>
        <w:autoSpaceDN/>
        <w:ind w:left="0" w:firstLine="720"/>
        <w:rPr>
          <w:sz w:val="24"/>
          <w:szCs w:val="24"/>
        </w:rPr>
      </w:pPr>
      <w:proofErr w:type="spellStart"/>
      <w:r w:rsidRPr="00200277">
        <w:rPr>
          <w:sz w:val="24"/>
          <w:szCs w:val="24"/>
        </w:rPr>
        <w:t>Расмуссен</w:t>
      </w:r>
      <w:proofErr w:type="spellEnd"/>
      <w:r w:rsidRPr="00200277">
        <w:rPr>
          <w:sz w:val="24"/>
          <w:szCs w:val="24"/>
        </w:rPr>
        <w:t xml:space="preserve"> Н. Моделирование эффективности энергопотребления в центрах обработки данных. – </w:t>
      </w:r>
      <w:r w:rsidRPr="00200277">
        <w:rPr>
          <w:sz w:val="24"/>
          <w:szCs w:val="24"/>
          <w:lang w:val="en-US"/>
        </w:rPr>
        <w:t>LAN</w:t>
      </w:r>
      <w:r w:rsidR="00CC1A5E">
        <w:rPr>
          <w:sz w:val="24"/>
          <w:szCs w:val="24"/>
        </w:rPr>
        <w:t>, 201</w:t>
      </w:r>
      <w:r w:rsidRPr="00200277">
        <w:rPr>
          <w:sz w:val="24"/>
          <w:szCs w:val="24"/>
        </w:rPr>
        <w:t>7, №14/11, с. 40 – 47.</w:t>
      </w:r>
    </w:p>
    <w:p w:rsidR="00F80A74" w:rsidRPr="00200277" w:rsidRDefault="00F80A74" w:rsidP="00E07021">
      <w:pPr>
        <w:numPr>
          <w:ilvl w:val="0"/>
          <w:numId w:val="18"/>
        </w:numPr>
        <w:tabs>
          <w:tab w:val="left" w:pos="993"/>
          <w:tab w:val="left" w:pos="1080"/>
        </w:tabs>
        <w:overflowPunct w:val="0"/>
        <w:autoSpaceDE/>
        <w:autoSpaceDN/>
        <w:ind w:left="0" w:firstLine="720"/>
        <w:textAlignment w:val="baseline"/>
        <w:rPr>
          <w:sz w:val="24"/>
          <w:szCs w:val="24"/>
          <w:lang w:val="en-US"/>
        </w:rPr>
      </w:pPr>
      <w:r w:rsidRPr="00200277">
        <w:rPr>
          <w:sz w:val="24"/>
          <w:szCs w:val="24"/>
          <w:lang w:val="en-US"/>
        </w:rPr>
        <w:t xml:space="preserve">Deutsch B., </w:t>
      </w:r>
      <w:proofErr w:type="spellStart"/>
      <w:r w:rsidRPr="00200277">
        <w:rPr>
          <w:sz w:val="24"/>
          <w:szCs w:val="24"/>
          <w:lang w:val="en-US"/>
        </w:rPr>
        <w:t>Moohr</w:t>
      </w:r>
      <w:proofErr w:type="spellEnd"/>
      <w:r w:rsidRPr="00200277">
        <w:rPr>
          <w:sz w:val="24"/>
          <w:szCs w:val="24"/>
          <w:lang w:val="en-US"/>
        </w:rPr>
        <w:t xml:space="preserve"> S., Roller A., </w:t>
      </w:r>
      <w:proofErr w:type="spellStart"/>
      <w:r w:rsidRPr="00200277">
        <w:rPr>
          <w:sz w:val="24"/>
          <w:szCs w:val="24"/>
          <w:lang w:val="en-US"/>
        </w:rPr>
        <w:t>Rost</w:t>
      </w:r>
      <w:proofErr w:type="spellEnd"/>
      <w:r w:rsidRPr="00200277">
        <w:rPr>
          <w:sz w:val="24"/>
          <w:szCs w:val="24"/>
          <w:lang w:val="en-US"/>
        </w:rPr>
        <w:t xml:space="preserve"> H. </w:t>
      </w:r>
      <w:proofErr w:type="spellStart"/>
      <w:r w:rsidRPr="00200277">
        <w:rPr>
          <w:sz w:val="24"/>
          <w:szCs w:val="24"/>
          <w:lang w:val="en-US"/>
        </w:rPr>
        <w:t>Elektrische</w:t>
      </w:r>
      <w:proofErr w:type="spellEnd"/>
      <w:r w:rsidRPr="00200277">
        <w:rPr>
          <w:sz w:val="24"/>
          <w:szCs w:val="24"/>
          <w:lang w:val="en-US"/>
        </w:rPr>
        <w:t xml:space="preserve"> </w:t>
      </w:r>
      <w:proofErr w:type="spellStart"/>
      <w:r w:rsidRPr="00200277">
        <w:rPr>
          <w:sz w:val="24"/>
          <w:szCs w:val="24"/>
          <w:lang w:val="en-US"/>
        </w:rPr>
        <w:t>Nachrichtenkabel</w:t>
      </w:r>
      <w:proofErr w:type="spellEnd"/>
      <w:r w:rsidRPr="00200277">
        <w:rPr>
          <w:sz w:val="24"/>
          <w:szCs w:val="24"/>
          <w:lang w:val="en-US"/>
        </w:rPr>
        <w:t xml:space="preserve">. </w:t>
      </w:r>
      <w:proofErr w:type="spellStart"/>
      <w:r w:rsidRPr="00200277">
        <w:rPr>
          <w:sz w:val="24"/>
          <w:szCs w:val="24"/>
          <w:lang w:val="en-US"/>
        </w:rPr>
        <w:t>Grundlagen</w:t>
      </w:r>
      <w:proofErr w:type="spellEnd"/>
      <w:r w:rsidRPr="00200277">
        <w:rPr>
          <w:sz w:val="24"/>
          <w:szCs w:val="24"/>
          <w:lang w:val="en-US"/>
        </w:rPr>
        <w:t xml:space="preserve">, </w:t>
      </w:r>
      <w:proofErr w:type="spellStart"/>
      <w:r w:rsidRPr="00200277">
        <w:rPr>
          <w:sz w:val="24"/>
          <w:szCs w:val="24"/>
          <w:lang w:val="en-US"/>
        </w:rPr>
        <w:t>Kabeltechnik</w:t>
      </w:r>
      <w:proofErr w:type="spellEnd"/>
      <w:r w:rsidRPr="00200277">
        <w:rPr>
          <w:sz w:val="24"/>
          <w:szCs w:val="24"/>
          <w:lang w:val="en-US"/>
        </w:rPr>
        <w:t xml:space="preserve">, </w:t>
      </w:r>
      <w:proofErr w:type="spellStart"/>
      <w:r w:rsidRPr="00200277">
        <w:rPr>
          <w:sz w:val="24"/>
          <w:szCs w:val="24"/>
          <w:lang w:val="en-US"/>
        </w:rPr>
        <w:t>Kabelanlagen</w:t>
      </w:r>
      <w:proofErr w:type="spellEnd"/>
      <w:r w:rsidRPr="00200277">
        <w:rPr>
          <w:sz w:val="24"/>
          <w:szCs w:val="24"/>
          <w:lang w:val="en-US"/>
        </w:rPr>
        <w:t xml:space="preserve">. – </w:t>
      </w:r>
      <w:proofErr w:type="spellStart"/>
      <w:r w:rsidRPr="00200277">
        <w:rPr>
          <w:sz w:val="24"/>
          <w:szCs w:val="24"/>
          <w:lang w:val="en-US"/>
        </w:rPr>
        <w:t>Mu</w:t>
      </w:r>
      <w:r w:rsidR="00CC1A5E">
        <w:rPr>
          <w:sz w:val="24"/>
          <w:szCs w:val="24"/>
          <w:lang w:val="en-US"/>
        </w:rPr>
        <w:t>nchen</w:t>
      </w:r>
      <w:proofErr w:type="spellEnd"/>
      <w:r w:rsidR="00CC1A5E">
        <w:rPr>
          <w:sz w:val="24"/>
          <w:szCs w:val="24"/>
          <w:lang w:val="en-US"/>
        </w:rPr>
        <w:t xml:space="preserve">: </w:t>
      </w:r>
      <w:proofErr w:type="spellStart"/>
      <w:r w:rsidR="00CC1A5E">
        <w:rPr>
          <w:sz w:val="24"/>
          <w:szCs w:val="24"/>
          <w:lang w:val="en-US"/>
        </w:rPr>
        <w:t>Publicis</w:t>
      </w:r>
      <w:proofErr w:type="spellEnd"/>
      <w:r w:rsidR="00CC1A5E">
        <w:rPr>
          <w:sz w:val="24"/>
          <w:szCs w:val="24"/>
          <w:lang w:val="en-US"/>
        </w:rPr>
        <w:t xml:space="preserve"> MCD </w:t>
      </w:r>
      <w:proofErr w:type="spellStart"/>
      <w:r w:rsidR="00CC1A5E">
        <w:rPr>
          <w:sz w:val="24"/>
          <w:szCs w:val="24"/>
          <w:lang w:val="en-US"/>
        </w:rPr>
        <w:t>Verlag</w:t>
      </w:r>
      <w:proofErr w:type="spellEnd"/>
      <w:r w:rsidR="00CC1A5E">
        <w:rPr>
          <w:sz w:val="24"/>
          <w:szCs w:val="24"/>
          <w:lang w:val="en-US"/>
        </w:rPr>
        <w:t>, 2019</w:t>
      </w:r>
      <w:r w:rsidRPr="00200277">
        <w:rPr>
          <w:sz w:val="24"/>
          <w:szCs w:val="24"/>
          <w:lang w:val="en-US"/>
        </w:rPr>
        <w:t>. – 225 c.</w:t>
      </w:r>
    </w:p>
    <w:p w:rsidR="00F80A74" w:rsidRPr="00200277" w:rsidRDefault="00F80A74" w:rsidP="00E07021">
      <w:pPr>
        <w:numPr>
          <w:ilvl w:val="0"/>
          <w:numId w:val="18"/>
        </w:numPr>
        <w:tabs>
          <w:tab w:val="left" w:pos="993"/>
          <w:tab w:val="left" w:pos="1080"/>
        </w:tabs>
        <w:overflowPunct w:val="0"/>
        <w:autoSpaceDE/>
        <w:autoSpaceDN/>
        <w:ind w:left="0" w:firstLine="720"/>
        <w:textAlignment w:val="baseline"/>
        <w:rPr>
          <w:sz w:val="24"/>
          <w:szCs w:val="24"/>
        </w:rPr>
      </w:pPr>
      <w:r w:rsidRPr="00200277">
        <w:rPr>
          <w:sz w:val="24"/>
          <w:szCs w:val="24"/>
        </w:rPr>
        <w:t xml:space="preserve">О жилищных правах научных работников [Электронный ресурс]: постановление ВЦИК, СНК РСФСР от 20 авг. </w:t>
      </w:r>
      <w:r w:rsidR="00CC1A5E" w:rsidRPr="00200277">
        <w:rPr>
          <w:sz w:val="24"/>
          <w:szCs w:val="24"/>
        </w:rPr>
        <w:t>1933 г.</w:t>
      </w:r>
      <w:r w:rsidRPr="00200277">
        <w:rPr>
          <w:sz w:val="24"/>
          <w:szCs w:val="24"/>
        </w:rPr>
        <w:t xml:space="preserve"> (с изм. и доп., внесенными постановлениями ВЦИК, СНК РСФСР от 1 </w:t>
      </w:r>
      <w:proofErr w:type="spellStart"/>
      <w:r w:rsidRPr="00200277">
        <w:rPr>
          <w:sz w:val="24"/>
          <w:szCs w:val="24"/>
        </w:rPr>
        <w:t>нояб</w:t>
      </w:r>
      <w:proofErr w:type="spellEnd"/>
      <w:r w:rsidRPr="00200277">
        <w:rPr>
          <w:sz w:val="24"/>
          <w:szCs w:val="24"/>
        </w:rPr>
        <w:t xml:space="preserve">. </w:t>
      </w:r>
      <w:smartTag w:uri="urn:schemas-microsoft-com:office:smarttags" w:element="metricconverter">
        <w:smartTagPr>
          <w:attr w:name="ProductID" w:val="1934 г"/>
        </w:smartTagPr>
        <w:r w:rsidRPr="00200277">
          <w:rPr>
            <w:sz w:val="24"/>
            <w:szCs w:val="24"/>
          </w:rPr>
          <w:t>1934 г</w:t>
        </w:r>
      </w:smartTag>
      <w:r w:rsidRPr="00200277">
        <w:rPr>
          <w:sz w:val="24"/>
          <w:szCs w:val="24"/>
        </w:rPr>
        <w:t xml:space="preserve">., от 24 июня </w:t>
      </w:r>
      <w:smartTag w:uri="urn:schemas-microsoft-com:office:smarttags" w:element="metricconverter">
        <w:smartTagPr>
          <w:attr w:name="ProductID" w:val="1938 г"/>
        </w:smartTagPr>
        <w:r w:rsidRPr="00200277">
          <w:rPr>
            <w:sz w:val="24"/>
            <w:szCs w:val="24"/>
          </w:rPr>
          <w:t>1938 г</w:t>
        </w:r>
      </w:smartTag>
      <w:r w:rsidRPr="00200277">
        <w:rPr>
          <w:sz w:val="24"/>
          <w:szCs w:val="24"/>
        </w:rPr>
        <w:t>.). Доступ из справ.-правовой системы «</w:t>
      </w:r>
      <w:proofErr w:type="spellStart"/>
      <w:r w:rsidRPr="00200277">
        <w:rPr>
          <w:sz w:val="24"/>
          <w:szCs w:val="24"/>
        </w:rPr>
        <w:t>КонсультантПлюс</w:t>
      </w:r>
      <w:proofErr w:type="spellEnd"/>
      <w:r w:rsidRPr="00200277">
        <w:rPr>
          <w:sz w:val="24"/>
          <w:szCs w:val="24"/>
        </w:rPr>
        <w:t>».</w:t>
      </w:r>
    </w:p>
    <w:p w:rsidR="00F80A74" w:rsidRPr="00200277" w:rsidRDefault="006D1552" w:rsidP="00E07021">
      <w:pPr>
        <w:widowControl w:val="0"/>
        <w:numPr>
          <w:ilvl w:val="0"/>
          <w:numId w:val="18"/>
        </w:numPr>
        <w:tabs>
          <w:tab w:val="num" w:pos="0"/>
          <w:tab w:val="left" w:pos="993"/>
        </w:tabs>
        <w:autoSpaceDE/>
        <w:autoSpaceDN/>
        <w:ind w:left="0" w:firstLine="709"/>
        <w:rPr>
          <w:rFonts w:eastAsia="Calibri"/>
          <w:bCs/>
          <w:sz w:val="24"/>
          <w:szCs w:val="24"/>
          <w:lang w:eastAsia="ru-RU"/>
        </w:rPr>
      </w:pPr>
      <w:r>
        <w:rPr>
          <w:rFonts w:eastAsia="Calibri"/>
          <w:sz w:val="24"/>
          <w:szCs w:val="24"/>
          <w:lang w:eastAsia="ru-RU"/>
        </w:rPr>
        <w:t xml:space="preserve">Энциклопедия </w:t>
      </w:r>
      <w:r w:rsidR="00F80A74" w:rsidRPr="00200277">
        <w:rPr>
          <w:rFonts w:eastAsia="Calibri"/>
          <w:sz w:val="24"/>
          <w:szCs w:val="24"/>
          <w:lang w:eastAsia="ru-RU"/>
        </w:rPr>
        <w:t xml:space="preserve">Кирилла и </w:t>
      </w:r>
      <w:proofErr w:type="spellStart"/>
      <w:r w:rsidR="00F80A74" w:rsidRPr="00200277">
        <w:rPr>
          <w:rFonts w:eastAsia="Calibri"/>
          <w:sz w:val="24"/>
          <w:szCs w:val="24"/>
          <w:lang w:eastAsia="ru-RU"/>
        </w:rPr>
        <w:t>Мефодия</w:t>
      </w:r>
      <w:proofErr w:type="spellEnd"/>
      <w:r w:rsidR="00F80A74" w:rsidRPr="00200277">
        <w:rPr>
          <w:rFonts w:eastAsia="Calibri"/>
          <w:sz w:val="24"/>
          <w:szCs w:val="24"/>
          <w:lang w:eastAsia="ru-RU"/>
        </w:rPr>
        <w:t xml:space="preserve">. </w:t>
      </w:r>
      <w:r w:rsidRPr="00200277">
        <w:rPr>
          <w:rFonts w:eastAsia="Calibri"/>
          <w:sz w:val="24"/>
          <w:szCs w:val="24"/>
          <w:lang w:eastAsia="ru-RU"/>
        </w:rPr>
        <w:t>М</w:t>
      </w:r>
      <w:r w:rsidRPr="00DF0465">
        <w:rPr>
          <w:rFonts w:eastAsia="Calibri"/>
          <w:sz w:val="24"/>
          <w:szCs w:val="24"/>
          <w:lang w:eastAsia="ru-RU"/>
        </w:rPr>
        <w:t>.:</w:t>
      </w:r>
      <w:r w:rsidR="00F80A74" w:rsidRPr="00DF0465">
        <w:rPr>
          <w:rFonts w:eastAsia="Calibri"/>
          <w:sz w:val="24"/>
          <w:szCs w:val="24"/>
          <w:lang w:eastAsia="ru-RU"/>
        </w:rPr>
        <w:t xml:space="preserve"> </w:t>
      </w:r>
      <w:proofErr w:type="spellStart"/>
      <w:r w:rsidR="00F80A74" w:rsidRPr="00200277">
        <w:rPr>
          <w:rFonts w:eastAsia="Calibri"/>
          <w:sz w:val="24"/>
          <w:szCs w:val="24"/>
          <w:lang w:eastAsia="ru-RU"/>
        </w:rPr>
        <w:t>Кирил</w:t>
      </w:r>
      <w:proofErr w:type="spellEnd"/>
      <w:r w:rsidR="00F80A74" w:rsidRPr="00DF0465">
        <w:rPr>
          <w:rFonts w:eastAsia="Calibri"/>
          <w:sz w:val="24"/>
          <w:szCs w:val="24"/>
          <w:lang w:eastAsia="ru-RU"/>
        </w:rPr>
        <w:t xml:space="preserve"> </w:t>
      </w:r>
      <w:r w:rsidR="00F80A74" w:rsidRPr="00200277">
        <w:rPr>
          <w:rFonts w:eastAsia="Calibri"/>
          <w:sz w:val="24"/>
          <w:szCs w:val="24"/>
          <w:lang w:eastAsia="ru-RU"/>
        </w:rPr>
        <w:t>и</w:t>
      </w:r>
      <w:r w:rsidR="00F80A74" w:rsidRPr="00DF0465">
        <w:rPr>
          <w:rFonts w:eastAsia="Calibri"/>
          <w:sz w:val="24"/>
          <w:szCs w:val="24"/>
          <w:lang w:eastAsia="ru-RU"/>
        </w:rPr>
        <w:t xml:space="preserve"> </w:t>
      </w:r>
      <w:proofErr w:type="spellStart"/>
      <w:r w:rsidR="00F80A74" w:rsidRPr="00200277">
        <w:rPr>
          <w:rFonts w:eastAsia="Calibri"/>
          <w:sz w:val="24"/>
          <w:szCs w:val="24"/>
          <w:lang w:eastAsia="ru-RU"/>
        </w:rPr>
        <w:t>Мефодий</w:t>
      </w:r>
      <w:proofErr w:type="spellEnd"/>
      <w:r w:rsidR="00F80A74" w:rsidRPr="00DF0465">
        <w:rPr>
          <w:rFonts w:eastAsia="Calibri"/>
          <w:sz w:val="24"/>
          <w:szCs w:val="24"/>
          <w:lang w:eastAsia="ru-RU"/>
        </w:rPr>
        <w:t xml:space="preserve">: </w:t>
      </w:r>
      <w:r w:rsidR="00F80A74" w:rsidRPr="00200277">
        <w:rPr>
          <w:rFonts w:eastAsia="Calibri"/>
          <w:sz w:val="24"/>
          <w:szCs w:val="24"/>
          <w:lang w:val="en-US" w:eastAsia="ru-RU"/>
        </w:rPr>
        <w:t>New</w:t>
      </w:r>
      <w:r w:rsidR="00F80A74" w:rsidRPr="00DF0465">
        <w:rPr>
          <w:rFonts w:eastAsia="Calibri"/>
          <w:sz w:val="24"/>
          <w:szCs w:val="24"/>
          <w:lang w:eastAsia="ru-RU"/>
        </w:rPr>
        <w:t xml:space="preserve"> </w:t>
      </w:r>
      <w:r w:rsidR="00F80A74" w:rsidRPr="00200277">
        <w:rPr>
          <w:rFonts w:eastAsia="Calibri"/>
          <w:sz w:val="24"/>
          <w:szCs w:val="24"/>
          <w:lang w:val="en-US" w:eastAsia="ru-RU"/>
        </w:rPr>
        <w:t>media</w:t>
      </w:r>
      <w:r w:rsidR="00F80A74" w:rsidRPr="00DF0465">
        <w:rPr>
          <w:rFonts w:eastAsia="Calibri"/>
          <w:sz w:val="24"/>
          <w:szCs w:val="24"/>
          <w:lang w:eastAsia="ru-RU"/>
        </w:rPr>
        <w:t xml:space="preserve"> </w:t>
      </w:r>
      <w:r w:rsidR="00F80A74" w:rsidRPr="00200277">
        <w:rPr>
          <w:rFonts w:eastAsia="Calibri"/>
          <w:sz w:val="24"/>
          <w:szCs w:val="24"/>
          <w:lang w:val="en-US" w:eastAsia="ru-RU"/>
        </w:rPr>
        <w:t>generation</w:t>
      </w:r>
      <w:r w:rsidR="00F80A74" w:rsidRPr="00DF0465">
        <w:rPr>
          <w:rFonts w:eastAsia="Calibri"/>
          <w:sz w:val="24"/>
          <w:szCs w:val="24"/>
          <w:lang w:eastAsia="ru-RU"/>
        </w:rPr>
        <w:t xml:space="preserve">, 2006. </w:t>
      </w:r>
      <w:r w:rsidR="00F80A74" w:rsidRPr="00200277">
        <w:rPr>
          <w:rFonts w:eastAsia="Calibri"/>
          <w:sz w:val="24"/>
          <w:szCs w:val="24"/>
          <w:lang w:eastAsia="ru-RU"/>
        </w:rPr>
        <w:t>1 электрон. опт. диск (</w:t>
      </w:r>
      <w:r w:rsidR="00F80A74" w:rsidRPr="00200277">
        <w:rPr>
          <w:rFonts w:eastAsia="Calibri"/>
          <w:sz w:val="24"/>
          <w:szCs w:val="24"/>
          <w:lang w:val="en-US" w:eastAsia="ru-RU"/>
        </w:rPr>
        <w:t>DVD</w:t>
      </w:r>
      <w:r w:rsidR="00F80A74" w:rsidRPr="00200277">
        <w:rPr>
          <w:rFonts w:eastAsia="Calibri"/>
          <w:sz w:val="24"/>
          <w:szCs w:val="24"/>
          <w:lang w:eastAsia="ru-RU"/>
        </w:rPr>
        <w:t>-</w:t>
      </w:r>
      <w:r w:rsidR="00F80A74" w:rsidRPr="00200277">
        <w:rPr>
          <w:rFonts w:eastAsia="Calibri"/>
          <w:sz w:val="24"/>
          <w:szCs w:val="24"/>
          <w:lang w:val="en-US" w:eastAsia="ru-RU"/>
        </w:rPr>
        <w:t>ROM</w:t>
      </w:r>
      <w:r w:rsidR="00F80A74" w:rsidRPr="00200277">
        <w:rPr>
          <w:rFonts w:eastAsia="Calibri"/>
          <w:sz w:val="24"/>
          <w:szCs w:val="24"/>
          <w:lang w:eastAsia="ru-RU"/>
        </w:rPr>
        <w:t>).</w:t>
      </w:r>
    </w:p>
    <w:p w:rsidR="00F80A74" w:rsidRPr="00200277" w:rsidRDefault="00F80A74" w:rsidP="00E07021">
      <w:pPr>
        <w:numPr>
          <w:ilvl w:val="0"/>
          <w:numId w:val="18"/>
        </w:numPr>
        <w:tabs>
          <w:tab w:val="num" w:pos="0"/>
          <w:tab w:val="left" w:pos="993"/>
        </w:tabs>
        <w:autoSpaceDE/>
        <w:autoSpaceDN/>
        <w:ind w:left="0" w:firstLine="709"/>
        <w:rPr>
          <w:sz w:val="24"/>
          <w:szCs w:val="24"/>
        </w:rPr>
      </w:pPr>
      <w:r w:rsidRPr="00200277">
        <w:rPr>
          <w:sz w:val="24"/>
          <w:szCs w:val="24"/>
        </w:rPr>
        <w:t xml:space="preserve"> </w:t>
      </w:r>
      <w:proofErr w:type="spellStart"/>
      <w:r w:rsidRPr="00200277">
        <w:rPr>
          <w:sz w:val="24"/>
          <w:szCs w:val="24"/>
        </w:rPr>
        <w:t>Лэтчфорд</w:t>
      </w:r>
      <w:proofErr w:type="spellEnd"/>
      <w:r w:rsidRPr="00200277">
        <w:rPr>
          <w:sz w:val="24"/>
          <w:szCs w:val="24"/>
        </w:rPr>
        <w:t xml:space="preserve"> Е. У. С Белой армией в Сибири [Электронный ресурс] // Восточный фронт армии адмир</w:t>
      </w:r>
      <w:r w:rsidR="006D1552">
        <w:rPr>
          <w:sz w:val="24"/>
          <w:szCs w:val="24"/>
        </w:rPr>
        <w:t>ала А. В. Колчака: [сайт]. [2017</w:t>
      </w:r>
      <w:r w:rsidRPr="00200277">
        <w:rPr>
          <w:sz w:val="24"/>
          <w:szCs w:val="24"/>
        </w:rPr>
        <w:t xml:space="preserve">]. </w:t>
      </w:r>
      <w:r w:rsidR="003B78BC" w:rsidRPr="00200277">
        <w:rPr>
          <w:bCs/>
          <w:iCs/>
          <w:sz w:val="24"/>
          <w:szCs w:val="24"/>
        </w:rPr>
        <w:t>Режим доступа</w:t>
      </w:r>
      <w:r w:rsidRPr="00200277">
        <w:rPr>
          <w:sz w:val="24"/>
          <w:szCs w:val="24"/>
        </w:rPr>
        <w:t xml:space="preserve">: </w:t>
      </w:r>
      <w:hyperlink r:id="rId26" w:history="1">
        <w:r w:rsidRPr="00200277">
          <w:rPr>
            <w:color w:val="0000FF"/>
            <w:sz w:val="24"/>
            <w:szCs w:val="24"/>
            <w:u w:val="single"/>
          </w:rPr>
          <w:t>http://east-front.narod.ru/memo/latchford.htm</w:t>
        </w:r>
      </w:hyperlink>
      <w:r w:rsidR="003B78BC" w:rsidRPr="00200277">
        <w:rPr>
          <w:sz w:val="24"/>
          <w:szCs w:val="24"/>
        </w:rPr>
        <w:t>.</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Каждое приложение начинается с новой страницы и должно иметь заголовок. В правом верхнем углу делается надпись «Приложение» с указанием его порядкового номера.</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Листы пояснительной записки, включая</w:t>
      </w:r>
      <w:r w:rsidRPr="00200277">
        <w:rPr>
          <w:rFonts w:eastAsia="Calibri"/>
          <w:b/>
          <w:sz w:val="24"/>
          <w:szCs w:val="24"/>
          <w:lang w:eastAsia="ru-RU"/>
        </w:rPr>
        <w:t xml:space="preserve"> </w:t>
      </w:r>
      <w:r w:rsidRPr="00200277">
        <w:rPr>
          <w:rFonts w:eastAsia="Calibri"/>
          <w:sz w:val="24"/>
          <w:szCs w:val="24"/>
          <w:lang w:eastAsia="ru-RU"/>
        </w:rPr>
        <w:t xml:space="preserve">содержание (оглавление), листы текста, листы с рисунками, графиками и фотографиями, список литературы и все приложения должны иметь </w:t>
      </w:r>
      <w:r w:rsidRPr="00200277">
        <w:rPr>
          <w:rFonts w:eastAsia="Calibri"/>
          <w:i/>
          <w:sz w:val="24"/>
          <w:szCs w:val="24"/>
          <w:lang w:eastAsia="ru-RU"/>
        </w:rPr>
        <w:t>сквозную нумерацию</w:t>
      </w:r>
      <w:r w:rsidRPr="00200277">
        <w:rPr>
          <w:rFonts w:eastAsia="Calibri"/>
          <w:sz w:val="24"/>
          <w:szCs w:val="24"/>
          <w:lang w:eastAsia="ru-RU"/>
        </w:rPr>
        <w:t xml:space="preserve">. Номер страницы проставляется в </w:t>
      </w:r>
      <w:r w:rsidRPr="00200277">
        <w:rPr>
          <w:rFonts w:eastAsia="Calibri"/>
          <w:i/>
          <w:sz w:val="24"/>
          <w:szCs w:val="24"/>
          <w:lang w:eastAsia="ru-RU"/>
        </w:rPr>
        <w:t>правом нижнем углу</w:t>
      </w:r>
      <w:r w:rsidRPr="00200277">
        <w:rPr>
          <w:rFonts w:eastAsia="Calibri"/>
          <w:sz w:val="24"/>
          <w:szCs w:val="24"/>
          <w:lang w:eastAsia="ru-RU"/>
        </w:rPr>
        <w:t>. Пояснительная записка переплетается.</w:t>
      </w:r>
    </w:p>
    <w:p w:rsidR="00F80A74" w:rsidRPr="00200277" w:rsidRDefault="00F80A74" w:rsidP="00F80A74">
      <w:pPr>
        <w:widowControl w:val="0"/>
        <w:autoSpaceDE/>
        <w:autoSpaceDN/>
        <w:ind w:firstLine="720"/>
        <w:rPr>
          <w:rFonts w:eastAsia="Calibri"/>
          <w:sz w:val="24"/>
          <w:szCs w:val="24"/>
          <w:lang w:eastAsia="ru-RU"/>
        </w:rPr>
      </w:pPr>
      <w:r w:rsidRPr="00200277">
        <w:rPr>
          <w:rFonts w:eastAsia="Calibri"/>
          <w:sz w:val="24"/>
          <w:szCs w:val="24"/>
          <w:lang w:eastAsia="ru-RU"/>
        </w:rPr>
        <w:t xml:space="preserve">Плакаты могут быть представлены в электронной форме в виде презентации или быть выполнены с помощью плоттера. Диаграммы и графики допускается выполнять цветными. На экспериментальных диаграммах и графиках наносятся </w:t>
      </w:r>
      <w:r w:rsidRPr="00200277">
        <w:rPr>
          <w:rFonts w:eastAsia="Calibri"/>
          <w:sz w:val="24"/>
          <w:szCs w:val="24"/>
          <w:lang w:eastAsia="ru-RU"/>
        </w:rPr>
        <w:lastRenderedPageBreak/>
        <w:t>экспериментальные точки. На координатных осях дается масштабная сетка, указываются значения физических величин и</w:t>
      </w:r>
      <w:r w:rsidRPr="00200277">
        <w:rPr>
          <w:rFonts w:eastAsia="Calibri"/>
          <w:b/>
          <w:sz w:val="24"/>
          <w:szCs w:val="24"/>
          <w:lang w:eastAsia="ru-RU"/>
        </w:rPr>
        <w:t xml:space="preserve"> </w:t>
      </w:r>
      <w:r w:rsidRPr="00200277">
        <w:rPr>
          <w:rFonts w:eastAsia="Calibri"/>
          <w:sz w:val="24"/>
          <w:szCs w:val="24"/>
          <w:lang w:eastAsia="ru-RU"/>
        </w:rPr>
        <w:t xml:space="preserve">их размерности (проставляются в круглых скобках). </w:t>
      </w:r>
    </w:p>
    <w:p w:rsidR="00936992" w:rsidRDefault="00936992" w:rsidP="00F80A74">
      <w:pPr>
        <w:autoSpaceDE/>
        <w:autoSpaceDN/>
        <w:rPr>
          <w:b/>
          <w:sz w:val="24"/>
          <w:szCs w:val="24"/>
        </w:rPr>
      </w:pPr>
    </w:p>
    <w:p w:rsidR="00884D99" w:rsidRPr="00200277" w:rsidRDefault="00884D99" w:rsidP="00F80A74">
      <w:pPr>
        <w:autoSpaceDE/>
        <w:autoSpaceDN/>
        <w:rPr>
          <w:b/>
          <w:sz w:val="24"/>
          <w:szCs w:val="24"/>
        </w:rPr>
      </w:pPr>
    </w:p>
    <w:p w:rsidR="00AA4759" w:rsidRPr="00200277" w:rsidRDefault="00AA4759" w:rsidP="00AE57F4">
      <w:pPr>
        <w:pStyle w:val="2"/>
        <w:numPr>
          <w:ilvl w:val="1"/>
          <w:numId w:val="37"/>
        </w:numPr>
        <w:rPr>
          <w:lang w:eastAsia="ru-RU"/>
        </w:rPr>
      </w:pPr>
      <w:bookmarkStart w:id="37" w:name="_Toc29244818"/>
      <w:bookmarkStart w:id="38" w:name="_Toc371949794"/>
      <w:r w:rsidRPr="00200277">
        <w:rPr>
          <w:lang w:eastAsia="ru-RU"/>
        </w:rPr>
        <w:t>Рассмотрение на кафедре и рецензирование</w:t>
      </w:r>
      <w:bookmarkEnd w:id="37"/>
      <w:r w:rsidRPr="00200277">
        <w:rPr>
          <w:lang w:eastAsia="ru-RU"/>
        </w:rPr>
        <w:t xml:space="preserve"> </w:t>
      </w:r>
      <w:bookmarkEnd w:id="38"/>
    </w:p>
    <w:p w:rsidR="00AA4759" w:rsidRPr="00200277" w:rsidRDefault="00AA4759" w:rsidP="00AA4759">
      <w:pPr>
        <w:pStyle w:val="13"/>
        <w:ind w:left="377" w:firstLine="0"/>
        <w:rPr>
          <w:sz w:val="24"/>
          <w:szCs w:val="24"/>
        </w:rPr>
      </w:pPr>
    </w:p>
    <w:p w:rsidR="00AA4759" w:rsidRPr="00200277" w:rsidRDefault="00AA4759" w:rsidP="00AA4759">
      <w:pPr>
        <w:pStyle w:val="FR1"/>
        <w:spacing w:before="0" w:line="240" w:lineRule="auto"/>
        <w:ind w:left="0" w:right="0" w:firstLine="720"/>
        <w:jc w:val="both"/>
        <w:rPr>
          <w:sz w:val="24"/>
          <w:szCs w:val="24"/>
        </w:rPr>
      </w:pPr>
      <w:r w:rsidRPr="00200277">
        <w:rPr>
          <w:sz w:val="24"/>
          <w:szCs w:val="24"/>
        </w:rPr>
        <w:t xml:space="preserve">Законченная работа, подписанная аспирантом, представляется научному руководителю. </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После просмотра и одобрения </w:t>
      </w:r>
      <w:r w:rsidR="005F0199" w:rsidRPr="00200277">
        <w:rPr>
          <w:rFonts w:ascii="Times New Roman" w:hAnsi="Times New Roman"/>
          <w:sz w:val="24"/>
          <w:szCs w:val="24"/>
        </w:rPr>
        <w:t xml:space="preserve">работы </w:t>
      </w:r>
      <w:r w:rsidR="00DA014A">
        <w:rPr>
          <w:rFonts w:ascii="Times New Roman" w:hAnsi="Times New Roman"/>
          <w:sz w:val="24"/>
          <w:szCs w:val="24"/>
        </w:rPr>
        <w:t xml:space="preserve">научный </w:t>
      </w:r>
      <w:r w:rsidRPr="00200277">
        <w:rPr>
          <w:rFonts w:ascii="Times New Roman" w:hAnsi="Times New Roman"/>
          <w:sz w:val="24"/>
          <w:szCs w:val="24"/>
        </w:rPr>
        <w:t xml:space="preserve">руководитель </w:t>
      </w:r>
      <w:r w:rsidR="00DA014A">
        <w:rPr>
          <w:rFonts w:ascii="Times New Roman" w:hAnsi="Times New Roman"/>
          <w:sz w:val="24"/>
          <w:szCs w:val="24"/>
        </w:rPr>
        <w:t xml:space="preserve">пишет </w:t>
      </w:r>
      <w:r w:rsidRPr="00200277">
        <w:rPr>
          <w:rFonts w:ascii="Times New Roman" w:hAnsi="Times New Roman"/>
          <w:sz w:val="24"/>
          <w:szCs w:val="24"/>
        </w:rPr>
        <w:t xml:space="preserve">отзыв о работе </w:t>
      </w:r>
      <w:r w:rsidR="00884E7E" w:rsidRPr="00200277">
        <w:rPr>
          <w:rFonts w:ascii="Times New Roman" w:hAnsi="Times New Roman"/>
          <w:sz w:val="24"/>
          <w:szCs w:val="24"/>
        </w:rPr>
        <w:t>выпускника.</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Отзыв должен отражать работу </w:t>
      </w:r>
      <w:r w:rsidR="00884E7E" w:rsidRPr="00200277">
        <w:rPr>
          <w:rFonts w:ascii="Times New Roman" w:hAnsi="Times New Roman"/>
          <w:sz w:val="24"/>
          <w:szCs w:val="24"/>
        </w:rPr>
        <w:t>аспиранта</w:t>
      </w:r>
      <w:r w:rsidRPr="00200277">
        <w:rPr>
          <w:rFonts w:ascii="Times New Roman" w:hAnsi="Times New Roman"/>
          <w:sz w:val="24"/>
          <w:szCs w:val="24"/>
        </w:rPr>
        <w:t xml:space="preserve">, его теоретическую подготовку, зрелость его как </w:t>
      </w:r>
      <w:r w:rsidR="00884E7E" w:rsidRPr="00200277">
        <w:rPr>
          <w:rFonts w:ascii="Times New Roman" w:hAnsi="Times New Roman"/>
          <w:sz w:val="24"/>
          <w:szCs w:val="24"/>
        </w:rPr>
        <w:t>исследователя</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В отзыве освещаются следующие моменты:</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новизна</w:t>
      </w:r>
      <w:r w:rsidR="00884E7E" w:rsidRPr="00200277">
        <w:rPr>
          <w:rFonts w:ascii="Times New Roman" w:hAnsi="Times New Roman"/>
          <w:sz w:val="24"/>
          <w:szCs w:val="24"/>
        </w:rPr>
        <w:t>, актуальность, практическая значимость</w:t>
      </w:r>
      <w:r w:rsidRPr="00200277">
        <w:rPr>
          <w:rFonts w:ascii="Times New Roman" w:hAnsi="Times New Roman"/>
          <w:sz w:val="24"/>
          <w:szCs w:val="24"/>
        </w:rPr>
        <w:t xml:space="preserve"> </w:t>
      </w:r>
      <w:r w:rsidR="00884E7E" w:rsidRPr="00200277">
        <w:rPr>
          <w:rFonts w:ascii="Times New Roman" w:hAnsi="Times New Roman"/>
          <w:sz w:val="24"/>
          <w:szCs w:val="24"/>
        </w:rPr>
        <w:t>работы</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глубина проработки </w:t>
      </w:r>
      <w:r w:rsidR="00884E7E" w:rsidRPr="00200277">
        <w:rPr>
          <w:rFonts w:ascii="Times New Roman" w:hAnsi="Times New Roman"/>
          <w:sz w:val="24"/>
          <w:szCs w:val="24"/>
        </w:rPr>
        <w:t>выпуск</w:t>
      </w:r>
      <w:r w:rsidRPr="00200277">
        <w:rPr>
          <w:rFonts w:ascii="Times New Roman" w:hAnsi="Times New Roman"/>
          <w:sz w:val="24"/>
          <w:szCs w:val="24"/>
        </w:rPr>
        <w:t>ником отдельных разделов, наиболее интересные и оригинальные теоретические и пр</w:t>
      </w:r>
      <w:r w:rsidR="00884E7E" w:rsidRPr="00200277">
        <w:rPr>
          <w:rFonts w:ascii="Times New Roman" w:hAnsi="Times New Roman"/>
          <w:sz w:val="24"/>
          <w:szCs w:val="24"/>
        </w:rPr>
        <w:t>актические решения, грамотность</w:t>
      </w:r>
      <w:r w:rsidRPr="00200277">
        <w:rPr>
          <w:rFonts w:ascii="Times New Roman" w:hAnsi="Times New Roman"/>
          <w:sz w:val="24"/>
          <w:szCs w:val="24"/>
        </w:rPr>
        <w:t xml:space="preserve"> расчетов и экспериментов, ценность полученных результатов, умение анализировать и делать выводы;</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самостоятельность работы </w:t>
      </w:r>
      <w:r w:rsidR="00884E7E" w:rsidRPr="00200277">
        <w:rPr>
          <w:rFonts w:ascii="Times New Roman" w:hAnsi="Times New Roman"/>
          <w:sz w:val="24"/>
          <w:szCs w:val="24"/>
        </w:rPr>
        <w:t>аспиранта</w:t>
      </w:r>
      <w:r w:rsidRPr="00200277">
        <w:rPr>
          <w:rFonts w:ascii="Times New Roman" w:hAnsi="Times New Roman"/>
          <w:sz w:val="24"/>
          <w:szCs w:val="24"/>
        </w:rPr>
        <w:t>, проявленн</w:t>
      </w:r>
      <w:r w:rsidR="00884E7E" w:rsidRPr="00200277">
        <w:rPr>
          <w:rFonts w:ascii="Times New Roman" w:hAnsi="Times New Roman"/>
          <w:sz w:val="24"/>
          <w:szCs w:val="24"/>
        </w:rPr>
        <w:t>ую</w:t>
      </w:r>
      <w:r w:rsidRPr="00200277">
        <w:rPr>
          <w:rFonts w:ascii="Times New Roman" w:hAnsi="Times New Roman"/>
          <w:sz w:val="24"/>
          <w:szCs w:val="24"/>
        </w:rPr>
        <w:t xml:space="preserve"> инициатива, уровень теоретической подготовки, умение грамотно решать и</w:t>
      </w:r>
      <w:r w:rsidR="00884E7E" w:rsidRPr="00200277">
        <w:rPr>
          <w:rFonts w:ascii="Times New Roman" w:hAnsi="Times New Roman"/>
          <w:sz w:val="24"/>
          <w:szCs w:val="24"/>
        </w:rPr>
        <w:t>сследовательские</w:t>
      </w:r>
      <w:r w:rsidRPr="00200277">
        <w:rPr>
          <w:rFonts w:ascii="Times New Roman" w:hAnsi="Times New Roman"/>
          <w:sz w:val="24"/>
          <w:szCs w:val="24"/>
        </w:rPr>
        <w:t xml:space="preserve"> задачи, самостоятельно работать с литературой;</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степень законченности работы и возможность </w:t>
      </w:r>
      <w:r w:rsidR="00A27200" w:rsidRPr="00200277">
        <w:rPr>
          <w:rFonts w:ascii="Times New Roman" w:hAnsi="Times New Roman"/>
          <w:sz w:val="24"/>
          <w:szCs w:val="24"/>
        </w:rPr>
        <w:t>использования результатов</w:t>
      </w:r>
      <w:r w:rsidRPr="00200277">
        <w:rPr>
          <w:rFonts w:ascii="Times New Roman" w:hAnsi="Times New Roman"/>
          <w:sz w:val="24"/>
          <w:szCs w:val="24"/>
        </w:rPr>
        <w:t xml:space="preserve"> в научно-исследовательских организациях и на предприятиях;</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добросовестность и ритмичность работы </w:t>
      </w:r>
      <w:r w:rsidR="00884E7E" w:rsidRPr="00200277">
        <w:rPr>
          <w:rFonts w:ascii="Times New Roman" w:hAnsi="Times New Roman"/>
          <w:sz w:val="24"/>
          <w:szCs w:val="24"/>
        </w:rPr>
        <w:t>аспиранта</w:t>
      </w:r>
      <w:r w:rsidRPr="00200277">
        <w:rPr>
          <w:rFonts w:ascii="Times New Roman" w:hAnsi="Times New Roman"/>
          <w:sz w:val="24"/>
          <w:szCs w:val="24"/>
        </w:rPr>
        <w:t xml:space="preserve"> в процессе выполнения проекта.</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В завершение отзыва дается мотивированное заключение о зрелости </w:t>
      </w:r>
      <w:r w:rsidR="00884E7E" w:rsidRPr="00200277">
        <w:rPr>
          <w:rFonts w:ascii="Times New Roman" w:hAnsi="Times New Roman"/>
          <w:sz w:val="24"/>
          <w:szCs w:val="24"/>
        </w:rPr>
        <w:t>выпускника</w:t>
      </w:r>
      <w:r w:rsidRPr="00200277">
        <w:rPr>
          <w:rFonts w:ascii="Times New Roman" w:hAnsi="Times New Roman"/>
          <w:sz w:val="24"/>
          <w:szCs w:val="24"/>
        </w:rPr>
        <w:t xml:space="preserve"> как </w:t>
      </w:r>
      <w:r w:rsidR="00884E7E" w:rsidRPr="00200277">
        <w:rPr>
          <w:rFonts w:ascii="Times New Roman" w:hAnsi="Times New Roman"/>
          <w:sz w:val="24"/>
          <w:szCs w:val="24"/>
        </w:rPr>
        <w:t>ученого</w:t>
      </w:r>
      <w:r w:rsidRPr="00200277">
        <w:rPr>
          <w:rFonts w:ascii="Times New Roman" w:hAnsi="Times New Roman"/>
          <w:sz w:val="24"/>
          <w:szCs w:val="24"/>
        </w:rPr>
        <w:t xml:space="preserve"> и возможности присвоения ему квалификации </w:t>
      </w:r>
      <w:r w:rsidR="00DA014A">
        <w:rPr>
          <w:rFonts w:ascii="Times New Roman" w:hAnsi="Times New Roman"/>
          <w:sz w:val="24"/>
          <w:szCs w:val="24"/>
        </w:rPr>
        <w:t xml:space="preserve">исследователя, </w:t>
      </w:r>
      <w:r w:rsidR="00884E7E" w:rsidRPr="00200277">
        <w:rPr>
          <w:rFonts w:ascii="Times New Roman" w:hAnsi="Times New Roman"/>
          <w:sz w:val="24"/>
          <w:szCs w:val="24"/>
        </w:rPr>
        <w:t>преподавателя-исследователя</w:t>
      </w:r>
      <w:r w:rsidRPr="00200277">
        <w:rPr>
          <w:rFonts w:ascii="Times New Roman" w:hAnsi="Times New Roman"/>
          <w:sz w:val="24"/>
          <w:szCs w:val="24"/>
        </w:rPr>
        <w:t>.</w:t>
      </w:r>
    </w:p>
    <w:p w:rsidR="00DA014A" w:rsidRPr="00B94B09" w:rsidRDefault="00DA014A" w:rsidP="00DA014A">
      <w:pPr>
        <w:pStyle w:val="Default"/>
        <w:tabs>
          <w:tab w:val="left" w:pos="0"/>
        </w:tabs>
        <w:jc w:val="both"/>
        <w:rPr>
          <w:color w:val="auto"/>
        </w:rPr>
      </w:pPr>
      <w:r w:rsidRPr="00B94B09">
        <w:rPr>
          <w:color w:val="auto"/>
        </w:rPr>
        <w:tab/>
        <w:t xml:space="preserve">Научно-квалификационные работы подлежат внутреннему и внешнему рецензированию. Рецензенты в сроки, установленные </w:t>
      </w:r>
      <w:r>
        <w:rPr>
          <w:color w:val="auto"/>
        </w:rPr>
        <w:t>нормативными документами РГГУ</w:t>
      </w:r>
      <w:r w:rsidRPr="00B94B09">
        <w:rPr>
          <w:color w:val="auto"/>
        </w:rPr>
        <w:t>, проводят анализ и представляют письменные рецензии на указанную работу (далее – рецензия).</w:t>
      </w:r>
    </w:p>
    <w:p w:rsidR="00DA014A" w:rsidRPr="00B94B09" w:rsidRDefault="00DA014A" w:rsidP="00DA014A">
      <w:pPr>
        <w:pStyle w:val="Default"/>
        <w:tabs>
          <w:tab w:val="left" w:pos="0"/>
        </w:tabs>
        <w:ind w:firstLine="709"/>
        <w:jc w:val="both"/>
        <w:rPr>
          <w:color w:val="auto"/>
        </w:rPr>
      </w:pPr>
      <w:r w:rsidRPr="006E6BD6">
        <w:rPr>
          <w:color w:val="auto"/>
        </w:rPr>
        <w:t>Для проведения внутреннего рецензирования научно-квалификационной работы кафедрой назначается один рецензент из числа научно-педагогических работников кафедры, имеющий научные труды по научной специальности, соответствующей направленности программы аспирантуры.</w:t>
      </w:r>
      <w:r w:rsidRPr="00B94B09">
        <w:rPr>
          <w:color w:val="auto"/>
        </w:rPr>
        <w:t xml:space="preserve"> </w:t>
      </w:r>
    </w:p>
    <w:p w:rsidR="00DA014A" w:rsidRPr="00DA014A" w:rsidRDefault="00DA014A" w:rsidP="00DA014A">
      <w:pPr>
        <w:pStyle w:val="Default"/>
        <w:tabs>
          <w:tab w:val="left" w:pos="0"/>
        </w:tabs>
        <w:ind w:firstLine="720"/>
        <w:jc w:val="both"/>
        <w:rPr>
          <w:color w:val="auto"/>
        </w:rPr>
      </w:pPr>
      <w:r w:rsidRPr="00DA014A">
        <w:rPr>
          <w:color w:val="auto"/>
        </w:rPr>
        <w:t xml:space="preserve">Кафедра обеспечивает проведение внешнего рецензирования научно-квалификационной работы (диссертации). Рецензия представляется от одного внешнего рецензента из числа научно-педагогических работников других кафедр РГГУ, имеющего ученую степень доктора/кандидата наук, труды по научной специальности, соответствующей направленности программы аспирантуры, по которой подготовлена научно-квалификационная работа. </w:t>
      </w:r>
    </w:p>
    <w:p w:rsidR="00DA014A" w:rsidRPr="00B94B09" w:rsidRDefault="00DA014A" w:rsidP="00DA014A">
      <w:pPr>
        <w:pStyle w:val="Default"/>
        <w:tabs>
          <w:tab w:val="left" w:pos="0"/>
        </w:tabs>
        <w:jc w:val="both"/>
        <w:rPr>
          <w:color w:val="auto"/>
        </w:rPr>
      </w:pPr>
      <w:r w:rsidRPr="00B94B09">
        <w:rPr>
          <w:color w:val="auto"/>
        </w:rPr>
        <w:tab/>
        <w:t>Кафедра обеспечивает ознакомление обучающегося с отзывом и рецензиями не позднее чем за 7 календарных дней</w:t>
      </w:r>
      <w:r w:rsidRPr="00B94B09">
        <w:rPr>
          <w:color w:val="FF0000"/>
        </w:rPr>
        <w:t xml:space="preserve"> </w:t>
      </w:r>
      <w:r w:rsidRPr="00B94B09">
        <w:rPr>
          <w:color w:val="auto"/>
        </w:rPr>
        <w:t>до</w:t>
      </w:r>
      <w:r w:rsidRPr="00B94B09">
        <w:rPr>
          <w:color w:val="FF0000"/>
        </w:rPr>
        <w:t xml:space="preserve"> </w:t>
      </w:r>
      <w:r w:rsidRPr="00B94B09">
        <w:rPr>
          <w:color w:val="auto"/>
        </w:rPr>
        <w:t>представления научного доклада об основных результатах подготовленной научно-квалификационной работы.</w:t>
      </w:r>
    </w:p>
    <w:p w:rsidR="00DA014A" w:rsidRPr="00B94B09" w:rsidRDefault="00DA014A" w:rsidP="00DA014A">
      <w:pPr>
        <w:pStyle w:val="Default"/>
        <w:tabs>
          <w:tab w:val="left" w:pos="0"/>
        </w:tabs>
        <w:jc w:val="both"/>
        <w:rPr>
          <w:color w:val="auto"/>
        </w:rPr>
      </w:pPr>
      <w:r w:rsidRPr="00B94B09">
        <w:rPr>
          <w:color w:val="auto"/>
        </w:rPr>
        <w:tab/>
        <w:t xml:space="preserve">Перед </w:t>
      </w:r>
      <w:r w:rsidRPr="00B94B09">
        <w:t>представлением научного доклада об основных результатах научно-квалификационной работы</w:t>
      </w:r>
      <w:r w:rsidRPr="00B94B09">
        <w:rPr>
          <w:color w:val="auto"/>
        </w:rPr>
        <w:t xml:space="preserve"> указанная работа, отзыв научного руководителя и рецензии передаются в государственную экзаменационную комиссию.</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В рецензии освещаются следующие вопросы:</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актуальность темы, новизна и целесообразность </w:t>
      </w:r>
      <w:r w:rsidR="00884E7E" w:rsidRPr="00200277">
        <w:rPr>
          <w:rFonts w:ascii="Times New Roman" w:hAnsi="Times New Roman"/>
          <w:sz w:val="24"/>
          <w:szCs w:val="24"/>
        </w:rPr>
        <w:t>исследования</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b/>
          <w:sz w:val="24"/>
          <w:szCs w:val="24"/>
        </w:rPr>
        <w:t xml:space="preserve">- </w:t>
      </w:r>
      <w:r w:rsidRPr="00200277">
        <w:rPr>
          <w:rFonts w:ascii="Times New Roman" w:hAnsi="Times New Roman"/>
          <w:sz w:val="24"/>
          <w:szCs w:val="24"/>
        </w:rPr>
        <w:t xml:space="preserve">объем и содержание пояснительной записки и иллюстративной части </w:t>
      </w:r>
      <w:r w:rsidR="00884E7E" w:rsidRPr="00200277">
        <w:rPr>
          <w:rFonts w:ascii="Times New Roman" w:hAnsi="Times New Roman"/>
          <w:sz w:val="24"/>
          <w:szCs w:val="24"/>
        </w:rPr>
        <w:t>работы</w:t>
      </w:r>
      <w:r w:rsidRPr="00200277">
        <w:rPr>
          <w:rFonts w:ascii="Times New Roman" w:hAnsi="Times New Roman"/>
          <w:sz w:val="24"/>
          <w:szCs w:val="24"/>
        </w:rPr>
        <w:t>, их соответствие заданию;</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полнота разработки отдельных разделов</w:t>
      </w:r>
      <w:r w:rsidR="00884E7E" w:rsidRPr="00200277">
        <w:rPr>
          <w:rFonts w:ascii="Times New Roman" w:hAnsi="Times New Roman"/>
          <w:sz w:val="24"/>
          <w:szCs w:val="24"/>
        </w:rPr>
        <w:t xml:space="preserve"> работы</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lastRenderedPageBreak/>
        <w:t>- глубина обоснований расчетно-теоретических, экспериментальных решений;</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научно-технический уровень и полнота расчетов;</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рациональность подхода к составлению алгоритмов и программ;</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положительные стороны проекта: новизна технических идей, оригинальность принятых решений и методик расчета на ЭВМ, глубина проработки и макетирования, экономичность;</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эффективность выполненного эксперимента и ценность полученных результатов;</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соответствие </w:t>
      </w:r>
      <w:r w:rsidR="00884E7E" w:rsidRPr="00200277">
        <w:rPr>
          <w:rFonts w:ascii="Times New Roman" w:hAnsi="Times New Roman"/>
          <w:sz w:val="24"/>
          <w:szCs w:val="24"/>
        </w:rPr>
        <w:t>выполненной работы</w:t>
      </w:r>
      <w:r w:rsidRPr="00200277">
        <w:rPr>
          <w:rFonts w:ascii="Times New Roman" w:hAnsi="Times New Roman"/>
          <w:sz w:val="24"/>
          <w:szCs w:val="24"/>
        </w:rPr>
        <w:t xml:space="preserve"> современному уровню науки и техники;</w:t>
      </w:r>
    </w:p>
    <w:p w:rsidR="00AA4759" w:rsidRPr="00200277" w:rsidRDefault="00884E7E"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w:t>
      </w:r>
      <w:r w:rsidR="00AA4759" w:rsidRPr="00200277">
        <w:rPr>
          <w:rFonts w:ascii="Times New Roman" w:hAnsi="Times New Roman"/>
          <w:sz w:val="24"/>
          <w:szCs w:val="24"/>
        </w:rPr>
        <w:t>практическая ценность и возможность использования в научно-исследовательских организациях или</w:t>
      </w:r>
      <w:r w:rsidR="00AA4759" w:rsidRPr="00200277">
        <w:rPr>
          <w:rFonts w:ascii="Times New Roman" w:hAnsi="Times New Roman"/>
          <w:b/>
          <w:sz w:val="24"/>
          <w:szCs w:val="24"/>
        </w:rPr>
        <w:t xml:space="preserve"> </w:t>
      </w:r>
      <w:r w:rsidR="00AA4759" w:rsidRPr="00200277">
        <w:rPr>
          <w:rFonts w:ascii="Times New Roman" w:hAnsi="Times New Roman"/>
          <w:sz w:val="24"/>
          <w:szCs w:val="24"/>
        </w:rPr>
        <w:t>на предприятиях;</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 недостатки </w:t>
      </w:r>
      <w:r w:rsidR="00884E7E" w:rsidRPr="00200277">
        <w:rPr>
          <w:rFonts w:ascii="Times New Roman" w:hAnsi="Times New Roman"/>
          <w:sz w:val="24"/>
          <w:szCs w:val="24"/>
        </w:rPr>
        <w:t>работы</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В заключение рецензент оценивает качество оформления и стиль изложения пояснит</w:t>
      </w:r>
      <w:r w:rsidR="004A688B" w:rsidRPr="00200277">
        <w:rPr>
          <w:rFonts w:ascii="Times New Roman" w:hAnsi="Times New Roman"/>
          <w:sz w:val="24"/>
          <w:szCs w:val="24"/>
        </w:rPr>
        <w:t>ельной записки</w:t>
      </w:r>
      <w:r w:rsidRPr="00200277">
        <w:rPr>
          <w:rFonts w:ascii="Times New Roman" w:hAnsi="Times New Roman"/>
          <w:sz w:val="24"/>
          <w:szCs w:val="24"/>
        </w:rPr>
        <w:t xml:space="preserve">, качество выполнения иллюстративной части и дает оценку выполненного </w:t>
      </w:r>
      <w:r w:rsidR="004A688B" w:rsidRPr="00200277">
        <w:rPr>
          <w:rFonts w:ascii="Times New Roman" w:hAnsi="Times New Roman"/>
          <w:sz w:val="24"/>
          <w:szCs w:val="24"/>
        </w:rPr>
        <w:t>исследования</w:t>
      </w:r>
      <w:r w:rsidRPr="00200277">
        <w:rPr>
          <w:rFonts w:ascii="Times New Roman" w:hAnsi="Times New Roman"/>
          <w:sz w:val="24"/>
          <w:szCs w:val="24"/>
        </w:rPr>
        <w:t xml:space="preserve"> (отлично, хорошо, удовлетворительно), а также делает вывод о возможности присвоения автору квалификации </w:t>
      </w:r>
      <w:r w:rsidR="004A688B" w:rsidRPr="00200277">
        <w:rPr>
          <w:rFonts w:ascii="Times New Roman" w:hAnsi="Times New Roman"/>
          <w:sz w:val="24"/>
          <w:szCs w:val="24"/>
        </w:rPr>
        <w:t>преподавателя-исследователя</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Рецензия подписывается рецензентом с обязательным указанием должности, места работы, ученого звания и ученой степени.</w:t>
      </w:r>
    </w:p>
    <w:p w:rsidR="00AA4759" w:rsidRPr="00AE57F4" w:rsidRDefault="00AA4759" w:rsidP="00AE57F4">
      <w:pPr>
        <w:pStyle w:val="2"/>
        <w:ind w:left="792" w:firstLine="0"/>
        <w:rPr>
          <w:lang w:eastAsia="ru-RU"/>
        </w:rPr>
      </w:pPr>
    </w:p>
    <w:p w:rsidR="00AA4759" w:rsidRPr="00200277" w:rsidRDefault="00AA4759" w:rsidP="00AE57F4">
      <w:pPr>
        <w:pStyle w:val="2"/>
        <w:numPr>
          <w:ilvl w:val="1"/>
          <w:numId w:val="37"/>
        </w:numPr>
        <w:rPr>
          <w:lang w:eastAsia="ru-RU"/>
        </w:rPr>
      </w:pPr>
      <w:bookmarkStart w:id="39" w:name="_Toc371949795"/>
      <w:bookmarkStart w:id="40" w:name="_Toc29244819"/>
      <w:r w:rsidRPr="00200277">
        <w:rPr>
          <w:lang w:eastAsia="ru-RU"/>
        </w:rPr>
        <w:t xml:space="preserve">Защита </w:t>
      </w:r>
      <w:bookmarkEnd w:id="39"/>
      <w:r w:rsidR="0038641D" w:rsidRPr="00200277">
        <w:rPr>
          <w:lang w:eastAsia="ru-RU"/>
        </w:rPr>
        <w:t xml:space="preserve">научного </w:t>
      </w:r>
      <w:r w:rsidR="005F0199" w:rsidRPr="00200277">
        <w:rPr>
          <w:lang w:eastAsia="ru-RU"/>
        </w:rPr>
        <w:t>доклада</w:t>
      </w:r>
      <w:bookmarkEnd w:id="40"/>
    </w:p>
    <w:p w:rsidR="004A688B" w:rsidRPr="00200277" w:rsidRDefault="004A688B" w:rsidP="004A688B">
      <w:pPr>
        <w:pStyle w:val="13"/>
        <w:ind w:left="377" w:firstLine="0"/>
        <w:rPr>
          <w:sz w:val="24"/>
          <w:szCs w:val="24"/>
        </w:rPr>
      </w:pPr>
    </w:p>
    <w:p w:rsidR="00AA4759" w:rsidRPr="00200277" w:rsidRDefault="00AA4759" w:rsidP="00AA4759">
      <w:pPr>
        <w:tabs>
          <w:tab w:val="left" w:pos="993"/>
        </w:tabs>
        <w:ind w:firstLine="709"/>
        <w:rPr>
          <w:rStyle w:val="FontStyle74"/>
          <w:rFonts w:eastAsia="Calibri"/>
          <w:sz w:val="24"/>
          <w:szCs w:val="24"/>
        </w:rPr>
      </w:pPr>
      <w:r w:rsidRPr="00200277">
        <w:rPr>
          <w:rStyle w:val="FontStyle74"/>
          <w:rFonts w:eastAsia="Calibri"/>
          <w:sz w:val="24"/>
          <w:szCs w:val="24"/>
        </w:rPr>
        <w:t xml:space="preserve">Защита </w:t>
      </w:r>
      <w:r w:rsidR="005F0199" w:rsidRPr="00200277">
        <w:rPr>
          <w:rStyle w:val="FontStyle74"/>
          <w:rFonts w:eastAsia="Calibri"/>
          <w:sz w:val="24"/>
          <w:szCs w:val="24"/>
        </w:rPr>
        <w:t>доклада</w:t>
      </w:r>
      <w:r w:rsidR="004A688B" w:rsidRPr="00200277">
        <w:rPr>
          <w:rStyle w:val="FontStyle74"/>
          <w:rFonts w:eastAsia="Calibri"/>
          <w:sz w:val="24"/>
          <w:szCs w:val="24"/>
        </w:rPr>
        <w:t xml:space="preserve"> прово</w:t>
      </w:r>
      <w:r w:rsidR="004A688B" w:rsidRPr="00200277">
        <w:rPr>
          <w:rStyle w:val="FontStyle74"/>
          <w:rFonts w:eastAsia="Calibri"/>
          <w:sz w:val="24"/>
          <w:szCs w:val="24"/>
        </w:rPr>
        <w:softHyphen/>
        <w:t>дится</w:t>
      </w:r>
      <w:r w:rsidRPr="00200277">
        <w:rPr>
          <w:rStyle w:val="FontStyle74"/>
          <w:rFonts w:eastAsia="Calibri"/>
          <w:sz w:val="24"/>
          <w:szCs w:val="24"/>
        </w:rPr>
        <w:t xml:space="preserve"> в виде открытых заседаний Г</w:t>
      </w:r>
      <w:r w:rsidR="005F0199" w:rsidRPr="00200277">
        <w:rPr>
          <w:rStyle w:val="FontStyle74"/>
          <w:rFonts w:eastAsia="Calibri"/>
          <w:sz w:val="24"/>
          <w:szCs w:val="24"/>
        </w:rPr>
        <w:t>Э</w:t>
      </w:r>
      <w:r w:rsidRPr="00200277">
        <w:rPr>
          <w:rStyle w:val="FontStyle74"/>
          <w:rFonts w:eastAsia="Calibri"/>
          <w:sz w:val="24"/>
          <w:szCs w:val="24"/>
        </w:rPr>
        <w:t>К с участием не мене двух третей ее списочного состава</w:t>
      </w:r>
      <w:r w:rsidR="005F0199" w:rsidRPr="00200277">
        <w:rPr>
          <w:rStyle w:val="FontStyle74"/>
          <w:rFonts w:eastAsia="Calibri"/>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Желательно представление также других материалов, характеризующих научную и практическую ценность выполненного </w:t>
      </w:r>
      <w:r w:rsidR="00E637CC" w:rsidRPr="00200277">
        <w:rPr>
          <w:rFonts w:ascii="Times New Roman" w:hAnsi="Times New Roman"/>
          <w:sz w:val="24"/>
          <w:szCs w:val="24"/>
        </w:rPr>
        <w:t>исследования</w:t>
      </w:r>
      <w:r w:rsidRPr="00200277">
        <w:rPr>
          <w:rFonts w:ascii="Times New Roman" w:hAnsi="Times New Roman"/>
          <w:sz w:val="24"/>
          <w:szCs w:val="24"/>
        </w:rPr>
        <w:t xml:space="preserve"> – документы, указывающие на практическое применение, </w:t>
      </w:r>
      <w:r w:rsidR="00E637CC" w:rsidRPr="00200277">
        <w:rPr>
          <w:rFonts w:ascii="Times New Roman" w:hAnsi="Times New Roman"/>
          <w:sz w:val="24"/>
          <w:szCs w:val="24"/>
        </w:rPr>
        <w:t>публикации</w:t>
      </w:r>
      <w:r w:rsidRPr="00200277">
        <w:rPr>
          <w:rFonts w:ascii="Times New Roman" w:hAnsi="Times New Roman"/>
          <w:sz w:val="24"/>
          <w:szCs w:val="24"/>
        </w:rPr>
        <w:t>, макет/образец изделия и т.п.</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t>Председатель Г</w:t>
      </w:r>
      <w:r w:rsidR="005F0199" w:rsidRPr="00200277">
        <w:rPr>
          <w:rStyle w:val="FontStyle74"/>
          <w:rFonts w:eastAsia="Calibri"/>
          <w:sz w:val="24"/>
          <w:szCs w:val="24"/>
        </w:rPr>
        <w:t>Э</w:t>
      </w:r>
      <w:r w:rsidRPr="00200277">
        <w:rPr>
          <w:rStyle w:val="FontStyle74"/>
          <w:rFonts w:eastAsia="Calibri"/>
          <w:sz w:val="24"/>
          <w:szCs w:val="24"/>
        </w:rPr>
        <w:t xml:space="preserve">К в начале заседания устанавливает время для устного </w:t>
      </w:r>
      <w:r w:rsidR="005F0199" w:rsidRPr="00200277">
        <w:rPr>
          <w:rStyle w:val="FontStyle74"/>
          <w:rFonts w:eastAsia="Calibri"/>
          <w:sz w:val="24"/>
          <w:szCs w:val="24"/>
        </w:rPr>
        <w:t>представления доклада</w:t>
      </w:r>
      <w:r w:rsidRPr="00200277">
        <w:rPr>
          <w:rStyle w:val="FontStyle74"/>
          <w:rFonts w:eastAsia="Calibri"/>
          <w:sz w:val="24"/>
          <w:szCs w:val="24"/>
        </w:rPr>
        <w:t xml:space="preserve"> (как правило, 1</w:t>
      </w:r>
      <w:r w:rsidR="00E637CC" w:rsidRPr="00200277">
        <w:rPr>
          <w:rStyle w:val="FontStyle74"/>
          <w:rFonts w:eastAsia="Calibri"/>
          <w:sz w:val="24"/>
          <w:szCs w:val="24"/>
        </w:rPr>
        <w:t>5-20</w:t>
      </w:r>
      <w:r w:rsidRPr="00200277">
        <w:rPr>
          <w:rStyle w:val="FontStyle74"/>
          <w:rFonts w:eastAsia="Calibri"/>
          <w:sz w:val="24"/>
          <w:szCs w:val="24"/>
        </w:rPr>
        <w:t xml:space="preserve"> мин.) и ответов на вопросы членов комиссии. </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t>Доклад должен сопровождаться чертежами, иллюстрациями, таблицами, пояснениями, которые раздаются членам ГЭК в бумажном варианте, либо компьютерной презентацией.</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В докладе </w:t>
      </w:r>
      <w:r w:rsidR="00E637CC" w:rsidRPr="00200277">
        <w:rPr>
          <w:rFonts w:ascii="Times New Roman" w:hAnsi="Times New Roman"/>
          <w:sz w:val="24"/>
          <w:szCs w:val="24"/>
        </w:rPr>
        <w:t>аспирант</w:t>
      </w:r>
      <w:r w:rsidRPr="00200277">
        <w:rPr>
          <w:rFonts w:ascii="Times New Roman" w:hAnsi="Times New Roman"/>
          <w:sz w:val="24"/>
          <w:szCs w:val="24"/>
        </w:rPr>
        <w:t xml:space="preserve"> должен в сжатой и четкой форме</w:t>
      </w:r>
    </w:p>
    <w:p w:rsidR="00AA4759" w:rsidRPr="00200277" w:rsidRDefault="00AA4759" w:rsidP="00E07021">
      <w:pPr>
        <w:pStyle w:val="Normal1"/>
        <w:numPr>
          <w:ilvl w:val="0"/>
          <w:numId w:val="19"/>
        </w:numPr>
        <w:spacing w:before="0" w:line="240" w:lineRule="auto"/>
        <w:rPr>
          <w:rFonts w:ascii="Times New Roman" w:hAnsi="Times New Roman"/>
          <w:sz w:val="24"/>
          <w:szCs w:val="24"/>
        </w:rPr>
      </w:pPr>
      <w:r w:rsidRPr="00200277">
        <w:rPr>
          <w:rFonts w:ascii="Times New Roman" w:hAnsi="Times New Roman"/>
          <w:sz w:val="24"/>
          <w:szCs w:val="24"/>
        </w:rPr>
        <w:t>изложить основные исходные данные,</w:t>
      </w:r>
    </w:p>
    <w:p w:rsidR="00AA4759" w:rsidRPr="00200277" w:rsidRDefault="00AA4759" w:rsidP="00E07021">
      <w:pPr>
        <w:pStyle w:val="Normal1"/>
        <w:numPr>
          <w:ilvl w:val="0"/>
          <w:numId w:val="19"/>
        </w:numPr>
        <w:spacing w:before="0" w:line="240" w:lineRule="auto"/>
        <w:rPr>
          <w:rFonts w:ascii="Times New Roman" w:hAnsi="Times New Roman"/>
          <w:sz w:val="24"/>
          <w:szCs w:val="24"/>
        </w:rPr>
      </w:pPr>
      <w:r w:rsidRPr="00200277">
        <w:rPr>
          <w:rFonts w:ascii="Times New Roman" w:hAnsi="Times New Roman"/>
          <w:sz w:val="24"/>
          <w:szCs w:val="24"/>
        </w:rPr>
        <w:t xml:space="preserve">раскрыть содержание выполненного </w:t>
      </w:r>
      <w:r w:rsidR="00E637CC" w:rsidRPr="00200277">
        <w:rPr>
          <w:rFonts w:ascii="Times New Roman" w:hAnsi="Times New Roman"/>
          <w:sz w:val="24"/>
          <w:szCs w:val="24"/>
        </w:rPr>
        <w:t>исследования</w:t>
      </w:r>
      <w:r w:rsidRPr="00200277">
        <w:rPr>
          <w:rFonts w:ascii="Times New Roman" w:hAnsi="Times New Roman"/>
          <w:sz w:val="24"/>
          <w:szCs w:val="24"/>
        </w:rPr>
        <w:t xml:space="preserve">, уделив основное внимание </w:t>
      </w:r>
      <w:r w:rsidR="00E637CC" w:rsidRPr="00200277">
        <w:rPr>
          <w:rFonts w:ascii="Times New Roman" w:hAnsi="Times New Roman"/>
          <w:sz w:val="24"/>
          <w:szCs w:val="24"/>
        </w:rPr>
        <w:t>актуальности, новизне, практической значимости работы</w:t>
      </w:r>
      <w:r w:rsidRPr="00200277">
        <w:rPr>
          <w:rFonts w:ascii="Times New Roman" w:hAnsi="Times New Roman"/>
          <w:sz w:val="24"/>
          <w:szCs w:val="24"/>
        </w:rPr>
        <w:t>,</w:t>
      </w:r>
    </w:p>
    <w:p w:rsidR="00AA4759" w:rsidRPr="00200277" w:rsidRDefault="00AA4759" w:rsidP="00E07021">
      <w:pPr>
        <w:pStyle w:val="Normal1"/>
        <w:numPr>
          <w:ilvl w:val="0"/>
          <w:numId w:val="19"/>
        </w:numPr>
        <w:spacing w:before="0" w:line="240" w:lineRule="auto"/>
        <w:rPr>
          <w:rFonts w:ascii="Times New Roman" w:hAnsi="Times New Roman"/>
          <w:sz w:val="24"/>
          <w:szCs w:val="24"/>
        </w:rPr>
      </w:pPr>
      <w:r w:rsidRPr="00200277">
        <w:rPr>
          <w:rFonts w:ascii="Times New Roman" w:hAnsi="Times New Roman"/>
          <w:sz w:val="24"/>
          <w:szCs w:val="24"/>
        </w:rPr>
        <w:t xml:space="preserve">изложить основные результаты </w:t>
      </w:r>
      <w:r w:rsidR="00E637CC" w:rsidRPr="00200277">
        <w:rPr>
          <w:rFonts w:ascii="Times New Roman" w:hAnsi="Times New Roman"/>
          <w:sz w:val="24"/>
          <w:szCs w:val="24"/>
        </w:rPr>
        <w:t>моделирования</w:t>
      </w:r>
      <w:r w:rsidRPr="00200277">
        <w:rPr>
          <w:rFonts w:ascii="Times New Roman" w:hAnsi="Times New Roman"/>
          <w:sz w:val="24"/>
          <w:szCs w:val="24"/>
        </w:rPr>
        <w:t xml:space="preserve"> и выполненного эксперимента,</w:t>
      </w:r>
    </w:p>
    <w:p w:rsidR="00AA4759" w:rsidRPr="00200277" w:rsidRDefault="00AA4759" w:rsidP="00E07021">
      <w:pPr>
        <w:pStyle w:val="Normal1"/>
        <w:numPr>
          <w:ilvl w:val="0"/>
          <w:numId w:val="19"/>
        </w:numPr>
        <w:spacing w:before="0" w:line="240" w:lineRule="auto"/>
        <w:rPr>
          <w:rFonts w:ascii="Times New Roman" w:hAnsi="Times New Roman"/>
          <w:sz w:val="24"/>
          <w:szCs w:val="24"/>
        </w:rPr>
      </w:pPr>
      <w:r w:rsidRPr="00200277">
        <w:rPr>
          <w:rFonts w:ascii="Times New Roman" w:hAnsi="Times New Roman"/>
          <w:sz w:val="24"/>
          <w:szCs w:val="24"/>
        </w:rPr>
        <w:t xml:space="preserve">дать сравнительную оценку </w:t>
      </w:r>
      <w:r w:rsidR="00E637CC" w:rsidRPr="00200277">
        <w:rPr>
          <w:rFonts w:ascii="Times New Roman" w:hAnsi="Times New Roman"/>
          <w:sz w:val="24"/>
          <w:szCs w:val="24"/>
        </w:rPr>
        <w:t>полученных результатов</w:t>
      </w:r>
      <w:r w:rsidRPr="00200277">
        <w:rPr>
          <w:rFonts w:ascii="Times New Roman" w:hAnsi="Times New Roman"/>
          <w:sz w:val="24"/>
          <w:szCs w:val="24"/>
        </w:rPr>
        <w:t xml:space="preserve"> с аналогичными</w:t>
      </w:r>
      <w:r w:rsidR="00E637CC" w:rsidRPr="00200277">
        <w:rPr>
          <w:rFonts w:ascii="Times New Roman" w:hAnsi="Times New Roman"/>
          <w:sz w:val="24"/>
          <w:szCs w:val="24"/>
        </w:rPr>
        <w:t>,</w:t>
      </w:r>
      <w:r w:rsidRPr="00200277">
        <w:rPr>
          <w:rFonts w:ascii="Times New Roman" w:hAnsi="Times New Roman"/>
          <w:sz w:val="24"/>
          <w:szCs w:val="24"/>
        </w:rPr>
        <w:t xml:space="preserve"> отметить особенност</w:t>
      </w:r>
      <w:r w:rsidR="00E637CC" w:rsidRPr="00200277">
        <w:rPr>
          <w:rFonts w:ascii="Times New Roman" w:hAnsi="Times New Roman"/>
          <w:sz w:val="24"/>
          <w:szCs w:val="24"/>
        </w:rPr>
        <w:t>и</w:t>
      </w:r>
      <w:r w:rsidRPr="00200277">
        <w:rPr>
          <w:rFonts w:ascii="Times New Roman" w:hAnsi="Times New Roman"/>
          <w:sz w:val="24"/>
          <w:szCs w:val="24"/>
        </w:rPr>
        <w:t xml:space="preserve"> </w:t>
      </w:r>
      <w:r w:rsidR="00E637CC" w:rsidRPr="00200277">
        <w:rPr>
          <w:rFonts w:ascii="Times New Roman" w:hAnsi="Times New Roman"/>
          <w:sz w:val="24"/>
          <w:szCs w:val="24"/>
        </w:rPr>
        <w:t>предложенных решений</w:t>
      </w:r>
      <w:r w:rsidRPr="00200277">
        <w:rPr>
          <w:rFonts w:ascii="Times New Roman" w:hAnsi="Times New Roman"/>
          <w:sz w:val="24"/>
          <w:szCs w:val="24"/>
        </w:rPr>
        <w:t xml:space="preserve">, </w:t>
      </w:r>
      <w:r w:rsidR="00E637CC" w:rsidRPr="00200277">
        <w:rPr>
          <w:rFonts w:ascii="Times New Roman" w:hAnsi="Times New Roman"/>
          <w:sz w:val="24"/>
          <w:szCs w:val="24"/>
        </w:rPr>
        <w:t>их</w:t>
      </w:r>
      <w:r w:rsidRPr="00200277">
        <w:rPr>
          <w:rFonts w:ascii="Times New Roman" w:hAnsi="Times New Roman"/>
          <w:sz w:val="24"/>
          <w:szCs w:val="24"/>
        </w:rPr>
        <w:t xml:space="preserve"> практической реализации, </w:t>
      </w:r>
    </w:p>
    <w:p w:rsidR="00AA4759" w:rsidRPr="00200277" w:rsidRDefault="00AA4759" w:rsidP="00E07021">
      <w:pPr>
        <w:pStyle w:val="Normal1"/>
        <w:numPr>
          <w:ilvl w:val="0"/>
          <w:numId w:val="19"/>
        </w:numPr>
        <w:spacing w:before="0" w:line="240" w:lineRule="auto"/>
        <w:rPr>
          <w:rFonts w:ascii="Times New Roman" w:hAnsi="Times New Roman"/>
          <w:sz w:val="24"/>
          <w:szCs w:val="24"/>
        </w:rPr>
      </w:pPr>
      <w:r w:rsidRPr="00200277">
        <w:rPr>
          <w:rFonts w:ascii="Times New Roman" w:hAnsi="Times New Roman"/>
          <w:sz w:val="24"/>
          <w:szCs w:val="24"/>
        </w:rPr>
        <w:t xml:space="preserve">кратко остановиться на экономической эффективности, </w:t>
      </w:r>
    </w:p>
    <w:p w:rsidR="00AA4759" w:rsidRPr="00200277" w:rsidRDefault="00AA4759" w:rsidP="00E07021">
      <w:pPr>
        <w:pStyle w:val="Normal1"/>
        <w:numPr>
          <w:ilvl w:val="0"/>
          <w:numId w:val="19"/>
        </w:numPr>
        <w:spacing w:before="0" w:line="240" w:lineRule="auto"/>
        <w:rPr>
          <w:rFonts w:ascii="Times New Roman" w:hAnsi="Times New Roman"/>
          <w:sz w:val="24"/>
          <w:szCs w:val="24"/>
        </w:rPr>
      </w:pPr>
      <w:r w:rsidRPr="00200277">
        <w:rPr>
          <w:rFonts w:ascii="Times New Roman" w:hAnsi="Times New Roman"/>
          <w:sz w:val="24"/>
          <w:szCs w:val="24"/>
        </w:rPr>
        <w:t xml:space="preserve">отметить соответствие </w:t>
      </w:r>
      <w:r w:rsidR="00E637CC" w:rsidRPr="00200277">
        <w:rPr>
          <w:rFonts w:ascii="Times New Roman" w:hAnsi="Times New Roman"/>
          <w:sz w:val="24"/>
          <w:szCs w:val="24"/>
        </w:rPr>
        <w:t>проведенного исследования</w:t>
      </w:r>
      <w:r w:rsidRPr="00200277">
        <w:rPr>
          <w:rFonts w:ascii="Times New Roman" w:hAnsi="Times New Roman"/>
          <w:sz w:val="24"/>
          <w:szCs w:val="24"/>
        </w:rPr>
        <w:t xml:space="preserve"> заданию </w:t>
      </w:r>
      <w:r w:rsidR="00E637CC" w:rsidRPr="00200277">
        <w:rPr>
          <w:rFonts w:ascii="Times New Roman" w:hAnsi="Times New Roman"/>
          <w:sz w:val="24"/>
          <w:szCs w:val="24"/>
        </w:rPr>
        <w:t>на ВКР</w:t>
      </w:r>
      <w:r w:rsidRPr="00200277">
        <w:rPr>
          <w:rFonts w:ascii="Times New Roman" w:hAnsi="Times New Roman"/>
          <w:sz w:val="24"/>
          <w:szCs w:val="24"/>
        </w:rPr>
        <w:t>.</w:t>
      </w:r>
    </w:p>
    <w:p w:rsidR="00AA4759" w:rsidRPr="00200277" w:rsidRDefault="00AA4759" w:rsidP="00AA4759">
      <w:pPr>
        <w:pStyle w:val="Normal1"/>
        <w:spacing w:before="0" w:line="240" w:lineRule="auto"/>
        <w:ind w:firstLine="720"/>
        <w:rPr>
          <w:rFonts w:ascii="Times New Roman" w:hAnsi="Times New Roman"/>
          <w:sz w:val="24"/>
          <w:szCs w:val="24"/>
        </w:rPr>
      </w:pPr>
      <w:r w:rsidRPr="00200277">
        <w:rPr>
          <w:rFonts w:ascii="Times New Roman" w:hAnsi="Times New Roman"/>
          <w:sz w:val="24"/>
          <w:szCs w:val="24"/>
        </w:rPr>
        <w:t xml:space="preserve">В докладе не должно быть </w:t>
      </w:r>
      <w:r w:rsidR="00E637CC" w:rsidRPr="00200277">
        <w:rPr>
          <w:rFonts w:ascii="Times New Roman" w:hAnsi="Times New Roman"/>
          <w:sz w:val="24"/>
          <w:szCs w:val="24"/>
        </w:rPr>
        <w:t xml:space="preserve">излишних </w:t>
      </w:r>
      <w:r w:rsidRPr="00200277">
        <w:rPr>
          <w:rFonts w:ascii="Times New Roman" w:hAnsi="Times New Roman"/>
          <w:sz w:val="24"/>
          <w:szCs w:val="24"/>
        </w:rPr>
        <w:t>подробностей или повторения общеизвестных положений; не должно содержаться описания известных материалов</w:t>
      </w:r>
      <w:r w:rsidRPr="00200277">
        <w:rPr>
          <w:rFonts w:ascii="Times New Roman" w:hAnsi="Times New Roman"/>
          <w:b/>
          <w:sz w:val="24"/>
          <w:szCs w:val="24"/>
        </w:rPr>
        <w:t xml:space="preserve"> </w:t>
      </w:r>
      <w:r w:rsidRPr="00200277">
        <w:rPr>
          <w:rFonts w:ascii="Times New Roman" w:hAnsi="Times New Roman"/>
          <w:sz w:val="24"/>
          <w:szCs w:val="24"/>
        </w:rPr>
        <w:t>и т.п. Если такие объяснения окажутся необходимыми, то они могут быть изложены при ответах на вопросы членов комиссии.</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t xml:space="preserve">После ответа </w:t>
      </w:r>
      <w:r w:rsidR="00E637CC" w:rsidRPr="00200277">
        <w:rPr>
          <w:rStyle w:val="FontStyle74"/>
          <w:rFonts w:eastAsia="Calibri"/>
          <w:sz w:val="24"/>
          <w:szCs w:val="24"/>
        </w:rPr>
        <w:t>аспиранта</w:t>
      </w:r>
      <w:r w:rsidRPr="00200277">
        <w:rPr>
          <w:rStyle w:val="FontStyle74"/>
          <w:rFonts w:eastAsia="Calibri"/>
          <w:sz w:val="24"/>
          <w:szCs w:val="24"/>
        </w:rPr>
        <w:t xml:space="preserve"> на все вопросы председатель Г</w:t>
      </w:r>
      <w:r w:rsidR="00170398" w:rsidRPr="00200277">
        <w:rPr>
          <w:rStyle w:val="FontStyle74"/>
          <w:rFonts w:eastAsia="Calibri"/>
          <w:sz w:val="24"/>
          <w:szCs w:val="24"/>
        </w:rPr>
        <w:t>Э</w:t>
      </w:r>
      <w:r w:rsidRPr="00200277">
        <w:rPr>
          <w:rStyle w:val="FontStyle74"/>
          <w:rFonts w:eastAsia="Calibri"/>
          <w:sz w:val="24"/>
          <w:szCs w:val="24"/>
        </w:rPr>
        <w:t xml:space="preserve">К дает возможность руководителю выступить с отзывом. Выступление руководителя должно быть кратким и касаться аспектов отношения </w:t>
      </w:r>
      <w:r w:rsidR="00E637CC" w:rsidRPr="00200277">
        <w:rPr>
          <w:rStyle w:val="FontStyle74"/>
          <w:rFonts w:eastAsia="Calibri"/>
          <w:sz w:val="24"/>
          <w:szCs w:val="24"/>
        </w:rPr>
        <w:t>аспиранта</w:t>
      </w:r>
      <w:r w:rsidRPr="00200277">
        <w:rPr>
          <w:rStyle w:val="FontStyle74"/>
          <w:rFonts w:eastAsia="Calibri"/>
          <w:sz w:val="24"/>
          <w:szCs w:val="24"/>
        </w:rPr>
        <w:t xml:space="preserve"> к выполнению работы, самостоятельности, инициативности и результатов проверки текста </w:t>
      </w:r>
      <w:r w:rsidR="00170398" w:rsidRPr="00200277">
        <w:rPr>
          <w:rStyle w:val="FontStyle74"/>
          <w:rFonts w:eastAsia="Calibri"/>
          <w:sz w:val="24"/>
          <w:szCs w:val="24"/>
        </w:rPr>
        <w:t xml:space="preserve">диссертации </w:t>
      </w:r>
      <w:r w:rsidRPr="00200277">
        <w:rPr>
          <w:rStyle w:val="FontStyle74"/>
          <w:rFonts w:eastAsia="Calibri"/>
          <w:sz w:val="24"/>
          <w:szCs w:val="24"/>
        </w:rPr>
        <w:t>на объем заимствований.</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t xml:space="preserve">Далее слово предоставляется рецензенту или председатель зачитывает его письменный отзыв и </w:t>
      </w:r>
      <w:r w:rsidR="00E637CC" w:rsidRPr="00200277">
        <w:rPr>
          <w:rStyle w:val="FontStyle74"/>
          <w:rFonts w:eastAsia="Calibri"/>
          <w:sz w:val="24"/>
          <w:szCs w:val="24"/>
        </w:rPr>
        <w:t>аспиранту</w:t>
      </w:r>
      <w:r w:rsidRPr="00200277">
        <w:rPr>
          <w:rStyle w:val="FontStyle74"/>
          <w:rFonts w:eastAsia="Calibri"/>
          <w:sz w:val="24"/>
          <w:szCs w:val="24"/>
        </w:rPr>
        <w:t xml:space="preserve"> предоставляется возможность ответить на сделанные замечания.</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lastRenderedPageBreak/>
        <w:t>Членам Г</w:t>
      </w:r>
      <w:r w:rsidR="00170398" w:rsidRPr="00200277">
        <w:rPr>
          <w:rStyle w:val="FontStyle74"/>
          <w:rFonts w:eastAsia="Calibri"/>
          <w:sz w:val="24"/>
          <w:szCs w:val="24"/>
        </w:rPr>
        <w:t>Э</w:t>
      </w:r>
      <w:r w:rsidRPr="00200277">
        <w:rPr>
          <w:rStyle w:val="FontStyle74"/>
          <w:rFonts w:eastAsia="Calibri"/>
          <w:sz w:val="24"/>
          <w:szCs w:val="24"/>
        </w:rPr>
        <w:t>К и всем присутствующим также предоставляется возможность выступить с замечаниями, пожеланиями и оценкой заслушанной работы.</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t xml:space="preserve"> Заключительное слово предоставляется </w:t>
      </w:r>
      <w:r w:rsidR="00E637CC" w:rsidRPr="00200277">
        <w:rPr>
          <w:rStyle w:val="FontStyle74"/>
          <w:rFonts w:eastAsia="Calibri"/>
          <w:sz w:val="24"/>
          <w:szCs w:val="24"/>
        </w:rPr>
        <w:t>выпускнику</w:t>
      </w:r>
      <w:r w:rsidRPr="00200277">
        <w:rPr>
          <w:rStyle w:val="FontStyle74"/>
          <w:rFonts w:eastAsia="Calibri"/>
          <w:sz w:val="24"/>
          <w:szCs w:val="24"/>
        </w:rPr>
        <w:t>, в котором он также может ответить на замечания, сделанные во время выступлений членов Г</w:t>
      </w:r>
      <w:r w:rsidR="00170398" w:rsidRPr="00200277">
        <w:rPr>
          <w:rStyle w:val="FontStyle74"/>
          <w:rFonts w:eastAsia="Calibri"/>
          <w:sz w:val="24"/>
          <w:szCs w:val="24"/>
        </w:rPr>
        <w:t>Э</w:t>
      </w:r>
      <w:r w:rsidRPr="00200277">
        <w:rPr>
          <w:rStyle w:val="FontStyle74"/>
          <w:rFonts w:eastAsia="Calibri"/>
          <w:sz w:val="24"/>
          <w:szCs w:val="24"/>
        </w:rPr>
        <w:t>К и присутствующих.</w:t>
      </w:r>
    </w:p>
    <w:p w:rsidR="00AA4759" w:rsidRPr="00200277" w:rsidRDefault="00AA4759" w:rsidP="00AA4759">
      <w:pPr>
        <w:ind w:firstLine="709"/>
        <w:rPr>
          <w:rStyle w:val="FontStyle74"/>
          <w:rFonts w:eastAsia="Calibri"/>
          <w:sz w:val="24"/>
          <w:szCs w:val="24"/>
        </w:rPr>
      </w:pPr>
      <w:r w:rsidRPr="00200277">
        <w:rPr>
          <w:rStyle w:val="FontStyle74"/>
          <w:rFonts w:eastAsia="Calibri"/>
          <w:sz w:val="24"/>
          <w:szCs w:val="24"/>
        </w:rPr>
        <w:t>Члены Г</w:t>
      </w:r>
      <w:r w:rsidR="00170398" w:rsidRPr="00200277">
        <w:rPr>
          <w:rStyle w:val="FontStyle74"/>
          <w:rFonts w:eastAsia="Calibri"/>
          <w:sz w:val="24"/>
          <w:szCs w:val="24"/>
        </w:rPr>
        <w:t>Э</w:t>
      </w:r>
      <w:r w:rsidRPr="00200277">
        <w:rPr>
          <w:rStyle w:val="FontStyle74"/>
          <w:rFonts w:eastAsia="Calibri"/>
          <w:sz w:val="24"/>
          <w:szCs w:val="24"/>
        </w:rPr>
        <w:t>К на закрытом заседании оценивают кажд</w:t>
      </w:r>
      <w:r w:rsidR="00170398" w:rsidRPr="00200277">
        <w:rPr>
          <w:rStyle w:val="FontStyle74"/>
          <w:rFonts w:eastAsia="Calibri"/>
          <w:sz w:val="24"/>
          <w:szCs w:val="24"/>
        </w:rPr>
        <w:t>ый</w:t>
      </w:r>
      <w:r w:rsidRPr="00200277">
        <w:rPr>
          <w:rStyle w:val="FontStyle74"/>
          <w:rFonts w:eastAsia="Calibri"/>
          <w:sz w:val="24"/>
          <w:szCs w:val="24"/>
        </w:rPr>
        <w:t xml:space="preserve"> </w:t>
      </w:r>
      <w:r w:rsidR="00170398" w:rsidRPr="00200277">
        <w:rPr>
          <w:rStyle w:val="FontStyle74"/>
          <w:rFonts w:eastAsia="Calibri"/>
          <w:sz w:val="24"/>
          <w:szCs w:val="24"/>
        </w:rPr>
        <w:t>доклад</w:t>
      </w:r>
      <w:r w:rsidRPr="00200277">
        <w:rPr>
          <w:rStyle w:val="FontStyle74"/>
          <w:rFonts w:eastAsia="Calibri"/>
          <w:sz w:val="24"/>
          <w:szCs w:val="24"/>
        </w:rPr>
        <w:t>. На данное заседание могут быть приглашены для участия в обсуждении руководител</w:t>
      </w:r>
      <w:r w:rsidR="00E637CC" w:rsidRPr="00200277">
        <w:rPr>
          <w:rStyle w:val="FontStyle74"/>
          <w:rFonts w:eastAsia="Calibri"/>
          <w:sz w:val="24"/>
          <w:szCs w:val="24"/>
        </w:rPr>
        <w:t>и</w:t>
      </w:r>
      <w:r w:rsidRPr="00200277">
        <w:rPr>
          <w:rStyle w:val="FontStyle74"/>
          <w:rFonts w:eastAsia="Calibri"/>
          <w:sz w:val="24"/>
          <w:szCs w:val="24"/>
        </w:rPr>
        <w:t xml:space="preserve"> и рецензенты </w:t>
      </w:r>
      <w:r w:rsidR="00E637CC" w:rsidRPr="00200277">
        <w:rPr>
          <w:rStyle w:val="FontStyle74"/>
          <w:rFonts w:eastAsia="Calibri"/>
          <w:sz w:val="24"/>
          <w:szCs w:val="24"/>
        </w:rPr>
        <w:t>научных</w:t>
      </w:r>
      <w:r w:rsidRPr="00200277">
        <w:rPr>
          <w:rStyle w:val="FontStyle74"/>
          <w:rFonts w:eastAsia="Calibri"/>
          <w:sz w:val="24"/>
          <w:szCs w:val="24"/>
        </w:rPr>
        <w:t xml:space="preserve"> работ. Результаты определяются открытым голосованием членов Г</w:t>
      </w:r>
      <w:r w:rsidR="00170398" w:rsidRPr="00200277">
        <w:rPr>
          <w:rStyle w:val="FontStyle74"/>
          <w:rFonts w:eastAsia="Calibri"/>
          <w:sz w:val="24"/>
          <w:szCs w:val="24"/>
        </w:rPr>
        <w:t>Э</w:t>
      </w:r>
      <w:r w:rsidRPr="00200277">
        <w:rPr>
          <w:rStyle w:val="FontStyle74"/>
          <w:rFonts w:eastAsia="Calibri"/>
          <w:sz w:val="24"/>
          <w:szCs w:val="24"/>
        </w:rPr>
        <w:t>К.</w:t>
      </w:r>
    </w:p>
    <w:p w:rsidR="0071376D" w:rsidRDefault="00AA4759" w:rsidP="00E07518">
      <w:pPr>
        <w:ind w:firstLine="709"/>
        <w:rPr>
          <w:rStyle w:val="FontStyle74"/>
          <w:rFonts w:eastAsia="Calibri"/>
          <w:sz w:val="24"/>
          <w:szCs w:val="24"/>
        </w:rPr>
      </w:pPr>
      <w:r w:rsidRPr="00200277">
        <w:rPr>
          <w:rStyle w:val="FontStyle74"/>
          <w:rFonts w:eastAsia="Calibri"/>
          <w:sz w:val="24"/>
          <w:szCs w:val="24"/>
        </w:rPr>
        <w:t xml:space="preserve">Результаты защит оглашает председатель </w:t>
      </w:r>
      <w:r w:rsidR="00E637CC" w:rsidRPr="00200277">
        <w:rPr>
          <w:rStyle w:val="FontStyle74"/>
          <w:rFonts w:eastAsia="Calibri"/>
          <w:sz w:val="24"/>
          <w:szCs w:val="24"/>
        </w:rPr>
        <w:t>Г</w:t>
      </w:r>
      <w:r w:rsidR="00170398" w:rsidRPr="00200277">
        <w:rPr>
          <w:rStyle w:val="FontStyle74"/>
          <w:rFonts w:eastAsia="Calibri"/>
          <w:sz w:val="24"/>
          <w:szCs w:val="24"/>
        </w:rPr>
        <w:t>Э</w:t>
      </w:r>
      <w:r w:rsidR="00E637CC" w:rsidRPr="00200277">
        <w:rPr>
          <w:rStyle w:val="FontStyle74"/>
          <w:rFonts w:eastAsia="Calibri"/>
          <w:sz w:val="24"/>
          <w:szCs w:val="24"/>
        </w:rPr>
        <w:t xml:space="preserve">К </w:t>
      </w:r>
      <w:r w:rsidRPr="00200277">
        <w:rPr>
          <w:rStyle w:val="FontStyle74"/>
          <w:rFonts w:eastAsia="Calibri"/>
          <w:sz w:val="24"/>
          <w:szCs w:val="24"/>
        </w:rPr>
        <w:t>после окончания закрытой части заседания</w:t>
      </w:r>
      <w:r w:rsidR="00E637CC" w:rsidRPr="00200277">
        <w:rPr>
          <w:rStyle w:val="FontStyle74"/>
          <w:rFonts w:eastAsia="Calibri"/>
          <w:sz w:val="24"/>
          <w:szCs w:val="24"/>
        </w:rPr>
        <w:t xml:space="preserve"> комиссии</w:t>
      </w:r>
      <w:r w:rsidRPr="00200277">
        <w:rPr>
          <w:rStyle w:val="FontStyle74"/>
          <w:rFonts w:eastAsia="Calibri"/>
          <w:sz w:val="24"/>
          <w:szCs w:val="24"/>
        </w:rPr>
        <w:t>.</w:t>
      </w:r>
    </w:p>
    <w:p w:rsidR="0071376D" w:rsidRDefault="00AA4759" w:rsidP="00E07518">
      <w:pPr>
        <w:ind w:firstLine="709"/>
        <w:rPr>
          <w:rStyle w:val="FontStyle74"/>
          <w:rFonts w:eastAsia="Calibri"/>
          <w:sz w:val="24"/>
          <w:szCs w:val="24"/>
        </w:rPr>
        <w:sectPr w:rsidR="0071376D" w:rsidSect="00FA0FC9">
          <w:footerReference w:type="default" r:id="rId27"/>
          <w:pgSz w:w="11906" w:h="16838"/>
          <w:pgMar w:top="993" w:right="1418" w:bottom="851" w:left="1418" w:header="709" w:footer="709" w:gutter="0"/>
          <w:cols w:space="709"/>
          <w:titlePg/>
        </w:sectPr>
      </w:pPr>
      <w:r w:rsidRPr="00200277">
        <w:rPr>
          <w:rStyle w:val="FontStyle74"/>
          <w:rFonts w:eastAsia="Calibri"/>
          <w:sz w:val="24"/>
          <w:szCs w:val="24"/>
        </w:rPr>
        <w:t xml:space="preserve"> </w:t>
      </w:r>
    </w:p>
    <w:p w:rsidR="0071376D" w:rsidRPr="00AE57F4" w:rsidRDefault="0071376D" w:rsidP="00AE57F4">
      <w:pPr>
        <w:pStyle w:val="2"/>
        <w:numPr>
          <w:ilvl w:val="1"/>
          <w:numId w:val="37"/>
        </w:numPr>
        <w:rPr>
          <w:lang w:eastAsia="ru-RU"/>
        </w:rPr>
      </w:pPr>
      <w:bookmarkStart w:id="41" w:name="_Toc29244820"/>
      <w:r w:rsidRPr="00AE57F4">
        <w:rPr>
          <w:lang w:eastAsia="ru-RU"/>
        </w:rPr>
        <w:lastRenderedPageBreak/>
        <w:t>Критерии оценивания научного доклада</w:t>
      </w:r>
      <w:bookmarkEnd w:id="41"/>
    </w:p>
    <w:p w:rsidR="0071376D" w:rsidRPr="0071376D" w:rsidRDefault="0071376D" w:rsidP="0071376D">
      <w:pPr>
        <w:ind w:firstLine="709"/>
        <w:rPr>
          <w:rStyle w:val="FontStyle74"/>
          <w:rFonts w:eastAsia="Calibri"/>
          <w:b/>
          <w:sz w:val="24"/>
          <w:szCs w:val="24"/>
        </w:rPr>
      </w:pP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Основной задачей ГЭК является обеспечение профессиональной объективной</w:t>
      </w:r>
      <w:r>
        <w:rPr>
          <w:rStyle w:val="FontStyle74"/>
          <w:rFonts w:eastAsia="Calibri"/>
          <w:sz w:val="24"/>
          <w:szCs w:val="24"/>
        </w:rPr>
        <w:t xml:space="preserve"> </w:t>
      </w:r>
      <w:r w:rsidRPr="0071376D">
        <w:rPr>
          <w:rStyle w:val="FontStyle74"/>
          <w:rFonts w:eastAsia="Calibri"/>
          <w:sz w:val="24"/>
          <w:szCs w:val="24"/>
        </w:rPr>
        <w:t>оценки научных знаний и практических навыков (компетенций) выпускников</w:t>
      </w:r>
      <w:r>
        <w:rPr>
          <w:rStyle w:val="FontStyle74"/>
          <w:rFonts w:eastAsia="Calibri"/>
          <w:sz w:val="24"/>
          <w:szCs w:val="24"/>
        </w:rPr>
        <w:t xml:space="preserve"> </w:t>
      </w:r>
      <w:r w:rsidRPr="0071376D">
        <w:rPr>
          <w:rStyle w:val="FontStyle74"/>
          <w:rFonts w:eastAsia="Calibri"/>
          <w:sz w:val="24"/>
          <w:szCs w:val="24"/>
        </w:rPr>
        <w:t>аспирантуры на основании экспер</w:t>
      </w:r>
      <w:r w:rsidR="00463AF4">
        <w:rPr>
          <w:rStyle w:val="FontStyle74"/>
          <w:rFonts w:eastAsia="Calibri"/>
          <w:sz w:val="24"/>
          <w:szCs w:val="24"/>
        </w:rPr>
        <w:t>т</w:t>
      </w:r>
      <w:r w:rsidRPr="0071376D">
        <w:rPr>
          <w:rStyle w:val="FontStyle74"/>
          <w:rFonts w:eastAsia="Calibri"/>
          <w:sz w:val="24"/>
          <w:szCs w:val="24"/>
        </w:rPr>
        <w:t>изы содержания научного доклада и оценки умения</w:t>
      </w:r>
      <w:r>
        <w:rPr>
          <w:rStyle w:val="FontStyle74"/>
          <w:rFonts w:eastAsia="Calibri"/>
          <w:sz w:val="24"/>
          <w:szCs w:val="24"/>
        </w:rPr>
        <w:t xml:space="preserve"> </w:t>
      </w:r>
      <w:r w:rsidRPr="0071376D">
        <w:rPr>
          <w:rStyle w:val="FontStyle74"/>
          <w:rFonts w:eastAsia="Calibri"/>
          <w:sz w:val="24"/>
          <w:szCs w:val="24"/>
        </w:rPr>
        <w:t>аспиранта представлять и защищать его основные положения.</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Оценка научного доклада об основных результатах подготовленной научно</w:t>
      </w:r>
      <w:r w:rsidR="00463AF4">
        <w:rPr>
          <w:rStyle w:val="FontStyle74"/>
          <w:rFonts w:eastAsia="Calibri"/>
          <w:sz w:val="24"/>
          <w:szCs w:val="24"/>
        </w:rPr>
        <w:t>-</w:t>
      </w:r>
      <w:r w:rsidRPr="0071376D">
        <w:rPr>
          <w:rStyle w:val="FontStyle74"/>
          <w:rFonts w:eastAsia="Calibri"/>
          <w:sz w:val="24"/>
          <w:szCs w:val="24"/>
        </w:rPr>
        <w:t>квалификационной работы (диссертации) производится на закрытой части заседании</w:t>
      </w:r>
      <w:r w:rsidR="00463AF4">
        <w:rPr>
          <w:rStyle w:val="FontStyle74"/>
          <w:rFonts w:eastAsia="Calibri"/>
          <w:sz w:val="24"/>
          <w:szCs w:val="24"/>
        </w:rPr>
        <w:t xml:space="preserve"> </w:t>
      </w:r>
      <w:r w:rsidRPr="0071376D">
        <w:rPr>
          <w:rStyle w:val="FontStyle74"/>
          <w:rFonts w:eastAsia="Calibri"/>
          <w:sz w:val="24"/>
          <w:szCs w:val="24"/>
        </w:rPr>
        <w:t>Государственной аттестационной комиссии. Оценка выставляется на основании изучения</w:t>
      </w:r>
      <w:r w:rsidR="00463AF4">
        <w:rPr>
          <w:rStyle w:val="FontStyle74"/>
          <w:rFonts w:eastAsia="Calibri"/>
          <w:sz w:val="24"/>
          <w:szCs w:val="24"/>
        </w:rPr>
        <w:t xml:space="preserve"> </w:t>
      </w:r>
      <w:r w:rsidRPr="0071376D">
        <w:rPr>
          <w:rStyle w:val="FontStyle74"/>
          <w:rFonts w:eastAsia="Calibri"/>
          <w:sz w:val="24"/>
          <w:szCs w:val="24"/>
        </w:rPr>
        <w:t>текстов научного доклада, отзыва руководителя и рецензий, качества доклада,</w:t>
      </w:r>
      <w:r w:rsidR="00463AF4">
        <w:rPr>
          <w:rStyle w:val="FontStyle74"/>
          <w:rFonts w:eastAsia="Calibri"/>
          <w:sz w:val="24"/>
          <w:szCs w:val="24"/>
        </w:rPr>
        <w:t xml:space="preserve"> </w:t>
      </w:r>
      <w:r w:rsidRPr="0071376D">
        <w:rPr>
          <w:rStyle w:val="FontStyle74"/>
          <w:rFonts w:eastAsia="Calibri"/>
          <w:sz w:val="24"/>
          <w:szCs w:val="24"/>
        </w:rPr>
        <w:t>презентации, ответов аспирантов на вопросы.</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В оценке представленного научного доклада об основных результатах</w:t>
      </w:r>
      <w:r w:rsidR="00463AF4">
        <w:rPr>
          <w:rStyle w:val="FontStyle74"/>
          <w:rFonts w:eastAsia="Calibri"/>
          <w:sz w:val="24"/>
          <w:szCs w:val="24"/>
        </w:rPr>
        <w:t xml:space="preserve"> </w:t>
      </w:r>
      <w:r w:rsidRPr="0071376D">
        <w:rPr>
          <w:rStyle w:val="FontStyle74"/>
          <w:rFonts w:eastAsia="Calibri"/>
          <w:sz w:val="24"/>
          <w:szCs w:val="24"/>
        </w:rPr>
        <w:t>подготовленной научно-квалификационной работы (диссертации) учитывается:</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обоснование актуальности и значимости темы исследования;</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соответствие содержания НКР (диссертации) теме, поставленным цели и задачам;</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новизна, теоретическая и практическая значимость полученных результатов</w:t>
      </w:r>
      <w:r w:rsidR="00463AF4">
        <w:rPr>
          <w:rStyle w:val="FontStyle74"/>
          <w:rFonts w:eastAsia="Calibri"/>
          <w:sz w:val="24"/>
          <w:szCs w:val="24"/>
        </w:rPr>
        <w:t xml:space="preserve"> </w:t>
      </w:r>
      <w:r w:rsidRPr="0071376D">
        <w:rPr>
          <w:rStyle w:val="FontStyle74"/>
          <w:rFonts w:eastAsia="Calibri"/>
          <w:sz w:val="24"/>
          <w:szCs w:val="24"/>
        </w:rPr>
        <w:t>исследования;</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обоснованность и четкость основных выводов и результатов исследования,</w:t>
      </w:r>
      <w:r w:rsidR="00463AF4">
        <w:rPr>
          <w:rStyle w:val="FontStyle74"/>
          <w:rFonts w:eastAsia="Calibri"/>
          <w:sz w:val="24"/>
          <w:szCs w:val="24"/>
        </w:rPr>
        <w:t xml:space="preserve"> </w:t>
      </w:r>
      <w:r w:rsidRPr="0071376D">
        <w:rPr>
          <w:rStyle w:val="FontStyle74"/>
          <w:rFonts w:eastAsia="Calibri"/>
          <w:sz w:val="24"/>
          <w:szCs w:val="24"/>
        </w:rPr>
        <w:t>сформулированных рекомендаций и положений, выносимых на защиту;</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владение научным стилем изложения, качество электронной презентации,</w:t>
      </w:r>
      <w:r w:rsidR="00463AF4">
        <w:rPr>
          <w:rStyle w:val="FontStyle74"/>
          <w:rFonts w:eastAsia="Calibri"/>
          <w:sz w:val="24"/>
          <w:szCs w:val="24"/>
        </w:rPr>
        <w:t xml:space="preserve"> </w:t>
      </w:r>
      <w:r w:rsidRPr="0071376D">
        <w:rPr>
          <w:rStyle w:val="FontStyle74"/>
          <w:rFonts w:eastAsia="Calibri"/>
          <w:sz w:val="24"/>
          <w:szCs w:val="24"/>
        </w:rPr>
        <w:t>иллюстративного материала и т.д.;</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глубина и точность ответов на вопросы, замечания и рекомендации членов ГЭК;</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оценка основных результатов научно-квалификационной работы (диссертации)</w:t>
      </w:r>
      <w:r w:rsidR="00463AF4">
        <w:rPr>
          <w:rStyle w:val="FontStyle74"/>
          <w:rFonts w:eastAsia="Calibri"/>
          <w:sz w:val="24"/>
          <w:szCs w:val="24"/>
        </w:rPr>
        <w:t xml:space="preserve"> </w:t>
      </w:r>
      <w:r w:rsidRPr="0071376D">
        <w:rPr>
          <w:rStyle w:val="FontStyle74"/>
          <w:rFonts w:eastAsia="Calibri"/>
          <w:sz w:val="24"/>
          <w:szCs w:val="24"/>
        </w:rPr>
        <w:t>научного руководителя и рецензента.</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При оценке основных результатов научно-квалификационной работы (диссертации)</w:t>
      </w:r>
      <w:r w:rsidR="00463AF4">
        <w:rPr>
          <w:rStyle w:val="FontStyle74"/>
          <w:rFonts w:eastAsia="Calibri"/>
          <w:sz w:val="24"/>
          <w:szCs w:val="24"/>
        </w:rPr>
        <w:t xml:space="preserve"> </w:t>
      </w:r>
      <w:r w:rsidRPr="0071376D">
        <w:rPr>
          <w:rStyle w:val="FontStyle74"/>
          <w:rFonts w:eastAsia="Calibri"/>
          <w:sz w:val="24"/>
          <w:szCs w:val="24"/>
        </w:rPr>
        <w:t>могут быть приняты во внимание публикации автора, отзывы руководителей организаций</w:t>
      </w:r>
      <w:r w:rsidR="00463AF4">
        <w:rPr>
          <w:rStyle w:val="FontStyle74"/>
          <w:rFonts w:eastAsia="Calibri"/>
          <w:sz w:val="24"/>
          <w:szCs w:val="24"/>
        </w:rPr>
        <w:t xml:space="preserve"> </w:t>
      </w:r>
      <w:r w:rsidRPr="0071376D">
        <w:rPr>
          <w:rStyle w:val="FontStyle74"/>
          <w:rFonts w:eastAsia="Calibri"/>
          <w:sz w:val="24"/>
          <w:szCs w:val="24"/>
        </w:rPr>
        <w:t>и практических работников профессиональной сферы деятельности по тематике</w:t>
      </w:r>
      <w:r w:rsidR="00463AF4">
        <w:rPr>
          <w:rStyle w:val="FontStyle74"/>
          <w:rFonts w:eastAsia="Calibri"/>
          <w:sz w:val="24"/>
          <w:szCs w:val="24"/>
        </w:rPr>
        <w:t xml:space="preserve"> </w:t>
      </w:r>
      <w:r w:rsidRPr="0071376D">
        <w:rPr>
          <w:rStyle w:val="FontStyle74"/>
          <w:rFonts w:eastAsia="Calibri"/>
          <w:sz w:val="24"/>
          <w:szCs w:val="24"/>
        </w:rPr>
        <w:t>исследования.</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Оценка научного доклада об основных результатах подготовленной НКР</w:t>
      </w:r>
      <w:r w:rsidR="00463AF4">
        <w:rPr>
          <w:rStyle w:val="FontStyle74"/>
          <w:rFonts w:eastAsia="Calibri"/>
          <w:sz w:val="24"/>
          <w:szCs w:val="24"/>
        </w:rPr>
        <w:t xml:space="preserve"> </w:t>
      </w:r>
      <w:r w:rsidRPr="0071376D">
        <w:rPr>
          <w:rStyle w:val="FontStyle74"/>
          <w:rFonts w:eastAsia="Calibri"/>
          <w:sz w:val="24"/>
          <w:szCs w:val="24"/>
        </w:rPr>
        <w:t>определяется по следующим критериям:</w:t>
      </w:r>
    </w:p>
    <w:p w:rsidR="0071376D" w:rsidRPr="0071376D" w:rsidRDefault="00463AF4" w:rsidP="0071376D">
      <w:pPr>
        <w:ind w:firstLine="709"/>
        <w:rPr>
          <w:rStyle w:val="FontStyle74"/>
          <w:rFonts w:eastAsia="Calibri"/>
          <w:sz w:val="24"/>
          <w:szCs w:val="24"/>
        </w:rPr>
      </w:pPr>
      <w:r>
        <w:rPr>
          <w:rStyle w:val="FontStyle74"/>
          <w:rFonts w:eastAsia="Calibri"/>
          <w:sz w:val="24"/>
          <w:szCs w:val="24"/>
        </w:rPr>
        <w:t xml:space="preserve">Оценка </w:t>
      </w:r>
      <w:r w:rsidRPr="00463AF4">
        <w:rPr>
          <w:rStyle w:val="FontStyle74"/>
          <w:rFonts w:eastAsia="Calibri"/>
          <w:b/>
          <w:sz w:val="24"/>
          <w:szCs w:val="24"/>
        </w:rPr>
        <w:t>"отлично"</w:t>
      </w:r>
      <w:r w:rsidR="0071376D" w:rsidRPr="00463AF4">
        <w:rPr>
          <w:rStyle w:val="FontStyle74"/>
          <w:rFonts w:eastAsia="Calibri"/>
          <w:b/>
          <w:sz w:val="24"/>
          <w:szCs w:val="24"/>
        </w:rPr>
        <w:t>:</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обоснована актуальность решаемой задачи, имеющей существенное значение для</w:t>
      </w:r>
      <w:r w:rsidR="00463AF4">
        <w:rPr>
          <w:rStyle w:val="FontStyle74"/>
          <w:rFonts w:eastAsia="Calibri"/>
          <w:sz w:val="24"/>
          <w:szCs w:val="24"/>
        </w:rPr>
        <w:t xml:space="preserve"> </w:t>
      </w:r>
      <w:r w:rsidRPr="0071376D">
        <w:rPr>
          <w:rStyle w:val="FontStyle74"/>
          <w:rFonts w:eastAsia="Calibri"/>
          <w:sz w:val="24"/>
          <w:szCs w:val="24"/>
        </w:rPr>
        <w:t>соответствующей отрасли знаний либо научное обоснование технических,</w:t>
      </w:r>
      <w:r w:rsidR="00463AF4">
        <w:rPr>
          <w:rStyle w:val="FontStyle74"/>
          <w:rFonts w:eastAsia="Calibri"/>
          <w:sz w:val="24"/>
          <w:szCs w:val="24"/>
        </w:rPr>
        <w:t xml:space="preserve"> </w:t>
      </w:r>
      <w:r w:rsidRPr="0071376D">
        <w:rPr>
          <w:rStyle w:val="FontStyle74"/>
          <w:rFonts w:eastAsia="Calibri"/>
          <w:sz w:val="24"/>
          <w:szCs w:val="24"/>
        </w:rPr>
        <w:t>технологических или иных решений и разработок, имеющие существенное значение для</w:t>
      </w:r>
      <w:r w:rsidR="00463AF4">
        <w:rPr>
          <w:rStyle w:val="FontStyle74"/>
          <w:rFonts w:eastAsia="Calibri"/>
          <w:sz w:val="24"/>
          <w:szCs w:val="24"/>
        </w:rPr>
        <w:t xml:space="preserve"> </w:t>
      </w:r>
      <w:r w:rsidRPr="0071376D">
        <w:rPr>
          <w:rStyle w:val="FontStyle74"/>
          <w:rFonts w:eastAsia="Calibri"/>
          <w:sz w:val="24"/>
          <w:szCs w:val="24"/>
        </w:rPr>
        <w:t>развития страны;</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обоснована научная новизна полученных результатов;</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глубоко и обстоятельно раскрыта тема, проведен всесторонний и качественный</w:t>
      </w:r>
      <w:r w:rsidR="00463AF4">
        <w:rPr>
          <w:rStyle w:val="FontStyle74"/>
          <w:rFonts w:eastAsia="Calibri"/>
          <w:sz w:val="24"/>
          <w:szCs w:val="24"/>
        </w:rPr>
        <w:t xml:space="preserve"> </w:t>
      </w:r>
      <w:r w:rsidRPr="0071376D">
        <w:rPr>
          <w:rStyle w:val="FontStyle74"/>
          <w:rFonts w:eastAsia="Calibri"/>
          <w:sz w:val="24"/>
          <w:szCs w:val="24"/>
        </w:rPr>
        <w:t>анализ научных источников и практического опыта;</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указана степень самостоятельности и поисковой активности,</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продемонстрирован творческий подход к решению задачи;</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научный доклад построен композиционно четко, обладают логической</w:t>
      </w:r>
      <w:r w:rsidR="00463AF4">
        <w:rPr>
          <w:rStyle w:val="FontStyle74"/>
          <w:rFonts w:eastAsia="Calibri"/>
          <w:sz w:val="24"/>
          <w:szCs w:val="24"/>
        </w:rPr>
        <w:t xml:space="preserve"> </w:t>
      </w:r>
      <w:r w:rsidRPr="0071376D">
        <w:rPr>
          <w:rStyle w:val="FontStyle74"/>
          <w:rFonts w:eastAsia="Calibri"/>
          <w:sz w:val="24"/>
          <w:szCs w:val="24"/>
        </w:rPr>
        <w:t>завершенностью;</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научный доклад напис</w:t>
      </w:r>
      <w:r w:rsidR="00463AF4">
        <w:rPr>
          <w:rStyle w:val="FontStyle74"/>
          <w:rFonts w:eastAsia="Calibri"/>
          <w:sz w:val="24"/>
          <w:szCs w:val="24"/>
        </w:rPr>
        <w:t>ан грамотно, правильно оформлен</w:t>
      </w:r>
      <w:r w:rsidRPr="0071376D">
        <w:rPr>
          <w:rStyle w:val="FontStyle74"/>
          <w:rFonts w:eastAsia="Calibri"/>
          <w:sz w:val="24"/>
          <w:szCs w:val="24"/>
        </w:rPr>
        <w:t>;</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при представлении научного доклада аспирант правильно, полно и</w:t>
      </w:r>
      <w:r w:rsidR="00463AF4">
        <w:rPr>
          <w:rStyle w:val="FontStyle74"/>
          <w:rFonts w:eastAsia="Calibri"/>
          <w:sz w:val="24"/>
          <w:szCs w:val="24"/>
        </w:rPr>
        <w:t xml:space="preserve"> </w:t>
      </w:r>
      <w:r w:rsidRPr="0071376D">
        <w:rPr>
          <w:rStyle w:val="FontStyle74"/>
          <w:rFonts w:eastAsia="Calibri"/>
          <w:sz w:val="24"/>
          <w:szCs w:val="24"/>
        </w:rPr>
        <w:t>аргументировано отвечает на поставленные вопросы.</w:t>
      </w:r>
    </w:p>
    <w:p w:rsidR="0071376D" w:rsidRPr="0071376D" w:rsidRDefault="00463AF4" w:rsidP="0071376D">
      <w:pPr>
        <w:ind w:firstLine="709"/>
        <w:rPr>
          <w:rStyle w:val="FontStyle74"/>
          <w:rFonts w:eastAsia="Calibri"/>
          <w:sz w:val="24"/>
          <w:szCs w:val="24"/>
        </w:rPr>
      </w:pPr>
      <w:r>
        <w:rPr>
          <w:rStyle w:val="FontStyle74"/>
          <w:rFonts w:eastAsia="Calibri"/>
          <w:sz w:val="24"/>
          <w:szCs w:val="24"/>
        </w:rPr>
        <w:t xml:space="preserve">Оценка </w:t>
      </w:r>
      <w:r w:rsidRPr="00463AF4">
        <w:rPr>
          <w:rStyle w:val="FontStyle74"/>
          <w:rFonts w:eastAsia="Calibri"/>
          <w:b/>
          <w:sz w:val="24"/>
          <w:szCs w:val="24"/>
        </w:rPr>
        <w:t>"хорошо"</w:t>
      </w:r>
      <w:r w:rsidR="0071376D" w:rsidRPr="00463AF4">
        <w:rPr>
          <w:rStyle w:val="FontStyle74"/>
          <w:rFonts w:eastAsia="Calibri"/>
          <w:b/>
          <w:sz w:val="24"/>
          <w:szCs w:val="24"/>
        </w:rPr>
        <w:t>:</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обоснована актуальность решаемой задачи, имеющей существенное значение для</w:t>
      </w:r>
      <w:r w:rsidR="00463AF4">
        <w:rPr>
          <w:rStyle w:val="FontStyle74"/>
          <w:rFonts w:eastAsia="Calibri"/>
          <w:sz w:val="24"/>
          <w:szCs w:val="24"/>
        </w:rPr>
        <w:t xml:space="preserve"> </w:t>
      </w:r>
      <w:r w:rsidRPr="0071376D">
        <w:rPr>
          <w:rStyle w:val="FontStyle74"/>
          <w:rFonts w:eastAsia="Calibri"/>
          <w:sz w:val="24"/>
          <w:szCs w:val="24"/>
        </w:rPr>
        <w:t>соответствующей отрасли знаний либо научное обоснование технических,</w:t>
      </w:r>
      <w:r w:rsidR="00463AF4" w:rsidRPr="0071376D">
        <w:rPr>
          <w:rStyle w:val="FontStyle74"/>
          <w:rFonts w:eastAsia="Calibri"/>
          <w:sz w:val="24"/>
          <w:szCs w:val="24"/>
        </w:rPr>
        <w:t xml:space="preserve"> </w:t>
      </w:r>
      <w:r w:rsidRPr="0071376D">
        <w:rPr>
          <w:rStyle w:val="FontStyle74"/>
          <w:rFonts w:eastAsia="Calibri"/>
          <w:sz w:val="24"/>
          <w:szCs w:val="24"/>
        </w:rPr>
        <w:t>технологических или иных решений и разработок, имеющие существенное значение для</w:t>
      </w:r>
      <w:r w:rsidR="00463AF4">
        <w:rPr>
          <w:rStyle w:val="FontStyle74"/>
          <w:rFonts w:eastAsia="Calibri"/>
          <w:sz w:val="24"/>
          <w:szCs w:val="24"/>
        </w:rPr>
        <w:t xml:space="preserve"> </w:t>
      </w:r>
      <w:r w:rsidRPr="0071376D">
        <w:rPr>
          <w:rStyle w:val="FontStyle74"/>
          <w:rFonts w:eastAsia="Calibri"/>
          <w:sz w:val="24"/>
          <w:szCs w:val="24"/>
        </w:rPr>
        <w:t>развития страны;</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обоснована научная новизна полученных результатов;</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lastRenderedPageBreak/>
        <w:t>• полностью раскрыта тема, проведен качественный анализ научных источников и</w:t>
      </w:r>
      <w:r w:rsidR="00463AF4">
        <w:rPr>
          <w:rStyle w:val="FontStyle74"/>
          <w:rFonts w:eastAsia="Calibri"/>
          <w:sz w:val="24"/>
          <w:szCs w:val="24"/>
        </w:rPr>
        <w:t xml:space="preserve"> </w:t>
      </w:r>
      <w:r w:rsidRPr="0071376D">
        <w:rPr>
          <w:rStyle w:val="FontStyle74"/>
          <w:rFonts w:eastAsia="Calibri"/>
          <w:sz w:val="24"/>
          <w:szCs w:val="24"/>
        </w:rPr>
        <w:t>практического опыта;</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указана степень самостоятельности и поисковой активности,</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научный доклад обладают логической завершенностью, но имеются замечания по</w:t>
      </w:r>
      <w:r w:rsidR="00463AF4">
        <w:rPr>
          <w:rStyle w:val="FontStyle74"/>
          <w:rFonts w:eastAsia="Calibri"/>
          <w:sz w:val="24"/>
          <w:szCs w:val="24"/>
        </w:rPr>
        <w:t xml:space="preserve"> </w:t>
      </w:r>
      <w:r w:rsidRPr="0071376D">
        <w:rPr>
          <w:rStyle w:val="FontStyle74"/>
          <w:rFonts w:eastAsia="Calibri"/>
          <w:sz w:val="24"/>
          <w:szCs w:val="24"/>
        </w:rPr>
        <w:t>композиционному построению научно-квалификационной работы (диссертации) и (или)</w:t>
      </w:r>
      <w:r w:rsidR="00463AF4">
        <w:rPr>
          <w:rStyle w:val="FontStyle74"/>
          <w:rFonts w:eastAsia="Calibri"/>
          <w:sz w:val="24"/>
          <w:szCs w:val="24"/>
        </w:rPr>
        <w:t xml:space="preserve"> </w:t>
      </w:r>
      <w:r w:rsidRPr="0071376D">
        <w:rPr>
          <w:rStyle w:val="FontStyle74"/>
          <w:rFonts w:eastAsia="Calibri"/>
          <w:sz w:val="24"/>
          <w:szCs w:val="24"/>
        </w:rPr>
        <w:t>научного доклада;</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научный доклад написан грамотно, но имеются несущественные недочеты в</w:t>
      </w:r>
      <w:r w:rsidR="00463AF4">
        <w:rPr>
          <w:rStyle w:val="FontStyle74"/>
          <w:rFonts w:eastAsia="Calibri"/>
          <w:sz w:val="24"/>
          <w:szCs w:val="24"/>
        </w:rPr>
        <w:t xml:space="preserve"> </w:t>
      </w:r>
      <w:r w:rsidRPr="0071376D">
        <w:rPr>
          <w:rStyle w:val="FontStyle74"/>
          <w:rFonts w:eastAsia="Calibri"/>
          <w:sz w:val="24"/>
          <w:szCs w:val="24"/>
        </w:rPr>
        <w:t>оформлении;</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при представлении научного доклада аспирант правильно, но недостаточно полно и</w:t>
      </w:r>
      <w:r w:rsidR="00463AF4">
        <w:rPr>
          <w:rStyle w:val="FontStyle74"/>
          <w:rFonts w:eastAsia="Calibri"/>
          <w:sz w:val="24"/>
          <w:szCs w:val="24"/>
        </w:rPr>
        <w:t xml:space="preserve"> </w:t>
      </w:r>
      <w:r w:rsidRPr="0071376D">
        <w:rPr>
          <w:rStyle w:val="FontStyle74"/>
          <w:rFonts w:eastAsia="Calibri"/>
          <w:sz w:val="24"/>
          <w:szCs w:val="24"/>
        </w:rPr>
        <w:t>аргументировано отвечает на поставленные вопросы.</w:t>
      </w:r>
    </w:p>
    <w:p w:rsidR="0071376D" w:rsidRPr="0071376D" w:rsidRDefault="00463AF4" w:rsidP="0071376D">
      <w:pPr>
        <w:ind w:firstLine="709"/>
        <w:rPr>
          <w:rStyle w:val="FontStyle74"/>
          <w:rFonts w:eastAsia="Calibri"/>
          <w:sz w:val="24"/>
          <w:szCs w:val="24"/>
        </w:rPr>
      </w:pPr>
      <w:r>
        <w:rPr>
          <w:rStyle w:val="FontStyle74"/>
          <w:rFonts w:eastAsia="Calibri"/>
          <w:sz w:val="24"/>
          <w:szCs w:val="24"/>
        </w:rPr>
        <w:t xml:space="preserve">Оценка </w:t>
      </w:r>
      <w:r w:rsidRPr="00463AF4">
        <w:rPr>
          <w:rStyle w:val="FontStyle74"/>
          <w:rFonts w:eastAsia="Calibri"/>
          <w:b/>
          <w:sz w:val="24"/>
          <w:szCs w:val="24"/>
        </w:rPr>
        <w:t>"удовлетворительно</w:t>
      </w:r>
      <w:r>
        <w:rPr>
          <w:rStyle w:val="FontStyle74"/>
          <w:rFonts w:eastAsia="Calibri"/>
          <w:sz w:val="24"/>
          <w:szCs w:val="24"/>
        </w:rPr>
        <w:t>"</w:t>
      </w:r>
      <w:r w:rsidR="0071376D" w:rsidRPr="0071376D">
        <w:rPr>
          <w:rStyle w:val="FontStyle74"/>
          <w:rFonts w:eastAsia="Calibri"/>
          <w:sz w:val="24"/>
          <w:szCs w:val="24"/>
        </w:rPr>
        <w:t>:</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обоснована актуальность решаемой задачи, имеющей существенное значение для</w:t>
      </w:r>
      <w:r w:rsidR="00463AF4">
        <w:rPr>
          <w:rStyle w:val="FontStyle74"/>
          <w:rFonts w:eastAsia="Calibri"/>
          <w:sz w:val="24"/>
          <w:szCs w:val="24"/>
        </w:rPr>
        <w:t xml:space="preserve"> </w:t>
      </w:r>
      <w:r w:rsidRPr="0071376D">
        <w:rPr>
          <w:rStyle w:val="FontStyle74"/>
          <w:rFonts w:eastAsia="Calibri"/>
          <w:sz w:val="24"/>
          <w:szCs w:val="24"/>
        </w:rPr>
        <w:t>соответствующей отрасли знаний либо научное обоснование технических,</w:t>
      </w:r>
      <w:r w:rsidR="00463AF4">
        <w:rPr>
          <w:rStyle w:val="FontStyle74"/>
          <w:rFonts w:eastAsia="Calibri"/>
          <w:sz w:val="24"/>
          <w:szCs w:val="24"/>
        </w:rPr>
        <w:t xml:space="preserve"> </w:t>
      </w:r>
      <w:r w:rsidRPr="0071376D">
        <w:rPr>
          <w:rStyle w:val="FontStyle74"/>
          <w:rFonts w:eastAsia="Calibri"/>
          <w:sz w:val="24"/>
          <w:szCs w:val="24"/>
        </w:rPr>
        <w:t>технологических или иных решений и разработок, имеющие существенное значение для</w:t>
      </w:r>
      <w:r w:rsidR="00463AF4">
        <w:rPr>
          <w:rStyle w:val="FontStyle74"/>
          <w:rFonts w:eastAsia="Calibri"/>
          <w:sz w:val="24"/>
          <w:szCs w:val="24"/>
        </w:rPr>
        <w:t xml:space="preserve"> </w:t>
      </w:r>
      <w:r w:rsidRPr="0071376D">
        <w:rPr>
          <w:rStyle w:val="FontStyle74"/>
          <w:rFonts w:eastAsia="Calibri"/>
          <w:sz w:val="24"/>
          <w:szCs w:val="24"/>
        </w:rPr>
        <w:t>развития страны;</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обоснована научная новизна полученных результатов;</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тема научно-квалификационной работы (диссертации) в основном раскрыта,</w:t>
      </w:r>
      <w:r w:rsidR="00463AF4">
        <w:rPr>
          <w:rStyle w:val="FontStyle74"/>
          <w:rFonts w:eastAsia="Calibri"/>
          <w:sz w:val="24"/>
          <w:szCs w:val="24"/>
        </w:rPr>
        <w:t xml:space="preserve"> </w:t>
      </w:r>
      <w:r w:rsidRPr="0071376D">
        <w:rPr>
          <w:rStyle w:val="FontStyle74"/>
          <w:rFonts w:eastAsia="Calibri"/>
          <w:sz w:val="24"/>
          <w:szCs w:val="24"/>
        </w:rPr>
        <w:t>проведен анализ научных источников и практического опыта;</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указана степень самостоятельности и поисковой активности,</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научный доклад обладают логической завершенностью, но нечеткой структурой;</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xml:space="preserve">• научный доклад написан в целом </w:t>
      </w:r>
      <w:r w:rsidR="00463AF4" w:rsidRPr="0071376D">
        <w:rPr>
          <w:rStyle w:val="FontStyle74"/>
          <w:rFonts w:eastAsia="Calibri"/>
          <w:sz w:val="24"/>
          <w:szCs w:val="24"/>
        </w:rPr>
        <w:t>грамотно,</w:t>
      </w:r>
      <w:r w:rsidRPr="0071376D">
        <w:rPr>
          <w:rStyle w:val="FontStyle74"/>
          <w:rFonts w:eastAsia="Calibri"/>
          <w:sz w:val="24"/>
          <w:szCs w:val="24"/>
        </w:rPr>
        <w:t xml:space="preserve"> но с небольшим количеством</w:t>
      </w:r>
      <w:r w:rsidR="00463AF4">
        <w:rPr>
          <w:rStyle w:val="FontStyle74"/>
          <w:rFonts w:eastAsia="Calibri"/>
          <w:sz w:val="24"/>
          <w:szCs w:val="24"/>
        </w:rPr>
        <w:t xml:space="preserve"> </w:t>
      </w:r>
      <w:r w:rsidRPr="0071376D">
        <w:rPr>
          <w:rStyle w:val="FontStyle74"/>
          <w:rFonts w:eastAsia="Calibri"/>
          <w:sz w:val="24"/>
          <w:szCs w:val="24"/>
        </w:rPr>
        <w:t>грамматических ошибок, имеются недочеты в оформлении;</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 при представлении научного доклада аспирант отвечает не на все вопросы или на</w:t>
      </w:r>
      <w:r w:rsidR="00463AF4">
        <w:rPr>
          <w:rStyle w:val="FontStyle74"/>
          <w:rFonts w:eastAsia="Calibri"/>
          <w:sz w:val="24"/>
          <w:szCs w:val="24"/>
        </w:rPr>
        <w:t xml:space="preserve"> </w:t>
      </w:r>
      <w:r w:rsidRPr="0071376D">
        <w:rPr>
          <w:rStyle w:val="FontStyle74"/>
          <w:rFonts w:eastAsia="Calibri"/>
          <w:sz w:val="24"/>
          <w:szCs w:val="24"/>
        </w:rPr>
        <w:t>некоторые вопросы отвечает не корректно.</w:t>
      </w:r>
    </w:p>
    <w:p w:rsidR="0071376D" w:rsidRPr="0071376D" w:rsidRDefault="0071376D" w:rsidP="00463AF4">
      <w:pPr>
        <w:ind w:firstLine="709"/>
        <w:rPr>
          <w:rStyle w:val="FontStyle74"/>
          <w:rFonts w:eastAsia="Calibri"/>
          <w:sz w:val="24"/>
          <w:szCs w:val="24"/>
        </w:rPr>
      </w:pPr>
      <w:r w:rsidRPr="0071376D">
        <w:rPr>
          <w:rStyle w:val="FontStyle74"/>
          <w:rFonts w:eastAsia="Calibri"/>
          <w:sz w:val="24"/>
          <w:szCs w:val="24"/>
        </w:rPr>
        <w:t xml:space="preserve">Оценка </w:t>
      </w:r>
      <w:r w:rsidR="00463AF4" w:rsidRPr="00463AF4">
        <w:rPr>
          <w:rStyle w:val="FontStyle74"/>
          <w:rFonts w:eastAsia="Calibri"/>
          <w:b/>
          <w:sz w:val="24"/>
          <w:szCs w:val="24"/>
        </w:rPr>
        <w:t>"неудовлетворительно"</w:t>
      </w:r>
      <w:r w:rsidRPr="0071376D">
        <w:rPr>
          <w:rStyle w:val="FontStyle74"/>
          <w:rFonts w:eastAsia="Calibri"/>
          <w:sz w:val="24"/>
          <w:szCs w:val="24"/>
        </w:rPr>
        <w:t xml:space="preserve"> выставляется в случае если работа не</w:t>
      </w:r>
      <w:r w:rsidR="00463AF4">
        <w:rPr>
          <w:rStyle w:val="FontStyle74"/>
          <w:rFonts w:eastAsia="Calibri"/>
          <w:sz w:val="24"/>
          <w:szCs w:val="24"/>
        </w:rPr>
        <w:t xml:space="preserve"> </w:t>
      </w:r>
      <w:r w:rsidRPr="0071376D">
        <w:rPr>
          <w:rStyle w:val="FontStyle74"/>
          <w:rFonts w:eastAsia="Calibri"/>
          <w:sz w:val="24"/>
          <w:szCs w:val="24"/>
        </w:rPr>
        <w:t>удовлетворяет хотя бы одному критерию</w:t>
      </w:r>
      <w:r w:rsidR="00463AF4">
        <w:rPr>
          <w:rStyle w:val="FontStyle74"/>
          <w:rFonts w:eastAsia="Calibri"/>
          <w:sz w:val="24"/>
          <w:szCs w:val="24"/>
        </w:rPr>
        <w:t xml:space="preserve"> на оценку «удовлетворительно».</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При неудовлетворительной оценке научный доклад не считается защищенным,</w:t>
      </w:r>
    </w:p>
    <w:p w:rsidR="0071376D" w:rsidRPr="0071376D" w:rsidRDefault="0071376D" w:rsidP="0071376D">
      <w:pPr>
        <w:ind w:firstLine="709"/>
        <w:rPr>
          <w:rStyle w:val="FontStyle74"/>
          <w:rFonts w:eastAsia="Calibri"/>
          <w:sz w:val="24"/>
          <w:szCs w:val="24"/>
        </w:rPr>
      </w:pPr>
      <w:r w:rsidRPr="0071376D">
        <w:rPr>
          <w:rStyle w:val="FontStyle74"/>
          <w:rFonts w:eastAsia="Calibri"/>
          <w:sz w:val="24"/>
          <w:szCs w:val="24"/>
        </w:rPr>
        <w:t>диплом о присвоении квалификации «Исследователь. Преподаватель-исследователь» не</w:t>
      </w:r>
      <w:r w:rsidR="00463AF4">
        <w:rPr>
          <w:rStyle w:val="FontStyle74"/>
          <w:rFonts w:eastAsia="Calibri"/>
          <w:sz w:val="24"/>
          <w:szCs w:val="24"/>
        </w:rPr>
        <w:t xml:space="preserve"> </w:t>
      </w:r>
      <w:r w:rsidRPr="0071376D">
        <w:rPr>
          <w:rStyle w:val="FontStyle74"/>
          <w:rFonts w:eastAsia="Calibri"/>
          <w:sz w:val="24"/>
          <w:szCs w:val="24"/>
        </w:rPr>
        <w:t>выдается</w:t>
      </w:r>
      <w:r w:rsidR="00463AF4">
        <w:rPr>
          <w:rStyle w:val="FontStyle74"/>
          <w:rFonts w:eastAsia="Calibri"/>
          <w:sz w:val="24"/>
          <w:szCs w:val="24"/>
        </w:rPr>
        <w:t>.</w:t>
      </w:r>
    </w:p>
    <w:p w:rsidR="00E07518" w:rsidRPr="00200277" w:rsidRDefault="0071376D" w:rsidP="0071376D">
      <w:pPr>
        <w:ind w:firstLine="709"/>
        <w:rPr>
          <w:rStyle w:val="FontStyle74"/>
          <w:rFonts w:eastAsia="Calibri"/>
          <w:sz w:val="24"/>
          <w:szCs w:val="24"/>
        </w:rPr>
      </w:pPr>
      <w:r w:rsidRPr="0071376D">
        <w:rPr>
          <w:rStyle w:val="FontStyle74"/>
          <w:rFonts w:eastAsia="Calibri"/>
          <w:sz w:val="24"/>
          <w:szCs w:val="24"/>
        </w:rPr>
        <w:t>Оценка представленного научного доклада об основных результатах подготовленной</w:t>
      </w:r>
      <w:r w:rsidR="00463AF4">
        <w:rPr>
          <w:rStyle w:val="FontStyle74"/>
          <w:rFonts w:eastAsia="Calibri"/>
          <w:sz w:val="24"/>
          <w:szCs w:val="24"/>
        </w:rPr>
        <w:t xml:space="preserve"> </w:t>
      </w:r>
      <w:r w:rsidRPr="0071376D">
        <w:rPr>
          <w:rStyle w:val="FontStyle74"/>
          <w:rFonts w:eastAsia="Calibri"/>
          <w:sz w:val="24"/>
          <w:szCs w:val="24"/>
        </w:rPr>
        <w:t>научно-квалификационной работы (диссертации) вносится в протокол заседания</w:t>
      </w:r>
      <w:r w:rsidR="00463AF4">
        <w:rPr>
          <w:rStyle w:val="FontStyle74"/>
          <w:rFonts w:eastAsia="Calibri"/>
          <w:sz w:val="24"/>
          <w:szCs w:val="24"/>
        </w:rPr>
        <w:t xml:space="preserve"> </w:t>
      </w:r>
      <w:r w:rsidRPr="0071376D">
        <w:rPr>
          <w:rStyle w:val="FontStyle74"/>
          <w:rFonts w:eastAsia="Calibri"/>
          <w:sz w:val="24"/>
          <w:szCs w:val="24"/>
        </w:rPr>
        <w:t>государственной экзаменационной комиссии, зачетную книжку аспиранта и</w:t>
      </w:r>
      <w:r w:rsidR="00463AF4">
        <w:rPr>
          <w:rStyle w:val="FontStyle74"/>
          <w:rFonts w:eastAsia="Calibri"/>
          <w:sz w:val="24"/>
          <w:szCs w:val="24"/>
        </w:rPr>
        <w:t xml:space="preserve"> </w:t>
      </w:r>
      <w:r w:rsidRPr="0071376D">
        <w:rPr>
          <w:rStyle w:val="FontStyle74"/>
          <w:rFonts w:eastAsia="Calibri"/>
          <w:sz w:val="24"/>
          <w:szCs w:val="24"/>
        </w:rPr>
        <w:t>экзаменационную ведомость, проставляется на титульном листе рукописи и заверяется</w:t>
      </w:r>
      <w:r w:rsidR="00463AF4">
        <w:rPr>
          <w:rStyle w:val="FontStyle74"/>
          <w:rFonts w:eastAsia="Calibri"/>
          <w:sz w:val="24"/>
          <w:szCs w:val="24"/>
        </w:rPr>
        <w:t xml:space="preserve"> </w:t>
      </w:r>
      <w:r w:rsidRPr="0071376D">
        <w:rPr>
          <w:rStyle w:val="FontStyle74"/>
          <w:rFonts w:eastAsia="Calibri"/>
          <w:sz w:val="24"/>
          <w:szCs w:val="24"/>
        </w:rPr>
        <w:t>председателем ГЭК.</w:t>
      </w:r>
      <w:r w:rsidRPr="0071376D">
        <w:rPr>
          <w:rStyle w:val="FontStyle74"/>
          <w:rFonts w:eastAsia="Calibri"/>
          <w:sz w:val="24"/>
          <w:szCs w:val="24"/>
        </w:rPr>
        <w:cr/>
      </w:r>
    </w:p>
    <w:p w:rsidR="00F71D83" w:rsidRPr="00200277" w:rsidRDefault="001A0B35" w:rsidP="00AE57F4">
      <w:pPr>
        <w:pStyle w:val="2"/>
        <w:numPr>
          <w:ilvl w:val="1"/>
          <w:numId w:val="37"/>
        </w:numPr>
        <w:rPr>
          <w:b w:val="0"/>
        </w:rPr>
      </w:pPr>
      <w:bookmarkStart w:id="42" w:name="_Toc29244821"/>
      <w:r w:rsidRPr="00200277">
        <w:rPr>
          <w:lang w:eastAsia="ru-RU"/>
        </w:rPr>
        <w:t>Рекомендуемая литература</w:t>
      </w:r>
      <w:bookmarkEnd w:id="42"/>
    </w:p>
    <w:p w:rsidR="00F71D83" w:rsidRPr="00200277" w:rsidRDefault="00F71D83" w:rsidP="00F71D83">
      <w:pPr>
        <w:pStyle w:val="af"/>
        <w:rPr>
          <w:b/>
          <w:sz w:val="24"/>
          <w:szCs w:val="24"/>
        </w:rPr>
      </w:pPr>
    </w:p>
    <w:p w:rsidR="00AA1358" w:rsidRPr="00200277" w:rsidRDefault="00AA1358" w:rsidP="00AA1358">
      <w:pPr>
        <w:jc w:val="left"/>
        <w:rPr>
          <w:b/>
          <w:sz w:val="24"/>
          <w:szCs w:val="24"/>
        </w:rPr>
      </w:pPr>
      <w:r w:rsidRPr="00200277">
        <w:rPr>
          <w:b/>
          <w:sz w:val="24"/>
          <w:szCs w:val="24"/>
        </w:rPr>
        <w:t xml:space="preserve">Основная </w:t>
      </w:r>
    </w:p>
    <w:p w:rsidR="006D1552" w:rsidRPr="006D1552" w:rsidRDefault="006D1552" w:rsidP="006D1552">
      <w:pPr>
        <w:widowControl w:val="0"/>
        <w:numPr>
          <w:ilvl w:val="0"/>
          <w:numId w:val="3"/>
        </w:numPr>
        <w:autoSpaceDE/>
        <w:autoSpaceDN/>
        <w:rPr>
          <w:sz w:val="24"/>
          <w:szCs w:val="24"/>
        </w:rPr>
      </w:pPr>
      <w:r w:rsidRPr="006D1552">
        <w:rPr>
          <w:sz w:val="24"/>
          <w:szCs w:val="24"/>
        </w:rPr>
        <w:t xml:space="preserve">Резник, С. Д. Аспирант вуза: технологии научного творчества и педагогической деятельности: учебник / С.Д. Резник. — 7-е изд., изм. и доп. — </w:t>
      </w:r>
      <w:r>
        <w:rPr>
          <w:sz w:val="24"/>
          <w:szCs w:val="24"/>
        </w:rPr>
        <w:t>Москва: ИНФРА-М, 2019. -  400 с</w:t>
      </w:r>
      <w:r w:rsidRPr="006D1552">
        <w:rPr>
          <w:sz w:val="24"/>
          <w:szCs w:val="24"/>
        </w:rPr>
        <w:t>. - URL: https://new.znanium.com/catalog/product/944379.</w:t>
      </w:r>
    </w:p>
    <w:p w:rsidR="006D1552" w:rsidRPr="006D1552" w:rsidRDefault="006D1552" w:rsidP="006D1552">
      <w:pPr>
        <w:widowControl w:val="0"/>
        <w:numPr>
          <w:ilvl w:val="0"/>
          <w:numId w:val="3"/>
        </w:numPr>
        <w:autoSpaceDE/>
        <w:autoSpaceDN/>
        <w:rPr>
          <w:sz w:val="24"/>
          <w:szCs w:val="24"/>
        </w:rPr>
      </w:pPr>
      <w:proofErr w:type="spellStart"/>
      <w:r w:rsidRPr="006D1552">
        <w:rPr>
          <w:sz w:val="24"/>
          <w:szCs w:val="24"/>
        </w:rPr>
        <w:t>Колдаев</w:t>
      </w:r>
      <w:proofErr w:type="spellEnd"/>
      <w:r w:rsidRPr="006D1552">
        <w:rPr>
          <w:sz w:val="24"/>
          <w:szCs w:val="24"/>
        </w:rPr>
        <w:t xml:space="preserve">, В. Д. Методология и практика научно-педагогической деятельности: учеб. пособие / В.Д. </w:t>
      </w:r>
      <w:proofErr w:type="spellStart"/>
      <w:r w:rsidRPr="006D1552">
        <w:rPr>
          <w:sz w:val="24"/>
          <w:szCs w:val="24"/>
        </w:rPr>
        <w:t>Колдаев</w:t>
      </w:r>
      <w:proofErr w:type="spellEnd"/>
      <w:r w:rsidRPr="006D1552">
        <w:rPr>
          <w:sz w:val="24"/>
          <w:szCs w:val="24"/>
        </w:rPr>
        <w:t xml:space="preserve">. — Москва: ИД </w:t>
      </w:r>
      <w:r>
        <w:rPr>
          <w:sz w:val="24"/>
          <w:szCs w:val="24"/>
        </w:rPr>
        <w:t>«ФОРУМ»: ИНФРА-М, 2018. — 400 с</w:t>
      </w:r>
      <w:r w:rsidRPr="006D1552">
        <w:rPr>
          <w:sz w:val="24"/>
          <w:szCs w:val="24"/>
        </w:rPr>
        <w:t>. - URL: https://new.znanium.com/catalog/product/969590.</w:t>
      </w:r>
    </w:p>
    <w:p w:rsidR="006D1552" w:rsidRPr="006D1552" w:rsidRDefault="006D1552" w:rsidP="006D1552">
      <w:pPr>
        <w:widowControl w:val="0"/>
        <w:numPr>
          <w:ilvl w:val="0"/>
          <w:numId w:val="3"/>
        </w:numPr>
        <w:autoSpaceDE/>
        <w:autoSpaceDN/>
        <w:rPr>
          <w:sz w:val="24"/>
          <w:szCs w:val="24"/>
        </w:rPr>
      </w:pPr>
      <w:proofErr w:type="spellStart"/>
      <w:r w:rsidRPr="006D1552">
        <w:rPr>
          <w:sz w:val="24"/>
          <w:szCs w:val="24"/>
        </w:rPr>
        <w:t>Космин</w:t>
      </w:r>
      <w:proofErr w:type="spellEnd"/>
      <w:r w:rsidRPr="006D1552">
        <w:rPr>
          <w:sz w:val="24"/>
          <w:szCs w:val="24"/>
        </w:rPr>
        <w:t xml:space="preserve">, В. В. Основы научных исследований (Общий курс): учебное пособие / В.В. </w:t>
      </w:r>
      <w:proofErr w:type="spellStart"/>
      <w:r w:rsidRPr="006D1552">
        <w:rPr>
          <w:sz w:val="24"/>
          <w:szCs w:val="24"/>
        </w:rPr>
        <w:t>Космин</w:t>
      </w:r>
      <w:proofErr w:type="spellEnd"/>
      <w:r w:rsidRPr="006D1552">
        <w:rPr>
          <w:sz w:val="24"/>
          <w:szCs w:val="24"/>
        </w:rPr>
        <w:t xml:space="preserve">. — 4-е изд., </w:t>
      </w:r>
      <w:proofErr w:type="spellStart"/>
      <w:r w:rsidRPr="006D1552">
        <w:rPr>
          <w:sz w:val="24"/>
          <w:szCs w:val="24"/>
        </w:rPr>
        <w:t>перераб</w:t>
      </w:r>
      <w:proofErr w:type="spellEnd"/>
      <w:r w:rsidRPr="006D1552">
        <w:rPr>
          <w:sz w:val="24"/>
          <w:szCs w:val="24"/>
        </w:rPr>
        <w:t>. и доп. — Москва:</w:t>
      </w:r>
      <w:r>
        <w:rPr>
          <w:sz w:val="24"/>
          <w:szCs w:val="24"/>
        </w:rPr>
        <w:t xml:space="preserve"> РИОР: ИНФРА-М, 2019. — 238 с</w:t>
      </w:r>
      <w:r w:rsidRPr="006D1552">
        <w:rPr>
          <w:sz w:val="24"/>
          <w:szCs w:val="24"/>
        </w:rPr>
        <w:t>. - URL: https://new.znanium.com/catalog/product/1062101.</w:t>
      </w:r>
    </w:p>
    <w:p w:rsidR="006D1552" w:rsidRDefault="006D1552" w:rsidP="006D1552">
      <w:pPr>
        <w:widowControl w:val="0"/>
        <w:numPr>
          <w:ilvl w:val="0"/>
          <w:numId w:val="3"/>
        </w:numPr>
        <w:autoSpaceDE/>
        <w:autoSpaceDN/>
        <w:rPr>
          <w:sz w:val="24"/>
          <w:szCs w:val="24"/>
        </w:rPr>
      </w:pPr>
      <w:r w:rsidRPr="0027165A">
        <w:rPr>
          <w:sz w:val="24"/>
          <w:szCs w:val="24"/>
        </w:rPr>
        <w:t xml:space="preserve">Аникин, В. М. Диссертация в зеркале автореферата. Методическое пособие для аспирантов и соискателей ученой степени </w:t>
      </w:r>
      <w:proofErr w:type="spellStart"/>
      <w:r w:rsidRPr="0027165A">
        <w:rPr>
          <w:sz w:val="24"/>
          <w:szCs w:val="24"/>
        </w:rPr>
        <w:t>естественно-научных</w:t>
      </w:r>
      <w:proofErr w:type="spellEnd"/>
      <w:r w:rsidRPr="0027165A">
        <w:rPr>
          <w:sz w:val="24"/>
          <w:szCs w:val="24"/>
        </w:rPr>
        <w:t xml:space="preserve"> специальностей: </w:t>
      </w:r>
      <w:proofErr w:type="spellStart"/>
      <w:r w:rsidRPr="0027165A">
        <w:rPr>
          <w:sz w:val="24"/>
          <w:szCs w:val="24"/>
        </w:rPr>
        <w:t>методич</w:t>
      </w:r>
      <w:proofErr w:type="spellEnd"/>
      <w:r w:rsidRPr="0027165A">
        <w:rPr>
          <w:sz w:val="24"/>
          <w:szCs w:val="24"/>
        </w:rPr>
        <w:t xml:space="preserve">. пособие / В.М. Аникин, Д.А. Усанов. - 3-е изд., </w:t>
      </w:r>
      <w:proofErr w:type="spellStart"/>
      <w:r w:rsidRPr="0027165A">
        <w:rPr>
          <w:sz w:val="24"/>
          <w:szCs w:val="24"/>
        </w:rPr>
        <w:t>перераб</w:t>
      </w:r>
      <w:proofErr w:type="spellEnd"/>
      <w:r w:rsidRPr="0027165A">
        <w:rPr>
          <w:sz w:val="24"/>
          <w:szCs w:val="24"/>
        </w:rPr>
        <w:t>. и доп. — Москва:</w:t>
      </w:r>
      <w:r>
        <w:rPr>
          <w:sz w:val="24"/>
          <w:szCs w:val="24"/>
        </w:rPr>
        <w:t xml:space="preserve"> ИНФРА-М, 2019. –</w:t>
      </w:r>
      <w:r w:rsidRPr="0027165A">
        <w:rPr>
          <w:sz w:val="24"/>
          <w:szCs w:val="24"/>
        </w:rPr>
        <w:t xml:space="preserve"> 128 с. Текст: электронный. - URL: https://new.znanium.com/catalog/product/1008538</w:t>
      </w:r>
      <w:r>
        <w:rPr>
          <w:sz w:val="24"/>
          <w:szCs w:val="24"/>
        </w:rPr>
        <w:t>.</w:t>
      </w:r>
    </w:p>
    <w:p w:rsidR="006D1552" w:rsidRDefault="006D1552" w:rsidP="006D1552">
      <w:pPr>
        <w:numPr>
          <w:ilvl w:val="0"/>
          <w:numId w:val="3"/>
        </w:numPr>
        <w:rPr>
          <w:sz w:val="24"/>
          <w:szCs w:val="24"/>
        </w:rPr>
      </w:pPr>
      <w:r w:rsidRPr="00965925">
        <w:rPr>
          <w:sz w:val="24"/>
          <w:szCs w:val="24"/>
        </w:rPr>
        <w:lastRenderedPageBreak/>
        <w:t xml:space="preserve">Аспирант вуза: технологии научного творчества и педагогической деятельности: Учебное пособие / С.Д. Резник. - 3-e изд., </w:t>
      </w:r>
      <w:proofErr w:type="spellStart"/>
      <w:r w:rsidRPr="00965925">
        <w:rPr>
          <w:sz w:val="24"/>
          <w:szCs w:val="24"/>
        </w:rPr>
        <w:t>перераб</w:t>
      </w:r>
      <w:proofErr w:type="spellEnd"/>
      <w:r w:rsidRPr="00965925">
        <w:rPr>
          <w:sz w:val="24"/>
          <w:szCs w:val="24"/>
        </w:rPr>
        <w:t xml:space="preserve">. - М.: НИЦ Инфра-М, 2012. - 520 с. Режим доступа: </w:t>
      </w:r>
      <w:hyperlink r:id="rId28" w:history="1">
        <w:r w:rsidRPr="005E54FD">
          <w:rPr>
            <w:rStyle w:val="a3"/>
            <w:sz w:val="24"/>
            <w:szCs w:val="24"/>
          </w:rPr>
          <w:t>http://znanium.com/catalog.php?bookinfo=341977</w:t>
        </w:r>
      </w:hyperlink>
      <w:r w:rsidRPr="00965925">
        <w:rPr>
          <w:sz w:val="24"/>
          <w:szCs w:val="24"/>
        </w:rPr>
        <w:t>.</w:t>
      </w:r>
    </w:p>
    <w:p w:rsidR="006D1552" w:rsidRPr="00CC26E1" w:rsidRDefault="006D1552" w:rsidP="006D1552">
      <w:pPr>
        <w:numPr>
          <w:ilvl w:val="0"/>
          <w:numId w:val="3"/>
        </w:numPr>
        <w:autoSpaceDE/>
        <w:autoSpaceDN/>
        <w:rPr>
          <w:sz w:val="24"/>
          <w:szCs w:val="24"/>
        </w:rPr>
      </w:pPr>
      <w:r w:rsidRPr="00CC26E1">
        <w:rPr>
          <w:sz w:val="24"/>
          <w:szCs w:val="24"/>
        </w:rPr>
        <w:t xml:space="preserve">Баранович А.Е. </w:t>
      </w:r>
      <w:r w:rsidRPr="00BB7ABF">
        <w:rPr>
          <w:sz w:val="24"/>
          <w:szCs w:val="24"/>
        </w:rPr>
        <w:t xml:space="preserve">Введение в </w:t>
      </w:r>
      <w:proofErr w:type="spellStart"/>
      <w:r w:rsidRPr="00BB7ABF">
        <w:rPr>
          <w:sz w:val="24"/>
          <w:szCs w:val="24"/>
        </w:rPr>
        <w:t>информациологию</w:t>
      </w:r>
      <w:proofErr w:type="spellEnd"/>
      <w:r w:rsidRPr="00BB7ABF">
        <w:rPr>
          <w:sz w:val="24"/>
          <w:szCs w:val="24"/>
        </w:rPr>
        <w:t xml:space="preserve"> и ее специальные приложения: дидактические материалы к специальному курсу: учеб. </w:t>
      </w:r>
      <w:r>
        <w:rPr>
          <w:sz w:val="24"/>
          <w:szCs w:val="24"/>
        </w:rPr>
        <w:t xml:space="preserve">пособие. – </w:t>
      </w:r>
      <w:r w:rsidRPr="00BB7ABF">
        <w:rPr>
          <w:sz w:val="24"/>
          <w:szCs w:val="24"/>
        </w:rPr>
        <w:t xml:space="preserve">М-во образования и науки Рос. Федерации, Гос. </w:t>
      </w:r>
      <w:proofErr w:type="spellStart"/>
      <w:r w:rsidRPr="00BB7ABF">
        <w:rPr>
          <w:sz w:val="24"/>
          <w:szCs w:val="24"/>
        </w:rPr>
        <w:t>образоват</w:t>
      </w:r>
      <w:proofErr w:type="spellEnd"/>
      <w:r w:rsidRPr="00BB7ABF">
        <w:rPr>
          <w:sz w:val="24"/>
          <w:szCs w:val="24"/>
        </w:rPr>
        <w:t xml:space="preserve">. учреждение </w:t>
      </w:r>
      <w:proofErr w:type="spellStart"/>
      <w:r w:rsidRPr="00BB7ABF">
        <w:rPr>
          <w:sz w:val="24"/>
          <w:szCs w:val="24"/>
        </w:rPr>
        <w:t>высш</w:t>
      </w:r>
      <w:proofErr w:type="spellEnd"/>
      <w:r w:rsidRPr="00BB7ABF">
        <w:rPr>
          <w:sz w:val="24"/>
          <w:szCs w:val="24"/>
        </w:rPr>
        <w:t>. спец. образования "Рос. гос. гуманитарный ун-т". - М.: РГГУ, 2011. - 271 с.</w:t>
      </w:r>
      <w:r w:rsidRPr="00CC26E1">
        <w:rPr>
          <w:sz w:val="24"/>
          <w:szCs w:val="24"/>
        </w:rPr>
        <w:t xml:space="preserve"> </w:t>
      </w:r>
      <w:r w:rsidRPr="00BB7ABF">
        <w:rPr>
          <w:bCs/>
          <w:sz w:val="24"/>
          <w:szCs w:val="24"/>
        </w:rPr>
        <w:t>Экземпляры: </w:t>
      </w:r>
      <w:r>
        <w:rPr>
          <w:sz w:val="24"/>
          <w:szCs w:val="24"/>
        </w:rPr>
        <w:t>в</w:t>
      </w:r>
      <w:r w:rsidRPr="00BB7ABF">
        <w:rPr>
          <w:sz w:val="24"/>
          <w:szCs w:val="24"/>
        </w:rPr>
        <w:t>сего: 20</w:t>
      </w:r>
      <w:r>
        <w:rPr>
          <w:sz w:val="24"/>
          <w:szCs w:val="24"/>
        </w:rPr>
        <w:t>.</w:t>
      </w:r>
    </w:p>
    <w:p w:rsidR="006D1552" w:rsidRPr="00BB7ABF" w:rsidRDefault="006D1552" w:rsidP="006D1552">
      <w:pPr>
        <w:pStyle w:val="a8"/>
        <w:numPr>
          <w:ilvl w:val="0"/>
          <w:numId w:val="3"/>
        </w:numPr>
        <w:shd w:val="clear" w:color="auto" w:fill="auto"/>
        <w:overflowPunct/>
        <w:autoSpaceDE/>
        <w:autoSpaceDN/>
        <w:adjustRightInd/>
        <w:spacing w:line="240" w:lineRule="auto"/>
        <w:jc w:val="both"/>
        <w:textAlignment w:val="auto"/>
        <w:rPr>
          <w:sz w:val="24"/>
          <w:szCs w:val="24"/>
          <w:lang w:val="ru-RU"/>
        </w:rPr>
      </w:pPr>
      <w:r w:rsidRPr="00BB7ABF">
        <w:rPr>
          <w:sz w:val="24"/>
          <w:szCs w:val="24"/>
          <w:lang w:val="ru-RU"/>
        </w:rPr>
        <w:t>Баранович А.Е. Введение в предметно-ориентированные анализ, синтез и оптимизацию элементов архитектур потоковых систем обработки данных: у</w:t>
      </w:r>
      <w:r>
        <w:rPr>
          <w:sz w:val="24"/>
          <w:szCs w:val="24"/>
          <w:lang w:val="ru-RU"/>
        </w:rPr>
        <w:t>чебное пособие</w:t>
      </w:r>
      <w:r w:rsidRPr="00BB7ABF">
        <w:rPr>
          <w:sz w:val="24"/>
          <w:szCs w:val="24"/>
          <w:lang w:val="ru-RU"/>
        </w:rPr>
        <w:t xml:space="preserve">. - [3-е изд., стер., </w:t>
      </w:r>
      <w:proofErr w:type="spellStart"/>
      <w:r w:rsidRPr="00BB7ABF">
        <w:rPr>
          <w:sz w:val="24"/>
          <w:szCs w:val="24"/>
          <w:lang w:val="ru-RU"/>
        </w:rPr>
        <w:t>испр</w:t>
      </w:r>
      <w:proofErr w:type="spellEnd"/>
      <w:r w:rsidRPr="00BB7ABF">
        <w:rPr>
          <w:sz w:val="24"/>
          <w:szCs w:val="24"/>
          <w:lang w:val="ru-RU"/>
        </w:rPr>
        <w:t xml:space="preserve">.]. - Москва: Центр САММ, 2014. - 278 с. Экземпляры: </w:t>
      </w:r>
      <w:r>
        <w:rPr>
          <w:sz w:val="24"/>
          <w:szCs w:val="24"/>
          <w:lang w:val="ru-RU"/>
        </w:rPr>
        <w:t>в</w:t>
      </w:r>
      <w:r w:rsidRPr="00BB7ABF">
        <w:rPr>
          <w:sz w:val="24"/>
          <w:szCs w:val="24"/>
          <w:lang w:val="ru-RU"/>
        </w:rPr>
        <w:t>сего: 40</w:t>
      </w:r>
      <w:r>
        <w:rPr>
          <w:sz w:val="24"/>
          <w:szCs w:val="24"/>
          <w:lang w:val="ru-RU"/>
        </w:rPr>
        <w:t>.</w:t>
      </w:r>
    </w:p>
    <w:p w:rsidR="006D1552" w:rsidRDefault="006D1552" w:rsidP="006D1552">
      <w:pPr>
        <w:numPr>
          <w:ilvl w:val="0"/>
          <w:numId w:val="3"/>
        </w:numPr>
        <w:autoSpaceDE/>
        <w:autoSpaceDN/>
        <w:rPr>
          <w:sz w:val="24"/>
          <w:szCs w:val="24"/>
          <w:lang w:eastAsia="ru-RU"/>
        </w:rPr>
      </w:pPr>
      <w:r>
        <w:rPr>
          <w:bCs/>
          <w:spacing w:val="-1"/>
          <w:sz w:val="24"/>
          <w:szCs w:val="24"/>
        </w:rPr>
        <w:t>Т</w:t>
      </w:r>
      <w:r w:rsidRPr="00D77732">
        <w:rPr>
          <w:bCs/>
          <w:spacing w:val="-1"/>
          <w:sz w:val="24"/>
          <w:szCs w:val="24"/>
        </w:rPr>
        <w:t>арасик, В. П. Математическое м</w:t>
      </w:r>
      <w:r>
        <w:rPr>
          <w:bCs/>
          <w:spacing w:val="-1"/>
          <w:sz w:val="24"/>
          <w:szCs w:val="24"/>
        </w:rPr>
        <w:t>оделирование технических систем</w:t>
      </w:r>
      <w:r w:rsidRPr="00D77732">
        <w:rPr>
          <w:bCs/>
          <w:spacing w:val="-1"/>
          <w:sz w:val="24"/>
          <w:szCs w:val="24"/>
        </w:rPr>
        <w:t xml:space="preserve">: учебник. </w:t>
      </w:r>
      <w:r>
        <w:rPr>
          <w:bCs/>
          <w:spacing w:val="-1"/>
          <w:sz w:val="24"/>
          <w:szCs w:val="24"/>
        </w:rPr>
        <w:t>-</w:t>
      </w:r>
      <w:r w:rsidRPr="00D77732">
        <w:rPr>
          <w:bCs/>
          <w:spacing w:val="-1"/>
          <w:sz w:val="24"/>
          <w:szCs w:val="24"/>
        </w:rPr>
        <w:t xml:space="preserve"> Минск: Новое знание; Москва: ИНФРА-М, 2019.</w:t>
      </w:r>
      <w:r>
        <w:rPr>
          <w:bCs/>
          <w:spacing w:val="-1"/>
          <w:sz w:val="24"/>
          <w:szCs w:val="24"/>
        </w:rPr>
        <w:t xml:space="preserve"> -</w:t>
      </w:r>
      <w:r w:rsidRPr="00D77732">
        <w:rPr>
          <w:bCs/>
          <w:spacing w:val="-1"/>
          <w:sz w:val="24"/>
          <w:szCs w:val="24"/>
        </w:rPr>
        <w:t xml:space="preserve"> 592 с.  Текст: электронный. - URL: https://new.znanium.com/catalog/product/1019246</w:t>
      </w:r>
      <w:r>
        <w:rPr>
          <w:bCs/>
          <w:spacing w:val="-1"/>
          <w:sz w:val="24"/>
          <w:szCs w:val="24"/>
        </w:rPr>
        <w:t>.</w:t>
      </w:r>
    </w:p>
    <w:p w:rsidR="006D1552" w:rsidRPr="00FE1025" w:rsidRDefault="006D1552" w:rsidP="006D1552">
      <w:pPr>
        <w:pStyle w:val="14"/>
        <w:numPr>
          <w:ilvl w:val="0"/>
          <w:numId w:val="3"/>
        </w:numPr>
        <w:tabs>
          <w:tab w:val="left" w:pos="284"/>
        </w:tabs>
        <w:jc w:val="both"/>
        <w:rPr>
          <w:sz w:val="24"/>
          <w:szCs w:val="24"/>
        </w:rPr>
      </w:pPr>
      <w:r w:rsidRPr="00CE214C">
        <w:rPr>
          <w:iCs/>
          <w:sz w:val="24"/>
          <w:szCs w:val="24"/>
        </w:rPr>
        <w:t>Черпаков, И. В. </w:t>
      </w:r>
      <w:r w:rsidRPr="00CE214C">
        <w:rPr>
          <w:sz w:val="24"/>
          <w:szCs w:val="24"/>
        </w:rPr>
        <w:t xml:space="preserve">Теоретические основы информатики: учебник и практикум для академического </w:t>
      </w:r>
      <w:proofErr w:type="spellStart"/>
      <w:r w:rsidRPr="00CE214C">
        <w:rPr>
          <w:sz w:val="24"/>
          <w:szCs w:val="24"/>
        </w:rPr>
        <w:t>бакалавриата</w:t>
      </w:r>
      <w:proofErr w:type="spellEnd"/>
      <w:r w:rsidRPr="00CE214C">
        <w:rPr>
          <w:sz w:val="24"/>
          <w:szCs w:val="24"/>
        </w:rPr>
        <w:t xml:space="preserve"> / И. В. Черпаков. — Москва: Издательство </w:t>
      </w:r>
      <w:proofErr w:type="spellStart"/>
      <w:r w:rsidRPr="00CE214C">
        <w:rPr>
          <w:sz w:val="24"/>
          <w:szCs w:val="24"/>
        </w:rPr>
        <w:t>Юрайт</w:t>
      </w:r>
      <w:proofErr w:type="spellEnd"/>
      <w:r w:rsidRPr="00CE214C">
        <w:rPr>
          <w:sz w:val="24"/>
          <w:szCs w:val="24"/>
        </w:rPr>
        <w:t xml:space="preserve">, 2019. — 353 с. — (Бакалавр. Академический курс). Текст: электронный // ЭБС </w:t>
      </w:r>
      <w:proofErr w:type="spellStart"/>
      <w:r w:rsidRPr="00CE214C">
        <w:rPr>
          <w:sz w:val="24"/>
          <w:szCs w:val="24"/>
        </w:rPr>
        <w:t>Юрайт</w:t>
      </w:r>
      <w:proofErr w:type="spellEnd"/>
      <w:r w:rsidRPr="00CE214C">
        <w:rPr>
          <w:sz w:val="24"/>
          <w:szCs w:val="24"/>
        </w:rPr>
        <w:t xml:space="preserve"> [сайт]. </w:t>
      </w:r>
      <w:r w:rsidRPr="00FE1025">
        <w:rPr>
          <w:sz w:val="24"/>
          <w:szCs w:val="24"/>
        </w:rPr>
        <w:t>— URL: </w:t>
      </w:r>
      <w:hyperlink r:id="rId29" w:tgtFrame="_blank" w:history="1">
        <w:r w:rsidRPr="00FE1025">
          <w:rPr>
            <w:rStyle w:val="a3"/>
            <w:sz w:val="24"/>
            <w:szCs w:val="24"/>
          </w:rPr>
          <w:t>https://urait.ru/bcode/433467</w:t>
        </w:r>
      </w:hyperlink>
      <w:r w:rsidRPr="00FE1025">
        <w:rPr>
          <w:sz w:val="24"/>
          <w:szCs w:val="24"/>
        </w:rPr>
        <w:t>.</w:t>
      </w:r>
    </w:p>
    <w:p w:rsidR="006D1552" w:rsidRPr="00122775" w:rsidRDefault="006D1552" w:rsidP="006D1552">
      <w:pPr>
        <w:pStyle w:val="14"/>
        <w:numPr>
          <w:ilvl w:val="0"/>
          <w:numId w:val="3"/>
        </w:numPr>
        <w:tabs>
          <w:tab w:val="left" w:pos="284"/>
        </w:tabs>
        <w:jc w:val="both"/>
        <w:rPr>
          <w:sz w:val="24"/>
          <w:szCs w:val="24"/>
        </w:rPr>
      </w:pPr>
      <w:r w:rsidRPr="00122775">
        <w:rPr>
          <w:sz w:val="24"/>
          <w:szCs w:val="24"/>
        </w:rPr>
        <w:t xml:space="preserve">Котенко, В.В. Теория информации: учеб. пособие / В.В. Котенко, К.Е. Румянцев; Южный федеральный университет. - Ростов-на-Дону ; Таганрог : Издательство Южного федерального университета, 2018. - 239 с. - ISBN 978-5-9275-2370-2. - Текст: электронный. - URL: </w:t>
      </w:r>
      <w:hyperlink r:id="rId30" w:history="1">
        <w:r w:rsidRPr="00122775">
          <w:rPr>
            <w:rStyle w:val="a3"/>
            <w:sz w:val="24"/>
            <w:szCs w:val="24"/>
          </w:rPr>
          <w:t>https://new.znanium.com/catalog/product/1039707</w:t>
        </w:r>
      </w:hyperlink>
      <w:r w:rsidRPr="00122775">
        <w:rPr>
          <w:sz w:val="24"/>
          <w:szCs w:val="24"/>
        </w:rPr>
        <w:t>.</w:t>
      </w:r>
    </w:p>
    <w:p w:rsidR="006D1552" w:rsidRDefault="006D1552" w:rsidP="006D1552">
      <w:pPr>
        <w:numPr>
          <w:ilvl w:val="0"/>
          <w:numId w:val="3"/>
        </w:numPr>
        <w:autoSpaceDE/>
        <w:autoSpaceDN/>
        <w:rPr>
          <w:sz w:val="24"/>
          <w:szCs w:val="24"/>
          <w:lang w:eastAsia="ru-RU"/>
        </w:rPr>
      </w:pPr>
      <w:r w:rsidRPr="008711E1">
        <w:rPr>
          <w:sz w:val="24"/>
          <w:szCs w:val="24"/>
        </w:rPr>
        <w:t>Исаев, Г. Н. Теоретико-методологические основы качества информационных систем: монография / Г.Н. Исаев. -  Москва: ИНФРА-М, 201</w:t>
      </w:r>
      <w:r>
        <w:rPr>
          <w:sz w:val="24"/>
          <w:szCs w:val="24"/>
        </w:rPr>
        <w:t xml:space="preserve">8. </w:t>
      </w:r>
      <w:r w:rsidRPr="008711E1">
        <w:rPr>
          <w:sz w:val="24"/>
          <w:szCs w:val="24"/>
        </w:rPr>
        <w:t xml:space="preserve">- </w:t>
      </w:r>
      <w:r>
        <w:rPr>
          <w:sz w:val="24"/>
          <w:szCs w:val="24"/>
        </w:rPr>
        <w:t xml:space="preserve"> 293 с.</w:t>
      </w:r>
      <w:r w:rsidRPr="008711E1">
        <w:rPr>
          <w:sz w:val="24"/>
          <w:szCs w:val="24"/>
        </w:rPr>
        <w:t xml:space="preserve"> - Текст: электронный. - URL: https://new.znanium.com/catalog/product/912793</w:t>
      </w:r>
      <w:r>
        <w:rPr>
          <w:sz w:val="24"/>
          <w:szCs w:val="24"/>
        </w:rPr>
        <w:t>.</w:t>
      </w:r>
    </w:p>
    <w:p w:rsidR="006D1552" w:rsidRPr="0072088E" w:rsidRDefault="006D1552" w:rsidP="006D1552">
      <w:pPr>
        <w:pStyle w:val="af8"/>
        <w:numPr>
          <w:ilvl w:val="0"/>
          <w:numId w:val="3"/>
        </w:numPr>
        <w:jc w:val="both"/>
        <w:rPr>
          <w:sz w:val="24"/>
          <w:szCs w:val="24"/>
        </w:rPr>
      </w:pPr>
      <w:r>
        <w:rPr>
          <w:sz w:val="24"/>
          <w:szCs w:val="24"/>
        </w:rPr>
        <w:t>Баранович А.Е</w:t>
      </w:r>
      <w:r w:rsidRPr="0072088E">
        <w:rPr>
          <w:sz w:val="24"/>
          <w:szCs w:val="24"/>
        </w:rPr>
        <w:t>.</w:t>
      </w:r>
      <w:r>
        <w:rPr>
          <w:sz w:val="24"/>
          <w:szCs w:val="24"/>
        </w:rPr>
        <w:t xml:space="preserve"> </w:t>
      </w:r>
      <w:proofErr w:type="spellStart"/>
      <w:r w:rsidRPr="0072088E">
        <w:rPr>
          <w:sz w:val="24"/>
          <w:szCs w:val="24"/>
        </w:rPr>
        <w:t>Семиотико-хроматические</w:t>
      </w:r>
      <w:proofErr w:type="spellEnd"/>
      <w:r w:rsidRPr="0072088E">
        <w:rPr>
          <w:sz w:val="24"/>
          <w:szCs w:val="24"/>
        </w:rPr>
        <w:t xml:space="preserve"> </w:t>
      </w:r>
      <w:proofErr w:type="spellStart"/>
      <w:r w:rsidRPr="0072088E">
        <w:rPr>
          <w:sz w:val="24"/>
          <w:szCs w:val="24"/>
        </w:rPr>
        <w:t>гипертопографы</w:t>
      </w:r>
      <w:proofErr w:type="spellEnd"/>
      <w:r w:rsidRPr="0072088E">
        <w:rPr>
          <w:sz w:val="24"/>
          <w:szCs w:val="24"/>
        </w:rPr>
        <w:t xml:space="preserve">: введение в аксиоматическую теорию: информационный аспект / А. Е. Баранович. - [2-е изд., </w:t>
      </w:r>
      <w:proofErr w:type="spellStart"/>
      <w:r w:rsidRPr="0072088E">
        <w:rPr>
          <w:sz w:val="24"/>
          <w:szCs w:val="24"/>
        </w:rPr>
        <w:t>испр</w:t>
      </w:r>
      <w:proofErr w:type="spellEnd"/>
      <w:r w:rsidRPr="0072088E">
        <w:rPr>
          <w:sz w:val="24"/>
          <w:szCs w:val="24"/>
        </w:rPr>
        <w:t>. и доп.]. - Москва: Центр САММ, 2014. - 382 с.</w:t>
      </w:r>
      <w:r>
        <w:rPr>
          <w:sz w:val="24"/>
          <w:szCs w:val="24"/>
        </w:rPr>
        <w:t xml:space="preserve"> </w:t>
      </w:r>
      <w:r w:rsidRPr="0072088E">
        <w:rPr>
          <w:bCs/>
          <w:sz w:val="24"/>
          <w:szCs w:val="24"/>
        </w:rPr>
        <w:t>Экземпляры: </w:t>
      </w:r>
      <w:r w:rsidRPr="0072088E">
        <w:rPr>
          <w:sz w:val="24"/>
          <w:szCs w:val="24"/>
        </w:rPr>
        <w:t>в</w:t>
      </w:r>
      <w:r>
        <w:rPr>
          <w:sz w:val="24"/>
          <w:szCs w:val="24"/>
        </w:rPr>
        <w:t>сего: 1</w:t>
      </w:r>
      <w:r w:rsidRPr="0072088E">
        <w:rPr>
          <w:sz w:val="24"/>
          <w:szCs w:val="24"/>
        </w:rPr>
        <w:t>.</w:t>
      </w:r>
    </w:p>
    <w:p w:rsidR="006D1552" w:rsidRDefault="006D1552" w:rsidP="006D1552">
      <w:pPr>
        <w:pStyle w:val="af8"/>
        <w:numPr>
          <w:ilvl w:val="0"/>
          <w:numId w:val="3"/>
        </w:numPr>
        <w:jc w:val="both"/>
        <w:rPr>
          <w:sz w:val="24"/>
          <w:szCs w:val="24"/>
        </w:rPr>
      </w:pPr>
      <w:r w:rsidRPr="00327E73">
        <w:rPr>
          <w:sz w:val="24"/>
          <w:szCs w:val="24"/>
        </w:rPr>
        <w:t xml:space="preserve">Гладков, Л.А. Специальные разделы теории графов: учеб. пособие / Л.А. Гладков, Н.В. Гладкова, В.В. </w:t>
      </w:r>
      <w:proofErr w:type="spellStart"/>
      <w:r w:rsidRPr="00327E73">
        <w:rPr>
          <w:sz w:val="24"/>
          <w:szCs w:val="24"/>
        </w:rPr>
        <w:t>Курейчик</w:t>
      </w:r>
      <w:proofErr w:type="spellEnd"/>
      <w:r w:rsidRPr="00327E73">
        <w:rPr>
          <w:sz w:val="24"/>
          <w:szCs w:val="24"/>
        </w:rPr>
        <w:t xml:space="preserve">, В.М. </w:t>
      </w:r>
      <w:proofErr w:type="spellStart"/>
      <w:r w:rsidRPr="00327E73">
        <w:rPr>
          <w:sz w:val="24"/>
          <w:szCs w:val="24"/>
        </w:rPr>
        <w:t>Курейчик</w:t>
      </w:r>
      <w:proofErr w:type="spellEnd"/>
      <w:r w:rsidRPr="00327E73">
        <w:rPr>
          <w:sz w:val="24"/>
          <w:szCs w:val="24"/>
        </w:rPr>
        <w:t>; Южный федеральный университет. - Ростов-на-Дону; Таганрог: Издательство Южного федерального университета, 2018. - 111 с. Текст:</w:t>
      </w:r>
      <w:r>
        <w:rPr>
          <w:sz w:val="24"/>
          <w:szCs w:val="24"/>
        </w:rPr>
        <w:t xml:space="preserve"> электрон. </w:t>
      </w:r>
      <w:hyperlink r:id="rId31" w:history="1">
        <w:r w:rsidRPr="00E122E2">
          <w:rPr>
            <w:rStyle w:val="a3"/>
            <w:sz w:val="24"/>
            <w:szCs w:val="24"/>
          </w:rPr>
          <w:t>https://new.znanium.com/catalog/product/1039679</w:t>
        </w:r>
      </w:hyperlink>
      <w:r>
        <w:rPr>
          <w:sz w:val="24"/>
          <w:szCs w:val="24"/>
        </w:rPr>
        <w:t>.</w:t>
      </w:r>
    </w:p>
    <w:p w:rsidR="006D1552" w:rsidRDefault="006D1552" w:rsidP="006D1552">
      <w:pPr>
        <w:pStyle w:val="af8"/>
        <w:numPr>
          <w:ilvl w:val="0"/>
          <w:numId w:val="3"/>
        </w:numPr>
        <w:jc w:val="both"/>
        <w:rPr>
          <w:sz w:val="24"/>
          <w:szCs w:val="24"/>
        </w:rPr>
      </w:pPr>
      <w:r w:rsidRPr="00122775">
        <w:rPr>
          <w:sz w:val="24"/>
          <w:szCs w:val="24"/>
        </w:rPr>
        <w:t xml:space="preserve">Исаев, С.В. Интеллектуальные системы: учеб. пособие / С.В. Исаев, О.С. Исаева. - Красноярск: </w:t>
      </w:r>
      <w:proofErr w:type="spellStart"/>
      <w:r w:rsidRPr="00122775">
        <w:rPr>
          <w:sz w:val="24"/>
          <w:szCs w:val="24"/>
        </w:rPr>
        <w:t>Сиб</w:t>
      </w:r>
      <w:proofErr w:type="spellEnd"/>
      <w:r w:rsidRPr="00122775">
        <w:rPr>
          <w:sz w:val="24"/>
          <w:szCs w:val="24"/>
        </w:rPr>
        <w:t xml:space="preserve">. </w:t>
      </w:r>
      <w:proofErr w:type="spellStart"/>
      <w:r w:rsidRPr="00122775">
        <w:rPr>
          <w:sz w:val="24"/>
          <w:szCs w:val="24"/>
        </w:rPr>
        <w:t>федер</w:t>
      </w:r>
      <w:proofErr w:type="spellEnd"/>
      <w:r w:rsidRPr="00122775">
        <w:rPr>
          <w:sz w:val="24"/>
          <w:szCs w:val="24"/>
        </w:rPr>
        <w:t xml:space="preserve">. ун-т, 2017. - 120 с. - Текст: электронный. - URL: </w:t>
      </w:r>
      <w:hyperlink r:id="rId32" w:history="1">
        <w:r w:rsidRPr="00E122E2">
          <w:rPr>
            <w:rStyle w:val="a3"/>
            <w:sz w:val="24"/>
            <w:szCs w:val="24"/>
          </w:rPr>
          <w:t>https://new.znanium.com/catalog/product/1032129</w:t>
        </w:r>
      </w:hyperlink>
      <w:r>
        <w:rPr>
          <w:sz w:val="24"/>
          <w:szCs w:val="24"/>
        </w:rPr>
        <w:t>.</w:t>
      </w:r>
    </w:p>
    <w:p w:rsidR="006D1552" w:rsidRDefault="006D1552" w:rsidP="006D1552">
      <w:pPr>
        <w:pStyle w:val="af8"/>
        <w:numPr>
          <w:ilvl w:val="0"/>
          <w:numId w:val="3"/>
        </w:numPr>
        <w:jc w:val="both"/>
        <w:rPr>
          <w:sz w:val="24"/>
          <w:szCs w:val="24"/>
        </w:rPr>
      </w:pPr>
      <w:proofErr w:type="spellStart"/>
      <w:r w:rsidRPr="00122775">
        <w:rPr>
          <w:sz w:val="24"/>
          <w:szCs w:val="24"/>
        </w:rPr>
        <w:t>Пятаева</w:t>
      </w:r>
      <w:proofErr w:type="spellEnd"/>
      <w:r w:rsidRPr="00122775">
        <w:rPr>
          <w:sz w:val="24"/>
          <w:szCs w:val="24"/>
        </w:rPr>
        <w:t xml:space="preserve">, А.В. Интеллектуальные системы и технологии: учеб. пособие / А.В. </w:t>
      </w:r>
      <w:proofErr w:type="spellStart"/>
      <w:r w:rsidRPr="00122775">
        <w:rPr>
          <w:sz w:val="24"/>
          <w:szCs w:val="24"/>
        </w:rPr>
        <w:t>Пятаева</w:t>
      </w:r>
      <w:proofErr w:type="spellEnd"/>
      <w:r w:rsidRPr="00122775">
        <w:rPr>
          <w:sz w:val="24"/>
          <w:szCs w:val="24"/>
        </w:rPr>
        <w:t xml:space="preserve">, К.В. </w:t>
      </w:r>
      <w:proofErr w:type="spellStart"/>
      <w:r w:rsidRPr="00122775">
        <w:rPr>
          <w:sz w:val="24"/>
          <w:szCs w:val="24"/>
        </w:rPr>
        <w:t>Раевич</w:t>
      </w:r>
      <w:proofErr w:type="spellEnd"/>
      <w:r w:rsidRPr="00122775">
        <w:rPr>
          <w:sz w:val="24"/>
          <w:szCs w:val="24"/>
        </w:rPr>
        <w:t xml:space="preserve">. - Красноярск: </w:t>
      </w:r>
      <w:proofErr w:type="spellStart"/>
      <w:r w:rsidRPr="00122775">
        <w:rPr>
          <w:sz w:val="24"/>
          <w:szCs w:val="24"/>
        </w:rPr>
        <w:t>Сиб</w:t>
      </w:r>
      <w:proofErr w:type="spellEnd"/>
      <w:r w:rsidRPr="00122775">
        <w:rPr>
          <w:sz w:val="24"/>
          <w:szCs w:val="24"/>
        </w:rPr>
        <w:t xml:space="preserve">. </w:t>
      </w:r>
      <w:proofErr w:type="spellStart"/>
      <w:r w:rsidRPr="00122775">
        <w:rPr>
          <w:sz w:val="24"/>
          <w:szCs w:val="24"/>
        </w:rPr>
        <w:t>федер</w:t>
      </w:r>
      <w:proofErr w:type="spellEnd"/>
      <w:r w:rsidRPr="00122775">
        <w:rPr>
          <w:sz w:val="24"/>
          <w:szCs w:val="24"/>
        </w:rPr>
        <w:t xml:space="preserve">. ун-т, 2018. - 144 с. Текст: электронный. - URL: </w:t>
      </w:r>
      <w:hyperlink r:id="rId33" w:history="1">
        <w:r w:rsidRPr="00E122E2">
          <w:rPr>
            <w:rStyle w:val="a3"/>
            <w:sz w:val="24"/>
            <w:szCs w:val="24"/>
          </w:rPr>
          <w:t>https://new.znanium.com/catalog/product/1032131</w:t>
        </w:r>
      </w:hyperlink>
      <w:r>
        <w:rPr>
          <w:sz w:val="24"/>
          <w:szCs w:val="24"/>
        </w:rPr>
        <w:t>.</w:t>
      </w:r>
    </w:p>
    <w:p w:rsidR="006D1552" w:rsidRDefault="006D1552" w:rsidP="006D1552">
      <w:pPr>
        <w:pStyle w:val="af8"/>
        <w:numPr>
          <w:ilvl w:val="0"/>
          <w:numId w:val="3"/>
        </w:numPr>
        <w:jc w:val="both"/>
        <w:rPr>
          <w:sz w:val="24"/>
          <w:szCs w:val="24"/>
        </w:rPr>
      </w:pPr>
      <w:r w:rsidRPr="00122775">
        <w:rPr>
          <w:sz w:val="24"/>
          <w:szCs w:val="24"/>
        </w:rPr>
        <w:t xml:space="preserve">Перфильев, Д.А. Интеллектуальные системы поддержки принятия решений: учеб. пособие / Д.А. Перфильев, К.В. </w:t>
      </w:r>
      <w:proofErr w:type="spellStart"/>
      <w:r w:rsidRPr="00122775">
        <w:rPr>
          <w:sz w:val="24"/>
          <w:szCs w:val="24"/>
        </w:rPr>
        <w:t>Раевич</w:t>
      </w:r>
      <w:proofErr w:type="spellEnd"/>
      <w:r w:rsidRPr="00122775">
        <w:rPr>
          <w:sz w:val="24"/>
          <w:szCs w:val="24"/>
        </w:rPr>
        <w:t xml:space="preserve">, А.В. </w:t>
      </w:r>
      <w:proofErr w:type="spellStart"/>
      <w:r w:rsidRPr="00122775">
        <w:rPr>
          <w:sz w:val="24"/>
          <w:szCs w:val="24"/>
        </w:rPr>
        <w:t>Пятаева</w:t>
      </w:r>
      <w:proofErr w:type="spellEnd"/>
      <w:r w:rsidRPr="00122775">
        <w:rPr>
          <w:sz w:val="24"/>
          <w:szCs w:val="24"/>
        </w:rPr>
        <w:t xml:space="preserve">. - Красноярск: </w:t>
      </w:r>
      <w:proofErr w:type="spellStart"/>
      <w:r w:rsidRPr="00122775">
        <w:rPr>
          <w:sz w:val="24"/>
          <w:szCs w:val="24"/>
        </w:rPr>
        <w:t>Сиб</w:t>
      </w:r>
      <w:proofErr w:type="spellEnd"/>
      <w:r w:rsidRPr="00122775">
        <w:rPr>
          <w:sz w:val="24"/>
          <w:szCs w:val="24"/>
        </w:rPr>
        <w:t xml:space="preserve">. </w:t>
      </w:r>
      <w:proofErr w:type="spellStart"/>
      <w:r w:rsidRPr="00122775">
        <w:rPr>
          <w:sz w:val="24"/>
          <w:szCs w:val="24"/>
        </w:rPr>
        <w:t>федер</w:t>
      </w:r>
      <w:proofErr w:type="spellEnd"/>
      <w:r w:rsidRPr="00122775">
        <w:rPr>
          <w:sz w:val="24"/>
          <w:szCs w:val="24"/>
        </w:rPr>
        <w:t xml:space="preserve">. ун-т, 2018. - 136 с. - ISBN 978-5-7638-4011-7. - Текст: электронный. - URL: </w:t>
      </w:r>
      <w:hyperlink r:id="rId34" w:history="1">
        <w:r w:rsidRPr="00E122E2">
          <w:rPr>
            <w:rStyle w:val="a3"/>
            <w:sz w:val="24"/>
            <w:szCs w:val="24"/>
          </w:rPr>
          <w:t>https://new.znanium.com/catalog/product/1032190</w:t>
        </w:r>
      </w:hyperlink>
      <w:r>
        <w:rPr>
          <w:sz w:val="24"/>
          <w:szCs w:val="24"/>
        </w:rPr>
        <w:t>.</w:t>
      </w:r>
    </w:p>
    <w:p w:rsidR="006D1552" w:rsidRDefault="006D1552" w:rsidP="006D1552">
      <w:pPr>
        <w:pStyle w:val="af8"/>
        <w:numPr>
          <w:ilvl w:val="0"/>
          <w:numId w:val="3"/>
        </w:numPr>
        <w:jc w:val="both"/>
        <w:rPr>
          <w:sz w:val="24"/>
          <w:szCs w:val="24"/>
        </w:rPr>
      </w:pPr>
      <w:r w:rsidRPr="00CC1A5E">
        <w:rPr>
          <w:sz w:val="24"/>
          <w:szCs w:val="24"/>
        </w:rPr>
        <w:t xml:space="preserve">Емельянов, С. Г. Автоматизированные нечетко-логические системы управления: монография / С.Г. Емельянов, В.С. Титов, М.В. </w:t>
      </w:r>
      <w:proofErr w:type="spellStart"/>
      <w:r w:rsidRPr="00CC1A5E">
        <w:rPr>
          <w:sz w:val="24"/>
          <w:szCs w:val="24"/>
        </w:rPr>
        <w:t>Бобырь</w:t>
      </w:r>
      <w:proofErr w:type="spellEnd"/>
      <w:r w:rsidRPr="00CC1A5E">
        <w:rPr>
          <w:sz w:val="24"/>
          <w:szCs w:val="24"/>
        </w:rPr>
        <w:t>. — Москва : ИНФРА-М, 2018. — 175 с. — (Научная мысль). - ISBN 978-5-16-101172-0. - Текст : электронный. - URL: https://new.znanium.com/catalog/product/954480</w:t>
      </w:r>
      <w:r>
        <w:rPr>
          <w:sz w:val="24"/>
          <w:szCs w:val="24"/>
        </w:rPr>
        <w:t>.</w:t>
      </w:r>
    </w:p>
    <w:p w:rsidR="006D1552" w:rsidRDefault="006D1552" w:rsidP="006D1552">
      <w:pPr>
        <w:ind w:left="720" w:firstLine="0"/>
        <w:rPr>
          <w:sz w:val="24"/>
          <w:szCs w:val="24"/>
        </w:rPr>
      </w:pPr>
    </w:p>
    <w:p w:rsidR="0049212C" w:rsidRPr="00200277" w:rsidRDefault="0049212C" w:rsidP="0049212C">
      <w:pPr>
        <w:widowControl w:val="0"/>
        <w:autoSpaceDE/>
        <w:autoSpaceDN/>
        <w:rPr>
          <w:b/>
          <w:sz w:val="24"/>
          <w:szCs w:val="24"/>
        </w:rPr>
      </w:pPr>
      <w:r w:rsidRPr="00200277">
        <w:rPr>
          <w:b/>
          <w:sz w:val="24"/>
          <w:szCs w:val="24"/>
        </w:rPr>
        <w:t xml:space="preserve">Дополнительная </w:t>
      </w:r>
    </w:p>
    <w:p w:rsidR="00765F27" w:rsidRPr="00200277" w:rsidRDefault="00765F27" w:rsidP="00765F27">
      <w:pPr>
        <w:pStyle w:val="af8"/>
        <w:rPr>
          <w:sz w:val="24"/>
          <w:szCs w:val="24"/>
        </w:rPr>
      </w:pPr>
    </w:p>
    <w:p w:rsidR="006D1552" w:rsidRPr="006D1552" w:rsidRDefault="006D1552" w:rsidP="006D1552">
      <w:pPr>
        <w:widowControl w:val="0"/>
        <w:numPr>
          <w:ilvl w:val="0"/>
          <w:numId w:val="5"/>
        </w:numPr>
        <w:autoSpaceDE/>
        <w:autoSpaceDN/>
        <w:rPr>
          <w:sz w:val="24"/>
          <w:szCs w:val="24"/>
        </w:rPr>
      </w:pPr>
      <w:r w:rsidRPr="006D1552">
        <w:rPr>
          <w:sz w:val="24"/>
          <w:szCs w:val="24"/>
        </w:rPr>
        <w:t>Свиридов, Л. Т. Основы научных исследований: Учебник / Свиридов Л.Т., Третьяков А.И. - Воронеж: ВГЛТУ им. Г.Ф. Морозова, 2016. - 362 с. - Текст: электронный. - URL: https://new.znanium.com/catalog/product/858448.</w:t>
      </w:r>
    </w:p>
    <w:p w:rsidR="006D1552" w:rsidRPr="006D1552" w:rsidRDefault="006D1552" w:rsidP="006D1552">
      <w:pPr>
        <w:widowControl w:val="0"/>
        <w:numPr>
          <w:ilvl w:val="0"/>
          <w:numId w:val="5"/>
        </w:numPr>
        <w:autoSpaceDE/>
        <w:autoSpaceDN/>
        <w:rPr>
          <w:sz w:val="24"/>
          <w:szCs w:val="24"/>
        </w:rPr>
      </w:pPr>
      <w:proofErr w:type="spellStart"/>
      <w:r w:rsidRPr="006D1552">
        <w:rPr>
          <w:sz w:val="24"/>
          <w:szCs w:val="24"/>
        </w:rPr>
        <w:lastRenderedPageBreak/>
        <w:t>Дрещинский</w:t>
      </w:r>
      <w:proofErr w:type="spellEnd"/>
      <w:r w:rsidRPr="006D1552">
        <w:rPr>
          <w:sz w:val="24"/>
          <w:szCs w:val="24"/>
        </w:rPr>
        <w:t xml:space="preserve">, В. А. Методология научных исследований: учебник для </w:t>
      </w:r>
      <w:proofErr w:type="spellStart"/>
      <w:r w:rsidRPr="006D1552">
        <w:rPr>
          <w:sz w:val="24"/>
          <w:szCs w:val="24"/>
        </w:rPr>
        <w:t>бакалавриата</w:t>
      </w:r>
      <w:proofErr w:type="spellEnd"/>
      <w:r w:rsidRPr="006D1552">
        <w:rPr>
          <w:sz w:val="24"/>
          <w:szCs w:val="24"/>
        </w:rPr>
        <w:t xml:space="preserve"> и магистратуры / В. А. </w:t>
      </w:r>
      <w:proofErr w:type="spellStart"/>
      <w:r w:rsidRPr="006D1552">
        <w:rPr>
          <w:sz w:val="24"/>
          <w:szCs w:val="24"/>
        </w:rPr>
        <w:t>Дрещинский</w:t>
      </w:r>
      <w:proofErr w:type="spellEnd"/>
      <w:r w:rsidRPr="006D1552">
        <w:rPr>
          <w:sz w:val="24"/>
          <w:szCs w:val="24"/>
        </w:rPr>
        <w:t xml:space="preserve">. — 2-е изд., </w:t>
      </w:r>
      <w:proofErr w:type="spellStart"/>
      <w:r w:rsidRPr="006D1552">
        <w:rPr>
          <w:sz w:val="24"/>
          <w:szCs w:val="24"/>
        </w:rPr>
        <w:t>перераб</w:t>
      </w:r>
      <w:proofErr w:type="spellEnd"/>
      <w:r w:rsidRPr="006D1552">
        <w:rPr>
          <w:sz w:val="24"/>
          <w:szCs w:val="24"/>
        </w:rPr>
        <w:t xml:space="preserve">. и доп. — Москва: Издательство </w:t>
      </w:r>
      <w:proofErr w:type="spellStart"/>
      <w:r w:rsidRPr="006D1552">
        <w:rPr>
          <w:sz w:val="24"/>
          <w:szCs w:val="24"/>
        </w:rPr>
        <w:t>Юрайт</w:t>
      </w:r>
      <w:proofErr w:type="spellEnd"/>
      <w:r w:rsidRPr="006D1552">
        <w:rPr>
          <w:sz w:val="24"/>
          <w:szCs w:val="24"/>
        </w:rPr>
        <w:t>, 2019. — 274 с. URL: https://biblio-online.ru/bcode/438362.</w:t>
      </w:r>
    </w:p>
    <w:p w:rsidR="006D1552" w:rsidRDefault="006D1552" w:rsidP="006D1552">
      <w:pPr>
        <w:widowControl w:val="0"/>
        <w:numPr>
          <w:ilvl w:val="0"/>
          <w:numId w:val="5"/>
        </w:numPr>
        <w:autoSpaceDE/>
        <w:autoSpaceDN/>
        <w:rPr>
          <w:sz w:val="24"/>
          <w:szCs w:val="24"/>
        </w:rPr>
      </w:pPr>
      <w:r w:rsidRPr="00AE1547">
        <w:rPr>
          <w:sz w:val="24"/>
          <w:szCs w:val="24"/>
        </w:rPr>
        <w:t xml:space="preserve">Резник, С. Д. Аспиранты России: отбор, подготовка к самостоятельной научной и педагогической деятельности: Монография / Под общ. ред. С.Д. Резника. — 2-е изд., </w:t>
      </w:r>
      <w:proofErr w:type="spellStart"/>
      <w:r w:rsidRPr="00AE1547">
        <w:rPr>
          <w:sz w:val="24"/>
          <w:szCs w:val="24"/>
        </w:rPr>
        <w:t>перераб</w:t>
      </w:r>
      <w:proofErr w:type="spellEnd"/>
      <w:r w:rsidRPr="00AE1547">
        <w:rPr>
          <w:sz w:val="24"/>
          <w:szCs w:val="24"/>
        </w:rPr>
        <w:t xml:space="preserve">. и доп. - Москва: ИНФРА-М, 2019. — 236 с. Текст: электронный. - URL: </w:t>
      </w:r>
      <w:hyperlink r:id="rId35" w:history="1">
        <w:r w:rsidRPr="005E54FD">
          <w:rPr>
            <w:rStyle w:val="a3"/>
            <w:sz w:val="24"/>
            <w:szCs w:val="24"/>
          </w:rPr>
          <w:t>https://new.znanium.com/catalog/product/1010473</w:t>
        </w:r>
      </w:hyperlink>
    </w:p>
    <w:p w:rsidR="006D1552" w:rsidRPr="000C74ED" w:rsidRDefault="006D1552" w:rsidP="006D1552">
      <w:pPr>
        <w:widowControl w:val="0"/>
        <w:numPr>
          <w:ilvl w:val="0"/>
          <w:numId w:val="5"/>
        </w:numPr>
        <w:tabs>
          <w:tab w:val="num" w:pos="-180"/>
        </w:tabs>
        <w:autoSpaceDE/>
        <w:autoSpaceDN/>
        <w:rPr>
          <w:sz w:val="24"/>
          <w:szCs w:val="24"/>
        </w:rPr>
      </w:pPr>
      <w:proofErr w:type="spellStart"/>
      <w:r w:rsidRPr="000C74ED">
        <w:rPr>
          <w:sz w:val="24"/>
          <w:szCs w:val="24"/>
        </w:rPr>
        <w:t>Космин</w:t>
      </w:r>
      <w:proofErr w:type="spellEnd"/>
      <w:r w:rsidRPr="000C74ED">
        <w:rPr>
          <w:sz w:val="24"/>
          <w:szCs w:val="24"/>
        </w:rPr>
        <w:t xml:space="preserve">, В. В. Основы научных исследований (Общий курс): учебное пособие / В.В. </w:t>
      </w:r>
      <w:proofErr w:type="spellStart"/>
      <w:r w:rsidRPr="000C74ED">
        <w:rPr>
          <w:sz w:val="24"/>
          <w:szCs w:val="24"/>
        </w:rPr>
        <w:t>Космин</w:t>
      </w:r>
      <w:proofErr w:type="spellEnd"/>
      <w:r w:rsidRPr="000C74ED">
        <w:rPr>
          <w:sz w:val="24"/>
          <w:szCs w:val="24"/>
        </w:rPr>
        <w:t xml:space="preserve">. — 4-е изд., </w:t>
      </w:r>
      <w:proofErr w:type="spellStart"/>
      <w:r w:rsidRPr="000C74ED">
        <w:rPr>
          <w:sz w:val="24"/>
          <w:szCs w:val="24"/>
        </w:rPr>
        <w:t>перераб</w:t>
      </w:r>
      <w:proofErr w:type="spellEnd"/>
      <w:r w:rsidRPr="000C74ED">
        <w:rPr>
          <w:sz w:val="24"/>
          <w:szCs w:val="24"/>
        </w:rPr>
        <w:t>. и доп. — Москва: РИОР: ИНФРА-М, 2019. —</w:t>
      </w:r>
      <w:r>
        <w:rPr>
          <w:sz w:val="24"/>
          <w:szCs w:val="24"/>
        </w:rPr>
        <w:t xml:space="preserve"> 238 с. </w:t>
      </w:r>
      <w:r w:rsidRPr="000C74ED">
        <w:rPr>
          <w:sz w:val="24"/>
          <w:szCs w:val="24"/>
        </w:rPr>
        <w:t>URL: https://new.znanium.com/catalog/product/1062101.</w:t>
      </w:r>
    </w:p>
    <w:p w:rsidR="006D1552" w:rsidRPr="000C74ED" w:rsidRDefault="006D1552" w:rsidP="006D1552">
      <w:pPr>
        <w:widowControl w:val="0"/>
        <w:numPr>
          <w:ilvl w:val="0"/>
          <w:numId w:val="5"/>
        </w:numPr>
        <w:tabs>
          <w:tab w:val="num" w:pos="-720"/>
        </w:tabs>
        <w:autoSpaceDE/>
        <w:autoSpaceDN/>
        <w:rPr>
          <w:sz w:val="24"/>
          <w:szCs w:val="24"/>
        </w:rPr>
      </w:pPr>
      <w:proofErr w:type="spellStart"/>
      <w:r w:rsidRPr="000C74ED">
        <w:rPr>
          <w:iCs/>
          <w:sz w:val="24"/>
          <w:szCs w:val="24"/>
        </w:rPr>
        <w:t>Дрещинский</w:t>
      </w:r>
      <w:proofErr w:type="spellEnd"/>
      <w:r w:rsidRPr="000C74ED">
        <w:rPr>
          <w:iCs/>
          <w:sz w:val="24"/>
          <w:szCs w:val="24"/>
        </w:rPr>
        <w:t>, В. А. </w:t>
      </w:r>
      <w:r w:rsidRPr="000C74ED">
        <w:rPr>
          <w:sz w:val="24"/>
          <w:szCs w:val="24"/>
        </w:rPr>
        <w:t xml:space="preserve">Методология научных исследований: учебник для </w:t>
      </w:r>
      <w:proofErr w:type="spellStart"/>
      <w:r w:rsidRPr="000C74ED">
        <w:rPr>
          <w:sz w:val="24"/>
          <w:szCs w:val="24"/>
        </w:rPr>
        <w:t>бакалавриата</w:t>
      </w:r>
      <w:proofErr w:type="spellEnd"/>
      <w:r w:rsidRPr="000C74ED">
        <w:rPr>
          <w:sz w:val="24"/>
          <w:szCs w:val="24"/>
        </w:rPr>
        <w:t xml:space="preserve"> и магистратуры / В. А. </w:t>
      </w:r>
      <w:proofErr w:type="spellStart"/>
      <w:r w:rsidRPr="000C74ED">
        <w:rPr>
          <w:sz w:val="24"/>
          <w:szCs w:val="24"/>
        </w:rPr>
        <w:t>Дрещинский</w:t>
      </w:r>
      <w:proofErr w:type="spellEnd"/>
      <w:r w:rsidRPr="000C74ED">
        <w:rPr>
          <w:sz w:val="24"/>
          <w:szCs w:val="24"/>
        </w:rPr>
        <w:t xml:space="preserve">. — 2-е изд., </w:t>
      </w:r>
      <w:proofErr w:type="spellStart"/>
      <w:r w:rsidRPr="000C74ED">
        <w:rPr>
          <w:sz w:val="24"/>
          <w:szCs w:val="24"/>
        </w:rPr>
        <w:t>перераб</w:t>
      </w:r>
      <w:proofErr w:type="spellEnd"/>
      <w:r w:rsidRPr="000C74ED">
        <w:rPr>
          <w:sz w:val="24"/>
          <w:szCs w:val="24"/>
        </w:rPr>
        <w:t xml:space="preserve">. и доп. — Москва: Издательство </w:t>
      </w:r>
      <w:proofErr w:type="spellStart"/>
      <w:r w:rsidRPr="000C74ED">
        <w:rPr>
          <w:sz w:val="24"/>
          <w:szCs w:val="24"/>
        </w:rPr>
        <w:t>Юрайт</w:t>
      </w:r>
      <w:proofErr w:type="spellEnd"/>
      <w:r w:rsidRPr="000C74ED">
        <w:rPr>
          <w:sz w:val="24"/>
          <w:szCs w:val="24"/>
        </w:rPr>
        <w:t>, 2019. — 274 с. URL: </w:t>
      </w:r>
      <w:hyperlink r:id="rId36" w:tgtFrame="_blank" w:history="1">
        <w:r w:rsidRPr="000C74ED">
          <w:rPr>
            <w:rStyle w:val="a3"/>
            <w:sz w:val="24"/>
            <w:szCs w:val="24"/>
          </w:rPr>
          <w:t>https://biblio-online.ru/bcode/438362</w:t>
        </w:r>
      </w:hyperlink>
      <w:r w:rsidRPr="000C74ED">
        <w:rPr>
          <w:sz w:val="24"/>
          <w:szCs w:val="24"/>
        </w:rPr>
        <w:t>.</w:t>
      </w:r>
    </w:p>
    <w:p w:rsidR="006D1552" w:rsidRDefault="006D1552" w:rsidP="006D1552">
      <w:pPr>
        <w:widowControl w:val="0"/>
        <w:numPr>
          <w:ilvl w:val="0"/>
          <w:numId w:val="5"/>
        </w:numPr>
        <w:autoSpaceDE/>
        <w:autoSpaceDN/>
        <w:rPr>
          <w:sz w:val="24"/>
          <w:szCs w:val="24"/>
        </w:rPr>
      </w:pPr>
      <w:r w:rsidRPr="000C74ED">
        <w:rPr>
          <w:sz w:val="24"/>
          <w:szCs w:val="24"/>
        </w:rPr>
        <w:t xml:space="preserve">Кукушкина, В. В. Организация научно-исследовательской работы студентов (магистров): учеб. пособие / В.В. Кукушкина. — Москва: ИНФРА-М, 2019. </w:t>
      </w:r>
      <w:r>
        <w:rPr>
          <w:sz w:val="24"/>
          <w:szCs w:val="24"/>
        </w:rPr>
        <w:t xml:space="preserve">— 264 с. </w:t>
      </w:r>
      <w:r w:rsidRPr="000C74ED">
        <w:rPr>
          <w:sz w:val="24"/>
          <w:szCs w:val="24"/>
        </w:rPr>
        <w:t xml:space="preserve">URL: </w:t>
      </w:r>
      <w:hyperlink r:id="rId37" w:history="1">
        <w:r w:rsidRPr="005E54FD">
          <w:rPr>
            <w:rStyle w:val="a3"/>
            <w:sz w:val="24"/>
            <w:szCs w:val="24"/>
          </w:rPr>
          <w:t>https://new.znanium.com/catalog/product/982657</w:t>
        </w:r>
      </w:hyperlink>
      <w:r>
        <w:rPr>
          <w:sz w:val="24"/>
          <w:szCs w:val="24"/>
        </w:rPr>
        <w:t>.</w:t>
      </w:r>
    </w:p>
    <w:p w:rsidR="006D1552" w:rsidRDefault="006D1552" w:rsidP="006D1552">
      <w:pPr>
        <w:widowControl w:val="0"/>
        <w:numPr>
          <w:ilvl w:val="0"/>
          <w:numId w:val="5"/>
        </w:numPr>
        <w:autoSpaceDE/>
        <w:autoSpaceDN/>
        <w:rPr>
          <w:sz w:val="24"/>
          <w:szCs w:val="24"/>
        </w:rPr>
      </w:pPr>
      <w:r w:rsidRPr="00AE1547">
        <w:rPr>
          <w:sz w:val="24"/>
          <w:szCs w:val="24"/>
        </w:rPr>
        <w:t>Резник, С. Д. Еженедельник аспиранта: Система и планы личной деятельности / Сост. С.Д. Резник, И.С. Чемезов. - Москва: НИЦ Инфра-М, 2012. - 208 с. - Текст: электронный. - URL: https://new.znanium.com/catalog/product/338939</w:t>
      </w:r>
      <w:r>
        <w:rPr>
          <w:sz w:val="24"/>
          <w:szCs w:val="24"/>
        </w:rPr>
        <w:t>.</w:t>
      </w:r>
    </w:p>
    <w:p w:rsidR="006D1552" w:rsidRDefault="006D1552" w:rsidP="006D1552">
      <w:pPr>
        <w:widowControl w:val="0"/>
        <w:numPr>
          <w:ilvl w:val="0"/>
          <w:numId w:val="5"/>
        </w:numPr>
        <w:autoSpaceDE/>
        <w:autoSpaceDN/>
        <w:rPr>
          <w:sz w:val="24"/>
          <w:szCs w:val="24"/>
        </w:rPr>
      </w:pPr>
      <w:r w:rsidRPr="00AE1547">
        <w:rPr>
          <w:sz w:val="24"/>
          <w:szCs w:val="24"/>
        </w:rPr>
        <w:t xml:space="preserve">Резник, С. Д. Эффективное научное руководство аспирантами: Монография / С.Д. Резник, С.Н. Макарова; Под общ. ред. С.Д. Резника. - 2-e изд., </w:t>
      </w:r>
      <w:proofErr w:type="spellStart"/>
      <w:r w:rsidRPr="00AE1547">
        <w:rPr>
          <w:sz w:val="24"/>
          <w:szCs w:val="24"/>
        </w:rPr>
        <w:t>перераб</w:t>
      </w:r>
      <w:proofErr w:type="spellEnd"/>
      <w:r w:rsidRPr="00AE1547">
        <w:rPr>
          <w:sz w:val="24"/>
          <w:szCs w:val="24"/>
        </w:rPr>
        <w:t xml:space="preserve">. - Москва: НИЦ ИНФРА-М, 2014. - 152 с. Текст: электронный. - URL: </w:t>
      </w:r>
      <w:hyperlink r:id="rId38" w:history="1">
        <w:r w:rsidRPr="005E54FD">
          <w:rPr>
            <w:rStyle w:val="a3"/>
            <w:sz w:val="24"/>
            <w:szCs w:val="24"/>
          </w:rPr>
          <w:t>https://new.znanium.com/catalog/product/443292</w:t>
        </w:r>
      </w:hyperlink>
      <w:r>
        <w:rPr>
          <w:sz w:val="24"/>
          <w:szCs w:val="24"/>
        </w:rPr>
        <w:t>.</w:t>
      </w:r>
    </w:p>
    <w:p w:rsidR="006D1552" w:rsidRDefault="006D1552" w:rsidP="006D1552">
      <w:pPr>
        <w:widowControl w:val="0"/>
        <w:numPr>
          <w:ilvl w:val="0"/>
          <w:numId w:val="5"/>
        </w:numPr>
        <w:autoSpaceDE/>
        <w:autoSpaceDN/>
        <w:rPr>
          <w:sz w:val="24"/>
          <w:szCs w:val="24"/>
        </w:rPr>
      </w:pPr>
      <w:r w:rsidRPr="00AE1547">
        <w:rPr>
          <w:sz w:val="24"/>
          <w:szCs w:val="24"/>
        </w:rPr>
        <w:t xml:space="preserve">Кузнецов, И. Н. Диссертационные работы. Методика подготовки и оформления [Электронный ресурс]: Учебно-методическое пособие / И. Н. Кузнецов. - 4-е изд. - Москва: Издательско-торговая корпорация </w:t>
      </w:r>
      <w:r>
        <w:rPr>
          <w:sz w:val="24"/>
          <w:szCs w:val="24"/>
        </w:rPr>
        <w:t xml:space="preserve">«Дашков и К°», 2012. - 488 с. </w:t>
      </w:r>
      <w:r w:rsidRPr="00AE1547">
        <w:rPr>
          <w:sz w:val="24"/>
          <w:szCs w:val="24"/>
        </w:rPr>
        <w:t xml:space="preserve">Текст: электронный. - URL: </w:t>
      </w:r>
      <w:hyperlink r:id="rId39" w:history="1">
        <w:r w:rsidRPr="005E54FD">
          <w:rPr>
            <w:rStyle w:val="a3"/>
            <w:sz w:val="24"/>
            <w:szCs w:val="24"/>
          </w:rPr>
          <w:t>https://new.znanium.com/catalog/product/415413</w:t>
        </w:r>
      </w:hyperlink>
      <w:r>
        <w:rPr>
          <w:sz w:val="24"/>
          <w:szCs w:val="24"/>
        </w:rPr>
        <w:t>.</w:t>
      </w:r>
    </w:p>
    <w:p w:rsidR="006D1552" w:rsidRPr="004448A3" w:rsidRDefault="006D1552" w:rsidP="006D1552">
      <w:pPr>
        <w:numPr>
          <w:ilvl w:val="0"/>
          <w:numId w:val="5"/>
        </w:numPr>
        <w:rPr>
          <w:iCs/>
          <w:sz w:val="24"/>
          <w:szCs w:val="24"/>
          <w:lang w:eastAsia="ru-RU"/>
        </w:rPr>
      </w:pPr>
      <w:proofErr w:type="spellStart"/>
      <w:r w:rsidRPr="004448A3">
        <w:rPr>
          <w:iCs/>
          <w:sz w:val="24"/>
          <w:szCs w:val="24"/>
          <w:lang w:eastAsia="ru-RU"/>
        </w:rPr>
        <w:t>Душин</w:t>
      </w:r>
      <w:proofErr w:type="spellEnd"/>
      <w:r w:rsidRPr="004448A3">
        <w:rPr>
          <w:iCs/>
          <w:sz w:val="24"/>
          <w:szCs w:val="24"/>
          <w:lang w:eastAsia="ru-RU"/>
        </w:rPr>
        <w:t xml:space="preserve">, В. К. Теоретические основы информационных процессов и систем / </w:t>
      </w:r>
      <w:proofErr w:type="spellStart"/>
      <w:r w:rsidRPr="004448A3">
        <w:rPr>
          <w:iCs/>
          <w:sz w:val="24"/>
          <w:szCs w:val="24"/>
          <w:lang w:eastAsia="ru-RU"/>
        </w:rPr>
        <w:t>Душин</w:t>
      </w:r>
      <w:proofErr w:type="spellEnd"/>
      <w:r w:rsidRPr="004448A3">
        <w:rPr>
          <w:iCs/>
          <w:sz w:val="24"/>
          <w:szCs w:val="24"/>
          <w:lang w:eastAsia="ru-RU"/>
        </w:rPr>
        <w:t xml:space="preserve"> В.К., - 5-е изд. - Москва: Дашков и К, 2018. - 348 с. Текст: электронный. - URL: </w:t>
      </w:r>
      <w:hyperlink r:id="rId40" w:history="1">
        <w:r w:rsidRPr="004448A3">
          <w:rPr>
            <w:rStyle w:val="a3"/>
            <w:iCs/>
            <w:sz w:val="24"/>
            <w:szCs w:val="24"/>
            <w:lang w:eastAsia="ru-RU"/>
          </w:rPr>
          <w:t>https://new.znanium.com/catalog/product/450784</w:t>
        </w:r>
      </w:hyperlink>
      <w:r w:rsidRPr="004448A3">
        <w:rPr>
          <w:iCs/>
          <w:sz w:val="24"/>
          <w:szCs w:val="24"/>
          <w:lang w:eastAsia="ru-RU"/>
        </w:rPr>
        <w:t>.</w:t>
      </w:r>
    </w:p>
    <w:p w:rsidR="006D1552" w:rsidRPr="004448A3" w:rsidRDefault="006D1552" w:rsidP="006D1552">
      <w:pPr>
        <w:numPr>
          <w:ilvl w:val="0"/>
          <w:numId w:val="5"/>
        </w:numPr>
        <w:rPr>
          <w:iCs/>
          <w:sz w:val="24"/>
          <w:szCs w:val="24"/>
          <w:lang w:eastAsia="ru-RU"/>
        </w:rPr>
      </w:pPr>
      <w:r w:rsidRPr="004448A3">
        <w:rPr>
          <w:iCs/>
          <w:sz w:val="24"/>
          <w:szCs w:val="24"/>
          <w:lang w:eastAsia="ru-RU"/>
        </w:rPr>
        <w:t>Гасанов, Э. Э. Теория хранения и поиска информации/</w:t>
      </w:r>
      <w:proofErr w:type="spellStart"/>
      <w:r w:rsidRPr="004448A3">
        <w:rPr>
          <w:iCs/>
          <w:sz w:val="24"/>
          <w:szCs w:val="24"/>
          <w:lang w:eastAsia="ru-RU"/>
        </w:rPr>
        <w:t>ГасановЭ.Э</w:t>
      </w:r>
      <w:proofErr w:type="spellEnd"/>
      <w:r w:rsidRPr="004448A3">
        <w:rPr>
          <w:iCs/>
          <w:sz w:val="24"/>
          <w:szCs w:val="24"/>
          <w:lang w:eastAsia="ru-RU"/>
        </w:rPr>
        <w:t xml:space="preserve">., </w:t>
      </w:r>
      <w:proofErr w:type="spellStart"/>
      <w:r w:rsidRPr="004448A3">
        <w:rPr>
          <w:iCs/>
          <w:sz w:val="24"/>
          <w:szCs w:val="24"/>
          <w:lang w:eastAsia="ru-RU"/>
        </w:rPr>
        <w:t>КудрявцевВ.Б</w:t>
      </w:r>
      <w:proofErr w:type="spellEnd"/>
      <w:r w:rsidRPr="004448A3">
        <w:rPr>
          <w:iCs/>
          <w:sz w:val="24"/>
          <w:szCs w:val="24"/>
          <w:lang w:eastAsia="ru-RU"/>
        </w:rPr>
        <w:t xml:space="preserve">. - Москва: </w:t>
      </w:r>
      <w:proofErr w:type="spellStart"/>
      <w:r w:rsidRPr="004448A3">
        <w:rPr>
          <w:iCs/>
          <w:sz w:val="24"/>
          <w:szCs w:val="24"/>
          <w:lang w:eastAsia="ru-RU"/>
        </w:rPr>
        <w:t>Физматлит</w:t>
      </w:r>
      <w:proofErr w:type="spellEnd"/>
      <w:r w:rsidRPr="004448A3">
        <w:rPr>
          <w:iCs/>
          <w:sz w:val="24"/>
          <w:szCs w:val="24"/>
          <w:lang w:eastAsia="ru-RU"/>
        </w:rPr>
        <w:t xml:space="preserve">, 2002. - 288 с. - Текст: электронный. - URL: </w:t>
      </w:r>
      <w:hyperlink r:id="rId41" w:history="1">
        <w:r w:rsidRPr="004448A3">
          <w:rPr>
            <w:rStyle w:val="a3"/>
            <w:iCs/>
            <w:sz w:val="24"/>
            <w:szCs w:val="24"/>
            <w:lang w:eastAsia="ru-RU"/>
          </w:rPr>
          <w:t>https://new.znanium.com/catalog/product/544575</w:t>
        </w:r>
      </w:hyperlink>
      <w:r w:rsidRPr="004448A3">
        <w:rPr>
          <w:iCs/>
          <w:sz w:val="24"/>
          <w:szCs w:val="24"/>
          <w:lang w:eastAsia="ru-RU"/>
        </w:rPr>
        <w:t>.</w:t>
      </w:r>
    </w:p>
    <w:p w:rsidR="006D1552" w:rsidRPr="004448A3" w:rsidRDefault="006D1552" w:rsidP="006D1552">
      <w:pPr>
        <w:numPr>
          <w:ilvl w:val="0"/>
          <w:numId w:val="5"/>
        </w:numPr>
        <w:rPr>
          <w:sz w:val="24"/>
          <w:szCs w:val="24"/>
          <w:lang w:eastAsia="ru-RU"/>
        </w:rPr>
      </w:pPr>
      <w:r w:rsidRPr="004448A3">
        <w:rPr>
          <w:iCs/>
          <w:sz w:val="24"/>
          <w:szCs w:val="24"/>
          <w:lang w:eastAsia="ru-RU"/>
        </w:rPr>
        <w:t xml:space="preserve">Поликарпов, В. С. Философские проблемы квантовой теории информации: Учебное пособие / Поликарпов В.С., Поликарпова Е.В., Поликарпова В.А. - Таганрог: Южный федеральный университет, 2016. - 192 с. - Текст: электронный. - URL: </w:t>
      </w:r>
      <w:hyperlink r:id="rId42" w:history="1">
        <w:r w:rsidRPr="004448A3">
          <w:rPr>
            <w:rStyle w:val="a3"/>
            <w:iCs/>
            <w:sz w:val="24"/>
            <w:szCs w:val="24"/>
            <w:lang w:eastAsia="ru-RU"/>
          </w:rPr>
          <w:t>https://new.znanium.com/catalog/product/991929</w:t>
        </w:r>
      </w:hyperlink>
      <w:r w:rsidRPr="004448A3">
        <w:rPr>
          <w:iCs/>
          <w:sz w:val="24"/>
          <w:szCs w:val="24"/>
          <w:lang w:eastAsia="ru-RU"/>
        </w:rPr>
        <w:t>.</w:t>
      </w:r>
    </w:p>
    <w:p w:rsidR="006D1552" w:rsidRPr="004448A3" w:rsidRDefault="006D1552" w:rsidP="006D1552">
      <w:pPr>
        <w:numPr>
          <w:ilvl w:val="0"/>
          <w:numId w:val="5"/>
        </w:numPr>
        <w:rPr>
          <w:sz w:val="24"/>
          <w:szCs w:val="24"/>
          <w:lang w:eastAsia="ru-RU"/>
        </w:rPr>
      </w:pPr>
      <w:r w:rsidRPr="004448A3">
        <w:rPr>
          <w:sz w:val="24"/>
          <w:szCs w:val="24"/>
          <w:lang w:eastAsia="ru-RU"/>
        </w:rPr>
        <w:t xml:space="preserve">Баранович А.Е. Введение в </w:t>
      </w:r>
      <w:proofErr w:type="spellStart"/>
      <w:r w:rsidRPr="004448A3">
        <w:rPr>
          <w:sz w:val="24"/>
          <w:szCs w:val="24"/>
          <w:lang w:eastAsia="ru-RU"/>
        </w:rPr>
        <w:t>информациологию</w:t>
      </w:r>
      <w:proofErr w:type="spellEnd"/>
      <w:r w:rsidRPr="004448A3">
        <w:rPr>
          <w:sz w:val="24"/>
          <w:szCs w:val="24"/>
          <w:lang w:eastAsia="ru-RU"/>
        </w:rPr>
        <w:t xml:space="preserve"> и ее специальные приложения: дидактические материалы к специальному курсу: учеб. пособие. – М-во образования и науки Рос. Федерации, Гос. </w:t>
      </w:r>
      <w:proofErr w:type="spellStart"/>
      <w:r w:rsidRPr="004448A3">
        <w:rPr>
          <w:sz w:val="24"/>
          <w:szCs w:val="24"/>
          <w:lang w:eastAsia="ru-RU"/>
        </w:rPr>
        <w:t>образоват</w:t>
      </w:r>
      <w:proofErr w:type="spellEnd"/>
      <w:r w:rsidRPr="004448A3">
        <w:rPr>
          <w:sz w:val="24"/>
          <w:szCs w:val="24"/>
          <w:lang w:eastAsia="ru-RU"/>
        </w:rPr>
        <w:t xml:space="preserve">. учреждение </w:t>
      </w:r>
      <w:proofErr w:type="spellStart"/>
      <w:r w:rsidRPr="004448A3">
        <w:rPr>
          <w:sz w:val="24"/>
          <w:szCs w:val="24"/>
          <w:lang w:eastAsia="ru-RU"/>
        </w:rPr>
        <w:t>высш</w:t>
      </w:r>
      <w:proofErr w:type="spellEnd"/>
      <w:r w:rsidRPr="004448A3">
        <w:rPr>
          <w:sz w:val="24"/>
          <w:szCs w:val="24"/>
          <w:lang w:eastAsia="ru-RU"/>
        </w:rPr>
        <w:t xml:space="preserve">. спец. образования "Рос. гос. гуманитарный ун-т". - М.: РГГУ, 2011. - 271 с. </w:t>
      </w:r>
      <w:r w:rsidRPr="004448A3">
        <w:rPr>
          <w:bCs/>
          <w:sz w:val="24"/>
          <w:szCs w:val="24"/>
          <w:lang w:eastAsia="ru-RU"/>
        </w:rPr>
        <w:t>Экземпляры: </w:t>
      </w:r>
      <w:r w:rsidRPr="004448A3">
        <w:rPr>
          <w:sz w:val="24"/>
          <w:szCs w:val="24"/>
          <w:lang w:eastAsia="ru-RU"/>
        </w:rPr>
        <w:t>всего: 20.</w:t>
      </w:r>
    </w:p>
    <w:p w:rsidR="006D1552" w:rsidRPr="004448A3" w:rsidRDefault="006D1552" w:rsidP="006D1552">
      <w:pPr>
        <w:numPr>
          <w:ilvl w:val="0"/>
          <w:numId w:val="5"/>
        </w:numPr>
        <w:rPr>
          <w:sz w:val="24"/>
          <w:szCs w:val="24"/>
          <w:lang w:eastAsia="ru-RU"/>
        </w:rPr>
      </w:pPr>
      <w:r w:rsidRPr="004448A3">
        <w:rPr>
          <w:sz w:val="24"/>
          <w:szCs w:val="24"/>
          <w:lang w:eastAsia="ru-RU"/>
        </w:rPr>
        <w:t xml:space="preserve">Научная конференция «Современные информационные технологии: тенденции и перспективы развития», 17-18 апреля 2014 г.: Материалы конференции - Ростов-на-Дону: Издательство ЮФУ, 2014. - 439 с. - Текст: электронный. - URL: </w:t>
      </w:r>
      <w:hyperlink r:id="rId43" w:history="1">
        <w:r w:rsidRPr="004448A3">
          <w:rPr>
            <w:rStyle w:val="a3"/>
            <w:sz w:val="24"/>
            <w:szCs w:val="24"/>
            <w:lang w:eastAsia="ru-RU"/>
          </w:rPr>
          <w:t>https://new.znanium.com/catalog/product/55157</w:t>
        </w:r>
      </w:hyperlink>
    </w:p>
    <w:p w:rsidR="006D1552" w:rsidRPr="004448A3" w:rsidRDefault="006D1552" w:rsidP="006D1552">
      <w:pPr>
        <w:numPr>
          <w:ilvl w:val="0"/>
          <w:numId w:val="5"/>
        </w:numPr>
        <w:rPr>
          <w:sz w:val="24"/>
          <w:szCs w:val="24"/>
          <w:lang w:eastAsia="ru-RU"/>
        </w:rPr>
      </w:pPr>
      <w:proofErr w:type="spellStart"/>
      <w:r w:rsidRPr="004448A3">
        <w:rPr>
          <w:sz w:val="24"/>
          <w:szCs w:val="24"/>
          <w:lang w:eastAsia="ru-RU"/>
        </w:rPr>
        <w:t>Липунцов</w:t>
      </w:r>
      <w:proofErr w:type="spellEnd"/>
      <w:r w:rsidRPr="004448A3">
        <w:rPr>
          <w:sz w:val="24"/>
          <w:szCs w:val="24"/>
          <w:lang w:eastAsia="ru-RU"/>
        </w:rPr>
        <w:t xml:space="preserve">, Ю.П. Прикладные программные продукты для экономистов. Основы информационного моделирования [Электронный ресурс]: учеб. пос. / Ю.П. </w:t>
      </w:r>
      <w:proofErr w:type="spellStart"/>
      <w:r w:rsidRPr="004448A3">
        <w:rPr>
          <w:sz w:val="24"/>
          <w:szCs w:val="24"/>
          <w:lang w:eastAsia="ru-RU"/>
        </w:rPr>
        <w:t>Липунцов</w:t>
      </w:r>
      <w:proofErr w:type="spellEnd"/>
      <w:r w:rsidRPr="004448A3">
        <w:rPr>
          <w:sz w:val="24"/>
          <w:szCs w:val="24"/>
          <w:lang w:eastAsia="ru-RU"/>
        </w:rPr>
        <w:t xml:space="preserve">; под </w:t>
      </w:r>
      <w:proofErr w:type="spellStart"/>
      <w:r w:rsidRPr="004448A3">
        <w:rPr>
          <w:sz w:val="24"/>
          <w:szCs w:val="24"/>
          <w:lang w:eastAsia="ru-RU"/>
        </w:rPr>
        <w:t>науч</w:t>
      </w:r>
      <w:proofErr w:type="spellEnd"/>
      <w:r w:rsidRPr="004448A3">
        <w:rPr>
          <w:sz w:val="24"/>
          <w:szCs w:val="24"/>
          <w:lang w:eastAsia="ru-RU"/>
        </w:rPr>
        <w:t xml:space="preserve">. ред. проф. М.И. </w:t>
      </w:r>
      <w:proofErr w:type="spellStart"/>
      <w:r w:rsidRPr="004448A3">
        <w:rPr>
          <w:sz w:val="24"/>
          <w:szCs w:val="24"/>
          <w:lang w:eastAsia="ru-RU"/>
        </w:rPr>
        <w:t>Лугачева</w:t>
      </w:r>
      <w:proofErr w:type="spellEnd"/>
      <w:r w:rsidRPr="004448A3">
        <w:rPr>
          <w:sz w:val="24"/>
          <w:szCs w:val="24"/>
          <w:lang w:eastAsia="ru-RU"/>
        </w:rPr>
        <w:t xml:space="preserve">. - Москва: Проспект, 2014. - 252 с. - Текст: электронный. - URL: </w:t>
      </w:r>
      <w:hyperlink r:id="rId44" w:history="1">
        <w:r w:rsidRPr="004448A3">
          <w:rPr>
            <w:rStyle w:val="a3"/>
            <w:sz w:val="24"/>
            <w:szCs w:val="24"/>
            <w:lang w:eastAsia="ru-RU"/>
          </w:rPr>
          <w:t>https://new.znanium.com/catalog/product/534275</w:t>
        </w:r>
      </w:hyperlink>
      <w:r w:rsidRPr="004448A3">
        <w:rPr>
          <w:sz w:val="24"/>
          <w:szCs w:val="24"/>
          <w:lang w:eastAsia="ru-RU"/>
        </w:rPr>
        <w:t>.</w:t>
      </w:r>
    </w:p>
    <w:p w:rsidR="006D1552" w:rsidRPr="004448A3" w:rsidRDefault="006D1552" w:rsidP="006D1552">
      <w:pPr>
        <w:numPr>
          <w:ilvl w:val="0"/>
          <w:numId w:val="5"/>
        </w:numPr>
        <w:rPr>
          <w:sz w:val="24"/>
          <w:szCs w:val="24"/>
          <w:lang w:eastAsia="ru-RU"/>
        </w:rPr>
      </w:pPr>
      <w:r w:rsidRPr="004448A3">
        <w:rPr>
          <w:sz w:val="24"/>
          <w:szCs w:val="24"/>
          <w:lang w:eastAsia="ru-RU"/>
        </w:rPr>
        <w:t xml:space="preserve">Информационные технологии в управлении сложными технологическими процессами [Новые информационные технологии в исследовании сложных </w:t>
      </w:r>
      <w:r w:rsidRPr="004448A3">
        <w:rPr>
          <w:sz w:val="24"/>
          <w:szCs w:val="24"/>
          <w:lang w:eastAsia="ru-RU"/>
        </w:rPr>
        <w:lastRenderedPageBreak/>
        <w:t>структур, Тезисы докладов Восьмой Российской конференции с межд</w:t>
      </w:r>
      <w:r>
        <w:rPr>
          <w:sz w:val="24"/>
          <w:szCs w:val="24"/>
          <w:lang w:eastAsia="ru-RU"/>
        </w:rPr>
        <w:t xml:space="preserve">ународным участием, 2010] - </w:t>
      </w:r>
      <w:r w:rsidRPr="004448A3">
        <w:rPr>
          <w:sz w:val="24"/>
          <w:szCs w:val="24"/>
          <w:lang w:eastAsia="ru-RU"/>
        </w:rPr>
        <w:t xml:space="preserve">URL: </w:t>
      </w:r>
      <w:hyperlink r:id="rId45" w:history="1">
        <w:r w:rsidRPr="004448A3">
          <w:rPr>
            <w:rStyle w:val="a3"/>
            <w:sz w:val="24"/>
            <w:szCs w:val="24"/>
            <w:lang w:eastAsia="ru-RU"/>
          </w:rPr>
          <w:t>https://new.znanium.com/catalog/product/358904</w:t>
        </w:r>
      </w:hyperlink>
      <w:r w:rsidRPr="004448A3">
        <w:rPr>
          <w:sz w:val="24"/>
          <w:szCs w:val="24"/>
          <w:lang w:eastAsia="ru-RU"/>
        </w:rPr>
        <w:t>.</w:t>
      </w:r>
    </w:p>
    <w:p w:rsidR="006D1552" w:rsidRDefault="006D1552" w:rsidP="006D1552">
      <w:pPr>
        <w:pStyle w:val="af8"/>
        <w:numPr>
          <w:ilvl w:val="0"/>
          <w:numId w:val="5"/>
        </w:numPr>
        <w:jc w:val="both"/>
        <w:rPr>
          <w:sz w:val="24"/>
          <w:szCs w:val="24"/>
        </w:rPr>
      </w:pPr>
      <w:r w:rsidRPr="005C5434">
        <w:rPr>
          <w:sz w:val="24"/>
          <w:szCs w:val="24"/>
        </w:rPr>
        <w:t>Редькин, Н. П. Дискретная математика / Н.П. Редькин. - Москва: ФИЗМАТЛИТ, 2009. - 264 с. URL: https://new.znanium.com/catalog/product/208908</w:t>
      </w:r>
      <w:r>
        <w:rPr>
          <w:sz w:val="24"/>
          <w:szCs w:val="24"/>
        </w:rPr>
        <w:t>.</w:t>
      </w:r>
    </w:p>
    <w:p w:rsidR="006D1552" w:rsidRDefault="006D1552" w:rsidP="006D1552">
      <w:pPr>
        <w:pStyle w:val="af8"/>
        <w:numPr>
          <w:ilvl w:val="0"/>
          <w:numId w:val="5"/>
        </w:numPr>
        <w:jc w:val="both"/>
        <w:rPr>
          <w:sz w:val="24"/>
          <w:szCs w:val="24"/>
        </w:rPr>
      </w:pPr>
      <w:r w:rsidRPr="00431992">
        <w:rPr>
          <w:sz w:val="24"/>
          <w:szCs w:val="24"/>
        </w:rPr>
        <w:t>Быкова, В. В. Комбинаторные алгоритмы: множества, графы, коды/</w:t>
      </w:r>
      <w:proofErr w:type="spellStart"/>
      <w:r w:rsidRPr="00431992">
        <w:rPr>
          <w:sz w:val="24"/>
          <w:szCs w:val="24"/>
        </w:rPr>
        <w:t>БыковаВ.В</w:t>
      </w:r>
      <w:proofErr w:type="spellEnd"/>
      <w:r w:rsidRPr="00431992">
        <w:rPr>
          <w:sz w:val="24"/>
          <w:szCs w:val="24"/>
        </w:rPr>
        <w:t xml:space="preserve">. - </w:t>
      </w:r>
      <w:proofErr w:type="spellStart"/>
      <w:r w:rsidRPr="00431992">
        <w:rPr>
          <w:sz w:val="24"/>
          <w:szCs w:val="24"/>
        </w:rPr>
        <w:t>Краснояр</w:t>
      </w:r>
      <w:proofErr w:type="spellEnd"/>
      <w:r w:rsidRPr="00431992">
        <w:rPr>
          <w:sz w:val="24"/>
          <w:szCs w:val="24"/>
        </w:rPr>
        <w:t>.: СФУ, 2015. - 152 с. - Текст: электронный. - URL: https://new.znanium.com/catalog/product/550333</w:t>
      </w:r>
      <w:r>
        <w:rPr>
          <w:sz w:val="24"/>
          <w:szCs w:val="24"/>
        </w:rPr>
        <w:t>.</w:t>
      </w:r>
    </w:p>
    <w:p w:rsidR="006D1552" w:rsidRDefault="006D1552" w:rsidP="006D1552">
      <w:pPr>
        <w:pStyle w:val="af8"/>
        <w:numPr>
          <w:ilvl w:val="0"/>
          <w:numId w:val="5"/>
        </w:numPr>
        <w:jc w:val="both"/>
        <w:rPr>
          <w:sz w:val="24"/>
          <w:szCs w:val="24"/>
        </w:rPr>
      </w:pPr>
      <w:r w:rsidRPr="00431992">
        <w:rPr>
          <w:sz w:val="24"/>
          <w:szCs w:val="24"/>
        </w:rPr>
        <w:t xml:space="preserve">Граф частичных порядков [Вестник Удмуртского университета. Серия 1. Математика. Механика. Компьютерные науки, </w:t>
      </w:r>
      <w:proofErr w:type="spellStart"/>
      <w:r w:rsidRPr="00431992">
        <w:rPr>
          <w:sz w:val="24"/>
          <w:szCs w:val="24"/>
        </w:rPr>
        <w:t>Вып</w:t>
      </w:r>
      <w:proofErr w:type="spellEnd"/>
      <w:r w:rsidRPr="00431992">
        <w:rPr>
          <w:sz w:val="24"/>
          <w:szCs w:val="24"/>
        </w:rPr>
        <w:t xml:space="preserve">. 4, 2013, стр. -] - Текст: электронный. - URL: </w:t>
      </w:r>
      <w:hyperlink r:id="rId46" w:history="1">
        <w:r w:rsidRPr="00603FBD">
          <w:rPr>
            <w:rStyle w:val="a3"/>
            <w:sz w:val="24"/>
            <w:szCs w:val="24"/>
          </w:rPr>
          <w:t>https://new.znanium.com/catalog/product/504792</w:t>
        </w:r>
      </w:hyperlink>
      <w:r>
        <w:rPr>
          <w:sz w:val="24"/>
          <w:szCs w:val="24"/>
        </w:rPr>
        <w:t>.</w:t>
      </w:r>
    </w:p>
    <w:p w:rsidR="006D1552" w:rsidRPr="00CC1A5E" w:rsidRDefault="006D1552" w:rsidP="006D1552">
      <w:pPr>
        <w:numPr>
          <w:ilvl w:val="0"/>
          <w:numId w:val="5"/>
        </w:numPr>
        <w:rPr>
          <w:sz w:val="24"/>
          <w:szCs w:val="24"/>
          <w:lang w:eastAsia="ru-RU"/>
        </w:rPr>
      </w:pPr>
      <w:proofErr w:type="spellStart"/>
      <w:r>
        <w:rPr>
          <w:iCs/>
          <w:sz w:val="24"/>
          <w:szCs w:val="24"/>
        </w:rPr>
        <w:t>Клековкин</w:t>
      </w:r>
      <w:proofErr w:type="spellEnd"/>
      <w:r>
        <w:rPr>
          <w:iCs/>
          <w:sz w:val="24"/>
          <w:szCs w:val="24"/>
        </w:rPr>
        <w:t>, Г.</w:t>
      </w:r>
      <w:r w:rsidRPr="005C5434">
        <w:rPr>
          <w:iCs/>
          <w:sz w:val="24"/>
          <w:szCs w:val="24"/>
        </w:rPr>
        <w:t>А. </w:t>
      </w:r>
      <w:r w:rsidRPr="005C5434">
        <w:rPr>
          <w:sz w:val="24"/>
          <w:szCs w:val="24"/>
        </w:rPr>
        <w:t>Геометрическая</w:t>
      </w:r>
      <w:r>
        <w:rPr>
          <w:sz w:val="24"/>
          <w:szCs w:val="24"/>
        </w:rPr>
        <w:t xml:space="preserve"> теория графов</w:t>
      </w:r>
      <w:r w:rsidRPr="005C5434">
        <w:rPr>
          <w:sz w:val="24"/>
          <w:szCs w:val="24"/>
        </w:rPr>
        <w:t xml:space="preserve">: учебное пособие для академического </w:t>
      </w:r>
      <w:proofErr w:type="spellStart"/>
      <w:r w:rsidRPr="005C5434">
        <w:rPr>
          <w:sz w:val="24"/>
          <w:szCs w:val="24"/>
        </w:rPr>
        <w:t>бакалавриата</w:t>
      </w:r>
      <w:proofErr w:type="spellEnd"/>
      <w:r w:rsidRPr="005C5434">
        <w:rPr>
          <w:sz w:val="24"/>
          <w:szCs w:val="24"/>
        </w:rPr>
        <w:t xml:space="preserve"> / Г. А. </w:t>
      </w:r>
      <w:proofErr w:type="spellStart"/>
      <w:r w:rsidRPr="005C5434">
        <w:rPr>
          <w:sz w:val="24"/>
          <w:szCs w:val="24"/>
        </w:rPr>
        <w:t>Клековкин</w:t>
      </w:r>
      <w:proofErr w:type="spellEnd"/>
      <w:r w:rsidRPr="005C5434">
        <w:rPr>
          <w:sz w:val="24"/>
          <w:szCs w:val="24"/>
        </w:rPr>
        <w:t xml:space="preserve">, Л. П. </w:t>
      </w:r>
      <w:proofErr w:type="spellStart"/>
      <w:r w:rsidRPr="005C5434">
        <w:rPr>
          <w:sz w:val="24"/>
          <w:szCs w:val="24"/>
        </w:rPr>
        <w:t>Коннова</w:t>
      </w:r>
      <w:proofErr w:type="spellEnd"/>
      <w:r w:rsidRPr="005C5434">
        <w:rPr>
          <w:sz w:val="24"/>
          <w:szCs w:val="24"/>
        </w:rPr>
        <w:t xml:space="preserve">, В. В. </w:t>
      </w:r>
      <w:proofErr w:type="spellStart"/>
      <w:r w:rsidRPr="005C5434">
        <w:rPr>
          <w:sz w:val="24"/>
          <w:szCs w:val="24"/>
        </w:rPr>
        <w:t>Коннов</w:t>
      </w:r>
      <w:proofErr w:type="spellEnd"/>
      <w:r w:rsidRPr="005C5434">
        <w:rPr>
          <w:sz w:val="24"/>
          <w:szCs w:val="24"/>
        </w:rPr>
        <w:t xml:space="preserve">. — 2-е изд., </w:t>
      </w:r>
      <w:proofErr w:type="spellStart"/>
      <w:r w:rsidRPr="005C5434">
        <w:rPr>
          <w:sz w:val="24"/>
          <w:szCs w:val="24"/>
        </w:rPr>
        <w:t>испр</w:t>
      </w:r>
      <w:proofErr w:type="spellEnd"/>
      <w:r w:rsidRPr="005C5434">
        <w:rPr>
          <w:sz w:val="24"/>
          <w:szCs w:val="24"/>
        </w:rPr>
        <w:t xml:space="preserve">. и доп. — Москва: Издательство </w:t>
      </w:r>
      <w:proofErr w:type="spellStart"/>
      <w:r w:rsidRPr="005C5434">
        <w:rPr>
          <w:sz w:val="24"/>
          <w:szCs w:val="24"/>
        </w:rPr>
        <w:t>Юрайт</w:t>
      </w:r>
      <w:proofErr w:type="spellEnd"/>
      <w:r w:rsidRPr="005C5434">
        <w:rPr>
          <w:sz w:val="24"/>
          <w:szCs w:val="24"/>
        </w:rPr>
        <w:t xml:space="preserve">, 2019. — 240 с. — (Бакалавр. Академический курс). — Текст: электронный // ЭБС </w:t>
      </w:r>
      <w:proofErr w:type="spellStart"/>
      <w:r w:rsidRPr="005C5434">
        <w:rPr>
          <w:sz w:val="24"/>
          <w:szCs w:val="24"/>
        </w:rPr>
        <w:t>Юрайт</w:t>
      </w:r>
      <w:proofErr w:type="spellEnd"/>
      <w:r w:rsidRPr="005C5434">
        <w:rPr>
          <w:sz w:val="24"/>
          <w:szCs w:val="24"/>
        </w:rPr>
        <w:t xml:space="preserve"> [сайт]. — URL: </w:t>
      </w:r>
      <w:hyperlink r:id="rId47" w:tgtFrame="_blank" w:history="1">
        <w:r w:rsidRPr="005C5434">
          <w:rPr>
            <w:rStyle w:val="a3"/>
            <w:sz w:val="24"/>
            <w:szCs w:val="24"/>
          </w:rPr>
          <w:t>https://urait.ru/bcode/438693</w:t>
        </w:r>
      </w:hyperlink>
      <w:r>
        <w:rPr>
          <w:sz w:val="24"/>
          <w:szCs w:val="24"/>
        </w:rPr>
        <w:t>.</w:t>
      </w:r>
    </w:p>
    <w:p w:rsidR="006D1552" w:rsidRPr="004448A3" w:rsidRDefault="006D1552" w:rsidP="006D1552">
      <w:pPr>
        <w:numPr>
          <w:ilvl w:val="0"/>
          <w:numId w:val="5"/>
        </w:numPr>
        <w:rPr>
          <w:sz w:val="24"/>
          <w:szCs w:val="24"/>
          <w:lang w:eastAsia="ru-RU"/>
        </w:rPr>
      </w:pPr>
      <w:proofErr w:type="spellStart"/>
      <w:r w:rsidRPr="00CC1A5E">
        <w:rPr>
          <w:sz w:val="24"/>
          <w:szCs w:val="24"/>
          <w:lang w:eastAsia="ru-RU"/>
        </w:rPr>
        <w:t>Батыршин</w:t>
      </w:r>
      <w:proofErr w:type="spellEnd"/>
      <w:r w:rsidRPr="00CC1A5E">
        <w:rPr>
          <w:sz w:val="24"/>
          <w:szCs w:val="24"/>
          <w:lang w:eastAsia="ru-RU"/>
        </w:rPr>
        <w:t xml:space="preserve">, И. З. Нечеткие гибридные системы: Теория и практика / И.З. </w:t>
      </w:r>
      <w:proofErr w:type="spellStart"/>
      <w:r w:rsidRPr="00CC1A5E">
        <w:rPr>
          <w:sz w:val="24"/>
          <w:szCs w:val="24"/>
          <w:lang w:eastAsia="ru-RU"/>
        </w:rPr>
        <w:t>Батыршин</w:t>
      </w:r>
      <w:proofErr w:type="spellEnd"/>
      <w:r w:rsidRPr="00CC1A5E">
        <w:rPr>
          <w:sz w:val="24"/>
          <w:szCs w:val="24"/>
          <w:lang w:eastAsia="ru-RU"/>
        </w:rPr>
        <w:t xml:space="preserve">, А.О. Недосекин, А.А. </w:t>
      </w:r>
      <w:proofErr w:type="spellStart"/>
      <w:r w:rsidRPr="00CC1A5E">
        <w:rPr>
          <w:sz w:val="24"/>
          <w:szCs w:val="24"/>
          <w:lang w:eastAsia="ru-RU"/>
        </w:rPr>
        <w:t>Стецко</w:t>
      </w:r>
      <w:proofErr w:type="spellEnd"/>
      <w:r w:rsidRPr="00CC1A5E">
        <w:rPr>
          <w:sz w:val="24"/>
          <w:szCs w:val="24"/>
          <w:lang w:eastAsia="ru-RU"/>
        </w:rPr>
        <w:t>. - Москва : ФИЗМАТЛИТ, 2007. - 208 с. (Информационные и компьютерные технологии)ISBN 978-5-9221-0786-0. - Текст: электронный. - URL: https://new.znanium.com/catalog/product/544667</w:t>
      </w:r>
      <w:r>
        <w:rPr>
          <w:sz w:val="24"/>
          <w:szCs w:val="24"/>
          <w:lang w:eastAsia="ru-RU"/>
        </w:rPr>
        <w:t>.</w:t>
      </w:r>
    </w:p>
    <w:p w:rsidR="009C068E" w:rsidRPr="00200277" w:rsidRDefault="009C068E" w:rsidP="0049212C">
      <w:pPr>
        <w:widowControl w:val="0"/>
        <w:autoSpaceDE/>
        <w:autoSpaceDN/>
        <w:ind w:left="720" w:firstLine="0"/>
        <w:rPr>
          <w:sz w:val="24"/>
          <w:szCs w:val="24"/>
        </w:rPr>
      </w:pPr>
    </w:p>
    <w:p w:rsidR="00391183" w:rsidRPr="00200277" w:rsidRDefault="00391183" w:rsidP="00AE2E1C">
      <w:pPr>
        <w:rPr>
          <w:b/>
          <w:sz w:val="24"/>
          <w:szCs w:val="24"/>
        </w:rPr>
      </w:pPr>
      <w:r w:rsidRPr="00200277">
        <w:rPr>
          <w:b/>
          <w:sz w:val="24"/>
          <w:szCs w:val="24"/>
        </w:rPr>
        <w:t>Интернет-ресурсы</w:t>
      </w:r>
    </w:p>
    <w:p w:rsidR="003F2C24" w:rsidRPr="00200277" w:rsidRDefault="003F2C24" w:rsidP="00AE2E1C">
      <w:pPr>
        <w:rPr>
          <w:b/>
          <w:sz w:val="24"/>
          <w:szCs w:val="24"/>
        </w:rPr>
      </w:pPr>
    </w:p>
    <w:p w:rsidR="0010551F" w:rsidRPr="00200277" w:rsidRDefault="00A75DF7" w:rsidP="00E07021">
      <w:pPr>
        <w:numPr>
          <w:ilvl w:val="0"/>
          <w:numId w:val="4"/>
        </w:numPr>
        <w:rPr>
          <w:sz w:val="24"/>
          <w:szCs w:val="24"/>
        </w:rPr>
      </w:pPr>
      <w:r w:rsidRPr="00200277">
        <w:rPr>
          <w:sz w:val="24"/>
          <w:szCs w:val="24"/>
        </w:rPr>
        <w:t>Сайт ВАК</w:t>
      </w:r>
      <w:r w:rsidR="00391183" w:rsidRPr="00200277">
        <w:rPr>
          <w:sz w:val="24"/>
          <w:szCs w:val="24"/>
        </w:rPr>
        <w:t xml:space="preserve">: </w:t>
      </w:r>
      <w:hyperlink r:id="rId48" w:history="1">
        <w:r w:rsidR="0010551F" w:rsidRPr="00200277">
          <w:rPr>
            <w:rStyle w:val="a3"/>
            <w:sz w:val="24"/>
            <w:szCs w:val="24"/>
          </w:rPr>
          <w:t>http://vak.ed.gov.ru/</w:t>
        </w:r>
      </w:hyperlink>
      <w:r w:rsidRPr="00200277">
        <w:rPr>
          <w:sz w:val="24"/>
          <w:szCs w:val="24"/>
        </w:rPr>
        <w:t>.</w:t>
      </w:r>
    </w:p>
    <w:p w:rsidR="00AE2E1C" w:rsidRPr="00200277" w:rsidRDefault="00A75DF7" w:rsidP="00E07021">
      <w:pPr>
        <w:numPr>
          <w:ilvl w:val="0"/>
          <w:numId w:val="4"/>
        </w:numPr>
        <w:rPr>
          <w:sz w:val="24"/>
          <w:szCs w:val="24"/>
        </w:rPr>
      </w:pPr>
      <w:r w:rsidRPr="00200277">
        <w:rPr>
          <w:sz w:val="24"/>
          <w:szCs w:val="24"/>
        </w:rPr>
        <w:t xml:space="preserve">Портал для аспирантов: </w:t>
      </w:r>
      <w:hyperlink r:id="rId49" w:history="1">
        <w:r w:rsidRPr="00200277">
          <w:rPr>
            <w:rStyle w:val="a3"/>
            <w:sz w:val="24"/>
            <w:szCs w:val="24"/>
          </w:rPr>
          <w:t>http://www.aspirantura.spb.ru/</w:t>
        </w:r>
      </w:hyperlink>
      <w:r w:rsidRPr="00200277">
        <w:rPr>
          <w:sz w:val="24"/>
          <w:szCs w:val="24"/>
        </w:rPr>
        <w:t>.</w:t>
      </w:r>
    </w:p>
    <w:p w:rsidR="00A75DF7" w:rsidRPr="00200277" w:rsidRDefault="00A75DF7" w:rsidP="00E07021">
      <w:pPr>
        <w:numPr>
          <w:ilvl w:val="0"/>
          <w:numId w:val="4"/>
        </w:numPr>
        <w:rPr>
          <w:sz w:val="24"/>
          <w:szCs w:val="24"/>
        </w:rPr>
      </w:pPr>
      <w:r w:rsidRPr="00200277">
        <w:rPr>
          <w:sz w:val="24"/>
          <w:szCs w:val="24"/>
        </w:rPr>
        <w:t xml:space="preserve">Научная электронная библиотека: </w:t>
      </w:r>
      <w:hyperlink r:id="rId50" w:history="1">
        <w:r w:rsidRPr="00200277">
          <w:rPr>
            <w:rStyle w:val="a3"/>
            <w:sz w:val="24"/>
            <w:szCs w:val="24"/>
          </w:rPr>
          <w:t>http://elibrary.ru/</w:t>
        </w:r>
      </w:hyperlink>
      <w:r w:rsidRPr="00200277">
        <w:rPr>
          <w:sz w:val="24"/>
          <w:szCs w:val="24"/>
        </w:rPr>
        <w:t>.</w:t>
      </w:r>
    </w:p>
    <w:p w:rsidR="006D1552" w:rsidRDefault="003F2C24" w:rsidP="00E07021">
      <w:pPr>
        <w:numPr>
          <w:ilvl w:val="0"/>
          <w:numId w:val="4"/>
        </w:numPr>
        <w:rPr>
          <w:sz w:val="24"/>
          <w:szCs w:val="24"/>
        </w:rPr>
      </w:pPr>
      <w:r w:rsidRPr="00200277">
        <w:rPr>
          <w:sz w:val="24"/>
          <w:szCs w:val="24"/>
        </w:rPr>
        <w:t xml:space="preserve">Сайт института проблем информатики РАН: </w:t>
      </w:r>
      <w:hyperlink r:id="rId51" w:history="1">
        <w:r w:rsidR="006D1552" w:rsidRPr="00E122E2">
          <w:rPr>
            <w:rStyle w:val="a3"/>
            <w:sz w:val="24"/>
            <w:szCs w:val="24"/>
          </w:rPr>
          <w:t>http://www.ipiran.ru/</w:t>
        </w:r>
      </w:hyperlink>
      <w:r w:rsidR="007F67B1">
        <w:rPr>
          <w:sz w:val="24"/>
          <w:szCs w:val="24"/>
        </w:rPr>
        <w:t>.</w:t>
      </w:r>
    </w:p>
    <w:p w:rsidR="007F67B1" w:rsidRDefault="007F67B1" w:rsidP="007F67B1">
      <w:pPr>
        <w:numPr>
          <w:ilvl w:val="0"/>
          <w:numId w:val="4"/>
        </w:numPr>
        <w:rPr>
          <w:sz w:val="24"/>
          <w:szCs w:val="24"/>
        </w:rPr>
      </w:pPr>
      <w:r>
        <w:rPr>
          <w:sz w:val="24"/>
          <w:szCs w:val="24"/>
        </w:rPr>
        <w:t xml:space="preserve">Сайт журнала "Открытое образование": </w:t>
      </w:r>
      <w:hyperlink r:id="rId52" w:history="1">
        <w:r w:rsidRPr="00226AAF">
          <w:rPr>
            <w:rStyle w:val="a3"/>
            <w:sz w:val="24"/>
            <w:szCs w:val="24"/>
          </w:rPr>
          <w:t>https://openedu.rea.ru/jour/index</w:t>
        </w:r>
      </w:hyperlink>
      <w:r>
        <w:rPr>
          <w:sz w:val="24"/>
          <w:szCs w:val="24"/>
        </w:rPr>
        <w:t>.</w:t>
      </w:r>
    </w:p>
    <w:p w:rsidR="007F67B1" w:rsidRDefault="007F67B1" w:rsidP="007F67B1">
      <w:pPr>
        <w:numPr>
          <w:ilvl w:val="0"/>
          <w:numId w:val="4"/>
        </w:numPr>
        <w:rPr>
          <w:sz w:val="24"/>
          <w:szCs w:val="24"/>
        </w:rPr>
      </w:pPr>
      <w:r w:rsidRPr="00226AAF">
        <w:rPr>
          <w:bCs/>
          <w:sz w:val="24"/>
          <w:szCs w:val="24"/>
        </w:rPr>
        <w:t>Журнал «Высшее образование сегодня»:</w:t>
      </w:r>
      <w:r>
        <w:rPr>
          <w:b/>
          <w:bCs/>
          <w:sz w:val="24"/>
          <w:szCs w:val="24"/>
        </w:rPr>
        <w:t xml:space="preserve"> </w:t>
      </w:r>
      <w:hyperlink r:id="rId53" w:history="1">
        <w:r w:rsidRPr="00226AAF">
          <w:rPr>
            <w:rStyle w:val="a3"/>
            <w:sz w:val="24"/>
            <w:szCs w:val="24"/>
          </w:rPr>
          <w:t>http://www.hetoday.org/index.html</w:t>
        </w:r>
      </w:hyperlink>
      <w:r>
        <w:rPr>
          <w:sz w:val="24"/>
          <w:szCs w:val="24"/>
        </w:rPr>
        <w:t>.</w:t>
      </w:r>
    </w:p>
    <w:p w:rsidR="00A75DF7" w:rsidRPr="00200277" w:rsidRDefault="00A75DF7" w:rsidP="006D1552">
      <w:pPr>
        <w:ind w:left="720" w:firstLine="0"/>
        <w:rPr>
          <w:sz w:val="24"/>
          <w:szCs w:val="24"/>
        </w:rPr>
      </w:pPr>
    </w:p>
    <w:p w:rsidR="007F67B1" w:rsidRDefault="007F67B1" w:rsidP="00A75DF7">
      <w:pPr>
        <w:sectPr w:rsidR="007F67B1" w:rsidSect="00FA0FC9">
          <w:pgSz w:w="11906" w:h="16838"/>
          <w:pgMar w:top="993" w:right="1418" w:bottom="851" w:left="1418" w:header="709" w:footer="709" w:gutter="0"/>
          <w:cols w:space="709"/>
          <w:titlePg/>
        </w:sectPr>
      </w:pPr>
    </w:p>
    <w:p w:rsidR="00A75DF7" w:rsidRPr="00200277" w:rsidRDefault="00A75DF7" w:rsidP="00A75DF7"/>
    <w:p w:rsidR="00911E68" w:rsidRPr="00200277" w:rsidRDefault="00911E68" w:rsidP="00E15E0A">
      <w:pPr>
        <w:pStyle w:val="LiteratureText"/>
        <w:widowControl w:val="0"/>
        <w:suppressAutoHyphens/>
        <w:rPr>
          <w:rFonts w:ascii="Times New Roman" w:hAnsi="Times New Roman"/>
          <w:sz w:val="24"/>
          <w:szCs w:val="24"/>
        </w:rPr>
      </w:pPr>
    </w:p>
    <w:p w:rsidR="00911E68" w:rsidRPr="00200277" w:rsidRDefault="00911E68" w:rsidP="00911E68">
      <w:pPr>
        <w:rPr>
          <w:b/>
          <w:sz w:val="24"/>
          <w:szCs w:val="24"/>
        </w:rPr>
      </w:pPr>
      <w:r w:rsidRPr="00200277">
        <w:rPr>
          <w:b/>
          <w:sz w:val="24"/>
          <w:szCs w:val="24"/>
        </w:rPr>
        <w:t xml:space="preserve">Сведения об авторах (составителях) </w:t>
      </w:r>
    </w:p>
    <w:p w:rsidR="00975640" w:rsidRPr="00DE75DC" w:rsidRDefault="00975640" w:rsidP="00975640">
      <w:pPr>
        <w:ind w:firstLine="0"/>
        <w:rPr>
          <w:bCs/>
          <w:sz w:val="24"/>
          <w:szCs w:val="24"/>
        </w:rPr>
      </w:pPr>
      <w:r w:rsidRPr="00DE75DC">
        <w:rPr>
          <w:bCs/>
          <w:sz w:val="24"/>
          <w:szCs w:val="24"/>
        </w:rPr>
        <w:t xml:space="preserve">ПРОГРАММА ГОСУДАРСТВЕННОЙ ИТОГОВОЙ АТТЕСТАЦИИ  </w:t>
      </w:r>
    </w:p>
    <w:p w:rsidR="00975640" w:rsidRPr="00DE75DC" w:rsidRDefault="00975640" w:rsidP="00975640">
      <w:pPr>
        <w:ind w:firstLine="0"/>
        <w:rPr>
          <w:sz w:val="24"/>
          <w:szCs w:val="24"/>
        </w:rPr>
      </w:pPr>
      <w:r w:rsidRPr="00DE75DC">
        <w:rPr>
          <w:sz w:val="24"/>
          <w:szCs w:val="24"/>
        </w:rPr>
        <w:t>Направление подготовки 09.06.01 Информатика и вычислительная техника</w:t>
      </w:r>
    </w:p>
    <w:p w:rsidR="00975640" w:rsidRPr="00DE75DC" w:rsidRDefault="00975640" w:rsidP="00975640">
      <w:pPr>
        <w:pStyle w:val="af4"/>
        <w:ind w:firstLine="0"/>
        <w:rPr>
          <w:sz w:val="24"/>
          <w:szCs w:val="24"/>
        </w:rPr>
      </w:pPr>
      <w:r w:rsidRPr="00DE75DC">
        <w:rPr>
          <w:sz w:val="24"/>
          <w:szCs w:val="24"/>
        </w:rPr>
        <w:t>Направленность программы подготовки научно-педагогических кадров</w:t>
      </w:r>
    </w:p>
    <w:p w:rsidR="00975640" w:rsidRPr="00DE75DC" w:rsidRDefault="00975640" w:rsidP="00975640">
      <w:pPr>
        <w:ind w:firstLine="0"/>
        <w:rPr>
          <w:sz w:val="24"/>
          <w:szCs w:val="24"/>
        </w:rPr>
      </w:pPr>
      <w:r w:rsidRPr="00DE75DC">
        <w:rPr>
          <w:sz w:val="24"/>
          <w:szCs w:val="24"/>
        </w:rPr>
        <w:t>в аспирантуре «Теоретические основы информатики»</w:t>
      </w:r>
    </w:p>
    <w:p w:rsidR="00AA58D4" w:rsidRPr="00200277" w:rsidRDefault="00AA58D4" w:rsidP="00AA58D4">
      <w:pPr>
        <w:ind w:firstLine="0"/>
        <w:jc w:val="center"/>
        <w:rPr>
          <w:bCs/>
          <w:sz w:val="24"/>
          <w:szCs w:val="24"/>
        </w:rPr>
      </w:pPr>
    </w:p>
    <w:p w:rsidR="00911E68" w:rsidRPr="00200277" w:rsidRDefault="00911E68" w:rsidP="00911E68">
      <w:pPr>
        <w:ind w:firstLine="0"/>
        <w:jc w:val="center"/>
        <w:rPr>
          <w:sz w:val="24"/>
          <w:szCs w:val="24"/>
        </w:rPr>
      </w:pPr>
    </w:p>
    <w:p w:rsidR="00911E68" w:rsidRPr="00200277" w:rsidRDefault="00911E68" w:rsidP="00911E68">
      <w:pPr>
        <w:suppressLineNumbers/>
        <w:rPr>
          <w:sz w:val="24"/>
          <w:szCs w:val="24"/>
        </w:rPr>
      </w:pPr>
    </w:p>
    <w:p w:rsidR="00911E68" w:rsidRPr="00200277" w:rsidRDefault="00911E68" w:rsidP="00911E68">
      <w:pPr>
        <w:suppressLineNumbers/>
        <w:rPr>
          <w:sz w:val="24"/>
          <w:szCs w:val="24"/>
        </w:rPr>
      </w:pPr>
    </w:p>
    <w:p w:rsidR="00911E68" w:rsidRPr="00200277" w:rsidRDefault="00911E68" w:rsidP="007F67B1">
      <w:pPr>
        <w:suppressLineNumbers/>
        <w:ind w:firstLine="0"/>
        <w:rPr>
          <w:b/>
          <w:sz w:val="24"/>
          <w:szCs w:val="24"/>
        </w:rPr>
      </w:pPr>
      <w:r w:rsidRPr="00200277">
        <w:rPr>
          <w:b/>
          <w:sz w:val="24"/>
          <w:szCs w:val="24"/>
        </w:rPr>
        <w:t>Авторы (составители):</w:t>
      </w:r>
    </w:p>
    <w:p w:rsidR="00911E68" w:rsidRPr="00200277" w:rsidRDefault="00911E68" w:rsidP="00911E68">
      <w:pPr>
        <w:suppressLineNumbers/>
        <w:rPr>
          <w:sz w:val="24"/>
          <w:szCs w:val="24"/>
        </w:rPr>
      </w:pPr>
    </w:p>
    <w:p w:rsidR="00911E68" w:rsidRPr="00200277" w:rsidRDefault="00911E68" w:rsidP="00911E68">
      <w:pPr>
        <w:suppressLineNumbers/>
        <w:rPr>
          <w:sz w:val="24"/>
          <w:szCs w:val="24"/>
        </w:rPr>
      </w:pPr>
    </w:p>
    <w:p w:rsidR="007F67B1" w:rsidRPr="007F67B1" w:rsidRDefault="007F67B1" w:rsidP="007F67B1">
      <w:pPr>
        <w:ind w:firstLine="0"/>
        <w:rPr>
          <w:sz w:val="24"/>
          <w:szCs w:val="24"/>
        </w:rPr>
      </w:pPr>
      <w:r w:rsidRPr="007F67B1">
        <w:rPr>
          <w:sz w:val="24"/>
          <w:szCs w:val="24"/>
        </w:rPr>
        <w:t>к.т.н. доцент зав. кафедрой информационных технологий и систем</w:t>
      </w:r>
      <w:r w:rsidRPr="007F67B1">
        <w:rPr>
          <w:sz w:val="24"/>
          <w:szCs w:val="24"/>
        </w:rPr>
        <w:tab/>
      </w:r>
    </w:p>
    <w:p w:rsidR="00B64443" w:rsidRPr="00A453F0" w:rsidRDefault="007F67B1" w:rsidP="007F67B1">
      <w:pPr>
        <w:jc w:val="right"/>
        <w:rPr>
          <w:sz w:val="24"/>
          <w:szCs w:val="24"/>
        </w:rPr>
      </w:pPr>
      <w:r w:rsidRPr="007F67B1">
        <w:rPr>
          <w:sz w:val="24"/>
          <w:szCs w:val="24"/>
        </w:rPr>
        <w:t xml:space="preserve">А.А. </w:t>
      </w:r>
      <w:proofErr w:type="spellStart"/>
      <w:r w:rsidRPr="007F67B1">
        <w:rPr>
          <w:sz w:val="24"/>
          <w:szCs w:val="24"/>
        </w:rPr>
        <w:t>Роганов</w:t>
      </w:r>
      <w:proofErr w:type="spellEnd"/>
    </w:p>
    <w:p w:rsidR="00911E68" w:rsidRPr="00200277" w:rsidRDefault="00AA58D4" w:rsidP="00AA58D4">
      <w:pPr>
        <w:suppressLineNumbers/>
        <w:pBdr>
          <w:bottom w:val="single" w:sz="12" w:space="1" w:color="auto"/>
        </w:pBdr>
        <w:ind w:firstLine="0"/>
        <w:rPr>
          <w:sz w:val="24"/>
          <w:szCs w:val="24"/>
        </w:rPr>
      </w:pPr>
      <w:r w:rsidRPr="00200277">
        <w:rPr>
          <w:sz w:val="24"/>
          <w:szCs w:val="24"/>
        </w:rPr>
        <w:t xml:space="preserve">                                    </w:t>
      </w:r>
      <w:r w:rsidR="00911E68" w:rsidRPr="00200277">
        <w:rPr>
          <w:sz w:val="24"/>
          <w:szCs w:val="24"/>
        </w:rPr>
        <w:t xml:space="preserve">                                              </w:t>
      </w:r>
      <w:r w:rsidRPr="00200277">
        <w:rPr>
          <w:sz w:val="24"/>
          <w:szCs w:val="24"/>
        </w:rPr>
        <w:t xml:space="preserve">                                       </w:t>
      </w:r>
    </w:p>
    <w:p w:rsidR="005F747D" w:rsidRPr="00200277" w:rsidRDefault="00911E68" w:rsidP="00AA58D4">
      <w:pPr>
        <w:suppressLineNumbers/>
        <w:ind w:firstLine="0"/>
      </w:pPr>
      <w:r w:rsidRPr="00200277">
        <w:t>(Должность, уч. степень, уч. звание       подпись                 расшифровка подписи                дата)</w:t>
      </w:r>
    </w:p>
    <w:p w:rsidR="000451CE" w:rsidRPr="00200277" w:rsidRDefault="000451CE" w:rsidP="00911E68">
      <w:pPr>
        <w:suppressLineNumbers/>
        <w:rPr>
          <w:sz w:val="22"/>
          <w:szCs w:val="22"/>
        </w:rPr>
      </w:pPr>
    </w:p>
    <w:p w:rsidR="000451CE" w:rsidRPr="00200277" w:rsidRDefault="000451CE" w:rsidP="00911E68">
      <w:pPr>
        <w:suppressLineNumbers/>
        <w:rPr>
          <w:sz w:val="22"/>
          <w:szCs w:val="22"/>
        </w:rPr>
      </w:pPr>
    </w:p>
    <w:p w:rsidR="00314B7B" w:rsidRDefault="00314B7B">
      <w:pPr>
        <w:autoSpaceDE/>
        <w:autoSpaceDN/>
        <w:ind w:firstLine="0"/>
        <w:jc w:val="left"/>
        <w:rPr>
          <w:sz w:val="22"/>
          <w:szCs w:val="22"/>
        </w:rPr>
      </w:pPr>
      <w:r>
        <w:rPr>
          <w:sz w:val="22"/>
          <w:szCs w:val="22"/>
        </w:rPr>
        <w:br w:type="page"/>
      </w:r>
    </w:p>
    <w:p w:rsidR="00170398" w:rsidRPr="00200277" w:rsidRDefault="00170398" w:rsidP="000451CE">
      <w:pPr>
        <w:jc w:val="center"/>
        <w:rPr>
          <w:b/>
          <w:sz w:val="28"/>
          <w:szCs w:val="28"/>
        </w:rPr>
      </w:pPr>
    </w:p>
    <w:p w:rsidR="000451CE" w:rsidRPr="00200277" w:rsidRDefault="000451CE" w:rsidP="000451CE">
      <w:pPr>
        <w:jc w:val="center"/>
        <w:rPr>
          <w:b/>
          <w:sz w:val="28"/>
          <w:szCs w:val="28"/>
        </w:rPr>
      </w:pPr>
      <w:r w:rsidRPr="00200277">
        <w:rPr>
          <w:b/>
          <w:sz w:val="28"/>
          <w:szCs w:val="28"/>
        </w:rPr>
        <w:t>Лист изменений</w:t>
      </w:r>
    </w:p>
    <w:p w:rsidR="000451CE" w:rsidRPr="00200277" w:rsidRDefault="00463C95" w:rsidP="00B3161C">
      <w:pPr>
        <w:jc w:val="center"/>
        <w:rPr>
          <w:b/>
          <w:sz w:val="28"/>
          <w:szCs w:val="28"/>
        </w:rPr>
      </w:pPr>
      <w:r w:rsidRPr="00200277">
        <w:rPr>
          <w:b/>
          <w:sz w:val="28"/>
          <w:szCs w:val="28"/>
        </w:rPr>
        <w:t xml:space="preserve">в </w:t>
      </w:r>
      <w:r w:rsidR="000451CE" w:rsidRPr="00200277">
        <w:rPr>
          <w:b/>
          <w:sz w:val="28"/>
          <w:szCs w:val="28"/>
        </w:rPr>
        <w:t xml:space="preserve">программе </w:t>
      </w:r>
      <w:r w:rsidRPr="00200277">
        <w:rPr>
          <w:b/>
          <w:sz w:val="28"/>
          <w:szCs w:val="28"/>
        </w:rPr>
        <w:t>государственной итоговой аттестации</w:t>
      </w:r>
      <w:r w:rsidR="000451CE" w:rsidRPr="00200277">
        <w:rPr>
          <w:b/>
          <w:sz w:val="28"/>
          <w:szCs w:val="28"/>
        </w:rPr>
        <w:t xml:space="preserve"> </w:t>
      </w:r>
    </w:p>
    <w:p w:rsidR="000451CE" w:rsidRPr="00200277" w:rsidRDefault="000451CE" w:rsidP="000451CE">
      <w:pPr>
        <w:suppressLineNumbers/>
        <w:rPr>
          <w:szCs w:val="28"/>
        </w:rPr>
      </w:pPr>
    </w:p>
    <w:p w:rsidR="000451CE" w:rsidRPr="00200277" w:rsidRDefault="000451CE" w:rsidP="000451CE">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804"/>
        <w:gridCol w:w="1803"/>
        <w:gridCol w:w="2084"/>
        <w:gridCol w:w="1837"/>
      </w:tblGrid>
      <w:tr w:rsidR="000451CE" w:rsidRPr="00200277" w:rsidTr="00170398">
        <w:tc>
          <w:tcPr>
            <w:tcW w:w="1826" w:type="dxa"/>
            <w:tcBorders>
              <w:top w:val="single" w:sz="4" w:space="0" w:color="auto"/>
              <w:left w:val="single" w:sz="4" w:space="0" w:color="auto"/>
              <w:bottom w:val="single" w:sz="4" w:space="0" w:color="auto"/>
              <w:right w:val="single" w:sz="4" w:space="0" w:color="auto"/>
            </w:tcBorders>
            <w:shd w:val="clear" w:color="auto" w:fill="auto"/>
          </w:tcPr>
          <w:p w:rsidR="000451CE" w:rsidRPr="00200277" w:rsidRDefault="000451CE" w:rsidP="006F191A">
            <w:pPr>
              <w:rPr>
                <w:szCs w:val="28"/>
              </w:rPr>
            </w:pPr>
            <w:r w:rsidRPr="00200277">
              <w:rPr>
                <w:szCs w:val="28"/>
              </w:rPr>
              <w:t>№</w:t>
            </w:r>
          </w:p>
          <w:p w:rsidR="000451CE" w:rsidRPr="00200277" w:rsidRDefault="000451CE" w:rsidP="006F191A">
            <w:pPr>
              <w:rPr>
                <w:b/>
                <w:szCs w:val="28"/>
              </w:rPr>
            </w:pPr>
            <w:r w:rsidRPr="00200277">
              <w:rPr>
                <w:szCs w:val="28"/>
              </w:rPr>
              <w:t>п/п</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0451CE" w:rsidRPr="00200277" w:rsidRDefault="000451CE" w:rsidP="006F191A">
            <w:pPr>
              <w:rPr>
                <w:b/>
                <w:szCs w:val="28"/>
              </w:rPr>
            </w:pPr>
            <w:r w:rsidRPr="00200277">
              <w:rPr>
                <w:szCs w:val="28"/>
              </w:rPr>
              <w:t>Дата внесения изменений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0451CE" w:rsidRPr="00200277" w:rsidRDefault="000451CE" w:rsidP="006F191A">
            <w:pPr>
              <w:rPr>
                <w:b/>
                <w:szCs w:val="28"/>
              </w:rPr>
            </w:pPr>
            <w:r w:rsidRPr="00200277">
              <w:rPr>
                <w:szCs w:val="28"/>
              </w:rPr>
              <w:t>Дата и № протокола заседания кафедры</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0451CE" w:rsidRPr="00200277" w:rsidRDefault="000451CE" w:rsidP="006F191A">
            <w:pPr>
              <w:rPr>
                <w:b/>
                <w:szCs w:val="28"/>
              </w:rPr>
            </w:pPr>
            <w:r w:rsidRPr="00200277">
              <w:rPr>
                <w:szCs w:val="28"/>
              </w:rPr>
              <w:t>Содержание изменения</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451CE" w:rsidRPr="00200277" w:rsidRDefault="000451CE" w:rsidP="006F191A">
            <w:pPr>
              <w:rPr>
                <w:b/>
                <w:szCs w:val="28"/>
              </w:rPr>
            </w:pPr>
            <w:r w:rsidRPr="00200277">
              <w:rPr>
                <w:szCs w:val="28"/>
              </w:rPr>
              <w:t>Подпись</w:t>
            </w:r>
          </w:p>
        </w:tc>
      </w:tr>
      <w:tr w:rsidR="004C7321" w:rsidRPr="00200277" w:rsidTr="00170398">
        <w:tc>
          <w:tcPr>
            <w:tcW w:w="1826" w:type="dxa"/>
            <w:tcBorders>
              <w:top w:val="single" w:sz="4" w:space="0" w:color="auto"/>
              <w:left w:val="single" w:sz="4" w:space="0" w:color="auto"/>
              <w:bottom w:val="single" w:sz="4" w:space="0" w:color="auto"/>
              <w:right w:val="single" w:sz="4" w:space="0" w:color="auto"/>
            </w:tcBorders>
            <w:shd w:val="clear" w:color="auto" w:fill="auto"/>
          </w:tcPr>
          <w:p w:rsidR="004C7321" w:rsidRPr="00B7243C" w:rsidRDefault="004C7321" w:rsidP="00E03EED">
            <w:pPr>
              <w:rPr>
                <w:b/>
              </w:rPr>
            </w:pPr>
            <w:r>
              <w:rPr>
                <w:b/>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321" w:rsidRPr="00B7243C" w:rsidRDefault="004C7321" w:rsidP="00E03EED">
            <w:r>
              <w:t>08.05.2020 г.</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321" w:rsidRDefault="004C7321" w:rsidP="00E03EED">
            <w:r>
              <w:t xml:space="preserve">Приказ РГГУ </w:t>
            </w:r>
            <w:r w:rsidRPr="00A032BB">
              <w:t xml:space="preserve">от 08.05.2020 </w:t>
            </w:r>
          </w:p>
          <w:p w:rsidR="004C7321" w:rsidRPr="00B7243C" w:rsidRDefault="004C7321" w:rsidP="00E03EED">
            <w:r w:rsidRPr="00A032BB">
              <w:t xml:space="preserve">№ 01-230 </w:t>
            </w:r>
            <w:proofErr w:type="spellStart"/>
            <w:r w:rsidRPr="00A032BB">
              <w:t>осн</w:t>
            </w:r>
            <w:proofErr w:type="spellEnd"/>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C7321" w:rsidRPr="00A032BB" w:rsidRDefault="004C7321" w:rsidP="00E03EED">
            <w:pPr>
              <w:ind w:firstLine="175"/>
              <w:rPr>
                <w:rStyle w:val="blk"/>
              </w:rPr>
            </w:pPr>
            <w:proofErr w:type="gramStart"/>
            <w:r w:rsidRPr="00A032BB">
              <w:rPr>
                <w:rStyle w:val="blk"/>
                <w:rFonts w:cs="Arial"/>
              </w:rPr>
              <w:t xml:space="preserve">Особенности </w:t>
            </w:r>
            <w:r w:rsidRPr="00A032BB">
              <w:t xml:space="preserve">проведения ГИА в </w:t>
            </w:r>
            <w:r w:rsidRPr="00A032BB">
              <w:rPr>
                <w:rStyle w:val="blk"/>
                <w:rFonts w:cs="Arial"/>
              </w:rPr>
              <w:t xml:space="preserve">2019/20 учебном году </w:t>
            </w:r>
            <w:r w:rsidRPr="00A032BB">
              <w:rPr>
                <w:rStyle w:val="blk"/>
              </w:rPr>
              <w:t xml:space="preserve">(далее – Особенности) определяют порядок </w:t>
            </w:r>
            <w:r w:rsidRPr="00A032BB">
              <w:t>организации и проведения государственной итоговой аттестации аспирантов, завершающих освоение имеющих государственную аккредитацию образовательных программ высшего образования - программ подготовки научно-педагогических кадров в аспирантуре университета (далее – программа аспирантуры),</w:t>
            </w:r>
            <w:r w:rsidRPr="00A032BB">
              <w:rPr>
                <w:rStyle w:val="blk"/>
              </w:rPr>
              <w:t xml:space="preserve"> обусловленные мероприятиями, направленными на предотвращение распространения новой </w:t>
            </w:r>
            <w:proofErr w:type="spellStart"/>
            <w:r w:rsidRPr="00A032BB">
              <w:rPr>
                <w:rStyle w:val="blk"/>
              </w:rPr>
              <w:t>коронавирусной</w:t>
            </w:r>
            <w:proofErr w:type="spellEnd"/>
            <w:r w:rsidRPr="00A032BB">
              <w:rPr>
                <w:rStyle w:val="blk"/>
              </w:rPr>
              <w:t xml:space="preserve"> инфекции (COVID-19) на территории Российской Федерации.</w:t>
            </w:r>
            <w:proofErr w:type="gramEnd"/>
          </w:p>
          <w:p w:rsidR="004C7321" w:rsidRPr="00A032BB" w:rsidRDefault="004C7321" w:rsidP="00E03EED">
            <w:pPr>
              <w:shd w:val="clear" w:color="auto" w:fill="FFFFFF"/>
              <w:ind w:firstLine="175"/>
              <w:rPr>
                <w:rStyle w:val="blk"/>
              </w:rPr>
            </w:pPr>
            <w:r w:rsidRPr="00A032BB">
              <w:rPr>
                <w:rStyle w:val="blk"/>
              </w:rPr>
              <w:t xml:space="preserve">Государственные </w:t>
            </w:r>
            <w:r w:rsidRPr="00A032BB">
              <w:t>аттестационные испытания</w:t>
            </w:r>
            <w:r w:rsidRPr="00A032BB">
              <w:rPr>
                <w:rStyle w:val="blk"/>
              </w:rPr>
              <w:t xml:space="preserve"> проводятся в следующие сроки:</w:t>
            </w:r>
          </w:p>
          <w:p w:rsidR="004C7321" w:rsidRPr="00A032BB" w:rsidRDefault="004C7321" w:rsidP="00E03EED">
            <w:pPr>
              <w:ind w:firstLine="175"/>
              <w:contextualSpacing/>
            </w:pPr>
            <w:r w:rsidRPr="00A032BB">
              <w:t>государственный экзамен в период 19 июня по 03 июля 2020 г.;</w:t>
            </w:r>
          </w:p>
          <w:p w:rsidR="004C7321" w:rsidRPr="00A032BB" w:rsidRDefault="004C7321" w:rsidP="00E03EED">
            <w:pPr>
              <w:ind w:firstLine="175"/>
              <w:contextualSpacing/>
            </w:pPr>
            <w:r w:rsidRPr="00A032BB">
              <w:t xml:space="preserve">представление научного доклада об основных результатах подготовленной научно-квалификационной работы (диссертации) в период с 01 </w:t>
            </w:r>
            <w:r w:rsidRPr="00A032BB">
              <w:lastRenderedPageBreak/>
              <w:t>сентября по 28 сентября 2020 г.</w:t>
            </w:r>
          </w:p>
          <w:p w:rsidR="004C7321" w:rsidRPr="00A032BB" w:rsidRDefault="004C7321" w:rsidP="00E03EED">
            <w:pPr>
              <w:shd w:val="clear" w:color="auto" w:fill="FFFFFF"/>
              <w:ind w:firstLine="175"/>
            </w:pPr>
            <w:r w:rsidRPr="00A032BB">
              <w:rPr>
                <w:rStyle w:val="blk"/>
              </w:rPr>
              <w:t xml:space="preserve">Документы, необходимые для представления научного доклада направляются в Управление аспирантурой и докторантурой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 электронному адресу </w:t>
            </w:r>
            <w:hyperlink r:id="rId54" w:history="1">
              <w:r w:rsidRPr="00A032BB">
                <w:rPr>
                  <w:rStyle w:val="a3"/>
                  <w:lang w:val="en-US"/>
                </w:rPr>
                <w:t>aspirant</w:t>
              </w:r>
              <w:r w:rsidRPr="00A032BB">
                <w:rPr>
                  <w:rStyle w:val="a3"/>
                </w:rPr>
                <w:t>_</w:t>
              </w:r>
              <w:r w:rsidRPr="00A032BB">
                <w:rPr>
                  <w:rStyle w:val="a3"/>
                  <w:lang w:val="en-US"/>
                </w:rPr>
                <w:t>rggu</w:t>
              </w:r>
              <w:r w:rsidRPr="00A032BB">
                <w:rPr>
                  <w:rStyle w:val="a3"/>
                </w:rPr>
                <w:t>@</w:t>
              </w:r>
              <w:r w:rsidRPr="00A032BB">
                <w:rPr>
                  <w:rStyle w:val="a3"/>
                  <w:lang w:val="en-US"/>
                </w:rPr>
                <w:t>rggu</w:t>
              </w:r>
              <w:r w:rsidRPr="00A032BB">
                <w:rPr>
                  <w:rStyle w:val="a3"/>
                </w:rPr>
                <w:t>.</w:t>
              </w:r>
              <w:r w:rsidRPr="00A032BB">
                <w:rPr>
                  <w:rStyle w:val="a3"/>
                  <w:lang w:val="en-US"/>
                </w:rPr>
                <w:t>ru</w:t>
              </w:r>
            </w:hyperlink>
          </w:p>
          <w:p w:rsidR="004C7321" w:rsidRPr="00A032BB" w:rsidRDefault="004C7321" w:rsidP="00E03EED">
            <w:pPr>
              <w:shd w:val="clear" w:color="auto" w:fill="FFFFFF"/>
              <w:ind w:firstLine="175"/>
            </w:pPr>
            <w:r w:rsidRPr="00A032BB">
              <w:rPr>
                <w:rStyle w:val="blk"/>
              </w:rPr>
              <w:t xml:space="preserve">Взаимодействие с </w:t>
            </w:r>
            <w:proofErr w:type="gramStart"/>
            <w:r w:rsidRPr="00A032BB">
              <w:rPr>
                <w:rStyle w:val="blk"/>
              </w:rPr>
              <w:t>обучающимися</w:t>
            </w:r>
            <w:proofErr w:type="gramEnd"/>
            <w:r w:rsidRPr="00A032BB">
              <w:rPr>
                <w:rStyle w:val="blk"/>
              </w:rPr>
              <w:t xml:space="preserve"> и проведение государственных аттестационных испытаний осуществляется с использованием дистанционных технологий.</w:t>
            </w:r>
          </w:p>
          <w:p w:rsidR="004C7321" w:rsidRPr="00A032BB" w:rsidRDefault="004C7321" w:rsidP="00E03EED">
            <w:pPr>
              <w:shd w:val="clear" w:color="auto" w:fill="FFFFFF"/>
              <w:ind w:firstLine="175"/>
              <w:rPr>
                <w:rStyle w:val="blk"/>
              </w:rPr>
            </w:pPr>
            <w:r w:rsidRPr="00A032BB">
              <w:rPr>
                <w:rStyle w:val="blk"/>
              </w:rPr>
              <w:t xml:space="preserve">При проведении государственных аттестационных испытаний обеспечивается идентификация личности </w:t>
            </w:r>
            <w:proofErr w:type="gramStart"/>
            <w:r w:rsidRPr="00A032BB">
              <w:rPr>
                <w:rStyle w:val="blk"/>
              </w:rPr>
              <w:t>обучающегося</w:t>
            </w:r>
            <w:proofErr w:type="gramEnd"/>
            <w:r w:rsidRPr="00A032BB">
              <w:rPr>
                <w:rStyle w:val="blk"/>
              </w:rPr>
              <w:t xml:space="preserve">. </w:t>
            </w: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Default="004C7321" w:rsidP="00E03EED">
            <w:pPr>
              <w:ind w:firstLine="175"/>
            </w:pPr>
          </w:p>
          <w:p w:rsidR="004C7321" w:rsidRPr="00A032BB" w:rsidRDefault="004C7321" w:rsidP="00E03EED">
            <w:pPr>
              <w:ind w:firstLine="175"/>
            </w:pPr>
            <w:proofErr w:type="gramStart"/>
            <w:r w:rsidRPr="00A032BB">
              <w:lastRenderedPageBreak/>
              <w:t>Сведения</w:t>
            </w:r>
            <w:proofErr w:type="gramEnd"/>
            <w:r w:rsidRPr="00A032BB">
              <w:t xml:space="preserve"> о результатах идентификации обучающегося вносятся в протокол заседания государственной экзаменационной комиссии. В случае невозможности идентификации </w:t>
            </w:r>
            <w:proofErr w:type="gramStart"/>
            <w:r w:rsidRPr="00A032BB">
              <w:t>обучающийся</w:t>
            </w:r>
            <w:proofErr w:type="gramEnd"/>
            <w:r w:rsidRPr="00A032BB">
              <w:t xml:space="preserve"> отстраняется от участия в государственном аттестационном испытании. В протокол заседания государственной экзаменационной комиссии вносится запись «неявка по неуважительной причине» в связи с невозможностью идентификации обучающегося. </w:t>
            </w:r>
          </w:p>
          <w:p w:rsidR="004C7321" w:rsidRPr="00A032BB" w:rsidRDefault="004C7321" w:rsidP="00E03EED">
            <w:pPr>
              <w:ind w:firstLine="175"/>
              <w:jc w:val="right"/>
            </w:pPr>
          </w:p>
          <w:p w:rsidR="004C7321" w:rsidRDefault="004C7321" w:rsidP="00E03EED">
            <w:pPr>
              <w:spacing w:line="360" w:lineRule="auto"/>
              <w:ind w:firstLine="709"/>
              <w:jc w:val="right"/>
              <w:rPr>
                <w:sz w:val="28"/>
                <w:szCs w:val="28"/>
              </w:rPr>
            </w:pPr>
          </w:p>
          <w:p w:rsidR="004C7321" w:rsidRDefault="004C7321" w:rsidP="00E03EED">
            <w:pPr>
              <w:spacing w:line="360" w:lineRule="auto"/>
              <w:ind w:firstLine="709"/>
              <w:jc w:val="right"/>
              <w:rPr>
                <w:sz w:val="28"/>
                <w:szCs w:val="28"/>
              </w:rPr>
            </w:pPr>
          </w:p>
          <w:p w:rsidR="004C7321" w:rsidRPr="00B7243C" w:rsidRDefault="004C7321" w:rsidP="00E03EED"/>
        </w:tc>
        <w:tc>
          <w:tcPr>
            <w:tcW w:w="1874" w:type="dxa"/>
            <w:tcBorders>
              <w:top w:val="single" w:sz="4" w:space="0" w:color="auto"/>
              <w:left w:val="single" w:sz="4" w:space="0" w:color="auto"/>
              <w:bottom w:val="single" w:sz="4" w:space="0" w:color="auto"/>
              <w:right w:val="single" w:sz="4" w:space="0" w:color="auto"/>
            </w:tcBorders>
            <w:shd w:val="clear" w:color="auto" w:fill="auto"/>
          </w:tcPr>
          <w:p w:rsidR="004C7321" w:rsidRPr="00A032BB" w:rsidRDefault="004C7321" w:rsidP="00E03EED">
            <w:proofErr w:type="spellStart"/>
            <w:proofErr w:type="gramStart"/>
            <w:r w:rsidRPr="00A032BB">
              <w:lastRenderedPageBreak/>
              <w:t>Управле</w:t>
            </w:r>
            <w:r>
              <w:t>-</w:t>
            </w:r>
            <w:r w:rsidRPr="00A032BB">
              <w:t>ние</w:t>
            </w:r>
            <w:proofErr w:type="spellEnd"/>
            <w:proofErr w:type="gramEnd"/>
            <w:r w:rsidRPr="00A032BB">
              <w:t xml:space="preserve"> </w:t>
            </w:r>
            <w:proofErr w:type="spellStart"/>
            <w:r w:rsidRPr="00A032BB">
              <w:t>аспиранту</w:t>
            </w:r>
            <w:r>
              <w:t>-</w:t>
            </w:r>
            <w:r w:rsidRPr="00A032BB">
              <w:t>рой</w:t>
            </w:r>
            <w:proofErr w:type="spellEnd"/>
            <w:r w:rsidRPr="00A032BB">
              <w:t xml:space="preserve"> и </w:t>
            </w:r>
            <w:proofErr w:type="spellStart"/>
            <w:r w:rsidRPr="00A032BB">
              <w:t>докторан</w:t>
            </w:r>
            <w:r>
              <w:t>-</w:t>
            </w:r>
            <w:r w:rsidRPr="00A032BB">
              <w:t>турой</w:t>
            </w:r>
            <w:proofErr w:type="spellEnd"/>
          </w:p>
        </w:tc>
      </w:tr>
      <w:tr w:rsidR="004C7321" w:rsidRPr="00200277" w:rsidTr="00170398">
        <w:tc>
          <w:tcPr>
            <w:tcW w:w="1826"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r>
      <w:tr w:rsidR="004C7321" w:rsidRPr="00200277" w:rsidTr="00170398">
        <w:tc>
          <w:tcPr>
            <w:tcW w:w="1826"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4C7321" w:rsidRPr="00200277" w:rsidRDefault="004C7321" w:rsidP="006F191A">
            <w:pPr>
              <w:rPr>
                <w:b/>
                <w:szCs w:val="28"/>
              </w:rPr>
            </w:pPr>
          </w:p>
        </w:tc>
      </w:tr>
    </w:tbl>
    <w:p w:rsidR="000451CE" w:rsidRPr="00200277" w:rsidRDefault="000451CE" w:rsidP="00911E68">
      <w:pPr>
        <w:suppressLineNumbers/>
        <w:rPr>
          <w:sz w:val="24"/>
          <w:szCs w:val="24"/>
        </w:rPr>
      </w:pPr>
    </w:p>
    <w:p w:rsidR="0038641D" w:rsidRPr="00200277" w:rsidRDefault="0038641D" w:rsidP="00911E68">
      <w:pPr>
        <w:suppressLineNumbers/>
        <w:rPr>
          <w:sz w:val="24"/>
          <w:szCs w:val="24"/>
        </w:rPr>
      </w:pPr>
      <w:bookmarkStart w:id="43" w:name="_GoBack"/>
      <w:bookmarkEnd w:id="43"/>
    </w:p>
    <w:sectPr w:rsidR="0038641D" w:rsidRPr="00200277" w:rsidSect="00FA0FC9">
      <w:pgSz w:w="11906" w:h="16838"/>
      <w:pgMar w:top="993" w:right="1418" w:bottom="851" w:left="1418"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D57" w:rsidRDefault="00330D57">
      <w:r>
        <w:separator/>
      </w:r>
    </w:p>
  </w:endnote>
  <w:endnote w:type="continuationSeparator" w:id="0">
    <w:p w:rsidR="00330D57" w:rsidRDefault="0033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F4" w:rsidRDefault="00EC7715" w:rsidP="0074538A">
    <w:pPr>
      <w:pStyle w:val="af1"/>
      <w:framePr w:wrap="around" w:vAnchor="text" w:hAnchor="margin" w:xAlign="center" w:y="1"/>
      <w:rPr>
        <w:rStyle w:val="af3"/>
      </w:rPr>
    </w:pPr>
    <w:r>
      <w:rPr>
        <w:rStyle w:val="af3"/>
      </w:rPr>
      <w:fldChar w:fldCharType="begin"/>
    </w:r>
    <w:r w:rsidR="00AE57F4">
      <w:rPr>
        <w:rStyle w:val="af3"/>
      </w:rPr>
      <w:instrText xml:space="preserve">PAGE  </w:instrText>
    </w:r>
    <w:r>
      <w:rPr>
        <w:rStyle w:val="af3"/>
      </w:rPr>
      <w:fldChar w:fldCharType="end"/>
    </w:r>
  </w:p>
  <w:p w:rsidR="00AE57F4" w:rsidRDefault="00AE57F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F4" w:rsidRDefault="00AE57F4" w:rsidP="0074538A">
    <w:pPr>
      <w:pStyle w:val="af1"/>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F4" w:rsidRDefault="00AE57F4" w:rsidP="0074538A">
    <w:pPr>
      <w:pStyle w:val="af1"/>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D57" w:rsidRDefault="00330D57">
      <w:r>
        <w:separator/>
      </w:r>
    </w:p>
  </w:footnote>
  <w:footnote w:type="continuationSeparator" w:id="0">
    <w:p w:rsidR="00330D57" w:rsidRDefault="00330D57">
      <w:r>
        <w:continuationSeparator/>
      </w:r>
    </w:p>
  </w:footnote>
  <w:footnote w:id="1">
    <w:p w:rsidR="00AE57F4" w:rsidRPr="00CE5A25" w:rsidRDefault="00AE57F4" w:rsidP="0038641D">
      <w:pPr>
        <w:pStyle w:val="ConsPlusNormal"/>
        <w:jc w:val="both"/>
        <w:rPr>
          <w:rFonts w:ascii="Times New Roman" w:hAnsi="Times New Roman" w:cs="Times New Roman"/>
        </w:rPr>
      </w:pPr>
      <w:r w:rsidRPr="00CE5A25">
        <w:rPr>
          <w:rStyle w:val="aff0"/>
          <w:rFonts w:cs="Times New Roman"/>
        </w:rPr>
        <w:footnoteRef/>
      </w:r>
      <w:r w:rsidRPr="00CE5A25">
        <w:rPr>
          <w:rFonts w:ascii="Times New Roman" w:hAnsi="Times New Roman" w:cs="Times New Roman"/>
        </w:rPr>
        <w:t xml:space="preserve"> Научный доклад оформляется </w:t>
      </w:r>
      <w:r>
        <w:rPr>
          <w:rFonts w:ascii="Times New Roman" w:hAnsi="Times New Roman" w:cs="Times New Roman"/>
        </w:rPr>
        <w:t xml:space="preserve">с учетом </w:t>
      </w:r>
      <w:r w:rsidRPr="00CE5A25">
        <w:rPr>
          <w:rFonts w:ascii="Times New Roman" w:hAnsi="Times New Roman" w:cs="Times New Roman"/>
        </w:rPr>
        <w:t>требовани</w:t>
      </w:r>
      <w:r>
        <w:rPr>
          <w:rFonts w:ascii="Times New Roman" w:hAnsi="Times New Roman" w:cs="Times New Roman"/>
        </w:rPr>
        <w:t>й</w:t>
      </w:r>
      <w:r w:rsidRPr="00CE5A25">
        <w:rPr>
          <w:rFonts w:ascii="Times New Roman" w:hAnsi="Times New Roman" w:cs="Times New Roman"/>
        </w:rPr>
        <w:t xml:space="preserve"> к автореферату диссертации на соискание ученой степени кандидата наук, изложенны</w:t>
      </w:r>
      <w:r>
        <w:rPr>
          <w:rFonts w:ascii="Times New Roman" w:hAnsi="Times New Roman" w:cs="Times New Roman"/>
        </w:rPr>
        <w:t>х</w:t>
      </w:r>
      <w:r w:rsidRPr="00CE5A25">
        <w:rPr>
          <w:rFonts w:ascii="Times New Roman" w:hAnsi="Times New Roman" w:cs="Times New Roman"/>
        </w:rPr>
        <w:t xml:space="preserve"> в п. 25 постановления Правительства Российской Федерации от 24.09.2013 N 842 "О порядке присуждения ученых степеней".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F4" w:rsidRDefault="00EC7715">
    <w:pPr>
      <w:pStyle w:val="af4"/>
      <w:jc w:val="right"/>
    </w:pPr>
    <w:r>
      <w:fldChar w:fldCharType="begin"/>
    </w:r>
    <w:r w:rsidR="00AE57F4">
      <w:instrText>PAGE   \* MERGEFORMAT</w:instrText>
    </w:r>
    <w:r>
      <w:fldChar w:fldCharType="separate"/>
    </w:r>
    <w:r w:rsidR="004C7321">
      <w:rPr>
        <w:noProof/>
      </w:rPr>
      <w:t>3</w:t>
    </w:r>
    <w:r>
      <w:fldChar w:fldCharType="end"/>
    </w:r>
  </w:p>
  <w:p w:rsidR="00AE57F4" w:rsidRDefault="00AE57F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72EF1C"/>
    <w:lvl w:ilvl="0">
      <w:numFmt w:val="bullet"/>
      <w:lvlText w:val="*"/>
      <w:lvlJc w:val="left"/>
    </w:lvl>
  </w:abstractNum>
  <w:abstractNum w:abstractNumId="1">
    <w:nsid w:val="011A0359"/>
    <w:multiLevelType w:val="hybridMultilevel"/>
    <w:tmpl w:val="3146AAC0"/>
    <w:lvl w:ilvl="0" w:tplc="32C4F55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21A58FD"/>
    <w:multiLevelType w:val="multilevel"/>
    <w:tmpl w:val="EF540604"/>
    <w:lvl w:ilvl="0">
      <w:start w:val="1"/>
      <w:numFmt w:val="bullet"/>
      <w:lvlText w:val="-"/>
      <w:lvlJc w:val="left"/>
      <w:pPr>
        <w:tabs>
          <w:tab w:val="num" w:pos="927"/>
        </w:tabs>
        <w:ind w:left="907" w:hanging="340"/>
      </w:pPr>
      <w:rPr>
        <w:rFonts w:ascii="Times New Roman" w:eastAsia="Times New Roman" w:hAnsi="Times New Roman" w:cs="Times New Roman" w:hint="default"/>
      </w:rPr>
    </w:lvl>
    <w:lvl w:ilvl="1">
      <w:start w:val="1"/>
      <w:numFmt w:val="none"/>
      <w:lvlText w:val="o"/>
      <w:legacy w:legacy="1" w:legacySpace="120" w:legacyIndent="360"/>
      <w:lvlJc w:val="left"/>
      <w:pPr>
        <w:ind w:left="381" w:hanging="360"/>
      </w:pPr>
      <w:rPr>
        <w:rFonts w:ascii="Courier New" w:hAnsi="Courier New" w:hint="default"/>
      </w:rPr>
    </w:lvl>
    <w:lvl w:ilvl="2">
      <w:start w:val="1"/>
      <w:numFmt w:val="none"/>
      <w:lvlText w:val=""/>
      <w:legacy w:legacy="1" w:legacySpace="120" w:legacyIndent="360"/>
      <w:lvlJc w:val="left"/>
      <w:pPr>
        <w:ind w:left="741" w:hanging="360"/>
      </w:pPr>
      <w:rPr>
        <w:rFonts w:ascii="Wingdings" w:hAnsi="Wingdings" w:hint="default"/>
      </w:rPr>
    </w:lvl>
    <w:lvl w:ilvl="3">
      <w:start w:val="1"/>
      <w:numFmt w:val="none"/>
      <w:lvlText w:val=""/>
      <w:legacy w:legacy="1" w:legacySpace="120" w:legacyIndent="360"/>
      <w:lvlJc w:val="left"/>
      <w:pPr>
        <w:ind w:left="1101" w:hanging="360"/>
      </w:pPr>
      <w:rPr>
        <w:rFonts w:ascii="Symbol" w:hAnsi="Symbol" w:hint="default"/>
      </w:rPr>
    </w:lvl>
    <w:lvl w:ilvl="4">
      <w:start w:val="1"/>
      <w:numFmt w:val="none"/>
      <w:lvlText w:val="o"/>
      <w:legacy w:legacy="1" w:legacySpace="120" w:legacyIndent="360"/>
      <w:lvlJc w:val="left"/>
      <w:pPr>
        <w:ind w:left="1461" w:hanging="360"/>
      </w:pPr>
      <w:rPr>
        <w:rFonts w:ascii="Courier New" w:hAnsi="Courier New" w:hint="default"/>
      </w:rPr>
    </w:lvl>
    <w:lvl w:ilvl="5">
      <w:start w:val="1"/>
      <w:numFmt w:val="none"/>
      <w:lvlText w:val=""/>
      <w:legacy w:legacy="1" w:legacySpace="120" w:legacyIndent="360"/>
      <w:lvlJc w:val="left"/>
      <w:pPr>
        <w:ind w:left="1821" w:hanging="360"/>
      </w:pPr>
      <w:rPr>
        <w:rFonts w:ascii="Wingdings" w:hAnsi="Wingdings" w:hint="default"/>
      </w:rPr>
    </w:lvl>
    <w:lvl w:ilvl="6">
      <w:start w:val="1"/>
      <w:numFmt w:val="none"/>
      <w:lvlText w:val=""/>
      <w:legacy w:legacy="1" w:legacySpace="120" w:legacyIndent="360"/>
      <w:lvlJc w:val="left"/>
      <w:pPr>
        <w:ind w:left="2181" w:hanging="360"/>
      </w:pPr>
      <w:rPr>
        <w:rFonts w:ascii="Symbol" w:hAnsi="Symbol" w:hint="default"/>
      </w:rPr>
    </w:lvl>
    <w:lvl w:ilvl="7">
      <w:start w:val="1"/>
      <w:numFmt w:val="none"/>
      <w:lvlText w:val="o"/>
      <w:legacy w:legacy="1" w:legacySpace="120" w:legacyIndent="360"/>
      <w:lvlJc w:val="left"/>
      <w:pPr>
        <w:ind w:left="2541" w:hanging="360"/>
      </w:pPr>
      <w:rPr>
        <w:rFonts w:ascii="Courier New" w:hAnsi="Courier New" w:hint="default"/>
      </w:rPr>
    </w:lvl>
    <w:lvl w:ilvl="8">
      <w:start w:val="1"/>
      <w:numFmt w:val="none"/>
      <w:lvlText w:val=""/>
      <w:legacy w:legacy="1" w:legacySpace="120" w:legacyIndent="360"/>
      <w:lvlJc w:val="left"/>
      <w:pPr>
        <w:ind w:left="2901" w:hanging="360"/>
      </w:pPr>
      <w:rPr>
        <w:rFonts w:ascii="Wingdings" w:hAnsi="Wingdings" w:hint="default"/>
      </w:rPr>
    </w:lvl>
  </w:abstractNum>
  <w:abstractNum w:abstractNumId="3">
    <w:nsid w:val="02C03678"/>
    <w:multiLevelType w:val="singleLevel"/>
    <w:tmpl w:val="D1F65954"/>
    <w:lvl w:ilvl="0">
      <w:numFmt w:val="bullet"/>
      <w:lvlText w:val="-"/>
      <w:lvlJc w:val="left"/>
      <w:pPr>
        <w:tabs>
          <w:tab w:val="num" w:pos="1080"/>
        </w:tabs>
        <w:ind w:left="1080" w:hanging="360"/>
      </w:pPr>
      <w:rPr>
        <w:rFonts w:hint="default"/>
      </w:rPr>
    </w:lvl>
  </w:abstractNum>
  <w:abstractNum w:abstractNumId="4">
    <w:nsid w:val="0677266C"/>
    <w:multiLevelType w:val="hybridMultilevel"/>
    <w:tmpl w:val="191CBB0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73C2F4B"/>
    <w:multiLevelType w:val="hybridMultilevel"/>
    <w:tmpl w:val="2E5263C6"/>
    <w:lvl w:ilvl="0" w:tplc="15104F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C7AB2"/>
    <w:multiLevelType w:val="singleLevel"/>
    <w:tmpl w:val="1930B726"/>
    <w:lvl w:ilvl="0">
      <w:numFmt w:val="none"/>
      <w:lvlText w:val=""/>
      <w:lvlJc w:val="left"/>
      <w:pPr>
        <w:tabs>
          <w:tab w:val="num" w:pos="360"/>
        </w:tabs>
      </w:pPr>
    </w:lvl>
  </w:abstractNum>
  <w:abstractNum w:abstractNumId="7">
    <w:nsid w:val="0DE53CB8"/>
    <w:multiLevelType w:val="hybridMultilevel"/>
    <w:tmpl w:val="47C6EAB8"/>
    <w:lvl w:ilvl="0" w:tplc="3C9A4226">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F1E9A"/>
    <w:multiLevelType w:val="multilevel"/>
    <w:tmpl w:val="51C0A2D0"/>
    <w:lvl w:ilvl="0">
      <w:start w:val="4"/>
      <w:numFmt w:val="decimal"/>
      <w:lvlText w:val="%1."/>
      <w:lvlJc w:val="left"/>
      <w:pPr>
        <w:ind w:left="377" w:hanging="377"/>
      </w:pPr>
      <w:rPr>
        <w:rFonts w:hint="default"/>
        <w:b/>
      </w:rPr>
    </w:lvl>
    <w:lvl w:ilvl="1">
      <w:start w:val="2"/>
      <w:numFmt w:val="decimal"/>
      <w:lvlText w:val="%1.%2."/>
      <w:lvlJc w:val="left"/>
      <w:pPr>
        <w:ind w:left="377" w:hanging="37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18F4BF8"/>
    <w:multiLevelType w:val="hybridMultilevel"/>
    <w:tmpl w:val="582AD7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3FA1FFD"/>
    <w:multiLevelType w:val="singleLevel"/>
    <w:tmpl w:val="0419000F"/>
    <w:lvl w:ilvl="0">
      <w:start w:val="1"/>
      <w:numFmt w:val="decimal"/>
      <w:lvlText w:val="%1."/>
      <w:lvlJc w:val="left"/>
      <w:pPr>
        <w:ind w:left="360" w:hanging="360"/>
      </w:pPr>
      <w:rPr>
        <w:rFonts w:cs="Times New Roman"/>
      </w:rPr>
    </w:lvl>
  </w:abstractNum>
  <w:abstractNum w:abstractNumId="11">
    <w:nsid w:val="14775B2A"/>
    <w:multiLevelType w:val="hybridMultilevel"/>
    <w:tmpl w:val="16C86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27BC9"/>
    <w:multiLevelType w:val="hybridMultilevel"/>
    <w:tmpl w:val="5E6A9734"/>
    <w:lvl w:ilvl="0" w:tplc="968C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56BBE"/>
    <w:multiLevelType w:val="hybridMultilevel"/>
    <w:tmpl w:val="D5D29A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50D0F5F"/>
    <w:multiLevelType w:val="multilevel"/>
    <w:tmpl w:val="A476D6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BE743F"/>
    <w:multiLevelType w:val="hybridMultilevel"/>
    <w:tmpl w:val="FDB806C2"/>
    <w:lvl w:ilvl="0" w:tplc="85127E78">
      <w:start w:val="1"/>
      <w:numFmt w:val="decimal"/>
      <w:lvlText w:val="%1."/>
      <w:lvlJc w:val="right"/>
      <w:pPr>
        <w:tabs>
          <w:tab w:val="num" w:pos="907"/>
        </w:tabs>
        <w:ind w:left="907" w:hanging="28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BF2A2F"/>
    <w:multiLevelType w:val="multilevel"/>
    <w:tmpl w:val="363E6688"/>
    <w:lvl w:ilvl="0">
      <w:start w:val="2"/>
      <w:numFmt w:val="decimal"/>
      <w:lvlText w:val="%1."/>
      <w:lvlJc w:val="left"/>
      <w:pPr>
        <w:ind w:left="377" w:hanging="377"/>
      </w:pPr>
      <w:rPr>
        <w:rFonts w:hint="default"/>
      </w:rPr>
    </w:lvl>
    <w:lvl w:ilvl="1">
      <w:start w:val="1"/>
      <w:numFmt w:val="decimal"/>
      <w:lvlText w:val="%1.%2."/>
      <w:lvlJc w:val="left"/>
      <w:pPr>
        <w:ind w:left="377" w:hanging="3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EA1816"/>
    <w:multiLevelType w:val="singleLevel"/>
    <w:tmpl w:val="966C1FBA"/>
    <w:lvl w:ilvl="0">
      <w:start w:val="1"/>
      <w:numFmt w:val="decimal"/>
      <w:lvlText w:val="%1."/>
      <w:lvlJc w:val="left"/>
      <w:pPr>
        <w:tabs>
          <w:tab w:val="num" w:pos="720"/>
        </w:tabs>
        <w:ind w:left="720" w:hanging="360"/>
      </w:pPr>
      <w:rPr>
        <w:rFonts w:hint="default"/>
      </w:rPr>
    </w:lvl>
  </w:abstractNum>
  <w:abstractNum w:abstractNumId="18">
    <w:nsid w:val="36A513EE"/>
    <w:multiLevelType w:val="hybridMultilevel"/>
    <w:tmpl w:val="DE40C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8D69E3"/>
    <w:multiLevelType w:val="hybridMultilevel"/>
    <w:tmpl w:val="781083E4"/>
    <w:lvl w:ilvl="0" w:tplc="0419000F">
      <w:start w:val="1"/>
      <w:numFmt w:val="decimal"/>
      <w:lvlText w:val="%1."/>
      <w:lvlJc w:val="left"/>
      <w:pPr>
        <w:ind w:left="720" w:hanging="360"/>
      </w:pPr>
    </w:lvl>
    <w:lvl w:ilvl="1" w:tplc="DDD6DD84">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99C5FA2"/>
    <w:multiLevelType w:val="multilevel"/>
    <w:tmpl w:val="8A8CB620"/>
    <w:lvl w:ilvl="0">
      <w:start w:val="1"/>
      <w:numFmt w:val="decimal"/>
      <w:lvlText w:val="%1."/>
      <w:lvlJc w:val="left"/>
      <w:pPr>
        <w:tabs>
          <w:tab w:val="num" w:pos="1260"/>
        </w:tabs>
        <w:ind w:left="1260" w:hanging="360"/>
      </w:pPr>
      <w:rPr>
        <w:rFonts w:cs="Times New Roman" w:hint="default"/>
      </w:rPr>
    </w:lvl>
    <w:lvl w:ilvl="1">
      <w:start w:val="1"/>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21">
    <w:nsid w:val="413A0937"/>
    <w:multiLevelType w:val="hybridMultilevel"/>
    <w:tmpl w:val="AE520D60"/>
    <w:lvl w:ilvl="0" w:tplc="7352707C">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4F529A0"/>
    <w:multiLevelType w:val="hybridMultilevel"/>
    <w:tmpl w:val="51825828"/>
    <w:lvl w:ilvl="0" w:tplc="2162F902">
      <w:start w:val="1"/>
      <w:numFmt w:val="decimal"/>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657D1F"/>
    <w:multiLevelType w:val="hybridMultilevel"/>
    <w:tmpl w:val="E48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911BBF"/>
    <w:multiLevelType w:val="hybridMultilevel"/>
    <w:tmpl w:val="677EE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14B09"/>
    <w:multiLevelType w:val="hybridMultilevel"/>
    <w:tmpl w:val="4B90368A"/>
    <w:lvl w:ilvl="0" w:tplc="ACD4C81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D6759"/>
    <w:multiLevelType w:val="hybridMultilevel"/>
    <w:tmpl w:val="1A4EA14A"/>
    <w:lvl w:ilvl="0" w:tplc="F5265082">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76C1E03"/>
    <w:multiLevelType w:val="hybridMultilevel"/>
    <w:tmpl w:val="404CF4DA"/>
    <w:lvl w:ilvl="0" w:tplc="15104F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342F8F"/>
    <w:multiLevelType w:val="hybridMultilevel"/>
    <w:tmpl w:val="E21CF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3B33D2"/>
    <w:multiLevelType w:val="hybridMultilevel"/>
    <w:tmpl w:val="0F92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B5DA5"/>
    <w:multiLevelType w:val="multilevel"/>
    <w:tmpl w:val="AB08D8DE"/>
    <w:lvl w:ilvl="0">
      <w:start w:val="1"/>
      <w:numFmt w:val="decimal"/>
      <w:lvlText w:val="%1."/>
      <w:lvlJc w:val="left"/>
      <w:pPr>
        <w:tabs>
          <w:tab w:val="num" w:pos="1429"/>
        </w:tabs>
        <w:ind w:left="1429" w:hanging="360"/>
      </w:pPr>
      <w:rPr>
        <w:rFonts w:cs="Times New Roman"/>
      </w:rPr>
    </w:lvl>
    <w:lvl w:ilvl="1">
      <w:start w:val="4"/>
      <w:numFmt w:val="decimal"/>
      <w:isLgl/>
      <w:lvlText w:val="%1.%2."/>
      <w:lvlJc w:val="left"/>
      <w:pPr>
        <w:ind w:left="1446" w:hanging="377"/>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680710E4"/>
    <w:multiLevelType w:val="hybridMultilevel"/>
    <w:tmpl w:val="CA64E366"/>
    <w:lvl w:ilvl="0" w:tplc="5CC42CF2">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BB425E3"/>
    <w:multiLevelType w:val="hybridMultilevel"/>
    <w:tmpl w:val="7A3E0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BA0869"/>
    <w:multiLevelType w:val="hybridMultilevel"/>
    <w:tmpl w:val="C7A00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AC13EB"/>
    <w:multiLevelType w:val="singleLevel"/>
    <w:tmpl w:val="966C1FBA"/>
    <w:lvl w:ilvl="0">
      <w:start w:val="1"/>
      <w:numFmt w:val="decimal"/>
      <w:lvlText w:val="%1."/>
      <w:lvlJc w:val="left"/>
      <w:pPr>
        <w:tabs>
          <w:tab w:val="num" w:pos="720"/>
        </w:tabs>
        <w:ind w:left="720" w:hanging="360"/>
      </w:pPr>
      <w:rPr>
        <w:rFonts w:hint="default"/>
      </w:rPr>
    </w:lvl>
  </w:abstractNum>
  <w:abstractNum w:abstractNumId="35">
    <w:nsid w:val="71383283"/>
    <w:multiLevelType w:val="hybridMultilevel"/>
    <w:tmpl w:val="2C0C4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E031E"/>
    <w:multiLevelType w:val="hybridMultilevel"/>
    <w:tmpl w:val="7814F96C"/>
    <w:lvl w:ilvl="0" w:tplc="968C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1"/>
  </w:num>
  <w:num w:numId="5">
    <w:abstractNumId w:val="34"/>
  </w:num>
  <w:num w:numId="6">
    <w:abstractNumId w:val="19"/>
  </w:num>
  <w:num w:numId="7">
    <w:abstractNumId w:val="29"/>
  </w:num>
  <w:num w:numId="8">
    <w:abstractNumId w:val="7"/>
  </w:num>
  <w:num w:numId="9">
    <w:abstractNumId w:val="16"/>
  </w:num>
  <w:num w:numId="10">
    <w:abstractNumId w:val="27"/>
  </w:num>
  <w:num w:numId="11">
    <w:abstractNumId w:val="20"/>
  </w:num>
  <w:num w:numId="12">
    <w:abstractNumId w:val="30"/>
  </w:num>
  <w:num w:numId="13">
    <w:abstractNumId w:val="26"/>
  </w:num>
  <w:num w:numId="14">
    <w:abstractNumId w:val="21"/>
  </w:num>
  <w:num w:numId="15">
    <w:abstractNumId w:val="8"/>
  </w:num>
  <w:num w:numId="16">
    <w:abstractNumId w:val="33"/>
  </w:num>
  <w:num w:numId="17">
    <w:abstractNumId w:val="0"/>
    <w:lvlOverride w:ilvl="0">
      <w:lvl w:ilvl="0">
        <w:numFmt w:val="bullet"/>
        <w:lvlText w:val="-"/>
        <w:legacy w:legacy="1" w:legacySpace="0" w:legacyIndent="163"/>
        <w:lvlJc w:val="left"/>
        <w:rPr>
          <w:rFonts w:ascii="Times New Roman" w:hAnsi="Times New Roman" w:hint="default"/>
        </w:rPr>
      </w:lvl>
    </w:lvlOverride>
  </w:num>
  <w:num w:numId="18">
    <w:abstractNumId w:val="10"/>
  </w:num>
  <w:num w:numId="19">
    <w:abstractNumId w:val="3"/>
  </w:num>
  <w:num w:numId="20">
    <w:abstractNumId w:val="12"/>
  </w:num>
  <w:num w:numId="21">
    <w:abstractNumId w:val="36"/>
  </w:num>
  <w:num w:numId="22">
    <w:abstractNumId w:val="32"/>
  </w:num>
  <w:num w:numId="23">
    <w:abstractNumId w:val="18"/>
  </w:num>
  <w:num w:numId="24">
    <w:abstractNumId w:val="24"/>
  </w:num>
  <w:num w:numId="25">
    <w:abstractNumId w:val="25"/>
  </w:num>
  <w:num w:numId="26">
    <w:abstractNumId w:val="13"/>
  </w:num>
  <w:num w:numId="27">
    <w:abstractNumId w:val="28"/>
  </w:num>
  <w:num w:numId="28">
    <w:abstractNumId w:val="2"/>
  </w:num>
  <w:num w:numId="29">
    <w:abstractNumId w:val="9"/>
  </w:num>
  <w:num w:numId="30">
    <w:abstractNumId w:val="22"/>
  </w:num>
  <w:num w:numId="31">
    <w:abstractNumId w:val="31"/>
  </w:num>
  <w:num w:numId="32">
    <w:abstractNumId w:val="23"/>
  </w:num>
  <w:num w:numId="33">
    <w:abstractNumId w:val="5"/>
  </w:num>
  <w:num w:numId="34">
    <w:abstractNumId w:val="6"/>
  </w:num>
  <w:num w:numId="35">
    <w:abstractNumId w:val="35"/>
  </w:num>
  <w:num w:numId="36">
    <w:abstractNumId w:val="4"/>
  </w:num>
  <w:num w:numId="37">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4022E"/>
    <w:rsid w:val="00017228"/>
    <w:rsid w:val="00026AF9"/>
    <w:rsid w:val="00032254"/>
    <w:rsid w:val="000451CE"/>
    <w:rsid w:val="000454A1"/>
    <w:rsid w:val="00063CA1"/>
    <w:rsid w:val="00093889"/>
    <w:rsid w:val="000A3816"/>
    <w:rsid w:val="000A762A"/>
    <w:rsid w:val="000D15ED"/>
    <w:rsid w:val="000D76EB"/>
    <w:rsid w:val="000E3446"/>
    <w:rsid w:val="000F0B2E"/>
    <w:rsid w:val="0010551F"/>
    <w:rsid w:val="00122775"/>
    <w:rsid w:val="0012632C"/>
    <w:rsid w:val="00142014"/>
    <w:rsid w:val="00163A59"/>
    <w:rsid w:val="00170398"/>
    <w:rsid w:val="00171530"/>
    <w:rsid w:val="001A0B35"/>
    <w:rsid w:val="001B32FD"/>
    <w:rsid w:val="001F7AE5"/>
    <w:rsid w:val="00200277"/>
    <w:rsid w:val="00216907"/>
    <w:rsid w:val="002206FF"/>
    <w:rsid w:val="00232A70"/>
    <w:rsid w:val="00252A51"/>
    <w:rsid w:val="00253B07"/>
    <w:rsid w:val="00265601"/>
    <w:rsid w:val="00265FC4"/>
    <w:rsid w:val="00267AE7"/>
    <w:rsid w:val="002A2587"/>
    <w:rsid w:val="002B2E33"/>
    <w:rsid w:val="002C2319"/>
    <w:rsid w:val="002E606F"/>
    <w:rsid w:val="00314B7B"/>
    <w:rsid w:val="003252CF"/>
    <w:rsid w:val="00326D32"/>
    <w:rsid w:val="00330D57"/>
    <w:rsid w:val="0034022E"/>
    <w:rsid w:val="00346C38"/>
    <w:rsid w:val="003534FB"/>
    <w:rsid w:val="00357BA9"/>
    <w:rsid w:val="00367D19"/>
    <w:rsid w:val="00382838"/>
    <w:rsid w:val="0038641D"/>
    <w:rsid w:val="00391183"/>
    <w:rsid w:val="00393948"/>
    <w:rsid w:val="003A1C4B"/>
    <w:rsid w:val="003B488F"/>
    <w:rsid w:val="003B78BC"/>
    <w:rsid w:val="003C6ACD"/>
    <w:rsid w:val="003D09F7"/>
    <w:rsid w:val="003D15B4"/>
    <w:rsid w:val="003E7097"/>
    <w:rsid w:val="003F2C24"/>
    <w:rsid w:val="003F6E5F"/>
    <w:rsid w:val="003F75AF"/>
    <w:rsid w:val="00403E83"/>
    <w:rsid w:val="00413C9E"/>
    <w:rsid w:val="004448A3"/>
    <w:rsid w:val="0045565B"/>
    <w:rsid w:val="00463AF4"/>
    <w:rsid w:val="00463C95"/>
    <w:rsid w:val="00470835"/>
    <w:rsid w:val="0048008D"/>
    <w:rsid w:val="00482D3E"/>
    <w:rsid w:val="00483798"/>
    <w:rsid w:val="0049212C"/>
    <w:rsid w:val="004A688B"/>
    <w:rsid w:val="004C7321"/>
    <w:rsid w:val="00511D32"/>
    <w:rsid w:val="005268B1"/>
    <w:rsid w:val="00540807"/>
    <w:rsid w:val="00543BA7"/>
    <w:rsid w:val="00550957"/>
    <w:rsid w:val="00553C13"/>
    <w:rsid w:val="005763AC"/>
    <w:rsid w:val="00582BF6"/>
    <w:rsid w:val="00582E64"/>
    <w:rsid w:val="005A2C7F"/>
    <w:rsid w:val="005B3281"/>
    <w:rsid w:val="005C4B2E"/>
    <w:rsid w:val="005D6506"/>
    <w:rsid w:val="005F0199"/>
    <w:rsid w:val="005F747D"/>
    <w:rsid w:val="0060421F"/>
    <w:rsid w:val="0062789E"/>
    <w:rsid w:val="00632F15"/>
    <w:rsid w:val="006D1552"/>
    <w:rsid w:val="006D73C1"/>
    <w:rsid w:val="006E32E3"/>
    <w:rsid w:val="006F191A"/>
    <w:rsid w:val="007027A9"/>
    <w:rsid w:val="00703EC7"/>
    <w:rsid w:val="0071376D"/>
    <w:rsid w:val="00733766"/>
    <w:rsid w:val="007363EA"/>
    <w:rsid w:val="0074538A"/>
    <w:rsid w:val="00753D6D"/>
    <w:rsid w:val="0076005E"/>
    <w:rsid w:val="00760156"/>
    <w:rsid w:val="00763532"/>
    <w:rsid w:val="007658B5"/>
    <w:rsid w:val="00765F27"/>
    <w:rsid w:val="00794571"/>
    <w:rsid w:val="007A668D"/>
    <w:rsid w:val="007B2450"/>
    <w:rsid w:val="007B4AB2"/>
    <w:rsid w:val="007D6567"/>
    <w:rsid w:val="007E1A5C"/>
    <w:rsid w:val="007E3D96"/>
    <w:rsid w:val="007F42C6"/>
    <w:rsid w:val="007F67B1"/>
    <w:rsid w:val="00817731"/>
    <w:rsid w:val="00854307"/>
    <w:rsid w:val="00855980"/>
    <w:rsid w:val="00884D99"/>
    <w:rsid w:val="00884E7E"/>
    <w:rsid w:val="008950A5"/>
    <w:rsid w:val="00897E1F"/>
    <w:rsid w:val="008A037A"/>
    <w:rsid w:val="008A371A"/>
    <w:rsid w:val="008C4571"/>
    <w:rsid w:val="008C75BB"/>
    <w:rsid w:val="00906EDC"/>
    <w:rsid w:val="00907401"/>
    <w:rsid w:val="0091041F"/>
    <w:rsid w:val="00911E68"/>
    <w:rsid w:val="00916E60"/>
    <w:rsid w:val="00921899"/>
    <w:rsid w:val="00927B25"/>
    <w:rsid w:val="00936992"/>
    <w:rsid w:val="009376A7"/>
    <w:rsid w:val="0095646A"/>
    <w:rsid w:val="009606BC"/>
    <w:rsid w:val="00975640"/>
    <w:rsid w:val="009815F0"/>
    <w:rsid w:val="009855AD"/>
    <w:rsid w:val="00997DFD"/>
    <w:rsid w:val="009A4884"/>
    <w:rsid w:val="009A4CAA"/>
    <w:rsid w:val="009C068E"/>
    <w:rsid w:val="009E6416"/>
    <w:rsid w:val="009E7125"/>
    <w:rsid w:val="009F1A10"/>
    <w:rsid w:val="00A11FEE"/>
    <w:rsid w:val="00A17B1E"/>
    <w:rsid w:val="00A25765"/>
    <w:rsid w:val="00A27200"/>
    <w:rsid w:val="00A36BF7"/>
    <w:rsid w:val="00A374FD"/>
    <w:rsid w:val="00A6171C"/>
    <w:rsid w:val="00A670DF"/>
    <w:rsid w:val="00A701D8"/>
    <w:rsid w:val="00A75DF7"/>
    <w:rsid w:val="00AA1358"/>
    <w:rsid w:val="00AA40F7"/>
    <w:rsid w:val="00AA4759"/>
    <w:rsid w:val="00AA58D4"/>
    <w:rsid w:val="00AB034C"/>
    <w:rsid w:val="00AC37F7"/>
    <w:rsid w:val="00AC76E8"/>
    <w:rsid w:val="00AE2E1C"/>
    <w:rsid w:val="00AE57F4"/>
    <w:rsid w:val="00B1406C"/>
    <w:rsid w:val="00B25BE9"/>
    <w:rsid w:val="00B3161C"/>
    <w:rsid w:val="00B42963"/>
    <w:rsid w:val="00B4378D"/>
    <w:rsid w:val="00B4697B"/>
    <w:rsid w:val="00B62AF1"/>
    <w:rsid w:val="00B64443"/>
    <w:rsid w:val="00B74084"/>
    <w:rsid w:val="00B766D8"/>
    <w:rsid w:val="00BB7505"/>
    <w:rsid w:val="00C00C84"/>
    <w:rsid w:val="00C16C73"/>
    <w:rsid w:val="00C2727C"/>
    <w:rsid w:val="00C27FF8"/>
    <w:rsid w:val="00C348FD"/>
    <w:rsid w:val="00C419DC"/>
    <w:rsid w:val="00C42191"/>
    <w:rsid w:val="00C4773A"/>
    <w:rsid w:val="00C61355"/>
    <w:rsid w:val="00C81252"/>
    <w:rsid w:val="00CB7E30"/>
    <w:rsid w:val="00CC1A5E"/>
    <w:rsid w:val="00CC6D14"/>
    <w:rsid w:val="00CD5FEA"/>
    <w:rsid w:val="00CE7F58"/>
    <w:rsid w:val="00D00BF3"/>
    <w:rsid w:val="00D01A8D"/>
    <w:rsid w:val="00D56C81"/>
    <w:rsid w:val="00D72A1F"/>
    <w:rsid w:val="00D822A3"/>
    <w:rsid w:val="00D86B8C"/>
    <w:rsid w:val="00D92097"/>
    <w:rsid w:val="00DA014A"/>
    <w:rsid w:val="00DA188B"/>
    <w:rsid w:val="00DC6A38"/>
    <w:rsid w:val="00DD324E"/>
    <w:rsid w:val="00DE4DA8"/>
    <w:rsid w:val="00DE5616"/>
    <w:rsid w:val="00DE75DC"/>
    <w:rsid w:val="00DF0465"/>
    <w:rsid w:val="00DF3CFE"/>
    <w:rsid w:val="00E03C02"/>
    <w:rsid w:val="00E07021"/>
    <w:rsid w:val="00E07518"/>
    <w:rsid w:val="00E116BE"/>
    <w:rsid w:val="00E15E0A"/>
    <w:rsid w:val="00E37A16"/>
    <w:rsid w:val="00E637CC"/>
    <w:rsid w:val="00E668A5"/>
    <w:rsid w:val="00E719FD"/>
    <w:rsid w:val="00E84FB7"/>
    <w:rsid w:val="00EB50BC"/>
    <w:rsid w:val="00EB5933"/>
    <w:rsid w:val="00EC7715"/>
    <w:rsid w:val="00ED6173"/>
    <w:rsid w:val="00EE1156"/>
    <w:rsid w:val="00EF464C"/>
    <w:rsid w:val="00F00692"/>
    <w:rsid w:val="00F04F35"/>
    <w:rsid w:val="00F1504A"/>
    <w:rsid w:val="00F20371"/>
    <w:rsid w:val="00F35FA6"/>
    <w:rsid w:val="00F543E0"/>
    <w:rsid w:val="00F71D83"/>
    <w:rsid w:val="00F747FB"/>
    <w:rsid w:val="00F7776E"/>
    <w:rsid w:val="00F80A74"/>
    <w:rsid w:val="00F963D9"/>
    <w:rsid w:val="00FA0FC9"/>
    <w:rsid w:val="00FB1281"/>
    <w:rsid w:val="00FC5979"/>
    <w:rsid w:val="00FD2043"/>
    <w:rsid w:val="00FE1025"/>
    <w:rsid w:val="00FE3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83"/>
    <w:pPr>
      <w:autoSpaceDE w:val="0"/>
      <w:autoSpaceDN w:val="0"/>
      <w:ind w:firstLine="567"/>
      <w:jc w:val="both"/>
    </w:pPr>
    <w:rPr>
      <w:rFonts w:ascii="Times New Roman" w:eastAsia="Times New Roman" w:hAnsi="Times New Roman"/>
      <w:lang w:eastAsia="en-US"/>
    </w:rPr>
  </w:style>
  <w:style w:type="paragraph" w:styleId="1">
    <w:name w:val="heading 1"/>
    <w:basedOn w:val="a"/>
    <w:next w:val="a"/>
    <w:link w:val="10"/>
    <w:qFormat/>
    <w:rsid w:val="0034022E"/>
    <w:pPr>
      <w:keepNext/>
      <w:spacing w:before="240" w:after="60"/>
      <w:outlineLvl w:val="0"/>
    </w:pPr>
    <w:rPr>
      <w:rFonts w:ascii="Arial" w:hAnsi="Arial" w:cs="Arial"/>
      <w:b/>
      <w:bCs/>
      <w:kern w:val="28"/>
      <w:sz w:val="28"/>
      <w:szCs w:val="28"/>
    </w:rPr>
  </w:style>
  <w:style w:type="paragraph" w:styleId="2">
    <w:name w:val="heading 2"/>
    <w:basedOn w:val="a"/>
    <w:next w:val="a"/>
    <w:link w:val="20"/>
    <w:qFormat/>
    <w:rsid w:val="0034022E"/>
    <w:pPr>
      <w:keepNext/>
      <w:outlineLvl w:val="1"/>
    </w:pPr>
    <w:rPr>
      <w:b/>
      <w:bCs/>
      <w:sz w:val="24"/>
      <w:szCs w:val="24"/>
    </w:rPr>
  </w:style>
  <w:style w:type="paragraph" w:styleId="3">
    <w:name w:val="heading 3"/>
    <w:basedOn w:val="a"/>
    <w:next w:val="a"/>
    <w:link w:val="30"/>
    <w:qFormat/>
    <w:rsid w:val="0034022E"/>
    <w:pPr>
      <w:keepNext/>
      <w:overflowPunct w:val="0"/>
      <w:adjustRightInd w:val="0"/>
      <w:ind w:firstLine="0"/>
      <w:jc w:val="center"/>
      <w:textAlignment w:val="baseline"/>
      <w:outlineLvl w:val="2"/>
    </w:pPr>
    <w:rPr>
      <w:sz w:val="28"/>
      <w:szCs w:val="28"/>
    </w:rPr>
  </w:style>
  <w:style w:type="paragraph" w:styleId="4">
    <w:name w:val="heading 4"/>
    <w:basedOn w:val="a"/>
    <w:next w:val="a"/>
    <w:link w:val="40"/>
    <w:qFormat/>
    <w:rsid w:val="0034022E"/>
    <w:pPr>
      <w:keepNext/>
      <w:autoSpaceDE/>
      <w:autoSpaceDN/>
      <w:ind w:firstLine="709"/>
      <w:jc w:val="center"/>
      <w:outlineLvl w:val="3"/>
    </w:pPr>
    <w:rPr>
      <w:b/>
      <w:bCs/>
      <w:sz w:val="28"/>
      <w:szCs w:val="28"/>
      <w:lang w:eastAsia="ru-RU"/>
    </w:rPr>
  </w:style>
  <w:style w:type="paragraph" w:styleId="5">
    <w:name w:val="heading 5"/>
    <w:basedOn w:val="a"/>
    <w:next w:val="a"/>
    <w:link w:val="50"/>
    <w:qFormat/>
    <w:rsid w:val="0034022E"/>
    <w:pPr>
      <w:keepNext/>
      <w:ind w:firstLine="0"/>
      <w:jc w:val="left"/>
      <w:outlineLvl w:val="4"/>
    </w:pPr>
    <w:rPr>
      <w:rFonts w:ascii="Arial" w:hAnsi="Arial" w:cs="Arial"/>
      <w:b/>
      <w:bCs/>
    </w:rPr>
  </w:style>
  <w:style w:type="paragraph" w:styleId="6">
    <w:name w:val="heading 6"/>
    <w:basedOn w:val="a"/>
    <w:next w:val="a"/>
    <w:link w:val="60"/>
    <w:qFormat/>
    <w:rsid w:val="0034022E"/>
    <w:pPr>
      <w:keepNext/>
      <w:ind w:firstLine="709"/>
      <w:jc w:val="center"/>
      <w:outlineLvl w:val="5"/>
    </w:pPr>
    <w:rPr>
      <w:b/>
      <w:bCs/>
      <w:sz w:val="24"/>
      <w:szCs w:val="24"/>
    </w:rPr>
  </w:style>
  <w:style w:type="paragraph" w:styleId="7">
    <w:name w:val="heading 7"/>
    <w:basedOn w:val="a"/>
    <w:next w:val="a"/>
    <w:link w:val="70"/>
    <w:qFormat/>
    <w:rsid w:val="0034022E"/>
    <w:pPr>
      <w:keepNext/>
      <w:ind w:firstLine="709"/>
      <w:outlineLvl w:val="6"/>
    </w:pPr>
    <w:rPr>
      <w:b/>
      <w:bCs/>
      <w:i/>
      <w:iCs/>
      <w:sz w:val="24"/>
      <w:szCs w:val="24"/>
    </w:rPr>
  </w:style>
  <w:style w:type="paragraph" w:styleId="8">
    <w:name w:val="heading 8"/>
    <w:basedOn w:val="a"/>
    <w:next w:val="a"/>
    <w:link w:val="80"/>
    <w:qFormat/>
    <w:rsid w:val="0034022E"/>
    <w:pPr>
      <w:keepNext/>
      <w:overflowPunct w:val="0"/>
      <w:adjustRightInd w:val="0"/>
      <w:ind w:firstLine="0"/>
      <w:jc w:val="center"/>
      <w:textAlignment w:val="baseline"/>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022E"/>
    <w:rPr>
      <w:rFonts w:ascii="Arial" w:eastAsia="Times New Roman" w:hAnsi="Arial" w:cs="Arial"/>
      <w:b/>
      <w:bCs/>
      <w:kern w:val="28"/>
      <w:sz w:val="28"/>
      <w:szCs w:val="28"/>
    </w:rPr>
  </w:style>
  <w:style w:type="character" w:customStyle="1" w:styleId="20">
    <w:name w:val="Заголовок 2 Знак"/>
    <w:link w:val="2"/>
    <w:rsid w:val="0034022E"/>
    <w:rPr>
      <w:rFonts w:ascii="Times New Roman" w:eastAsia="Times New Roman" w:hAnsi="Times New Roman" w:cs="Times New Roman"/>
      <w:b/>
      <w:bCs/>
      <w:sz w:val="24"/>
      <w:szCs w:val="24"/>
    </w:rPr>
  </w:style>
  <w:style w:type="character" w:customStyle="1" w:styleId="30">
    <w:name w:val="Заголовок 3 Знак"/>
    <w:link w:val="3"/>
    <w:rsid w:val="0034022E"/>
    <w:rPr>
      <w:rFonts w:ascii="Times New Roman" w:eastAsia="Times New Roman" w:hAnsi="Times New Roman" w:cs="Times New Roman"/>
      <w:sz w:val="28"/>
      <w:szCs w:val="28"/>
    </w:rPr>
  </w:style>
  <w:style w:type="character" w:customStyle="1" w:styleId="40">
    <w:name w:val="Заголовок 4 Знак"/>
    <w:link w:val="4"/>
    <w:rsid w:val="0034022E"/>
    <w:rPr>
      <w:rFonts w:ascii="Times New Roman" w:eastAsia="Times New Roman" w:hAnsi="Times New Roman" w:cs="Times New Roman"/>
      <w:b/>
      <w:bCs/>
      <w:sz w:val="28"/>
      <w:szCs w:val="28"/>
      <w:lang w:eastAsia="ru-RU"/>
    </w:rPr>
  </w:style>
  <w:style w:type="character" w:customStyle="1" w:styleId="50">
    <w:name w:val="Заголовок 5 Знак"/>
    <w:link w:val="5"/>
    <w:rsid w:val="0034022E"/>
    <w:rPr>
      <w:rFonts w:ascii="Arial" w:eastAsia="Times New Roman" w:hAnsi="Arial" w:cs="Arial"/>
      <w:b/>
      <w:bCs/>
      <w:sz w:val="20"/>
      <w:szCs w:val="20"/>
    </w:rPr>
  </w:style>
  <w:style w:type="character" w:customStyle="1" w:styleId="60">
    <w:name w:val="Заголовок 6 Знак"/>
    <w:link w:val="6"/>
    <w:rsid w:val="0034022E"/>
    <w:rPr>
      <w:rFonts w:ascii="Times New Roman" w:eastAsia="Times New Roman" w:hAnsi="Times New Roman" w:cs="Times New Roman"/>
      <w:b/>
      <w:bCs/>
      <w:sz w:val="24"/>
      <w:szCs w:val="24"/>
    </w:rPr>
  </w:style>
  <w:style w:type="character" w:customStyle="1" w:styleId="70">
    <w:name w:val="Заголовок 7 Знак"/>
    <w:link w:val="7"/>
    <w:rsid w:val="0034022E"/>
    <w:rPr>
      <w:rFonts w:ascii="Times New Roman" w:eastAsia="Times New Roman" w:hAnsi="Times New Roman" w:cs="Times New Roman"/>
      <w:b/>
      <w:bCs/>
      <w:i/>
      <w:iCs/>
      <w:sz w:val="24"/>
      <w:szCs w:val="24"/>
    </w:rPr>
  </w:style>
  <w:style w:type="character" w:customStyle="1" w:styleId="80">
    <w:name w:val="Заголовок 8 Знак"/>
    <w:link w:val="8"/>
    <w:rsid w:val="0034022E"/>
    <w:rPr>
      <w:rFonts w:ascii="Times New Roman" w:eastAsia="Times New Roman" w:hAnsi="Times New Roman" w:cs="Times New Roman"/>
      <w:sz w:val="24"/>
      <w:szCs w:val="24"/>
    </w:rPr>
  </w:style>
  <w:style w:type="paragraph" w:styleId="21">
    <w:name w:val="Body Text 2"/>
    <w:basedOn w:val="a"/>
    <w:link w:val="22"/>
    <w:rsid w:val="0034022E"/>
    <w:pPr>
      <w:overflowPunct w:val="0"/>
      <w:adjustRightInd w:val="0"/>
      <w:ind w:firstLine="0"/>
      <w:textAlignment w:val="baseline"/>
    </w:pPr>
    <w:rPr>
      <w:rFonts w:ascii="Arial" w:hAnsi="Arial" w:cs="Arial"/>
      <w:lang w:eastAsia="ru-RU"/>
    </w:rPr>
  </w:style>
  <w:style w:type="character" w:customStyle="1" w:styleId="22">
    <w:name w:val="Основной текст 2 Знак"/>
    <w:link w:val="21"/>
    <w:rsid w:val="0034022E"/>
    <w:rPr>
      <w:rFonts w:ascii="Arial" w:eastAsia="Times New Roman" w:hAnsi="Arial" w:cs="Arial"/>
      <w:sz w:val="20"/>
      <w:szCs w:val="20"/>
      <w:lang w:eastAsia="ru-RU"/>
    </w:rPr>
  </w:style>
  <w:style w:type="character" w:styleId="a3">
    <w:name w:val="Hyperlink"/>
    <w:uiPriority w:val="99"/>
    <w:rsid w:val="0034022E"/>
    <w:rPr>
      <w:color w:val="0000FF"/>
      <w:u w:val="single"/>
    </w:rPr>
  </w:style>
  <w:style w:type="character" w:styleId="a4">
    <w:name w:val="FollowedHyperlink"/>
    <w:rsid w:val="0034022E"/>
    <w:rPr>
      <w:color w:val="800080"/>
      <w:u w:val="single"/>
    </w:rPr>
  </w:style>
  <w:style w:type="paragraph" w:styleId="a5">
    <w:name w:val="Title"/>
    <w:basedOn w:val="a"/>
    <w:link w:val="a6"/>
    <w:qFormat/>
    <w:rsid w:val="0034022E"/>
    <w:pPr>
      <w:overflowPunct w:val="0"/>
      <w:adjustRightInd w:val="0"/>
      <w:ind w:firstLine="0"/>
      <w:jc w:val="center"/>
      <w:textAlignment w:val="baseline"/>
    </w:pPr>
    <w:rPr>
      <w:sz w:val="28"/>
      <w:szCs w:val="28"/>
    </w:rPr>
  </w:style>
  <w:style w:type="character" w:customStyle="1" w:styleId="a6">
    <w:name w:val="Название Знак"/>
    <w:link w:val="a5"/>
    <w:rsid w:val="0034022E"/>
    <w:rPr>
      <w:rFonts w:ascii="Times New Roman" w:eastAsia="Times New Roman" w:hAnsi="Times New Roman" w:cs="Times New Roman"/>
      <w:sz w:val="28"/>
      <w:szCs w:val="28"/>
    </w:rPr>
  </w:style>
  <w:style w:type="paragraph" w:styleId="23">
    <w:name w:val="Body Text Indent 2"/>
    <w:basedOn w:val="a"/>
    <w:link w:val="24"/>
    <w:rsid w:val="0034022E"/>
    <w:pPr>
      <w:jc w:val="left"/>
    </w:pPr>
    <w:rPr>
      <w:sz w:val="24"/>
      <w:szCs w:val="24"/>
    </w:rPr>
  </w:style>
  <w:style w:type="character" w:customStyle="1" w:styleId="24">
    <w:name w:val="Основной текст с отступом 2 Знак"/>
    <w:link w:val="23"/>
    <w:rsid w:val="0034022E"/>
    <w:rPr>
      <w:rFonts w:ascii="Times New Roman" w:eastAsia="Times New Roman" w:hAnsi="Times New Roman" w:cs="Times New Roman"/>
      <w:sz w:val="24"/>
      <w:szCs w:val="24"/>
    </w:rPr>
  </w:style>
  <w:style w:type="paragraph" w:customStyle="1" w:styleId="a7">
    <w:name w:val="Знак"/>
    <w:basedOn w:val="a"/>
    <w:rsid w:val="0034022E"/>
    <w:pPr>
      <w:autoSpaceDE/>
      <w:autoSpaceDN/>
      <w:spacing w:after="160" w:line="240" w:lineRule="exact"/>
      <w:ind w:firstLine="0"/>
      <w:jc w:val="left"/>
    </w:pPr>
    <w:rPr>
      <w:rFonts w:ascii="Verdana" w:hAnsi="Verdana" w:cs="Verdana"/>
      <w:sz w:val="24"/>
      <w:szCs w:val="24"/>
      <w:lang w:val="en-US"/>
    </w:rPr>
  </w:style>
  <w:style w:type="paragraph" w:styleId="11">
    <w:name w:val="toc 1"/>
    <w:basedOn w:val="a"/>
    <w:next w:val="a"/>
    <w:autoRedefine/>
    <w:uiPriority w:val="39"/>
    <w:rsid w:val="00B62AF1"/>
    <w:pPr>
      <w:widowControl w:val="0"/>
      <w:tabs>
        <w:tab w:val="left" w:pos="284"/>
        <w:tab w:val="left" w:pos="1320"/>
        <w:tab w:val="right" w:leader="dot" w:pos="9355"/>
      </w:tabs>
      <w:overflowPunct w:val="0"/>
      <w:adjustRightInd w:val="0"/>
      <w:ind w:firstLine="0"/>
      <w:textAlignment w:val="baseline"/>
    </w:pPr>
    <w:rPr>
      <w:bCs/>
      <w:noProof/>
      <w:color w:val="000000"/>
      <w:sz w:val="24"/>
      <w:szCs w:val="24"/>
      <w:lang w:eastAsia="ru-RU"/>
    </w:rPr>
  </w:style>
  <w:style w:type="paragraph" w:styleId="a8">
    <w:name w:val="Body Text"/>
    <w:basedOn w:val="a"/>
    <w:link w:val="a9"/>
    <w:rsid w:val="0034022E"/>
    <w:pPr>
      <w:shd w:val="clear" w:color="auto" w:fill="FFFFFF"/>
      <w:overflowPunct w:val="0"/>
      <w:adjustRightInd w:val="0"/>
      <w:spacing w:line="360" w:lineRule="auto"/>
      <w:ind w:firstLine="0"/>
      <w:jc w:val="left"/>
      <w:textAlignment w:val="baseline"/>
    </w:pPr>
    <w:rPr>
      <w:color w:val="000000"/>
      <w:spacing w:val="-4"/>
      <w:sz w:val="28"/>
      <w:szCs w:val="28"/>
      <w:lang w:val="en-US" w:eastAsia="ru-RU"/>
    </w:rPr>
  </w:style>
  <w:style w:type="character" w:customStyle="1" w:styleId="a9">
    <w:name w:val="Основной текст Знак"/>
    <w:link w:val="a8"/>
    <w:rsid w:val="0034022E"/>
    <w:rPr>
      <w:rFonts w:ascii="Times New Roman" w:eastAsia="Times New Roman" w:hAnsi="Times New Roman" w:cs="Times New Roman"/>
      <w:color w:val="000000"/>
      <w:spacing w:val="-4"/>
      <w:sz w:val="28"/>
      <w:szCs w:val="28"/>
      <w:shd w:val="clear" w:color="auto" w:fill="FFFFFF"/>
      <w:lang w:val="en-US" w:eastAsia="ru-RU"/>
    </w:rPr>
  </w:style>
  <w:style w:type="paragraph" w:styleId="aa">
    <w:name w:val="Body Text Indent"/>
    <w:basedOn w:val="a"/>
    <w:link w:val="ab"/>
    <w:rsid w:val="0034022E"/>
    <w:pPr>
      <w:overflowPunct w:val="0"/>
      <w:adjustRightInd w:val="0"/>
      <w:spacing w:line="360" w:lineRule="auto"/>
      <w:ind w:firstLine="0"/>
      <w:jc w:val="left"/>
      <w:textAlignment w:val="baseline"/>
    </w:pPr>
    <w:rPr>
      <w:sz w:val="28"/>
      <w:lang w:eastAsia="ru-RU"/>
    </w:rPr>
  </w:style>
  <w:style w:type="character" w:customStyle="1" w:styleId="ab">
    <w:name w:val="Основной текст с отступом Знак"/>
    <w:link w:val="aa"/>
    <w:rsid w:val="0034022E"/>
    <w:rPr>
      <w:rFonts w:ascii="Times New Roman" w:eastAsia="Times New Roman" w:hAnsi="Times New Roman" w:cs="Times New Roman"/>
      <w:sz w:val="28"/>
      <w:szCs w:val="20"/>
      <w:lang w:eastAsia="ru-RU"/>
    </w:rPr>
  </w:style>
  <w:style w:type="character" w:customStyle="1" w:styleId="ac">
    <w:name w:val="Текст сноски Знак"/>
    <w:rsid w:val="0034022E"/>
    <w:rPr>
      <w:sz w:val="18"/>
      <w:szCs w:val="22"/>
      <w:lang w:val="ru-RU" w:eastAsia="ru-RU" w:bidi="ar-SA"/>
    </w:rPr>
  </w:style>
  <w:style w:type="paragraph" w:customStyle="1" w:styleId="LiteratureText">
    <w:name w:val="Literature Text"/>
    <w:basedOn w:val="a"/>
    <w:link w:val="LiteratureText0"/>
    <w:rsid w:val="0034022E"/>
    <w:pPr>
      <w:tabs>
        <w:tab w:val="left" w:pos="-2694"/>
      </w:tabs>
      <w:autoSpaceDE/>
      <w:autoSpaceDN/>
      <w:ind w:firstLine="284"/>
    </w:pPr>
    <w:rPr>
      <w:rFonts w:ascii="Times New Roman CYR" w:hAnsi="Times New Roman CYR"/>
      <w:sz w:val="18"/>
      <w:lang w:eastAsia="ru-RU"/>
    </w:rPr>
  </w:style>
  <w:style w:type="character" w:customStyle="1" w:styleId="LiteratureText0">
    <w:name w:val="Literature Text Знак"/>
    <w:link w:val="LiteratureText"/>
    <w:rsid w:val="0034022E"/>
    <w:rPr>
      <w:rFonts w:ascii="Times New Roman CYR" w:eastAsia="Times New Roman" w:hAnsi="Times New Roman CYR" w:cs="Times New Roman"/>
      <w:sz w:val="18"/>
      <w:szCs w:val="20"/>
      <w:lang w:eastAsia="ru-RU"/>
    </w:rPr>
  </w:style>
  <w:style w:type="paragraph" w:customStyle="1" w:styleId="ad">
    <w:name w:val="Знак"/>
    <w:basedOn w:val="a"/>
    <w:rsid w:val="0034022E"/>
    <w:pPr>
      <w:autoSpaceDE/>
      <w:autoSpaceDN/>
      <w:spacing w:after="160" w:line="240" w:lineRule="exact"/>
      <w:ind w:firstLine="0"/>
      <w:jc w:val="left"/>
    </w:pPr>
    <w:rPr>
      <w:rFonts w:ascii="Verdana" w:hAnsi="Verdana" w:cs="Verdana"/>
      <w:sz w:val="24"/>
      <w:lang w:val="en-US"/>
    </w:rPr>
  </w:style>
  <w:style w:type="character" w:customStyle="1" w:styleId="ae">
    <w:name w:val="Основной текст + Не полужирный"/>
    <w:rsid w:val="0034022E"/>
    <w:rPr>
      <w:b/>
      <w:bCs/>
      <w:sz w:val="27"/>
      <w:szCs w:val="27"/>
      <w:lang w:bidi="ar-SA"/>
    </w:rPr>
  </w:style>
  <w:style w:type="character" w:customStyle="1" w:styleId="12">
    <w:name w:val="Основной текст + Не полужирный1"/>
    <w:rsid w:val="0034022E"/>
    <w:rPr>
      <w:b/>
      <w:bCs/>
      <w:sz w:val="27"/>
      <w:szCs w:val="27"/>
      <w:lang w:bidi="ar-SA"/>
    </w:rPr>
  </w:style>
  <w:style w:type="paragraph" w:styleId="af">
    <w:name w:val="endnote text"/>
    <w:basedOn w:val="a"/>
    <w:link w:val="af0"/>
    <w:autoRedefine/>
    <w:rsid w:val="0034022E"/>
    <w:pPr>
      <w:widowControl w:val="0"/>
      <w:shd w:val="clear" w:color="auto" w:fill="FFFFFF"/>
      <w:tabs>
        <w:tab w:val="left" w:pos="3300"/>
        <w:tab w:val="left" w:pos="4151"/>
      </w:tabs>
      <w:autoSpaceDE/>
      <w:autoSpaceDN/>
      <w:ind w:firstLine="0"/>
    </w:pPr>
    <w:rPr>
      <w:spacing w:val="-2"/>
      <w:lang w:eastAsia="ru-RU"/>
    </w:rPr>
  </w:style>
  <w:style w:type="character" w:customStyle="1" w:styleId="af0">
    <w:name w:val="Текст концевой сноски Знак"/>
    <w:link w:val="af"/>
    <w:rsid w:val="0034022E"/>
    <w:rPr>
      <w:rFonts w:ascii="Times New Roman" w:eastAsia="Times New Roman" w:hAnsi="Times New Roman" w:cs="Times New Roman"/>
      <w:spacing w:val="-2"/>
      <w:sz w:val="20"/>
      <w:szCs w:val="20"/>
      <w:shd w:val="clear" w:color="auto" w:fill="FFFFFF"/>
      <w:lang w:eastAsia="ru-RU"/>
    </w:rPr>
  </w:style>
  <w:style w:type="paragraph" w:customStyle="1" w:styleId="PapersTitle">
    <w:name w:val="Paper's Title"/>
    <w:basedOn w:val="a"/>
    <w:rsid w:val="0034022E"/>
    <w:pPr>
      <w:autoSpaceDE/>
      <w:autoSpaceDN/>
      <w:spacing w:after="360" w:line="360" w:lineRule="auto"/>
      <w:jc w:val="center"/>
    </w:pPr>
    <w:rPr>
      <w:b/>
      <w:bCs/>
      <w:sz w:val="24"/>
      <w:szCs w:val="24"/>
      <w:lang w:val="en-US" w:eastAsia="ru-RU"/>
    </w:rPr>
  </w:style>
  <w:style w:type="character" w:customStyle="1" w:styleId="termdef">
    <w:name w:val="termdef"/>
    <w:basedOn w:val="a0"/>
    <w:rsid w:val="0034022E"/>
  </w:style>
  <w:style w:type="character" w:customStyle="1" w:styleId="citation">
    <w:name w:val="citation"/>
    <w:basedOn w:val="a0"/>
    <w:rsid w:val="0034022E"/>
  </w:style>
  <w:style w:type="paragraph" w:styleId="af1">
    <w:name w:val="footer"/>
    <w:basedOn w:val="a"/>
    <w:link w:val="af2"/>
    <w:rsid w:val="0034022E"/>
    <w:pPr>
      <w:tabs>
        <w:tab w:val="center" w:pos="4677"/>
        <w:tab w:val="right" w:pos="9355"/>
      </w:tabs>
    </w:pPr>
  </w:style>
  <w:style w:type="character" w:customStyle="1" w:styleId="af2">
    <w:name w:val="Нижний колонтитул Знак"/>
    <w:link w:val="af1"/>
    <w:rsid w:val="0034022E"/>
    <w:rPr>
      <w:rFonts w:ascii="Times New Roman" w:eastAsia="Times New Roman" w:hAnsi="Times New Roman" w:cs="Times New Roman"/>
      <w:sz w:val="20"/>
      <w:szCs w:val="20"/>
    </w:rPr>
  </w:style>
  <w:style w:type="character" w:styleId="af3">
    <w:name w:val="page number"/>
    <w:basedOn w:val="a0"/>
    <w:rsid w:val="0034022E"/>
  </w:style>
  <w:style w:type="paragraph" w:styleId="af4">
    <w:name w:val="header"/>
    <w:basedOn w:val="a"/>
    <w:link w:val="af5"/>
    <w:rsid w:val="0034022E"/>
    <w:pPr>
      <w:tabs>
        <w:tab w:val="center" w:pos="4677"/>
        <w:tab w:val="right" w:pos="9355"/>
      </w:tabs>
    </w:pPr>
  </w:style>
  <w:style w:type="character" w:customStyle="1" w:styleId="af5">
    <w:name w:val="Верхний колонтитул Знак"/>
    <w:link w:val="af4"/>
    <w:rsid w:val="0034022E"/>
    <w:rPr>
      <w:rFonts w:ascii="Times New Roman" w:eastAsia="Times New Roman" w:hAnsi="Times New Roman" w:cs="Times New Roman"/>
      <w:sz w:val="20"/>
      <w:szCs w:val="20"/>
    </w:rPr>
  </w:style>
  <w:style w:type="paragraph" w:styleId="af6">
    <w:name w:val="Balloon Text"/>
    <w:basedOn w:val="a"/>
    <w:link w:val="af7"/>
    <w:semiHidden/>
    <w:rsid w:val="0034022E"/>
    <w:rPr>
      <w:rFonts w:ascii="Tahoma" w:hAnsi="Tahoma" w:cs="Tahoma"/>
      <w:sz w:val="16"/>
      <w:szCs w:val="16"/>
    </w:rPr>
  </w:style>
  <w:style w:type="character" w:customStyle="1" w:styleId="af7">
    <w:name w:val="Текст выноски Знак"/>
    <w:link w:val="af6"/>
    <w:semiHidden/>
    <w:rsid w:val="0034022E"/>
    <w:rPr>
      <w:rFonts w:ascii="Tahoma" w:eastAsia="Times New Roman" w:hAnsi="Tahoma" w:cs="Tahoma"/>
      <w:sz w:val="16"/>
      <w:szCs w:val="16"/>
    </w:rPr>
  </w:style>
  <w:style w:type="paragraph" w:customStyle="1" w:styleId="ConsPlusNormal">
    <w:name w:val="ConsPlusNormal"/>
    <w:rsid w:val="00B74084"/>
    <w:pPr>
      <w:widowControl w:val="0"/>
      <w:autoSpaceDE w:val="0"/>
      <w:autoSpaceDN w:val="0"/>
      <w:adjustRightInd w:val="0"/>
    </w:pPr>
    <w:rPr>
      <w:rFonts w:ascii="Arial" w:eastAsia="Times New Roman" w:hAnsi="Arial" w:cs="Arial"/>
    </w:rPr>
  </w:style>
  <w:style w:type="paragraph" w:styleId="af8">
    <w:name w:val="List Paragraph"/>
    <w:basedOn w:val="a"/>
    <w:qFormat/>
    <w:rsid w:val="00A6171C"/>
    <w:pPr>
      <w:widowControl w:val="0"/>
      <w:overflowPunct w:val="0"/>
      <w:adjustRightInd w:val="0"/>
      <w:ind w:left="720" w:firstLine="0"/>
      <w:contextualSpacing/>
      <w:jc w:val="center"/>
      <w:textAlignment w:val="baseline"/>
    </w:pPr>
    <w:rPr>
      <w:sz w:val="28"/>
      <w:lang w:eastAsia="ru-RU"/>
    </w:rPr>
  </w:style>
  <w:style w:type="paragraph" w:styleId="af9">
    <w:name w:val="Plain Text"/>
    <w:basedOn w:val="a"/>
    <w:link w:val="afa"/>
    <w:rsid w:val="007B4AB2"/>
    <w:pPr>
      <w:widowControl w:val="0"/>
      <w:autoSpaceDE/>
      <w:autoSpaceDN/>
      <w:ind w:firstLine="0"/>
      <w:jc w:val="center"/>
    </w:pPr>
    <w:rPr>
      <w:rFonts w:ascii="Courier New" w:hAnsi="Courier New" w:cs="Courier New"/>
      <w:lang w:eastAsia="ru-RU"/>
    </w:rPr>
  </w:style>
  <w:style w:type="character" w:customStyle="1" w:styleId="afa">
    <w:name w:val="Текст Знак"/>
    <w:link w:val="af9"/>
    <w:rsid w:val="007B4AB2"/>
    <w:rPr>
      <w:rFonts w:ascii="Courier New" w:eastAsia="Times New Roman" w:hAnsi="Courier New" w:cs="Courier New"/>
      <w:sz w:val="20"/>
      <w:szCs w:val="20"/>
      <w:lang w:eastAsia="ru-RU"/>
    </w:rPr>
  </w:style>
  <w:style w:type="paragraph" w:customStyle="1" w:styleId="afb">
    <w:name w:val="Основной"/>
    <w:basedOn w:val="a"/>
    <w:rsid w:val="007B4AB2"/>
    <w:pPr>
      <w:widowControl w:val="0"/>
      <w:shd w:val="clear" w:color="auto" w:fill="FFFFFF"/>
      <w:adjustRightInd w:val="0"/>
      <w:spacing w:line="288" w:lineRule="auto"/>
      <w:ind w:firstLine="720"/>
    </w:pPr>
    <w:rPr>
      <w:sz w:val="26"/>
      <w:szCs w:val="26"/>
      <w:lang w:eastAsia="ru-RU"/>
    </w:rPr>
  </w:style>
  <w:style w:type="paragraph" w:customStyle="1" w:styleId="ListParagraph1">
    <w:name w:val="List Paragraph1"/>
    <w:basedOn w:val="a"/>
    <w:rsid w:val="007B4AB2"/>
    <w:pPr>
      <w:widowControl w:val="0"/>
      <w:autoSpaceDE/>
      <w:autoSpaceDN/>
      <w:spacing w:after="200" w:line="276" w:lineRule="auto"/>
      <w:ind w:left="720" w:firstLine="0"/>
      <w:contextualSpacing/>
      <w:jc w:val="center"/>
    </w:pPr>
    <w:rPr>
      <w:rFonts w:ascii="Calibri" w:eastAsia="Calibri" w:hAnsi="Calibri"/>
      <w:sz w:val="22"/>
      <w:szCs w:val="22"/>
    </w:rPr>
  </w:style>
  <w:style w:type="paragraph" w:styleId="afc">
    <w:name w:val="Normal (Web)"/>
    <w:basedOn w:val="a"/>
    <w:uiPriority w:val="99"/>
    <w:rsid w:val="00093889"/>
    <w:pPr>
      <w:widowControl w:val="0"/>
      <w:overflowPunct w:val="0"/>
      <w:adjustRightInd w:val="0"/>
      <w:ind w:firstLine="0"/>
      <w:jc w:val="center"/>
      <w:textAlignment w:val="baseline"/>
    </w:pPr>
    <w:rPr>
      <w:sz w:val="24"/>
      <w:szCs w:val="24"/>
      <w:lang w:eastAsia="ru-RU"/>
    </w:rPr>
  </w:style>
  <w:style w:type="character" w:styleId="afd">
    <w:name w:val="Strong"/>
    <w:uiPriority w:val="22"/>
    <w:qFormat/>
    <w:rsid w:val="00F71D83"/>
    <w:rPr>
      <w:b/>
      <w:bCs/>
    </w:rPr>
  </w:style>
  <w:style w:type="character" w:customStyle="1" w:styleId="bodyarticletext1">
    <w:name w:val="bodyarticletext1"/>
    <w:rsid w:val="00F71D83"/>
    <w:rPr>
      <w:rFonts w:ascii="Arial" w:hAnsi="Arial" w:cs="Arial" w:hint="default"/>
      <w:color w:val="000000"/>
      <w:sz w:val="19"/>
      <w:szCs w:val="19"/>
    </w:rPr>
  </w:style>
  <w:style w:type="table" w:styleId="afe">
    <w:name w:val="Table Grid"/>
    <w:basedOn w:val="a1"/>
    <w:uiPriority w:val="59"/>
    <w:rsid w:val="0045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F80A74"/>
    <w:pPr>
      <w:widowControl w:val="0"/>
      <w:autoSpaceDE/>
      <w:autoSpaceDN/>
      <w:ind w:firstLine="720"/>
    </w:pPr>
    <w:rPr>
      <w:rFonts w:eastAsia="Calibri"/>
      <w:b/>
      <w:sz w:val="28"/>
      <w:lang w:eastAsia="ru-RU"/>
    </w:rPr>
  </w:style>
  <w:style w:type="paragraph" w:customStyle="1" w:styleId="FR1">
    <w:name w:val="FR1"/>
    <w:rsid w:val="00AA4759"/>
    <w:pPr>
      <w:widowControl w:val="0"/>
      <w:spacing w:before="180" w:line="300" w:lineRule="auto"/>
      <w:ind w:left="840" w:right="800"/>
      <w:jc w:val="center"/>
    </w:pPr>
    <w:rPr>
      <w:rFonts w:ascii="Times New Roman" w:hAnsi="Times New Roman"/>
      <w:sz w:val="16"/>
    </w:rPr>
  </w:style>
  <w:style w:type="paragraph" w:customStyle="1" w:styleId="Normal1">
    <w:name w:val="Normal1"/>
    <w:rsid w:val="00AA4759"/>
    <w:pPr>
      <w:widowControl w:val="0"/>
      <w:spacing w:before="60" w:line="360" w:lineRule="auto"/>
      <w:ind w:firstLine="560"/>
      <w:jc w:val="both"/>
    </w:pPr>
    <w:rPr>
      <w:rFonts w:ascii="Courier New" w:hAnsi="Courier New"/>
      <w:sz w:val="16"/>
    </w:rPr>
  </w:style>
  <w:style w:type="character" w:customStyle="1" w:styleId="FontStyle74">
    <w:name w:val="Font Style74"/>
    <w:rsid w:val="00AA4759"/>
    <w:rPr>
      <w:rFonts w:ascii="Times New Roman" w:hAnsi="Times New Roman"/>
      <w:sz w:val="20"/>
    </w:rPr>
  </w:style>
  <w:style w:type="paragraph" w:styleId="31">
    <w:name w:val="Body Text 3"/>
    <w:basedOn w:val="a"/>
    <w:link w:val="32"/>
    <w:uiPriority w:val="99"/>
    <w:semiHidden/>
    <w:unhideWhenUsed/>
    <w:rsid w:val="009C068E"/>
    <w:pPr>
      <w:spacing w:after="120"/>
    </w:pPr>
    <w:rPr>
      <w:sz w:val="16"/>
      <w:szCs w:val="16"/>
    </w:rPr>
  </w:style>
  <w:style w:type="character" w:customStyle="1" w:styleId="32">
    <w:name w:val="Основной текст 3 Знак"/>
    <w:link w:val="31"/>
    <w:uiPriority w:val="99"/>
    <w:semiHidden/>
    <w:rsid w:val="009C068E"/>
    <w:rPr>
      <w:rFonts w:ascii="Times New Roman" w:eastAsia="Times New Roman" w:hAnsi="Times New Roman"/>
      <w:sz w:val="16"/>
      <w:szCs w:val="16"/>
      <w:lang w:eastAsia="en-US"/>
    </w:rPr>
  </w:style>
  <w:style w:type="paragraph" w:customStyle="1" w:styleId="aff">
    <w:name w:val="Письмо"/>
    <w:basedOn w:val="a"/>
    <w:rsid w:val="002B2E33"/>
    <w:pPr>
      <w:spacing w:line="320" w:lineRule="exact"/>
      <w:ind w:firstLine="720"/>
    </w:pPr>
    <w:rPr>
      <w:sz w:val="28"/>
      <w:szCs w:val="28"/>
      <w:lang w:eastAsia="ru-RU"/>
    </w:rPr>
  </w:style>
  <w:style w:type="paragraph" w:customStyle="1" w:styleId="Default">
    <w:name w:val="Default"/>
    <w:rsid w:val="002B2E33"/>
    <w:pPr>
      <w:autoSpaceDE w:val="0"/>
      <w:autoSpaceDN w:val="0"/>
      <w:adjustRightInd w:val="0"/>
    </w:pPr>
    <w:rPr>
      <w:rFonts w:ascii="Times New Roman" w:hAnsi="Times New Roman"/>
      <w:color w:val="000000"/>
      <w:sz w:val="24"/>
      <w:szCs w:val="24"/>
    </w:rPr>
  </w:style>
  <w:style w:type="paragraph" w:customStyle="1" w:styleId="western">
    <w:name w:val="western"/>
    <w:basedOn w:val="a"/>
    <w:rsid w:val="002B2E33"/>
    <w:pPr>
      <w:autoSpaceDE/>
      <w:autoSpaceDN/>
      <w:spacing w:before="100" w:beforeAutospacing="1" w:after="100" w:afterAutospacing="1"/>
      <w:ind w:firstLine="0"/>
      <w:jc w:val="left"/>
    </w:pPr>
    <w:rPr>
      <w:rFonts w:eastAsia="MS Mincho"/>
      <w:sz w:val="24"/>
      <w:szCs w:val="24"/>
      <w:lang w:eastAsia="ja-JP"/>
    </w:rPr>
  </w:style>
  <w:style w:type="character" w:styleId="aff0">
    <w:name w:val="footnote reference"/>
    <w:rsid w:val="0038641D"/>
    <w:rPr>
      <w:vertAlign w:val="superscript"/>
    </w:rPr>
  </w:style>
  <w:style w:type="paragraph" w:customStyle="1" w:styleId="14">
    <w:name w:val="Абзац списка1"/>
    <w:basedOn w:val="a"/>
    <w:qFormat/>
    <w:rsid w:val="004448A3"/>
    <w:pPr>
      <w:widowControl w:val="0"/>
      <w:overflowPunct w:val="0"/>
      <w:adjustRightInd w:val="0"/>
      <w:ind w:left="720" w:firstLine="0"/>
      <w:contextualSpacing/>
      <w:jc w:val="center"/>
      <w:textAlignment w:val="baseline"/>
    </w:pPr>
    <w:rPr>
      <w:sz w:val="28"/>
      <w:lang w:eastAsia="ru-RU"/>
    </w:rPr>
  </w:style>
  <w:style w:type="paragraph" w:styleId="aff1">
    <w:name w:val="TOC Heading"/>
    <w:basedOn w:val="1"/>
    <w:next w:val="a"/>
    <w:uiPriority w:val="39"/>
    <w:unhideWhenUsed/>
    <w:qFormat/>
    <w:rsid w:val="00AE57F4"/>
    <w:pPr>
      <w:keepLines/>
      <w:autoSpaceDE/>
      <w:autoSpaceDN/>
      <w:spacing w:after="0" w:line="259" w:lineRule="auto"/>
      <w:ind w:firstLine="0"/>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33">
    <w:name w:val="toc 3"/>
    <w:basedOn w:val="a"/>
    <w:next w:val="a"/>
    <w:autoRedefine/>
    <w:uiPriority w:val="39"/>
    <w:unhideWhenUsed/>
    <w:rsid w:val="00AE57F4"/>
    <w:pPr>
      <w:spacing w:after="100"/>
      <w:ind w:left="400"/>
    </w:pPr>
  </w:style>
  <w:style w:type="paragraph" w:styleId="25">
    <w:name w:val="toc 2"/>
    <w:basedOn w:val="a"/>
    <w:next w:val="a"/>
    <w:autoRedefine/>
    <w:uiPriority w:val="39"/>
    <w:unhideWhenUsed/>
    <w:rsid w:val="00B62AF1"/>
    <w:pPr>
      <w:widowControl w:val="0"/>
      <w:tabs>
        <w:tab w:val="left" w:pos="312"/>
        <w:tab w:val="left" w:pos="709"/>
        <w:tab w:val="right" w:leader="dot" w:pos="9345"/>
      </w:tabs>
      <w:ind w:left="198" w:firstLine="0"/>
    </w:pPr>
    <w:rPr>
      <w:sz w:val="24"/>
    </w:rPr>
  </w:style>
  <w:style w:type="character" w:customStyle="1" w:styleId="blk">
    <w:name w:val="blk"/>
    <w:basedOn w:val="a0"/>
    <w:rsid w:val="004C7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83"/>
    <w:pPr>
      <w:autoSpaceDE w:val="0"/>
      <w:autoSpaceDN w:val="0"/>
      <w:ind w:firstLine="567"/>
      <w:jc w:val="both"/>
    </w:pPr>
    <w:rPr>
      <w:rFonts w:ascii="Times New Roman" w:eastAsia="Times New Roman" w:hAnsi="Times New Roman"/>
      <w:lang w:eastAsia="en-US"/>
    </w:rPr>
  </w:style>
  <w:style w:type="paragraph" w:styleId="1">
    <w:name w:val="heading 1"/>
    <w:basedOn w:val="a"/>
    <w:next w:val="a"/>
    <w:link w:val="10"/>
    <w:qFormat/>
    <w:rsid w:val="0034022E"/>
    <w:pPr>
      <w:keepNext/>
      <w:spacing w:before="240" w:after="60"/>
      <w:outlineLvl w:val="0"/>
    </w:pPr>
    <w:rPr>
      <w:rFonts w:ascii="Arial" w:hAnsi="Arial" w:cs="Arial"/>
      <w:b/>
      <w:bCs/>
      <w:kern w:val="28"/>
      <w:sz w:val="28"/>
      <w:szCs w:val="28"/>
    </w:rPr>
  </w:style>
  <w:style w:type="paragraph" w:styleId="2">
    <w:name w:val="heading 2"/>
    <w:basedOn w:val="a"/>
    <w:next w:val="a"/>
    <w:link w:val="20"/>
    <w:qFormat/>
    <w:rsid w:val="0034022E"/>
    <w:pPr>
      <w:keepNext/>
      <w:outlineLvl w:val="1"/>
    </w:pPr>
    <w:rPr>
      <w:b/>
      <w:bCs/>
      <w:sz w:val="24"/>
      <w:szCs w:val="24"/>
    </w:rPr>
  </w:style>
  <w:style w:type="paragraph" w:styleId="3">
    <w:name w:val="heading 3"/>
    <w:basedOn w:val="a"/>
    <w:next w:val="a"/>
    <w:link w:val="30"/>
    <w:qFormat/>
    <w:rsid w:val="0034022E"/>
    <w:pPr>
      <w:keepNext/>
      <w:overflowPunct w:val="0"/>
      <w:adjustRightInd w:val="0"/>
      <w:ind w:firstLine="0"/>
      <w:jc w:val="center"/>
      <w:textAlignment w:val="baseline"/>
      <w:outlineLvl w:val="2"/>
    </w:pPr>
    <w:rPr>
      <w:sz w:val="28"/>
      <w:szCs w:val="28"/>
    </w:rPr>
  </w:style>
  <w:style w:type="paragraph" w:styleId="4">
    <w:name w:val="heading 4"/>
    <w:basedOn w:val="a"/>
    <w:next w:val="a"/>
    <w:link w:val="40"/>
    <w:qFormat/>
    <w:rsid w:val="0034022E"/>
    <w:pPr>
      <w:keepNext/>
      <w:autoSpaceDE/>
      <w:autoSpaceDN/>
      <w:ind w:firstLine="709"/>
      <w:jc w:val="center"/>
      <w:outlineLvl w:val="3"/>
    </w:pPr>
    <w:rPr>
      <w:b/>
      <w:bCs/>
      <w:sz w:val="28"/>
      <w:szCs w:val="28"/>
      <w:lang w:eastAsia="ru-RU"/>
    </w:rPr>
  </w:style>
  <w:style w:type="paragraph" w:styleId="5">
    <w:name w:val="heading 5"/>
    <w:basedOn w:val="a"/>
    <w:next w:val="a"/>
    <w:link w:val="50"/>
    <w:qFormat/>
    <w:rsid w:val="0034022E"/>
    <w:pPr>
      <w:keepNext/>
      <w:ind w:firstLine="0"/>
      <w:jc w:val="left"/>
      <w:outlineLvl w:val="4"/>
    </w:pPr>
    <w:rPr>
      <w:rFonts w:ascii="Arial" w:hAnsi="Arial" w:cs="Arial"/>
      <w:b/>
      <w:bCs/>
    </w:rPr>
  </w:style>
  <w:style w:type="paragraph" w:styleId="6">
    <w:name w:val="heading 6"/>
    <w:basedOn w:val="a"/>
    <w:next w:val="a"/>
    <w:link w:val="60"/>
    <w:qFormat/>
    <w:rsid w:val="0034022E"/>
    <w:pPr>
      <w:keepNext/>
      <w:ind w:firstLine="709"/>
      <w:jc w:val="center"/>
      <w:outlineLvl w:val="5"/>
    </w:pPr>
    <w:rPr>
      <w:b/>
      <w:bCs/>
      <w:sz w:val="24"/>
      <w:szCs w:val="24"/>
    </w:rPr>
  </w:style>
  <w:style w:type="paragraph" w:styleId="7">
    <w:name w:val="heading 7"/>
    <w:basedOn w:val="a"/>
    <w:next w:val="a"/>
    <w:link w:val="70"/>
    <w:qFormat/>
    <w:rsid w:val="0034022E"/>
    <w:pPr>
      <w:keepNext/>
      <w:ind w:firstLine="709"/>
      <w:outlineLvl w:val="6"/>
    </w:pPr>
    <w:rPr>
      <w:b/>
      <w:bCs/>
      <w:i/>
      <w:iCs/>
      <w:sz w:val="24"/>
      <w:szCs w:val="24"/>
    </w:rPr>
  </w:style>
  <w:style w:type="paragraph" w:styleId="8">
    <w:name w:val="heading 8"/>
    <w:basedOn w:val="a"/>
    <w:next w:val="a"/>
    <w:link w:val="80"/>
    <w:qFormat/>
    <w:rsid w:val="0034022E"/>
    <w:pPr>
      <w:keepNext/>
      <w:overflowPunct w:val="0"/>
      <w:adjustRightInd w:val="0"/>
      <w:ind w:firstLine="0"/>
      <w:jc w:val="center"/>
      <w:textAlignment w:val="baseline"/>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022E"/>
    <w:rPr>
      <w:rFonts w:ascii="Arial" w:eastAsia="Times New Roman" w:hAnsi="Arial" w:cs="Arial"/>
      <w:b/>
      <w:bCs/>
      <w:kern w:val="28"/>
      <w:sz w:val="28"/>
      <w:szCs w:val="28"/>
    </w:rPr>
  </w:style>
  <w:style w:type="character" w:customStyle="1" w:styleId="20">
    <w:name w:val="Заголовок 2 Знак"/>
    <w:link w:val="2"/>
    <w:rsid w:val="0034022E"/>
    <w:rPr>
      <w:rFonts w:ascii="Times New Roman" w:eastAsia="Times New Roman" w:hAnsi="Times New Roman" w:cs="Times New Roman"/>
      <w:b/>
      <w:bCs/>
      <w:sz w:val="24"/>
      <w:szCs w:val="24"/>
    </w:rPr>
  </w:style>
  <w:style w:type="character" w:customStyle="1" w:styleId="30">
    <w:name w:val="Заголовок 3 Знак"/>
    <w:link w:val="3"/>
    <w:rsid w:val="0034022E"/>
    <w:rPr>
      <w:rFonts w:ascii="Times New Roman" w:eastAsia="Times New Roman" w:hAnsi="Times New Roman" w:cs="Times New Roman"/>
      <w:sz w:val="28"/>
      <w:szCs w:val="28"/>
    </w:rPr>
  </w:style>
  <w:style w:type="character" w:customStyle="1" w:styleId="40">
    <w:name w:val="Заголовок 4 Знак"/>
    <w:link w:val="4"/>
    <w:rsid w:val="0034022E"/>
    <w:rPr>
      <w:rFonts w:ascii="Times New Roman" w:eastAsia="Times New Roman" w:hAnsi="Times New Roman" w:cs="Times New Roman"/>
      <w:b/>
      <w:bCs/>
      <w:sz w:val="28"/>
      <w:szCs w:val="28"/>
      <w:lang w:eastAsia="ru-RU"/>
    </w:rPr>
  </w:style>
  <w:style w:type="character" w:customStyle="1" w:styleId="50">
    <w:name w:val="Заголовок 5 Знак"/>
    <w:link w:val="5"/>
    <w:rsid w:val="0034022E"/>
    <w:rPr>
      <w:rFonts w:ascii="Arial" w:eastAsia="Times New Roman" w:hAnsi="Arial" w:cs="Arial"/>
      <w:b/>
      <w:bCs/>
      <w:sz w:val="20"/>
      <w:szCs w:val="20"/>
    </w:rPr>
  </w:style>
  <w:style w:type="character" w:customStyle="1" w:styleId="60">
    <w:name w:val="Заголовок 6 Знак"/>
    <w:link w:val="6"/>
    <w:rsid w:val="0034022E"/>
    <w:rPr>
      <w:rFonts w:ascii="Times New Roman" w:eastAsia="Times New Roman" w:hAnsi="Times New Roman" w:cs="Times New Roman"/>
      <w:b/>
      <w:bCs/>
      <w:sz w:val="24"/>
      <w:szCs w:val="24"/>
    </w:rPr>
  </w:style>
  <w:style w:type="character" w:customStyle="1" w:styleId="70">
    <w:name w:val="Заголовок 7 Знак"/>
    <w:link w:val="7"/>
    <w:rsid w:val="0034022E"/>
    <w:rPr>
      <w:rFonts w:ascii="Times New Roman" w:eastAsia="Times New Roman" w:hAnsi="Times New Roman" w:cs="Times New Roman"/>
      <w:b/>
      <w:bCs/>
      <w:i/>
      <w:iCs/>
      <w:sz w:val="24"/>
      <w:szCs w:val="24"/>
    </w:rPr>
  </w:style>
  <w:style w:type="character" w:customStyle="1" w:styleId="80">
    <w:name w:val="Заголовок 8 Знак"/>
    <w:link w:val="8"/>
    <w:rsid w:val="0034022E"/>
    <w:rPr>
      <w:rFonts w:ascii="Times New Roman" w:eastAsia="Times New Roman" w:hAnsi="Times New Roman" w:cs="Times New Roman"/>
      <w:sz w:val="24"/>
      <w:szCs w:val="24"/>
    </w:rPr>
  </w:style>
  <w:style w:type="paragraph" w:styleId="21">
    <w:name w:val="Body Text 2"/>
    <w:basedOn w:val="a"/>
    <w:link w:val="22"/>
    <w:rsid w:val="0034022E"/>
    <w:pPr>
      <w:overflowPunct w:val="0"/>
      <w:adjustRightInd w:val="0"/>
      <w:ind w:firstLine="0"/>
      <w:textAlignment w:val="baseline"/>
    </w:pPr>
    <w:rPr>
      <w:rFonts w:ascii="Arial" w:hAnsi="Arial" w:cs="Arial"/>
      <w:lang w:eastAsia="ru-RU"/>
    </w:rPr>
  </w:style>
  <w:style w:type="character" w:customStyle="1" w:styleId="22">
    <w:name w:val="Основной текст 2 Знак"/>
    <w:link w:val="21"/>
    <w:rsid w:val="0034022E"/>
    <w:rPr>
      <w:rFonts w:ascii="Arial" w:eastAsia="Times New Roman" w:hAnsi="Arial" w:cs="Arial"/>
      <w:sz w:val="20"/>
      <w:szCs w:val="20"/>
      <w:lang w:eastAsia="ru-RU"/>
    </w:rPr>
  </w:style>
  <w:style w:type="character" w:styleId="a3">
    <w:name w:val="Hyperlink"/>
    <w:uiPriority w:val="99"/>
    <w:rsid w:val="0034022E"/>
    <w:rPr>
      <w:color w:val="0000FF"/>
      <w:u w:val="single"/>
    </w:rPr>
  </w:style>
  <w:style w:type="character" w:styleId="a4">
    <w:name w:val="FollowedHyperlink"/>
    <w:rsid w:val="0034022E"/>
    <w:rPr>
      <w:color w:val="800080"/>
      <w:u w:val="single"/>
    </w:rPr>
  </w:style>
  <w:style w:type="paragraph" w:styleId="a5">
    <w:name w:val="Title"/>
    <w:basedOn w:val="a"/>
    <w:link w:val="a6"/>
    <w:qFormat/>
    <w:rsid w:val="0034022E"/>
    <w:pPr>
      <w:overflowPunct w:val="0"/>
      <w:adjustRightInd w:val="0"/>
      <w:ind w:firstLine="0"/>
      <w:jc w:val="center"/>
      <w:textAlignment w:val="baseline"/>
    </w:pPr>
    <w:rPr>
      <w:sz w:val="28"/>
      <w:szCs w:val="28"/>
    </w:rPr>
  </w:style>
  <w:style w:type="character" w:customStyle="1" w:styleId="a6">
    <w:name w:val="Название Знак"/>
    <w:link w:val="a5"/>
    <w:rsid w:val="0034022E"/>
    <w:rPr>
      <w:rFonts w:ascii="Times New Roman" w:eastAsia="Times New Roman" w:hAnsi="Times New Roman" w:cs="Times New Roman"/>
      <w:sz w:val="28"/>
      <w:szCs w:val="28"/>
    </w:rPr>
  </w:style>
  <w:style w:type="paragraph" w:styleId="23">
    <w:name w:val="Body Text Indent 2"/>
    <w:basedOn w:val="a"/>
    <w:link w:val="24"/>
    <w:rsid w:val="0034022E"/>
    <w:pPr>
      <w:jc w:val="left"/>
    </w:pPr>
    <w:rPr>
      <w:sz w:val="24"/>
      <w:szCs w:val="24"/>
    </w:rPr>
  </w:style>
  <w:style w:type="character" w:customStyle="1" w:styleId="24">
    <w:name w:val="Основной текст с отступом 2 Знак"/>
    <w:link w:val="23"/>
    <w:rsid w:val="0034022E"/>
    <w:rPr>
      <w:rFonts w:ascii="Times New Roman" w:eastAsia="Times New Roman" w:hAnsi="Times New Roman" w:cs="Times New Roman"/>
      <w:sz w:val="24"/>
      <w:szCs w:val="24"/>
    </w:rPr>
  </w:style>
  <w:style w:type="paragraph" w:customStyle="1" w:styleId="a7">
    <w:name w:val="Знак"/>
    <w:basedOn w:val="a"/>
    <w:rsid w:val="0034022E"/>
    <w:pPr>
      <w:autoSpaceDE/>
      <w:autoSpaceDN/>
      <w:spacing w:after="160" w:line="240" w:lineRule="exact"/>
      <w:ind w:firstLine="0"/>
      <w:jc w:val="left"/>
    </w:pPr>
    <w:rPr>
      <w:rFonts w:ascii="Verdana" w:hAnsi="Verdana" w:cs="Verdana"/>
      <w:sz w:val="24"/>
      <w:szCs w:val="24"/>
      <w:lang w:val="en-US"/>
    </w:rPr>
  </w:style>
  <w:style w:type="paragraph" w:styleId="11">
    <w:name w:val="toc 1"/>
    <w:basedOn w:val="a"/>
    <w:next w:val="a"/>
    <w:autoRedefine/>
    <w:uiPriority w:val="39"/>
    <w:rsid w:val="00B62AF1"/>
    <w:pPr>
      <w:widowControl w:val="0"/>
      <w:tabs>
        <w:tab w:val="left" w:pos="284"/>
        <w:tab w:val="left" w:pos="1320"/>
        <w:tab w:val="right" w:leader="dot" w:pos="9355"/>
      </w:tabs>
      <w:overflowPunct w:val="0"/>
      <w:adjustRightInd w:val="0"/>
      <w:ind w:firstLine="0"/>
      <w:textAlignment w:val="baseline"/>
    </w:pPr>
    <w:rPr>
      <w:bCs/>
      <w:noProof/>
      <w:color w:val="000000"/>
      <w:sz w:val="24"/>
      <w:szCs w:val="24"/>
      <w:lang w:eastAsia="ru-RU"/>
    </w:rPr>
  </w:style>
  <w:style w:type="paragraph" w:styleId="a8">
    <w:name w:val="Body Text"/>
    <w:basedOn w:val="a"/>
    <w:link w:val="a9"/>
    <w:rsid w:val="0034022E"/>
    <w:pPr>
      <w:shd w:val="clear" w:color="auto" w:fill="FFFFFF"/>
      <w:overflowPunct w:val="0"/>
      <w:adjustRightInd w:val="0"/>
      <w:spacing w:line="360" w:lineRule="auto"/>
      <w:ind w:firstLine="0"/>
      <w:jc w:val="left"/>
      <w:textAlignment w:val="baseline"/>
    </w:pPr>
    <w:rPr>
      <w:color w:val="000000"/>
      <w:spacing w:val="-4"/>
      <w:sz w:val="28"/>
      <w:szCs w:val="28"/>
      <w:lang w:val="en-US" w:eastAsia="ru-RU"/>
    </w:rPr>
  </w:style>
  <w:style w:type="character" w:customStyle="1" w:styleId="a9">
    <w:name w:val="Основной текст Знак"/>
    <w:link w:val="a8"/>
    <w:rsid w:val="0034022E"/>
    <w:rPr>
      <w:rFonts w:ascii="Times New Roman" w:eastAsia="Times New Roman" w:hAnsi="Times New Roman" w:cs="Times New Roman"/>
      <w:color w:val="000000"/>
      <w:spacing w:val="-4"/>
      <w:sz w:val="28"/>
      <w:szCs w:val="28"/>
      <w:shd w:val="clear" w:color="auto" w:fill="FFFFFF"/>
      <w:lang w:val="en-US" w:eastAsia="ru-RU"/>
    </w:rPr>
  </w:style>
  <w:style w:type="paragraph" w:styleId="aa">
    <w:name w:val="Body Text Indent"/>
    <w:basedOn w:val="a"/>
    <w:link w:val="ab"/>
    <w:rsid w:val="0034022E"/>
    <w:pPr>
      <w:overflowPunct w:val="0"/>
      <w:adjustRightInd w:val="0"/>
      <w:spacing w:line="360" w:lineRule="auto"/>
      <w:ind w:firstLine="0"/>
      <w:jc w:val="left"/>
      <w:textAlignment w:val="baseline"/>
    </w:pPr>
    <w:rPr>
      <w:sz w:val="28"/>
      <w:lang w:eastAsia="ru-RU"/>
    </w:rPr>
  </w:style>
  <w:style w:type="character" w:customStyle="1" w:styleId="ab">
    <w:name w:val="Основной текст с отступом Знак"/>
    <w:link w:val="aa"/>
    <w:rsid w:val="0034022E"/>
    <w:rPr>
      <w:rFonts w:ascii="Times New Roman" w:eastAsia="Times New Roman" w:hAnsi="Times New Roman" w:cs="Times New Roman"/>
      <w:sz w:val="28"/>
      <w:szCs w:val="20"/>
      <w:lang w:eastAsia="ru-RU"/>
    </w:rPr>
  </w:style>
  <w:style w:type="character" w:customStyle="1" w:styleId="ac">
    <w:name w:val="Текст сноски Знак"/>
    <w:rsid w:val="0034022E"/>
    <w:rPr>
      <w:sz w:val="18"/>
      <w:szCs w:val="22"/>
      <w:lang w:val="ru-RU" w:eastAsia="ru-RU" w:bidi="ar-SA"/>
    </w:rPr>
  </w:style>
  <w:style w:type="paragraph" w:customStyle="1" w:styleId="LiteratureText">
    <w:name w:val="Literature Text"/>
    <w:basedOn w:val="a"/>
    <w:link w:val="LiteratureText0"/>
    <w:rsid w:val="0034022E"/>
    <w:pPr>
      <w:tabs>
        <w:tab w:val="left" w:pos="-2694"/>
      </w:tabs>
      <w:autoSpaceDE/>
      <w:autoSpaceDN/>
      <w:ind w:firstLine="284"/>
    </w:pPr>
    <w:rPr>
      <w:rFonts w:ascii="Times New Roman CYR" w:hAnsi="Times New Roman CYR"/>
      <w:sz w:val="18"/>
      <w:lang w:eastAsia="ru-RU"/>
    </w:rPr>
  </w:style>
  <w:style w:type="character" w:customStyle="1" w:styleId="LiteratureText0">
    <w:name w:val="Literature Text Знак"/>
    <w:link w:val="LiteratureText"/>
    <w:rsid w:val="0034022E"/>
    <w:rPr>
      <w:rFonts w:ascii="Times New Roman CYR" w:eastAsia="Times New Roman" w:hAnsi="Times New Roman CYR" w:cs="Times New Roman"/>
      <w:sz w:val="18"/>
      <w:szCs w:val="20"/>
      <w:lang w:eastAsia="ru-RU"/>
    </w:rPr>
  </w:style>
  <w:style w:type="paragraph" w:customStyle="1" w:styleId="ad">
    <w:name w:val="Знак"/>
    <w:basedOn w:val="a"/>
    <w:rsid w:val="0034022E"/>
    <w:pPr>
      <w:autoSpaceDE/>
      <w:autoSpaceDN/>
      <w:spacing w:after="160" w:line="240" w:lineRule="exact"/>
      <w:ind w:firstLine="0"/>
      <w:jc w:val="left"/>
    </w:pPr>
    <w:rPr>
      <w:rFonts w:ascii="Verdana" w:hAnsi="Verdana" w:cs="Verdana"/>
      <w:sz w:val="24"/>
      <w:lang w:val="en-US"/>
    </w:rPr>
  </w:style>
  <w:style w:type="character" w:customStyle="1" w:styleId="ae">
    <w:name w:val="Основной текст + Не полужирный"/>
    <w:rsid w:val="0034022E"/>
    <w:rPr>
      <w:b/>
      <w:bCs/>
      <w:sz w:val="27"/>
      <w:szCs w:val="27"/>
      <w:lang w:bidi="ar-SA"/>
    </w:rPr>
  </w:style>
  <w:style w:type="character" w:customStyle="1" w:styleId="12">
    <w:name w:val="Основной текст + Не полужирный1"/>
    <w:rsid w:val="0034022E"/>
    <w:rPr>
      <w:b/>
      <w:bCs/>
      <w:sz w:val="27"/>
      <w:szCs w:val="27"/>
      <w:lang w:bidi="ar-SA"/>
    </w:rPr>
  </w:style>
  <w:style w:type="paragraph" w:styleId="af">
    <w:name w:val="endnote text"/>
    <w:basedOn w:val="a"/>
    <w:link w:val="af0"/>
    <w:autoRedefine/>
    <w:rsid w:val="0034022E"/>
    <w:pPr>
      <w:widowControl w:val="0"/>
      <w:shd w:val="clear" w:color="auto" w:fill="FFFFFF"/>
      <w:tabs>
        <w:tab w:val="left" w:pos="3300"/>
        <w:tab w:val="left" w:pos="4151"/>
      </w:tabs>
      <w:autoSpaceDE/>
      <w:autoSpaceDN/>
      <w:ind w:firstLine="0"/>
    </w:pPr>
    <w:rPr>
      <w:spacing w:val="-2"/>
      <w:lang w:eastAsia="ru-RU"/>
    </w:rPr>
  </w:style>
  <w:style w:type="character" w:customStyle="1" w:styleId="af0">
    <w:name w:val="Текст концевой сноски Знак"/>
    <w:link w:val="af"/>
    <w:rsid w:val="0034022E"/>
    <w:rPr>
      <w:rFonts w:ascii="Times New Roman" w:eastAsia="Times New Roman" w:hAnsi="Times New Roman" w:cs="Times New Roman"/>
      <w:spacing w:val="-2"/>
      <w:sz w:val="20"/>
      <w:szCs w:val="20"/>
      <w:shd w:val="clear" w:color="auto" w:fill="FFFFFF"/>
      <w:lang w:eastAsia="ru-RU"/>
    </w:rPr>
  </w:style>
  <w:style w:type="paragraph" w:customStyle="1" w:styleId="PapersTitle">
    <w:name w:val="Paper's Title"/>
    <w:basedOn w:val="a"/>
    <w:rsid w:val="0034022E"/>
    <w:pPr>
      <w:autoSpaceDE/>
      <w:autoSpaceDN/>
      <w:spacing w:after="360" w:line="360" w:lineRule="auto"/>
      <w:jc w:val="center"/>
    </w:pPr>
    <w:rPr>
      <w:b/>
      <w:bCs/>
      <w:sz w:val="24"/>
      <w:szCs w:val="24"/>
      <w:lang w:val="en-US" w:eastAsia="ru-RU"/>
    </w:rPr>
  </w:style>
  <w:style w:type="character" w:customStyle="1" w:styleId="termdef">
    <w:name w:val="termdef"/>
    <w:basedOn w:val="a0"/>
    <w:rsid w:val="0034022E"/>
  </w:style>
  <w:style w:type="character" w:customStyle="1" w:styleId="citation">
    <w:name w:val="citation"/>
    <w:basedOn w:val="a0"/>
    <w:rsid w:val="0034022E"/>
  </w:style>
  <w:style w:type="paragraph" w:styleId="af1">
    <w:name w:val="footer"/>
    <w:basedOn w:val="a"/>
    <w:link w:val="af2"/>
    <w:rsid w:val="0034022E"/>
    <w:pPr>
      <w:tabs>
        <w:tab w:val="center" w:pos="4677"/>
        <w:tab w:val="right" w:pos="9355"/>
      </w:tabs>
    </w:pPr>
  </w:style>
  <w:style w:type="character" w:customStyle="1" w:styleId="af2">
    <w:name w:val="Нижний колонтитул Знак"/>
    <w:link w:val="af1"/>
    <w:rsid w:val="0034022E"/>
    <w:rPr>
      <w:rFonts w:ascii="Times New Roman" w:eastAsia="Times New Roman" w:hAnsi="Times New Roman" w:cs="Times New Roman"/>
      <w:sz w:val="20"/>
      <w:szCs w:val="20"/>
    </w:rPr>
  </w:style>
  <w:style w:type="character" w:styleId="af3">
    <w:name w:val="page number"/>
    <w:basedOn w:val="a0"/>
    <w:rsid w:val="0034022E"/>
  </w:style>
  <w:style w:type="paragraph" w:styleId="af4">
    <w:name w:val="header"/>
    <w:basedOn w:val="a"/>
    <w:link w:val="af5"/>
    <w:rsid w:val="0034022E"/>
    <w:pPr>
      <w:tabs>
        <w:tab w:val="center" w:pos="4677"/>
        <w:tab w:val="right" w:pos="9355"/>
      </w:tabs>
    </w:pPr>
  </w:style>
  <w:style w:type="character" w:customStyle="1" w:styleId="af5">
    <w:name w:val="Верхний колонтитул Знак"/>
    <w:link w:val="af4"/>
    <w:rsid w:val="0034022E"/>
    <w:rPr>
      <w:rFonts w:ascii="Times New Roman" w:eastAsia="Times New Roman" w:hAnsi="Times New Roman" w:cs="Times New Roman"/>
      <w:sz w:val="20"/>
      <w:szCs w:val="20"/>
    </w:rPr>
  </w:style>
  <w:style w:type="paragraph" w:styleId="af6">
    <w:name w:val="Balloon Text"/>
    <w:basedOn w:val="a"/>
    <w:link w:val="af7"/>
    <w:semiHidden/>
    <w:rsid w:val="0034022E"/>
    <w:rPr>
      <w:rFonts w:ascii="Tahoma" w:hAnsi="Tahoma" w:cs="Tahoma"/>
      <w:sz w:val="16"/>
      <w:szCs w:val="16"/>
    </w:rPr>
  </w:style>
  <w:style w:type="character" w:customStyle="1" w:styleId="af7">
    <w:name w:val="Текст выноски Знак"/>
    <w:link w:val="af6"/>
    <w:semiHidden/>
    <w:rsid w:val="0034022E"/>
    <w:rPr>
      <w:rFonts w:ascii="Tahoma" w:eastAsia="Times New Roman" w:hAnsi="Tahoma" w:cs="Tahoma"/>
      <w:sz w:val="16"/>
      <w:szCs w:val="16"/>
    </w:rPr>
  </w:style>
  <w:style w:type="paragraph" w:customStyle="1" w:styleId="ConsPlusNormal">
    <w:name w:val="ConsPlusNormal"/>
    <w:rsid w:val="00B74084"/>
    <w:pPr>
      <w:widowControl w:val="0"/>
      <w:autoSpaceDE w:val="0"/>
      <w:autoSpaceDN w:val="0"/>
      <w:adjustRightInd w:val="0"/>
    </w:pPr>
    <w:rPr>
      <w:rFonts w:ascii="Arial" w:eastAsia="Times New Roman" w:hAnsi="Arial" w:cs="Arial"/>
    </w:rPr>
  </w:style>
  <w:style w:type="paragraph" w:styleId="af8">
    <w:name w:val="List Paragraph"/>
    <w:basedOn w:val="a"/>
    <w:qFormat/>
    <w:rsid w:val="00A6171C"/>
    <w:pPr>
      <w:widowControl w:val="0"/>
      <w:overflowPunct w:val="0"/>
      <w:adjustRightInd w:val="0"/>
      <w:ind w:left="720" w:firstLine="0"/>
      <w:contextualSpacing/>
      <w:jc w:val="center"/>
      <w:textAlignment w:val="baseline"/>
    </w:pPr>
    <w:rPr>
      <w:sz w:val="28"/>
      <w:lang w:eastAsia="ru-RU"/>
    </w:rPr>
  </w:style>
  <w:style w:type="paragraph" w:styleId="af9">
    <w:name w:val="Plain Text"/>
    <w:basedOn w:val="a"/>
    <w:link w:val="afa"/>
    <w:rsid w:val="007B4AB2"/>
    <w:pPr>
      <w:widowControl w:val="0"/>
      <w:autoSpaceDE/>
      <w:autoSpaceDN/>
      <w:ind w:firstLine="0"/>
      <w:jc w:val="center"/>
    </w:pPr>
    <w:rPr>
      <w:rFonts w:ascii="Courier New" w:hAnsi="Courier New" w:cs="Courier New"/>
      <w:lang w:eastAsia="ru-RU"/>
    </w:rPr>
  </w:style>
  <w:style w:type="character" w:customStyle="1" w:styleId="afa">
    <w:name w:val="Текст Знак"/>
    <w:link w:val="af9"/>
    <w:rsid w:val="007B4AB2"/>
    <w:rPr>
      <w:rFonts w:ascii="Courier New" w:eastAsia="Times New Roman" w:hAnsi="Courier New" w:cs="Courier New"/>
      <w:sz w:val="20"/>
      <w:szCs w:val="20"/>
      <w:lang w:eastAsia="ru-RU"/>
    </w:rPr>
  </w:style>
  <w:style w:type="paragraph" w:customStyle="1" w:styleId="afb">
    <w:name w:val="Основной"/>
    <w:basedOn w:val="a"/>
    <w:rsid w:val="007B4AB2"/>
    <w:pPr>
      <w:widowControl w:val="0"/>
      <w:shd w:val="clear" w:color="auto" w:fill="FFFFFF"/>
      <w:adjustRightInd w:val="0"/>
      <w:spacing w:line="288" w:lineRule="auto"/>
      <w:ind w:firstLine="720"/>
    </w:pPr>
    <w:rPr>
      <w:sz w:val="26"/>
      <w:szCs w:val="26"/>
      <w:lang w:eastAsia="ru-RU"/>
    </w:rPr>
  </w:style>
  <w:style w:type="paragraph" w:customStyle="1" w:styleId="ListParagraph1">
    <w:name w:val="List Paragraph1"/>
    <w:basedOn w:val="a"/>
    <w:rsid w:val="007B4AB2"/>
    <w:pPr>
      <w:widowControl w:val="0"/>
      <w:autoSpaceDE/>
      <w:autoSpaceDN/>
      <w:spacing w:after="200" w:line="276" w:lineRule="auto"/>
      <w:ind w:left="720" w:firstLine="0"/>
      <w:contextualSpacing/>
      <w:jc w:val="center"/>
    </w:pPr>
    <w:rPr>
      <w:rFonts w:ascii="Calibri" w:eastAsia="Calibri" w:hAnsi="Calibri"/>
      <w:sz w:val="22"/>
      <w:szCs w:val="22"/>
    </w:rPr>
  </w:style>
  <w:style w:type="paragraph" w:styleId="afc">
    <w:name w:val="Normal (Web)"/>
    <w:basedOn w:val="a"/>
    <w:uiPriority w:val="99"/>
    <w:rsid w:val="00093889"/>
    <w:pPr>
      <w:widowControl w:val="0"/>
      <w:overflowPunct w:val="0"/>
      <w:adjustRightInd w:val="0"/>
      <w:ind w:firstLine="0"/>
      <w:jc w:val="center"/>
      <w:textAlignment w:val="baseline"/>
    </w:pPr>
    <w:rPr>
      <w:sz w:val="24"/>
      <w:szCs w:val="24"/>
      <w:lang w:eastAsia="ru-RU"/>
    </w:rPr>
  </w:style>
  <w:style w:type="character" w:styleId="afd">
    <w:name w:val="Strong"/>
    <w:uiPriority w:val="22"/>
    <w:qFormat/>
    <w:rsid w:val="00F71D83"/>
    <w:rPr>
      <w:b/>
      <w:bCs/>
    </w:rPr>
  </w:style>
  <w:style w:type="character" w:customStyle="1" w:styleId="bodyarticletext1">
    <w:name w:val="bodyarticletext1"/>
    <w:rsid w:val="00F71D83"/>
    <w:rPr>
      <w:rFonts w:ascii="Arial" w:hAnsi="Arial" w:cs="Arial" w:hint="default"/>
      <w:color w:val="000000"/>
      <w:sz w:val="19"/>
      <w:szCs w:val="19"/>
    </w:rPr>
  </w:style>
  <w:style w:type="table" w:styleId="afe">
    <w:name w:val="Table Grid"/>
    <w:basedOn w:val="a1"/>
    <w:uiPriority w:val="59"/>
    <w:rsid w:val="0045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F80A74"/>
    <w:pPr>
      <w:widowControl w:val="0"/>
      <w:autoSpaceDE/>
      <w:autoSpaceDN/>
      <w:ind w:firstLine="720"/>
    </w:pPr>
    <w:rPr>
      <w:rFonts w:eastAsia="Calibri"/>
      <w:b/>
      <w:sz w:val="28"/>
      <w:lang w:eastAsia="ru-RU"/>
    </w:rPr>
  </w:style>
  <w:style w:type="paragraph" w:customStyle="1" w:styleId="FR1">
    <w:name w:val="FR1"/>
    <w:rsid w:val="00AA4759"/>
    <w:pPr>
      <w:widowControl w:val="0"/>
      <w:spacing w:before="180" w:line="300" w:lineRule="auto"/>
      <w:ind w:left="840" w:right="800"/>
      <w:jc w:val="center"/>
    </w:pPr>
    <w:rPr>
      <w:rFonts w:ascii="Times New Roman" w:hAnsi="Times New Roman"/>
      <w:sz w:val="16"/>
    </w:rPr>
  </w:style>
  <w:style w:type="paragraph" w:customStyle="1" w:styleId="Normal1">
    <w:name w:val="Normal1"/>
    <w:rsid w:val="00AA4759"/>
    <w:pPr>
      <w:widowControl w:val="0"/>
      <w:spacing w:before="60" w:line="360" w:lineRule="auto"/>
      <w:ind w:firstLine="560"/>
      <w:jc w:val="both"/>
    </w:pPr>
    <w:rPr>
      <w:rFonts w:ascii="Courier New" w:hAnsi="Courier New"/>
      <w:sz w:val="16"/>
    </w:rPr>
  </w:style>
  <w:style w:type="character" w:customStyle="1" w:styleId="FontStyle74">
    <w:name w:val="Font Style74"/>
    <w:rsid w:val="00AA4759"/>
    <w:rPr>
      <w:rFonts w:ascii="Times New Roman" w:hAnsi="Times New Roman"/>
      <w:sz w:val="20"/>
    </w:rPr>
  </w:style>
  <w:style w:type="paragraph" w:styleId="31">
    <w:name w:val="Body Text 3"/>
    <w:basedOn w:val="a"/>
    <w:link w:val="32"/>
    <w:uiPriority w:val="99"/>
    <w:semiHidden/>
    <w:unhideWhenUsed/>
    <w:rsid w:val="009C068E"/>
    <w:pPr>
      <w:spacing w:after="120"/>
    </w:pPr>
    <w:rPr>
      <w:sz w:val="16"/>
      <w:szCs w:val="16"/>
    </w:rPr>
  </w:style>
  <w:style w:type="character" w:customStyle="1" w:styleId="32">
    <w:name w:val="Основной текст 3 Знак"/>
    <w:link w:val="31"/>
    <w:uiPriority w:val="99"/>
    <w:semiHidden/>
    <w:rsid w:val="009C068E"/>
    <w:rPr>
      <w:rFonts w:ascii="Times New Roman" w:eastAsia="Times New Roman" w:hAnsi="Times New Roman"/>
      <w:sz w:val="16"/>
      <w:szCs w:val="16"/>
      <w:lang w:eastAsia="en-US"/>
    </w:rPr>
  </w:style>
  <w:style w:type="paragraph" w:customStyle="1" w:styleId="aff">
    <w:name w:val="Письмо"/>
    <w:basedOn w:val="a"/>
    <w:rsid w:val="002B2E33"/>
    <w:pPr>
      <w:spacing w:line="320" w:lineRule="exact"/>
      <w:ind w:firstLine="720"/>
    </w:pPr>
    <w:rPr>
      <w:sz w:val="28"/>
      <w:szCs w:val="28"/>
      <w:lang w:eastAsia="ru-RU"/>
    </w:rPr>
  </w:style>
  <w:style w:type="paragraph" w:customStyle="1" w:styleId="Default">
    <w:name w:val="Default"/>
    <w:rsid w:val="002B2E33"/>
    <w:pPr>
      <w:autoSpaceDE w:val="0"/>
      <w:autoSpaceDN w:val="0"/>
      <w:adjustRightInd w:val="0"/>
    </w:pPr>
    <w:rPr>
      <w:rFonts w:ascii="Times New Roman" w:hAnsi="Times New Roman"/>
      <w:color w:val="000000"/>
      <w:sz w:val="24"/>
      <w:szCs w:val="24"/>
    </w:rPr>
  </w:style>
  <w:style w:type="paragraph" w:customStyle="1" w:styleId="western">
    <w:name w:val="western"/>
    <w:basedOn w:val="a"/>
    <w:rsid w:val="002B2E33"/>
    <w:pPr>
      <w:autoSpaceDE/>
      <w:autoSpaceDN/>
      <w:spacing w:before="100" w:beforeAutospacing="1" w:after="100" w:afterAutospacing="1"/>
      <w:ind w:firstLine="0"/>
      <w:jc w:val="left"/>
    </w:pPr>
    <w:rPr>
      <w:rFonts w:eastAsia="MS Mincho"/>
      <w:sz w:val="24"/>
      <w:szCs w:val="24"/>
      <w:lang w:eastAsia="ja-JP"/>
    </w:rPr>
  </w:style>
  <w:style w:type="character" w:styleId="aff0">
    <w:name w:val="footnote reference"/>
    <w:rsid w:val="0038641D"/>
    <w:rPr>
      <w:vertAlign w:val="superscript"/>
    </w:rPr>
  </w:style>
  <w:style w:type="paragraph" w:customStyle="1" w:styleId="14">
    <w:name w:val="Абзац списка1"/>
    <w:basedOn w:val="a"/>
    <w:qFormat/>
    <w:rsid w:val="004448A3"/>
    <w:pPr>
      <w:widowControl w:val="0"/>
      <w:overflowPunct w:val="0"/>
      <w:adjustRightInd w:val="0"/>
      <w:ind w:left="720" w:firstLine="0"/>
      <w:contextualSpacing/>
      <w:jc w:val="center"/>
      <w:textAlignment w:val="baseline"/>
    </w:pPr>
    <w:rPr>
      <w:sz w:val="28"/>
      <w:lang w:eastAsia="ru-RU"/>
    </w:rPr>
  </w:style>
  <w:style w:type="paragraph" w:styleId="aff1">
    <w:name w:val="TOC Heading"/>
    <w:basedOn w:val="1"/>
    <w:next w:val="a"/>
    <w:uiPriority w:val="39"/>
    <w:unhideWhenUsed/>
    <w:qFormat/>
    <w:rsid w:val="00AE57F4"/>
    <w:pPr>
      <w:keepLines/>
      <w:autoSpaceDE/>
      <w:autoSpaceDN/>
      <w:spacing w:after="0" w:line="259" w:lineRule="auto"/>
      <w:ind w:firstLine="0"/>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33">
    <w:name w:val="toc 3"/>
    <w:basedOn w:val="a"/>
    <w:next w:val="a"/>
    <w:autoRedefine/>
    <w:uiPriority w:val="39"/>
    <w:unhideWhenUsed/>
    <w:rsid w:val="00AE57F4"/>
    <w:pPr>
      <w:spacing w:after="100"/>
      <w:ind w:left="400"/>
    </w:pPr>
  </w:style>
  <w:style w:type="paragraph" w:styleId="25">
    <w:name w:val="toc 2"/>
    <w:basedOn w:val="a"/>
    <w:next w:val="a"/>
    <w:autoRedefine/>
    <w:uiPriority w:val="39"/>
    <w:unhideWhenUsed/>
    <w:rsid w:val="00B62AF1"/>
    <w:pPr>
      <w:widowControl w:val="0"/>
      <w:tabs>
        <w:tab w:val="left" w:pos="312"/>
        <w:tab w:val="left" w:pos="709"/>
        <w:tab w:val="right" w:leader="dot" w:pos="9345"/>
      </w:tabs>
      <w:ind w:left="198" w:firstLine="0"/>
    </w:pPr>
    <w:rPr>
      <w:sz w:val="24"/>
    </w:rPr>
  </w:style>
</w:styles>
</file>

<file path=word/webSettings.xml><?xml version="1.0" encoding="utf-8"?>
<w:webSettings xmlns:r="http://schemas.openxmlformats.org/officeDocument/2006/relationships" xmlns:w="http://schemas.openxmlformats.org/wordprocessingml/2006/main">
  <w:divs>
    <w:div w:id="61102308">
      <w:bodyDiv w:val="1"/>
      <w:marLeft w:val="0"/>
      <w:marRight w:val="0"/>
      <w:marTop w:val="0"/>
      <w:marBottom w:val="0"/>
      <w:divBdr>
        <w:top w:val="none" w:sz="0" w:space="0" w:color="auto"/>
        <w:left w:val="none" w:sz="0" w:space="0" w:color="auto"/>
        <w:bottom w:val="none" w:sz="0" w:space="0" w:color="auto"/>
        <w:right w:val="none" w:sz="0" w:space="0" w:color="auto"/>
      </w:divBdr>
    </w:div>
    <w:div w:id="391268302">
      <w:bodyDiv w:val="1"/>
      <w:marLeft w:val="0"/>
      <w:marRight w:val="0"/>
      <w:marTop w:val="0"/>
      <w:marBottom w:val="0"/>
      <w:divBdr>
        <w:top w:val="none" w:sz="0" w:space="0" w:color="auto"/>
        <w:left w:val="none" w:sz="0" w:space="0" w:color="auto"/>
        <w:bottom w:val="none" w:sz="0" w:space="0" w:color="auto"/>
        <w:right w:val="none" w:sz="0" w:space="0" w:color="auto"/>
      </w:divBdr>
    </w:div>
    <w:div w:id="919949334">
      <w:bodyDiv w:val="1"/>
      <w:marLeft w:val="0"/>
      <w:marRight w:val="0"/>
      <w:marTop w:val="0"/>
      <w:marBottom w:val="0"/>
      <w:divBdr>
        <w:top w:val="none" w:sz="0" w:space="0" w:color="auto"/>
        <w:left w:val="none" w:sz="0" w:space="0" w:color="auto"/>
        <w:bottom w:val="none" w:sz="0" w:space="0" w:color="auto"/>
        <w:right w:val="none" w:sz="0" w:space="0" w:color="auto"/>
      </w:divBdr>
    </w:div>
    <w:div w:id="1233813103">
      <w:bodyDiv w:val="1"/>
      <w:marLeft w:val="0"/>
      <w:marRight w:val="0"/>
      <w:marTop w:val="0"/>
      <w:marBottom w:val="0"/>
      <w:divBdr>
        <w:top w:val="none" w:sz="0" w:space="0" w:color="auto"/>
        <w:left w:val="none" w:sz="0" w:space="0" w:color="auto"/>
        <w:bottom w:val="none" w:sz="0" w:space="0" w:color="auto"/>
        <w:right w:val="none" w:sz="0" w:space="0" w:color="auto"/>
      </w:divBdr>
    </w:div>
    <w:div w:id="1719813990">
      <w:bodyDiv w:val="1"/>
      <w:marLeft w:val="0"/>
      <w:marRight w:val="0"/>
      <w:marTop w:val="0"/>
      <w:marBottom w:val="0"/>
      <w:divBdr>
        <w:top w:val="none" w:sz="0" w:space="0" w:color="auto"/>
        <w:left w:val="none" w:sz="0" w:space="0" w:color="auto"/>
        <w:bottom w:val="none" w:sz="0" w:space="0" w:color="auto"/>
        <w:right w:val="none" w:sz="0" w:space="0" w:color="auto"/>
      </w:divBdr>
    </w:div>
    <w:div w:id="19085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w.znanium.com/catalog/product/1039707" TargetMode="External"/><Relationship Id="rId18" Type="http://schemas.openxmlformats.org/officeDocument/2006/relationships/hyperlink" Target="https://new.znanium.com/catalog/product/450784" TargetMode="External"/><Relationship Id="rId26" Type="http://schemas.openxmlformats.org/officeDocument/2006/relationships/hyperlink" Target="http://east-front.narod.ru/memo/latchford.htm" TargetMode="External"/><Relationship Id="rId39" Type="http://schemas.openxmlformats.org/officeDocument/2006/relationships/hyperlink" Target="https://new.znanium.com/catalog/product/415413" TargetMode="External"/><Relationship Id="rId21" Type="http://schemas.openxmlformats.org/officeDocument/2006/relationships/hyperlink" Target="https://new.znanium.com/catalog/product/55157" TargetMode="External"/><Relationship Id="rId34" Type="http://schemas.openxmlformats.org/officeDocument/2006/relationships/hyperlink" Target="https://new.znanium.com/catalog/product/1032190" TargetMode="External"/><Relationship Id="rId42" Type="http://schemas.openxmlformats.org/officeDocument/2006/relationships/hyperlink" Target="https://new.znanium.com/catalog/product/991929" TargetMode="External"/><Relationship Id="rId47" Type="http://schemas.openxmlformats.org/officeDocument/2006/relationships/hyperlink" Target="https://urait.ru/bcode/438693" TargetMode="External"/><Relationship Id="rId50" Type="http://schemas.openxmlformats.org/officeDocument/2006/relationships/hyperlink" Target="http://elibrary.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33467" TargetMode="External"/><Relationship Id="rId17" Type="http://schemas.openxmlformats.org/officeDocument/2006/relationships/hyperlink" Target="https://new.znanium.com/catalog/product/1032190" TargetMode="External"/><Relationship Id="rId25" Type="http://schemas.openxmlformats.org/officeDocument/2006/relationships/hyperlink" Target="https://urait.ru/bcode/438693" TargetMode="External"/><Relationship Id="rId33" Type="http://schemas.openxmlformats.org/officeDocument/2006/relationships/hyperlink" Target="https://new.znanium.com/catalog/product/1032131" TargetMode="External"/><Relationship Id="rId38" Type="http://schemas.openxmlformats.org/officeDocument/2006/relationships/hyperlink" Target="https://new.znanium.com/catalog/product/443292" TargetMode="External"/><Relationship Id="rId46" Type="http://schemas.openxmlformats.org/officeDocument/2006/relationships/hyperlink" Target="https://new.znanium.com/catalog/product/504792" TargetMode="External"/><Relationship Id="rId2" Type="http://schemas.openxmlformats.org/officeDocument/2006/relationships/numbering" Target="numbering.xml"/><Relationship Id="rId16" Type="http://schemas.openxmlformats.org/officeDocument/2006/relationships/hyperlink" Target="https://new.znanium.com/catalog/product/1032131" TargetMode="External"/><Relationship Id="rId20" Type="http://schemas.openxmlformats.org/officeDocument/2006/relationships/hyperlink" Target="https://new.znanium.com/catalog/product/991929" TargetMode="External"/><Relationship Id="rId29" Type="http://schemas.openxmlformats.org/officeDocument/2006/relationships/hyperlink" Target="https://urait.ru/bcode/433467" TargetMode="External"/><Relationship Id="rId41" Type="http://schemas.openxmlformats.org/officeDocument/2006/relationships/hyperlink" Target="https://new.znanium.com/catalog/product/544575" TargetMode="External"/><Relationship Id="rId54" Type="http://schemas.openxmlformats.org/officeDocument/2006/relationships/hyperlink" Target="mailto:aspirant_rggu@rgg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ew.znanium.com/catalog/product/504792" TargetMode="External"/><Relationship Id="rId32" Type="http://schemas.openxmlformats.org/officeDocument/2006/relationships/hyperlink" Target="https://new.znanium.com/catalog/product/1032129" TargetMode="External"/><Relationship Id="rId37" Type="http://schemas.openxmlformats.org/officeDocument/2006/relationships/hyperlink" Target="https://new.znanium.com/catalog/product/982657" TargetMode="External"/><Relationship Id="rId40" Type="http://schemas.openxmlformats.org/officeDocument/2006/relationships/hyperlink" Target="https://new.znanium.com/catalog/product/450784" TargetMode="External"/><Relationship Id="rId45" Type="http://schemas.openxmlformats.org/officeDocument/2006/relationships/hyperlink" Target="https://new.znanium.com/catalog/product/358904" TargetMode="External"/><Relationship Id="rId53" Type="http://schemas.openxmlformats.org/officeDocument/2006/relationships/hyperlink" Target="http://www.hetoday.org/index.html" TargetMode="External"/><Relationship Id="rId5" Type="http://schemas.openxmlformats.org/officeDocument/2006/relationships/webSettings" Target="webSettings.xml"/><Relationship Id="rId15" Type="http://schemas.openxmlformats.org/officeDocument/2006/relationships/hyperlink" Target="https://new.znanium.com/catalog/product/1032129" TargetMode="External"/><Relationship Id="rId23" Type="http://schemas.openxmlformats.org/officeDocument/2006/relationships/hyperlink" Target="https://new.znanium.com/catalog/product/358904" TargetMode="External"/><Relationship Id="rId28" Type="http://schemas.openxmlformats.org/officeDocument/2006/relationships/hyperlink" Target="http://znanium.com/catalog.php?bookinfo=341977" TargetMode="External"/><Relationship Id="rId36" Type="http://schemas.openxmlformats.org/officeDocument/2006/relationships/hyperlink" Target="https://biblio-online.ru/bcode/438362" TargetMode="External"/><Relationship Id="rId49" Type="http://schemas.openxmlformats.org/officeDocument/2006/relationships/hyperlink" Target="http://www.aspirantura.spb.ru/" TargetMode="External"/><Relationship Id="rId57"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s://new.znanium.com/catalog/product/544575" TargetMode="External"/><Relationship Id="rId31" Type="http://schemas.openxmlformats.org/officeDocument/2006/relationships/hyperlink" Target="https://new.znanium.com/catalog/product/1039679" TargetMode="External"/><Relationship Id="rId44" Type="http://schemas.openxmlformats.org/officeDocument/2006/relationships/hyperlink" Target="https://new.znanium.com/catalog/product/534275" TargetMode="External"/><Relationship Id="rId52" Type="http://schemas.openxmlformats.org/officeDocument/2006/relationships/hyperlink" Target="https://openedu.rea.ru/jour/inde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w.znanium.com/catalog/product/1039679" TargetMode="External"/><Relationship Id="rId22" Type="http://schemas.openxmlformats.org/officeDocument/2006/relationships/hyperlink" Target="https://new.znanium.com/catalog/product/534275" TargetMode="External"/><Relationship Id="rId27" Type="http://schemas.openxmlformats.org/officeDocument/2006/relationships/footer" Target="footer3.xml"/><Relationship Id="rId30" Type="http://schemas.openxmlformats.org/officeDocument/2006/relationships/hyperlink" Target="https://new.znanium.com/catalog/product/1039707" TargetMode="External"/><Relationship Id="rId35" Type="http://schemas.openxmlformats.org/officeDocument/2006/relationships/hyperlink" Target="https://new.znanium.com/catalog/product/1010473" TargetMode="External"/><Relationship Id="rId43" Type="http://schemas.openxmlformats.org/officeDocument/2006/relationships/hyperlink" Target="https://new.znanium.com/catalog/product/55157" TargetMode="External"/><Relationship Id="rId48" Type="http://schemas.openxmlformats.org/officeDocument/2006/relationships/hyperlink" Target="http://vak.ed.gov.ru/"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ipira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6CAC-E49B-4FE9-B5AF-04387198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12168</Words>
  <Characters>69361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81367</CharactersWithSpaces>
  <SharedDoc>false</SharedDoc>
  <HLinks>
    <vt:vector size="246" baseType="variant">
      <vt:variant>
        <vt:i4>5373977</vt:i4>
      </vt:variant>
      <vt:variant>
        <vt:i4>120</vt:i4>
      </vt:variant>
      <vt:variant>
        <vt:i4>0</vt:i4>
      </vt:variant>
      <vt:variant>
        <vt:i4>5</vt:i4>
      </vt:variant>
      <vt:variant>
        <vt:lpwstr>http://www.hetoday.org/index.html</vt:lpwstr>
      </vt:variant>
      <vt:variant>
        <vt:lpwstr/>
      </vt:variant>
      <vt:variant>
        <vt:i4>4194308</vt:i4>
      </vt:variant>
      <vt:variant>
        <vt:i4>117</vt:i4>
      </vt:variant>
      <vt:variant>
        <vt:i4>0</vt:i4>
      </vt:variant>
      <vt:variant>
        <vt:i4>5</vt:i4>
      </vt:variant>
      <vt:variant>
        <vt:lpwstr>https://openedu.rea.ru/jour/index</vt:lpwstr>
      </vt:variant>
      <vt:variant>
        <vt:lpwstr/>
      </vt:variant>
      <vt:variant>
        <vt:i4>1114190</vt:i4>
      </vt:variant>
      <vt:variant>
        <vt:i4>114</vt:i4>
      </vt:variant>
      <vt:variant>
        <vt:i4>0</vt:i4>
      </vt:variant>
      <vt:variant>
        <vt:i4>5</vt:i4>
      </vt:variant>
      <vt:variant>
        <vt:lpwstr>http://www.ipiran.ru/</vt:lpwstr>
      </vt:variant>
      <vt:variant>
        <vt:lpwstr/>
      </vt:variant>
      <vt:variant>
        <vt:i4>8126573</vt:i4>
      </vt:variant>
      <vt:variant>
        <vt:i4>111</vt:i4>
      </vt:variant>
      <vt:variant>
        <vt:i4>0</vt:i4>
      </vt:variant>
      <vt:variant>
        <vt:i4>5</vt:i4>
      </vt:variant>
      <vt:variant>
        <vt:lpwstr>http://elibrary.ru/</vt:lpwstr>
      </vt:variant>
      <vt:variant>
        <vt:lpwstr/>
      </vt:variant>
      <vt:variant>
        <vt:i4>8257576</vt:i4>
      </vt:variant>
      <vt:variant>
        <vt:i4>108</vt:i4>
      </vt:variant>
      <vt:variant>
        <vt:i4>0</vt:i4>
      </vt:variant>
      <vt:variant>
        <vt:i4>5</vt:i4>
      </vt:variant>
      <vt:variant>
        <vt:lpwstr>http://www.aspirantura.spb.ru/</vt:lpwstr>
      </vt:variant>
      <vt:variant>
        <vt:lpwstr/>
      </vt:variant>
      <vt:variant>
        <vt:i4>4784193</vt:i4>
      </vt:variant>
      <vt:variant>
        <vt:i4>105</vt:i4>
      </vt:variant>
      <vt:variant>
        <vt:i4>0</vt:i4>
      </vt:variant>
      <vt:variant>
        <vt:i4>5</vt:i4>
      </vt:variant>
      <vt:variant>
        <vt:lpwstr>http://vak.ed.gov.ru/</vt:lpwstr>
      </vt:variant>
      <vt:variant>
        <vt:lpwstr/>
      </vt:variant>
      <vt:variant>
        <vt:i4>786512</vt:i4>
      </vt:variant>
      <vt:variant>
        <vt:i4>102</vt:i4>
      </vt:variant>
      <vt:variant>
        <vt:i4>0</vt:i4>
      </vt:variant>
      <vt:variant>
        <vt:i4>5</vt:i4>
      </vt:variant>
      <vt:variant>
        <vt:lpwstr>https://urait.ru/bcode/438693</vt:lpwstr>
      </vt:variant>
      <vt:variant>
        <vt:lpwstr/>
      </vt:variant>
      <vt:variant>
        <vt:i4>7209074</vt:i4>
      </vt:variant>
      <vt:variant>
        <vt:i4>99</vt:i4>
      </vt:variant>
      <vt:variant>
        <vt:i4>0</vt:i4>
      </vt:variant>
      <vt:variant>
        <vt:i4>5</vt:i4>
      </vt:variant>
      <vt:variant>
        <vt:lpwstr>https://new.znanium.com/catalog/product/504792</vt:lpwstr>
      </vt:variant>
      <vt:variant>
        <vt:lpwstr/>
      </vt:variant>
      <vt:variant>
        <vt:i4>6488177</vt:i4>
      </vt:variant>
      <vt:variant>
        <vt:i4>96</vt:i4>
      </vt:variant>
      <vt:variant>
        <vt:i4>0</vt:i4>
      </vt:variant>
      <vt:variant>
        <vt:i4>5</vt:i4>
      </vt:variant>
      <vt:variant>
        <vt:lpwstr>https://new.znanium.com/catalog/product/358904</vt:lpwstr>
      </vt:variant>
      <vt:variant>
        <vt:lpwstr/>
      </vt:variant>
      <vt:variant>
        <vt:i4>7274620</vt:i4>
      </vt:variant>
      <vt:variant>
        <vt:i4>93</vt:i4>
      </vt:variant>
      <vt:variant>
        <vt:i4>0</vt:i4>
      </vt:variant>
      <vt:variant>
        <vt:i4>5</vt:i4>
      </vt:variant>
      <vt:variant>
        <vt:lpwstr>https://new.znanium.com/catalog/product/534275</vt:lpwstr>
      </vt:variant>
      <vt:variant>
        <vt:lpwstr/>
      </vt:variant>
      <vt:variant>
        <vt:i4>5963854</vt:i4>
      </vt:variant>
      <vt:variant>
        <vt:i4>90</vt:i4>
      </vt:variant>
      <vt:variant>
        <vt:i4>0</vt:i4>
      </vt:variant>
      <vt:variant>
        <vt:i4>5</vt:i4>
      </vt:variant>
      <vt:variant>
        <vt:lpwstr>https://new.znanium.com/catalog/product/55157</vt:lpwstr>
      </vt:variant>
      <vt:variant>
        <vt:lpwstr/>
      </vt:variant>
      <vt:variant>
        <vt:i4>6422640</vt:i4>
      </vt:variant>
      <vt:variant>
        <vt:i4>87</vt:i4>
      </vt:variant>
      <vt:variant>
        <vt:i4>0</vt:i4>
      </vt:variant>
      <vt:variant>
        <vt:i4>5</vt:i4>
      </vt:variant>
      <vt:variant>
        <vt:lpwstr>https://new.znanium.com/catalog/product/991929</vt:lpwstr>
      </vt:variant>
      <vt:variant>
        <vt:lpwstr/>
      </vt:variant>
      <vt:variant>
        <vt:i4>7274620</vt:i4>
      </vt:variant>
      <vt:variant>
        <vt:i4>84</vt:i4>
      </vt:variant>
      <vt:variant>
        <vt:i4>0</vt:i4>
      </vt:variant>
      <vt:variant>
        <vt:i4>5</vt:i4>
      </vt:variant>
      <vt:variant>
        <vt:lpwstr>https://new.znanium.com/catalog/product/544575</vt:lpwstr>
      </vt:variant>
      <vt:variant>
        <vt:lpwstr/>
      </vt:variant>
      <vt:variant>
        <vt:i4>7143542</vt:i4>
      </vt:variant>
      <vt:variant>
        <vt:i4>81</vt:i4>
      </vt:variant>
      <vt:variant>
        <vt:i4>0</vt:i4>
      </vt:variant>
      <vt:variant>
        <vt:i4>5</vt:i4>
      </vt:variant>
      <vt:variant>
        <vt:lpwstr>https://new.znanium.com/catalog/product/450784</vt:lpwstr>
      </vt:variant>
      <vt:variant>
        <vt:lpwstr/>
      </vt:variant>
      <vt:variant>
        <vt:i4>7143546</vt:i4>
      </vt:variant>
      <vt:variant>
        <vt:i4>78</vt:i4>
      </vt:variant>
      <vt:variant>
        <vt:i4>0</vt:i4>
      </vt:variant>
      <vt:variant>
        <vt:i4>5</vt:i4>
      </vt:variant>
      <vt:variant>
        <vt:lpwstr>https://new.znanium.com/catalog/product/415413</vt:lpwstr>
      </vt:variant>
      <vt:variant>
        <vt:lpwstr/>
      </vt:variant>
      <vt:variant>
        <vt:i4>7274612</vt:i4>
      </vt:variant>
      <vt:variant>
        <vt:i4>75</vt:i4>
      </vt:variant>
      <vt:variant>
        <vt:i4>0</vt:i4>
      </vt:variant>
      <vt:variant>
        <vt:i4>5</vt:i4>
      </vt:variant>
      <vt:variant>
        <vt:lpwstr>https://new.znanium.com/catalog/product/443292</vt:lpwstr>
      </vt:variant>
      <vt:variant>
        <vt:lpwstr/>
      </vt:variant>
      <vt:variant>
        <vt:i4>6422644</vt:i4>
      </vt:variant>
      <vt:variant>
        <vt:i4>72</vt:i4>
      </vt:variant>
      <vt:variant>
        <vt:i4>0</vt:i4>
      </vt:variant>
      <vt:variant>
        <vt:i4>5</vt:i4>
      </vt:variant>
      <vt:variant>
        <vt:lpwstr>https://new.znanium.com/catalog/product/982657</vt:lpwstr>
      </vt:variant>
      <vt:variant>
        <vt:lpwstr/>
      </vt:variant>
      <vt:variant>
        <vt:i4>2031635</vt:i4>
      </vt:variant>
      <vt:variant>
        <vt:i4>69</vt:i4>
      </vt:variant>
      <vt:variant>
        <vt:i4>0</vt:i4>
      </vt:variant>
      <vt:variant>
        <vt:i4>5</vt:i4>
      </vt:variant>
      <vt:variant>
        <vt:lpwstr>https://biblio-online.ru/bcode/438362</vt:lpwstr>
      </vt:variant>
      <vt:variant>
        <vt:lpwstr/>
      </vt:variant>
      <vt:variant>
        <vt:i4>7078014</vt:i4>
      </vt:variant>
      <vt:variant>
        <vt:i4>66</vt:i4>
      </vt:variant>
      <vt:variant>
        <vt:i4>0</vt:i4>
      </vt:variant>
      <vt:variant>
        <vt:i4>5</vt:i4>
      </vt:variant>
      <vt:variant>
        <vt:lpwstr>https://new.znanium.com/catalog/product/1010473</vt:lpwstr>
      </vt:variant>
      <vt:variant>
        <vt:lpwstr/>
      </vt:variant>
      <vt:variant>
        <vt:i4>6291577</vt:i4>
      </vt:variant>
      <vt:variant>
        <vt:i4>63</vt:i4>
      </vt:variant>
      <vt:variant>
        <vt:i4>0</vt:i4>
      </vt:variant>
      <vt:variant>
        <vt:i4>5</vt:i4>
      </vt:variant>
      <vt:variant>
        <vt:lpwstr>https://new.znanium.com/catalog/product/1032190</vt:lpwstr>
      </vt:variant>
      <vt:variant>
        <vt:lpwstr/>
      </vt:variant>
      <vt:variant>
        <vt:i4>6946937</vt:i4>
      </vt:variant>
      <vt:variant>
        <vt:i4>60</vt:i4>
      </vt:variant>
      <vt:variant>
        <vt:i4>0</vt:i4>
      </vt:variant>
      <vt:variant>
        <vt:i4>5</vt:i4>
      </vt:variant>
      <vt:variant>
        <vt:lpwstr>https://new.znanium.com/catalog/product/1032131</vt:lpwstr>
      </vt:variant>
      <vt:variant>
        <vt:lpwstr/>
      </vt:variant>
      <vt:variant>
        <vt:i4>7012473</vt:i4>
      </vt:variant>
      <vt:variant>
        <vt:i4>57</vt:i4>
      </vt:variant>
      <vt:variant>
        <vt:i4>0</vt:i4>
      </vt:variant>
      <vt:variant>
        <vt:i4>5</vt:i4>
      </vt:variant>
      <vt:variant>
        <vt:lpwstr>https://new.znanium.com/catalog/product/1032129</vt:lpwstr>
      </vt:variant>
      <vt:variant>
        <vt:lpwstr/>
      </vt:variant>
      <vt:variant>
        <vt:i4>6619262</vt:i4>
      </vt:variant>
      <vt:variant>
        <vt:i4>54</vt:i4>
      </vt:variant>
      <vt:variant>
        <vt:i4>0</vt:i4>
      </vt:variant>
      <vt:variant>
        <vt:i4>5</vt:i4>
      </vt:variant>
      <vt:variant>
        <vt:lpwstr>https://new.znanium.com/catalog/product/1039679</vt:lpwstr>
      </vt:variant>
      <vt:variant>
        <vt:lpwstr/>
      </vt:variant>
      <vt:variant>
        <vt:i4>6422655</vt:i4>
      </vt:variant>
      <vt:variant>
        <vt:i4>51</vt:i4>
      </vt:variant>
      <vt:variant>
        <vt:i4>0</vt:i4>
      </vt:variant>
      <vt:variant>
        <vt:i4>5</vt:i4>
      </vt:variant>
      <vt:variant>
        <vt:lpwstr>https://new.znanium.com/catalog/product/1039707</vt:lpwstr>
      </vt:variant>
      <vt:variant>
        <vt:lpwstr/>
      </vt:variant>
      <vt:variant>
        <vt:i4>524370</vt:i4>
      </vt:variant>
      <vt:variant>
        <vt:i4>48</vt:i4>
      </vt:variant>
      <vt:variant>
        <vt:i4>0</vt:i4>
      </vt:variant>
      <vt:variant>
        <vt:i4>5</vt:i4>
      </vt:variant>
      <vt:variant>
        <vt:lpwstr>https://urait.ru/bcode/433467</vt:lpwstr>
      </vt:variant>
      <vt:variant>
        <vt:lpwstr/>
      </vt:variant>
      <vt:variant>
        <vt:i4>2293812</vt:i4>
      </vt:variant>
      <vt:variant>
        <vt:i4>45</vt:i4>
      </vt:variant>
      <vt:variant>
        <vt:i4>0</vt:i4>
      </vt:variant>
      <vt:variant>
        <vt:i4>5</vt:i4>
      </vt:variant>
      <vt:variant>
        <vt:lpwstr>http://znanium.com/catalog.php?bookinfo=341977</vt:lpwstr>
      </vt:variant>
      <vt:variant>
        <vt:lpwstr/>
      </vt:variant>
      <vt:variant>
        <vt:i4>1310813</vt:i4>
      </vt:variant>
      <vt:variant>
        <vt:i4>42</vt:i4>
      </vt:variant>
      <vt:variant>
        <vt:i4>0</vt:i4>
      </vt:variant>
      <vt:variant>
        <vt:i4>5</vt:i4>
      </vt:variant>
      <vt:variant>
        <vt:lpwstr>http://east-front.narod.ru/memo/latchford.htm</vt:lpwstr>
      </vt:variant>
      <vt:variant>
        <vt:lpwstr/>
      </vt:variant>
      <vt:variant>
        <vt:i4>786512</vt:i4>
      </vt:variant>
      <vt:variant>
        <vt:i4>39</vt:i4>
      </vt:variant>
      <vt:variant>
        <vt:i4>0</vt:i4>
      </vt:variant>
      <vt:variant>
        <vt:i4>5</vt:i4>
      </vt:variant>
      <vt:variant>
        <vt:lpwstr>https://urait.ru/bcode/438693</vt:lpwstr>
      </vt:variant>
      <vt:variant>
        <vt:lpwstr/>
      </vt:variant>
      <vt:variant>
        <vt:i4>7209074</vt:i4>
      </vt:variant>
      <vt:variant>
        <vt:i4>36</vt:i4>
      </vt:variant>
      <vt:variant>
        <vt:i4>0</vt:i4>
      </vt:variant>
      <vt:variant>
        <vt:i4>5</vt:i4>
      </vt:variant>
      <vt:variant>
        <vt:lpwstr>https://new.znanium.com/catalog/product/504792</vt:lpwstr>
      </vt:variant>
      <vt:variant>
        <vt:lpwstr/>
      </vt:variant>
      <vt:variant>
        <vt:i4>6488177</vt:i4>
      </vt:variant>
      <vt:variant>
        <vt:i4>33</vt:i4>
      </vt:variant>
      <vt:variant>
        <vt:i4>0</vt:i4>
      </vt:variant>
      <vt:variant>
        <vt:i4>5</vt:i4>
      </vt:variant>
      <vt:variant>
        <vt:lpwstr>https://new.znanium.com/catalog/product/358904</vt:lpwstr>
      </vt:variant>
      <vt:variant>
        <vt:lpwstr/>
      </vt:variant>
      <vt:variant>
        <vt:i4>7274620</vt:i4>
      </vt:variant>
      <vt:variant>
        <vt:i4>30</vt:i4>
      </vt:variant>
      <vt:variant>
        <vt:i4>0</vt:i4>
      </vt:variant>
      <vt:variant>
        <vt:i4>5</vt:i4>
      </vt:variant>
      <vt:variant>
        <vt:lpwstr>https://new.znanium.com/catalog/product/534275</vt:lpwstr>
      </vt:variant>
      <vt:variant>
        <vt:lpwstr/>
      </vt:variant>
      <vt:variant>
        <vt:i4>5963854</vt:i4>
      </vt:variant>
      <vt:variant>
        <vt:i4>27</vt:i4>
      </vt:variant>
      <vt:variant>
        <vt:i4>0</vt:i4>
      </vt:variant>
      <vt:variant>
        <vt:i4>5</vt:i4>
      </vt:variant>
      <vt:variant>
        <vt:lpwstr>https://new.znanium.com/catalog/product/55157</vt:lpwstr>
      </vt:variant>
      <vt:variant>
        <vt:lpwstr/>
      </vt:variant>
      <vt:variant>
        <vt:i4>6422640</vt:i4>
      </vt:variant>
      <vt:variant>
        <vt:i4>24</vt:i4>
      </vt:variant>
      <vt:variant>
        <vt:i4>0</vt:i4>
      </vt:variant>
      <vt:variant>
        <vt:i4>5</vt:i4>
      </vt:variant>
      <vt:variant>
        <vt:lpwstr>https://new.znanium.com/catalog/product/991929</vt:lpwstr>
      </vt:variant>
      <vt:variant>
        <vt:lpwstr/>
      </vt:variant>
      <vt:variant>
        <vt:i4>7274620</vt:i4>
      </vt:variant>
      <vt:variant>
        <vt:i4>21</vt:i4>
      </vt:variant>
      <vt:variant>
        <vt:i4>0</vt:i4>
      </vt:variant>
      <vt:variant>
        <vt:i4>5</vt:i4>
      </vt:variant>
      <vt:variant>
        <vt:lpwstr>https://new.znanium.com/catalog/product/544575</vt:lpwstr>
      </vt:variant>
      <vt:variant>
        <vt:lpwstr/>
      </vt:variant>
      <vt:variant>
        <vt:i4>7143542</vt:i4>
      </vt:variant>
      <vt:variant>
        <vt:i4>18</vt:i4>
      </vt:variant>
      <vt:variant>
        <vt:i4>0</vt:i4>
      </vt:variant>
      <vt:variant>
        <vt:i4>5</vt:i4>
      </vt:variant>
      <vt:variant>
        <vt:lpwstr>https://new.znanium.com/catalog/product/450784</vt:lpwstr>
      </vt:variant>
      <vt:variant>
        <vt:lpwstr/>
      </vt:variant>
      <vt:variant>
        <vt:i4>6291577</vt:i4>
      </vt:variant>
      <vt:variant>
        <vt:i4>15</vt:i4>
      </vt:variant>
      <vt:variant>
        <vt:i4>0</vt:i4>
      </vt:variant>
      <vt:variant>
        <vt:i4>5</vt:i4>
      </vt:variant>
      <vt:variant>
        <vt:lpwstr>https://new.znanium.com/catalog/product/1032190</vt:lpwstr>
      </vt:variant>
      <vt:variant>
        <vt:lpwstr/>
      </vt:variant>
      <vt:variant>
        <vt:i4>6946937</vt:i4>
      </vt:variant>
      <vt:variant>
        <vt:i4>12</vt:i4>
      </vt:variant>
      <vt:variant>
        <vt:i4>0</vt:i4>
      </vt:variant>
      <vt:variant>
        <vt:i4>5</vt:i4>
      </vt:variant>
      <vt:variant>
        <vt:lpwstr>https://new.znanium.com/catalog/product/1032131</vt:lpwstr>
      </vt:variant>
      <vt:variant>
        <vt:lpwstr/>
      </vt:variant>
      <vt:variant>
        <vt:i4>7012473</vt:i4>
      </vt:variant>
      <vt:variant>
        <vt:i4>9</vt:i4>
      </vt:variant>
      <vt:variant>
        <vt:i4>0</vt:i4>
      </vt:variant>
      <vt:variant>
        <vt:i4>5</vt:i4>
      </vt:variant>
      <vt:variant>
        <vt:lpwstr>https://new.znanium.com/catalog/product/1032129</vt:lpwstr>
      </vt:variant>
      <vt:variant>
        <vt:lpwstr/>
      </vt:variant>
      <vt:variant>
        <vt:i4>6619262</vt:i4>
      </vt:variant>
      <vt:variant>
        <vt:i4>6</vt:i4>
      </vt:variant>
      <vt:variant>
        <vt:i4>0</vt:i4>
      </vt:variant>
      <vt:variant>
        <vt:i4>5</vt:i4>
      </vt:variant>
      <vt:variant>
        <vt:lpwstr>https://new.znanium.com/catalog/product/1039679</vt:lpwstr>
      </vt:variant>
      <vt:variant>
        <vt:lpwstr/>
      </vt:variant>
      <vt:variant>
        <vt:i4>6422655</vt:i4>
      </vt:variant>
      <vt:variant>
        <vt:i4>3</vt:i4>
      </vt:variant>
      <vt:variant>
        <vt:i4>0</vt:i4>
      </vt:variant>
      <vt:variant>
        <vt:i4>5</vt:i4>
      </vt:variant>
      <vt:variant>
        <vt:lpwstr>https://new.znanium.com/catalog/product/1039707</vt:lpwstr>
      </vt:variant>
      <vt:variant>
        <vt:lpwstr/>
      </vt:variant>
      <vt:variant>
        <vt:i4>524370</vt:i4>
      </vt:variant>
      <vt:variant>
        <vt:i4>0</vt:i4>
      </vt:variant>
      <vt:variant>
        <vt:i4>0</vt:i4>
      </vt:variant>
      <vt:variant>
        <vt:i4>5</vt:i4>
      </vt:variant>
      <vt:variant>
        <vt:lpwstr>https://urait.ru/bcode/433467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Вера Ивановна Еремеева</cp:lastModifiedBy>
  <cp:revision>5</cp:revision>
  <cp:lastPrinted>2021-03-15T14:32:00Z</cp:lastPrinted>
  <dcterms:created xsi:type="dcterms:W3CDTF">2020-03-19T13:18:00Z</dcterms:created>
  <dcterms:modified xsi:type="dcterms:W3CDTF">2021-03-15T14:33:00Z</dcterms:modified>
</cp:coreProperties>
</file>