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A1" w:rsidRPr="004E33C9" w:rsidRDefault="004852A1" w:rsidP="0025683F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4E33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Примерная тематика выпу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скных квалификационных работ по </w:t>
      </w:r>
      <w:r w:rsidRPr="004E33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направлению подготовки 38.03.02 Менеджмент </w:t>
      </w:r>
      <w:r w:rsidR="00EA5C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направленность (</w:t>
      </w:r>
      <w:r w:rsidRPr="004E33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профиль</w:t>
      </w:r>
      <w:r w:rsidR="00EA5C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E33C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«Маркетинг»</w:t>
      </w:r>
      <w:r w:rsidRPr="004E33C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4852A1" w:rsidRDefault="004852A1" w:rsidP="0025683F">
      <w:pPr>
        <w:tabs>
          <w:tab w:val="left" w:pos="360"/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4852A1" w:rsidRPr="00EA5CA2" w:rsidRDefault="004852A1" w:rsidP="00EA5CA2">
      <w:pPr>
        <w:numPr>
          <w:ilvl w:val="1"/>
          <w:numId w:val="1"/>
        </w:numPr>
        <w:tabs>
          <w:tab w:val="clear" w:pos="1789"/>
          <w:tab w:val="num" w:pos="0"/>
          <w:tab w:val="left" w:pos="1080"/>
          <w:tab w:val="num" w:pos="210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CA2">
        <w:rPr>
          <w:rFonts w:ascii="Times New Roman" w:hAnsi="Times New Roman" w:cs="Times New Roman"/>
          <w:sz w:val="28"/>
          <w:szCs w:val="28"/>
          <w:lang w:eastAsia="ru-RU"/>
        </w:rPr>
        <w:t>Анализ и совершенствование маркетинговой политики организации                    (на конкретном примере).</w:t>
      </w:r>
    </w:p>
    <w:p w:rsidR="004852A1" w:rsidRPr="00EA5CA2" w:rsidRDefault="004852A1" w:rsidP="00EA5CA2">
      <w:pPr>
        <w:numPr>
          <w:ilvl w:val="1"/>
          <w:numId w:val="1"/>
        </w:numPr>
        <w:tabs>
          <w:tab w:val="clear" w:pos="1789"/>
          <w:tab w:val="num" w:pos="0"/>
          <w:tab w:val="left" w:pos="1080"/>
          <w:tab w:val="num" w:pos="210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CA2">
        <w:rPr>
          <w:rFonts w:ascii="Times New Roman" w:hAnsi="Times New Roman" w:cs="Times New Roman"/>
          <w:sz w:val="28"/>
          <w:szCs w:val="28"/>
          <w:lang w:eastAsia="ru-RU"/>
        </w:rPr>
        <w:t>Анализ и совершенствование маркетинговой стратегии организации                    (на конкретном примере).</w:t>
      </w:r>
    </w:p>
    <w:p w:rsidR="004852A1" w:rsidRPr="00EA5CA2" w:rsidRDefault="004852A1" w:rsidP="00EA5CA2">
      <w:pPr>
        <w:numPr>
          <w:ilvl w:val="1"/>
          <w:numId w:val="1"/>
        </w:numPr>
        <w:tabs>
          <w:tab w:val="clear" w:pos="1789"/>
          <w:tab w:val="num" w:pos="0"/>
          <w:tab w:val="left" w:pos="1080"/>
          <w:tab w:val="num" w:pos="210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CA2">
        <w:rPr>
          <w:rFonts w:ascii="Times New Roman" w:hAnsi="Times New Roman" w:cs="Times New Roman"/>
          <w:sz w:val="28"/>
          <w:szCs w:val="28"/>
          <w:lang w:eastAsia="ru-RU"/>
        </w:rPr>
        <w:t>Анализ и совершенствование управления маркетинговой деятельностью организации (на конкретном примере).</w:t>
      </w:r>
    </w:p>
    <w:p w:rsidR="004852A1" w:rsidRPr="00EA5CA2" w:rsidRDefault="004852A1" w:rsidP="00EA5CA2">
      <w:pPr>
        <w:numPr>
          <w:ilvl w:val="1"/>
          <w:numId w:val="1"/>
        </w:numPr>
        <w:tabs>
          <w:tab w:val="clear" w:pos="1789"/>
          <w:tab w:val="num" w:pos="0"/>
          <w:tab w:val="left" w:pos="1080"/>
          <w:tab w:val="num" w:pos="210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CA2">
        <w:rPr>
          <w:rFonts w:ascii="Times New Roman" w:hAnsi="Times New Roman" w:cs="Times New Roman"/>
          <w:sz w:val="28"/>
          <w:szCs w:val="28"/>
          <w:lang w:eastAsia="ru-RU"/>
        </w:rPr>
        <w:t>Анализ и совершенствование организационно-правового обеспечения деятельности марке</w:t>
      </w:r>
      <w:r w:rsidR="00EA5CA2">
        <w:rPr>
          <w:rFonts w:ascii="Times New Roman" w:hAnsi="Times New Roman" w:cs="Times New Roman"/>
          <w:sz w:val="28"/>
          <w:szCs w:val="28"/>
          <w:lang w:eastAsia="ru-RU"/>
        </w:rPr>
        <w:t>тинговой службы организации (на </w:t>
      </w:r>
      <w:r w:rsidRPr="00EA5CA2">
        <w:rPr>
          <w:rFonts w:ascii="Times New Roman" w:hAnsi="Times New Roman" w:cs="Times New Roman"/>
          <w:sz w:val="28"/>
          <w:szCs w:val="28"/>
          <w:lang w:eastAsia="ru-RU"/>
        </w:rPr>
        <w:t>конкретном примере).</w:t>
      </w:r>
    </w:p>
    <w:p w:rsidR="004852A1" w:rsidRPr="00EA5CA2" w:rsidRDefault="004852A1" w:rsidP="00EA5CA2">
      <w:pPr>
        <w:numPr>
          <w:ilvl w:val="1"/>
          <w:numId w:val="1"/>
        </w:numPr>
        <w:tabs>
          <w:tab w:val="clear" w:pos="1789"/>
          <w:tab w:val="num" w:pos="0"/>
          <w:tab w:val="left" w:pos="1080"/>
          <w:tab w:val="num" w:pos="210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CA2">
        <w:rPr>
          <w:rFonts w:ascii="Times New Roman" w:hAnsi="Times New Roman" w:cs="Times New Roman"/>
          <w:sz w:val="28"/>
          <w:szCs w:val="28"/>
          <w:lang w:eastAsia="ru-RU"/>
        </w:rPr>
        <w:t>Маркетинговые исследования как средство повышения конкурентоспособности организа</w:t>
      </w:r>
      <w:r w:rsidR="00EA5CA2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Start"/>
      <w:r w:rsidR="00EA5CA2">
        <w:rPr>
          <w:rFonts w:ascii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="00EA5CA2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продукции на рынке (на </w:t>
      </w:r>
      <w:r w:rsidRPr="00EA5CA2">
        <w:rPr>
          <w:rFonts w:ascii="Times New Roman" w:hAnsi="Times New Roman" w:cs="Times New Roman"/>
          <w:sz w:val="28"/>
          <w:szCs w:val="28"/>
          <w:lang w:eastAsia="ru-RU"/>
        </w:rPr>
        <w:t>конкретном примере).</w:t>
      </w:r>
      <w:r w:rsidRPr="00EA5CA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4852A1" w:rsidRPr="00EA5CA2" w:rsidRDefault="004852A1" w:rsidP="00EA5CA2">
      <w:pPr>
        <w:numPr>
          <w:ilvl w:val="1"/>
          <w:numId w:val="1"/>
        </w:numPr>
        <w:tabs>
          <w:tab w:val="num" w:pos="0"/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CA2">
        <w:rPr>
          <w:rFonts w:ascii="Times New Roman" w:hAnsi="Times New Roman" w:cs="Times New Roman"/>
          <w:sz w:val="28"/>
          <w:szCs w:val="28"/>
          <w:lang w:eastAsia="ru-RU"/>
        </w:rPr>
        <w:t>Анализ и совершенствовани</w:t>
      </w:r>
      <w:r w:rsidR="00EA5CA2">
        <w:rPr>
          <w:rFonts w:ascii="Times New Roman" w:hAnsi="Times New Roman" w:cs="Times New Roman"/>
          <w:sz w:val="28"/>
          <w:szCs w:val="28"/>
          <w:lang w:eastAsia="ru-RU"/>
        </w:rPr>
        <w:t>е маркетингового планирования в </w:t>
      </w:r>
      <w:r w:rsidRPr="00EA5CA2">
        <w:rPr>
          <w:rFonts w:ascii="Times New Roman" w:hAnsi="Times New Roman" w:cs="Times New Roman"/>
          <w:sz w:val="28"/>
          <w:szCs w:val="28"/>
          <w:lang w:eastAsia="ru-RU"/>
        </w:rPr>
        <w:t>организации (на конкретном примере).</w:t>
      </w:r>
    </w:p>
    <w:p w:rsidR="004852A1" w:rsidRPr="00EA5CA2" w:rsidRDefault="004852A1" w:rsidP="00EA5CA2">
      <w:pPr>
        <w:numPr>
          <w:ilvl w:val="1"/>
          <w:numId w:val="1"/>
        </w:numPr>
        <w:tabs>
          <w:tab w:val="clear" w:pos="1789"/>
          <w:tab w:val="num" w:pos="0"/>
          <w:tab w:val="left" w:pos="1080"/>
          <w:tab w:val="num" w:pos="210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CA2">
        <w:rPr>
          <w:rFonts w:ascii="Times New Roman" w:hAnsi="Times New Roman" w:cs="Times New Roman"/>
          <w:sz w:val="28"/>
          <w:szCs w:val="28"/>
          <w:lang w:eastAsia="ru-RU"/>
        </w:rPr>
        <w:t>Анализ и совершенствование управления продуктовым портфелем организации (на конкретном примере).</w:t>
      </w:r>
    </w:p>
    <w:p w:rsidR="004852A1" w:rsidRPr="00EA5CA2" w:rsidRDefault="004852A1" w:rsidP="00EA5CA2">
      <w:pPr>
        <w:numPr>
          <w:ilvl w:val="1"/>
          <w:numId w:val="1"/>
        </w:numPr>
        <w:tabs>
          <w:tab w:val="num" w:pos="0"/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CA2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и совершенствование управления </w:t>
      </w:r>
      <w:proofErr w:type="spellStart"/>
      <w:r w:rsidRPr="00EA5CA2">
        <w:rPr>
          <w:rFonts w:ascii="Times New Roman" w:hAnsi="Times New Roman" w:cs="Times New Roman"/>
          <w:sz w:val="28"/>
          <w:szCs w:val="28"/>
          <w:lang w:eastAsia="ru-RU"/>
        </w:rPr>
        <w:t>клиентоориентированной</w:t>
      </w:r>
      <w:proofErr w:type="spellEnd"/>
      <w:r w:rsidRPr="00EA5CA2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политикой организации (на конкретном примере).</w:t>
      </w:r>
    </w:p>
    <w:p w:rsidR="004852A1" w:rsidRPr="00EA5CA2" w:rsidRDefault="004852A1" w:rsidP="00EA5CA2">
      <w:pPr>
        <w:numPr>
          <w:ilvl w:val="1"/>
          <w:numId w:val="1"/>
        </w:numPr>
        <w:tabs>
          <w:tab w:val="num" w:pos="0"/>
          <w:tab w:val="left" w:pos="900"/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CA2">
        <w:rPr>
          <w:rFonts w:ascii="Times New Roman" w:hAnsi="Times New Roman" w:cs="Times New Roman"/>
          <w:sz w:val="28"/>
          <w:szCs w:val="28"/>
          <w:lang w:eastAsia="ru-RU"/>
        </w:rPr>
        <w:t>Разработка (</w:t>
      </w:r>
      <w:r w:rsidRPr="00EA5C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или</w:t>
      </w:r>
      <w:r w:rsidRPr="00EA5CA2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Совершенствование) ценовой стратегии организации (на конкретном примере).</w:t>
      </w:r>
    </w:p>
    <w:p w:rsidR="004852A1" w:rsidRPr="005F6782" w:rsidRDefault="004852A1" w:rsidP="00EA5CA2">
      <w:pPr>
        <w:numPr>
          <w:ilvl w:val="1"/>
          <w:numId w:val="1"/>
        </w:numPr>
        <w:tabs>
          <w:tab w:val="num" w:pos="0"/>
          <w:tab w:val="left" w:pos="900"/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C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Анализ и совершенствование управления ценовой политикой </w:t>
      </w:r>
      <w:r w:rsidRPr="005F6782">
        <w:rPr>
          <w:rFonts w:ascii="Times New Roman" w:hAnsi="Times New Roman" w:cs="Times New Roman"/>
          <w:sz w:val="28"/>
          <w:szCs w:val="28"/>
          <w:lang w:eastAsia="ru-RU"/>
        </w:rPr>
        <w:t>организации (на конкретном примере).</w:t>
      </w:r>
    </w:p>
    <w:p w:rsidR="004852A1" w:rsidRPr="005F6782" w:rsidRDefault="004852A1" w:rsidP="00EA5CA2">
      <w:pPr>
        <w:numPr>
          <w:ilvl w:val="1"/>
          <w:numId w:val="1"/>
        </w:numPr>
        <w:tabs>
          <w:tab w:val="num" w:pos="0"/>
          <w:tab w:val="left" w:pos="900"/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782">
        <w:rPr>
          <w:rFonts w:ascii="Times New Roman" w:hAnsi="Times New Roman" w:cs="Times New Roman"/>
          <w:sz w:val="28"/>
          <w:szCs w:val="28"/>
          <w:lang w:eastAsia="ru-RU"/>
        </w:rPr>
        <w:t>Анализ и совершенствование управления сбытовой деятельностью организации (на конкретном примере).</w:t>
      </w:r>
    </w:p>
    <w:p w:rsidR="004852A1" w:rsidRPr="005F6782" w:rsidRDefault="004852A1" w:rsidP="00EA5CA2">
      <w:pPr>
        <w:numPr>
          <w:ilvl w:val="1"/>
          <w:numId w:val="1"/>
        </w:numPr>
        <w:tabs>
          <w:tab w:val="num" w:pos="0"/>
          <w:tab w:val="left" w:pos="900"/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782">
        <w:rPr>
          <w:rFonts w:ascii="Times New Roman" w:hAnsi="Times New Roman" w:cs="Times New Roman"/>
          <w:sz w:val="28"/>
          <w:szCs w:val="28"/>
          <w:lang w:eastAsia="ru-RU"/>
        </w:rPr>
        <w:t>Анализ и совершенствование управления маркетинговыми коммуникациями в организации (на конкретном примере).</w:t>
      </w:r>
    </w:p>
    <w:p w:rsidR="004852A1" w:rsidRPr="005F6782" w:rsidRDefault="004852A1" w:rsidP="00EA5CA2">
      <w:pPr>
        <w:numPr>
          <w:ilvl w:val="1"/>
          <w:numId w:val="1"/>
        </w:numPr>
        <w:tabs>
          <w:tab w:val="num" w:pos="0"/>
          <w:tab w:val="left" w:pos="900"/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782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Исследование и совершенствование управления </w:t>
      </w:r>
      <w:r w:rsidR="005F6782" w:rsidRPr="005F6782">
        <w:rPr>
          <w:rFonts w:ascii="Times New Roman" w:hAnsi="Times New Roman" w:cs="Times New Roman"/>
          <w:sz w:val="28"/>
          <w:szCs w:val="28"/>
          <w:lang w:eastAsia="ru-RU"/>
        </w:rPr>
        <w:t>коммуникационной</w:t>
      </w:r>
      <w:r w:rsidRPr="005F6782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 в организации (на конкретном примере).</w:t>
      </w:r>
    </w:p>
    <w:p w:rsidR="004852A1" w:rsidRPr="005F6782" w:rsidRDefault="004852A1" w:rsidP="00EA5CA2">
      <w:pPr>
        <w:numPr>
          <w:ilvl w:val="1"/>
          <w:numId w:val="1"/>
        </w:numPr>
        <w:tabs>
          <w:tab w:val="num" w:pos="0"/>
          <w:tab w:val="left" w:pos="900"/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782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управления </w:t>
      </w:r>
      <w:r w:rsidR="005F6782" w:rsidRPr="005F6782">
        <w:rPr>
          <w:rFonts w:ascii="Times New Roman" w:hAnsi="Times New Roman" w:cs="Times New Roman"/>
          <w:sz w:val="28"/>
          <w:szCs w:val="28"/>
          <w:lang w:eastAsia="ru-RU"/>
        </w:rPr>
        <w:t>коммуникационной</w:t>
      </w:r>
      <w:r w:rsidRPr="005F6782">
        <w:rPr>
          <w:rFonts w:ascii="Times New Roman" w:hAnsi="Times New Roman" w:cs="Times New Roman"/>
          <w:sz w:val="28"/>
          <w:szCs w:val="28"/>
          <w:lang w:eastAsia="ru-RU"/>
        </w:rPr>
        <w:t xml:space="preserve"> кампанией организации </w:t>
      </w:r>
      <w:r w:rsidR="00EA5CA2" w:rsidRPr="005F6782">
        <w:rPr>
          <w:rFonts w:ascii="Times New Roman" w:hAnsi="Times New Roman" w:cs="Times New Roman"/>
          <w:sz w:val="28"/>
          <w:szCs w:val="28"/>
          <w:lang w:eastAsia="ru-RU"/>
        </w:rPr>
        <w:t>(на </w:t>
      </w:r>
      <w:r w:rsidRPr="005F6782">
        <w:rPr>
          <w:rFonts w:ascii="Times New Roman" w:hAnsi="Times New Roman" w:cs="Times New Roman"/>
          <w:sz w:val="28"/>
          <w:szCs w:val="28"/>
          <w:lang w:eastAsia="ru-RU"/>
        </w:rPr>
        <w:t>конкретном примере).</w:t>
      </w:r>
    </w:p>
    <w:p w:rsidR="004852A1" w:rsidRPr="005F6782" w:rsidRDefault="004852A1" w:rsidP="00EA5CA2">
      <w:pPr>
        <w:numPr>
          <w:ilvl w:val="1"/>
          <w:numId w:val="1"/>
        </w:numPr>
        <w:tabs>
          <w:tab w:val="num" w:pos="0"/>
          <w:tab w:val="left" w:pos="900"/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782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и совершенствование </w:t>
      </w:r>
      <w:r w:rsidR="005F6782">
        <w:rPr>
          <w:rFonts w:ascii="Times New Roman" w:hAnsi="Times New Roman" w:cs="Times New Roman"/>
          <w:sz w:val="28"/>
          <w:szCs w:val="28"/>
          <w:lang w:eastAsia="ru-RU"/>
        </w:rPr>
        <w:t xml:space="preserve">коммуникационной </w:t>
      </w:r>
      <w:r w:rsidRPr="005F6782">
        <w:rPr>
          <w:rFonts w:ascii="Times New Roman" w:hAnsi="Times New Roman" w:cs="Times New Roman"/>
          <w:sz w:val="28"/>
          <w:szCs w:val="28"/>
          <w:lang w:eastAsia="ru-RU"/>
        </w:rPr>
        <w:t>системы организации (на конкретном примере).</w:t>
      </w:r>
    </w:p>
    <w:p w:rsidR="004852A1" w:rsidRPr="005F6782" w:rsidRDefault="004852A1" w:rsidP="00EA5CA2">
      <w:pPr>
        <w:numPr>
          <w:ilvl w:val="1"/>
          <w:numId w:val="1"/>
        </w:numPr>
        <w:tabs>
          <w:tab w:val="num" w:pos="0"/>
          <w:tab w:val="left" w:pos="900"/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782">
        <w:rPr>
          <w:rFonts w:ascii="Times New Roman" w:hAnsi="Times New Roman" w:cs="Times New Roman"/>
          <w:sz w:val="28"/>
          <w:szCs w:val="28"/>
          <w:lang w:eastAsia="ru-RU"/>
        </w:rPr>
        <w:t>Анализ и совершенствование системы управления продвижением продукции организации (на конкретном примере).</w:t>
      </w:r>
    </w:p>
    <w:p w:rsidR="004852A1" w:rsidRPr="005F6782" w:rsidRDefault="004852A1" w:rsidP="00EA5CA2">
      <w:pPr>
        <w:numPr>
          <w:ilvl w:val="1"/>
          <w:numId w:val="1"/>
        </w:numPr>
        <w:tabs>
          <w:tab w:val="num" w:pos="0"/>
          <w:tab w:val="left" w:pos="900"/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782">
        <w:rPr>
          <w:rFonts w:ascii="Times New Roman" w:hAnsi="Times New Roman" w:cs="Times New Roman"/>
          <w:sz w:val="28"/>
          <w:szCs w:val="28"/>
          <w:lang w:eastAsia="ru-RU"/>
        </w:rPr>
        <w:t>Анализ и совершенство</w:t>
      </w:r>
      <w:r w:rsidR="00EA5CA2" w:rsidRPr="005F6782">
        <w:rPr>
          <w:rFonts w:ascii="Times New Roman" w:hAnsi="Times New Roman" w:cs="Times New Roman"/>
          <w:sz w:val="28"/>
          <w:szCs w:val="28"/>
          <w:lang w:eastAsia="ru-RU"/>
        </w:rPr>
        <w:t>вание маркетингового контроля в </w:t>
      </w:r>
      <w:r w:rsidRPr="005F6782">
        <w:rPr>
          <w:rFonts w:ascii="Times New Roman" w:hAnsi="Times New Roman" w:cs="Times New Roman"/>
          <w:sz w:val="28"/>
          <w:szCs w:val="28"/>
          <w:lang w:eastAsia="ru-RU"/>
        </w:rPr>
        <w:t>организации (на конкретном примере).</w:t>
      </w:r>
    </w:p>
    <w:p w:rsidR="004852A1" w:rsidRPr="005F6782" w:rsidRDefault="004852A1" w:rsidP="00EA5CA2">
      <w:pPr>
        <w:spacing w:after="120" w:line="240" w:lineRule="auto"/>
        <w:rPr>
          <w:sz w:val="28"/>
          <w:szCs w:val="28"/>
        </w:rPr>
      </w:pPr>
    </w:p>
    <w:sectPr w:rsidR="004852A1" w:rsidRPr="005F6782" w:rsidSect="00733B24">
      <w:headerReference w:type="default" r:id="rId8"/>
      <w:pgSz w:w="11906" w:h="16838"/>
      <w:pgMar w:top="125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22" w:rsidRDefault="00AF5E22" w:rsidP="0025683F">
      <w:pPr>
        <w:spacing w:after="0" w:line="240" w:lineRule="auto"/>
      </w:pPr>
      <w:r>
        <w:separator/>
      </w:r>
    </w:p>
  </w:endnote>
  <w:endnote w:type="continuationSeparator" w:id="0">
    <w:p w:rsidR="00AF5E22" w:rsidRDefault="00AF5E22" w:rsidP="0025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22" w:rsidRDefault="00AF5E22" w:rsidP="0025683F">
      <w:pPr>
        <w:spacing w:after="0" w:line="240" w:lineRule="auto"/>
      </w:pPr>
      <w:r>
        <w:separator/>
      </w:r>
    </w:p>
  </w:footnote>
  <w:footnote w:type="continuationSeparator" w:id="0">
    <w:p w:rsidR="00AF5E22" w:rsidRDefault="00AF5E22" w:rsidP="0025683F">
      <w:pPr>
        <w:spacing w:after="0" w:line="240" w:lineRule="auto"/>
      </w:pPr>
      <w:r>
        <w:continuationSeparator/>
      </w:r>
    </w:p>
  </w:footnote>
  <w:footnote w:id="1">
    <w:p w:rsidR="004852A1" w:rsidRDefault="004852A1" w:rsidP="0025683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  <w:r w:rsidRPr="00EB2B9B">
        <w:rPr>
          <w:rStyle w:val="a5"/>
          <w:rFonts w:ascii="Times New Roman" w:hAnsi="Times New Roman" w:cs="Times New Roman"/>
        </w:rPr>
        <w:footnoteRef/>
      </w:r>
      <w:r w:rsidRPr="00EB2B9B">
        <w:rPr>
          <w:rFonts w:ascii="Times New Roman" w:hAnsi="Times New Roman" w:cs="Times New Roman"/>
          <w:color w:val="000000"/>
        </w:rPr>
        <w:t xml:space="preserve">При выборе тем по данному профилю следует руководствоваться пониманием того, что основная подготовка студентов ведется по направлению «Менеджмент». </w:t>
      </w:r>
      <w:proofErr w:type="gramStart"/>
      <w:r w:rsidRPr="00EB2B9B">
        <w:rPr>
          <w:rFonts w:ascii="Times New Roman" w:hAnsi="Times New Roman" w:cs="Times New Roman"/>
          <w:color w:val="000000"/>
        </w:rPr>
        <w:t>Следовательно, в названии тем и содержании выпускных квалификационных работ необходимо отразить, в первую очередь, управленческие аспекты, связанные с организацией и проведением маркетинговой деятельности современных компаний, а именно: выбор новой конкурентной стратегии; совершенствование организационной структуры предприятия в целом или его маркетинговой службы в частности; разработка концепции управления маркетингом; маркетинговое планирование; маркетинг менеджмент;</w:t>
      </w:r>
      <w:proofErr w:type="gramEnd"/>
      <w:r w:rsidRPr="00EB2B9B">
        <w:rPr>
          <w:rFonts w:ascii="Times New Roman" w:hAnsi="Times New Roman" w:cs="Times New Roman"/>
          <w:color w:val="000000"/>
        </w:rPr>
        <w:t xml:space="preserve"> управление персоналом,</w:t>
      </w:r>
      <w:r w:rsidR="00EA5CA2">
        <w:rPr>
          <w:rFonts w:ascii="Times New Roman" w:hAnsi="Times New Roman" w:cs="Times New Roman"/>
          <w:color w:val="000000"/>
        </w:rPr>
        <w:t xml:space="preserve"> </w:t>
      </w:r>
      <w:r w:rsidRPr="00EB2B9B">
        <w:rPr>
          <w:rFonts w:ascii="Times New Roman" w:hAnsi="Times New Roman" w:cs="Times New Roman"/>
          <w:color w:val="000000"/>
        </w:rPr>
        <w:t>занимающимся выполнением маркетинговых функций; применение новых информационных и коммуникационных технологий в работе маркетинговых служб; совершенствование организационно-правового обеспечения маркетинговой деятельности (положения о подразделениях, должностные инструкции руководителей и специалистов, правила работы с клиентами); маркетинговый контроль.</w:t>
      </w:r>
    </w:p>
  </w:footnote>
  <w:footnote w:id="2">
    <w:p w:rsidR="004852A1" w:rsidRDefault="004852A1" w:rsidP="0025683F">
      <w:pPr>
        <w:pStyle w:val="a3"/>
        <w:jc w:val="both"/>
      </w:pPr>
      <w:r w:rsidRPr="00EB2B9B">
        <w:rPr>
          <w:rStyle w:val="a5"/>
          <w:sz w:val="22"/>
          <w:szCs w:val="22"/>
        </w:rPr>
        <w:footnoteRef/>
      </w:r>
      <w:r w:rsidRPr="00EB2B9B">
        <w:rPr>
          <w:sz w:val="22"/>
          <w:szCs w:val="22"/>
        </w:rPr>
        <w:t xml:space="preserve"> Данная тема предполагает проведение конкретного самостоятельного маркетингового исследования, представление его результатов, их соответствующую интерпретацию и, как итог, определение путей, направленных на повышение эффекти</w:t>
      </w:r>
      <w:r w:rsidR="00EA5CA2">
        <w:rPr>
          <w:sz w:val="22"/>
          <w:szCs w:val="22"/>
        </w:rPr>
        <w:t>вности управления маркетингом в </w:t>
      </w:r>
      <w:r w:rsidRPr="00EB2B9B">
        <w:rPr>
          <w:sz w:val="22"/>
          <w:szCs w:val="22"/>
        </w:rPr>
        <w:t>организации на основе информации, полученной в ходе проведения данного маркетингового исследования.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A1" w:rsidRDefault="00A70718" w:rsidP="00831543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852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3D06">
      <w:rPr>
        <w:rStyle w:val="a8"/>
        <w:noProof/>
      </w:rPr>
      <w:t>2</w:t>
    </w:r>
    <w:r>
      <w:rPr>
        <w:rStyle w:val="a8"/>
      </w:rPr>
      <w:fldChar w:fldCharType="end"/>
    </w:r>
  </w:p>
  <w:p w:rsidR="004852A1" w:rsidRDefault="004852A1" w:rsidP="00EB2B9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E1FD9"/>
    <w:multiLevelType w:val="hybridMultilevel"/>
    <w:tmpl w:val="7924EDE4"/>
    <w:lvl w:ilvl="0" w:tplc="5AC81FCC">
      <w:start w:val="1"/>
      <w:numFmt w:val="decimal"/>
      <w:lvlText w:val="%1."/>
      <w:lvlJc w:val="left"/>
      <w:pPr>
        <w:ind w:left="1069" w:hanging="360"/>
      </w:pPr>
    </w:lvl>
    <w:lvl w:ilvl="1" w:tplc="AB5A0C5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2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3F"/>
    <w:rsid w:val="000C547E"/>
    <w:rsid w:val="0025683F"/>
    <w:rsid w:val="002E0203"/>
    <w:rsid w:val="002F27B8"/>
    <w:rsid w:val="00313437"/>
    <w:rsid w:val="004852A1"/>
    <w:rsid w:val="004E33C9"/>
    <w:rsid w:val="005F6782"/>
    <w:rsid w:val="006E7C5F"/>
    <w:rsid w:val="00733B24"/>
    <w:rsid w:val="00831543"/>
    <w:rsid w:val="00845B07"/>
    <w:rsid w:val="00A70718"/>
    <w:rsid w:val="00A717BC"/>
    <w:rsid w:val="00AA3E48"/>
    <w:rsid w:val="00AF5E22"/>
    <w:rsid w:val="00B416E8"/>
    <w:rsid w:val="00BE476E"/>
    <w:rsid w:val="00C04D3F"/>
    <w:rsid w:val="00CA4A48"/>
    <w:rsid w:val="00CF1092"/>
    <w:rsid w:val="00D93D06"/>
    <w:rsid w:val="00EA5CA2"/>
    <w:rsid w:val="00EB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3F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Текст сноски Знак Знак Знак Знак"/>
    <w:link w:val="a3"/>
    <w:uiPriority w:val="99"/>
    <w:semiHidden/>
    <w:locked/>
    <w:rsid w:val="0025683F"/>
    <w:rPr>
      <w:rFonts w:ascii="Times New Roman" w:hAnsi="Times New Roman" w:cs="Times New Roman"/>
    </w:rPr>
  </w:style>
  <w:style w:type="paragraph" w:styleId="a3">
    <w:name w:val="footnote text"/>
    <w:aliases w:val="Текст сноски Знак Знак Знак"/>
    <w:basedOn w:val="a"/>
    <w:link w:val="1"/>
    <w:uiPriority w:val="99"/>
    <w:semiHidden/>
    <w:rsid w:val="00256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Текст сноски Знак Знак Знак Char1"/>
    <w:basedOn w:val="a0"/>
    <w:uiPriority w:val="99"/>
    <w:semiHidden/>
    <w:rsid w:val="007008B7"/>
    <w:rPr>
      <w:rFonts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uiPriority w:val="99"/>
    <w:semiHidden/>
    <w:rsid w:val="0025683F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25683F"/>
    <w:rPr>
      <w:vertAlign w:val="superscript"/>
    </w:rPr>
  </w:style>
  <w:style w:type="paragraph" w:styleId="a6">
    <w:name w:val="header"/>
    <w:basedOn w:val="a"/>
    <w:link w:val="a7"/>
    <w:uiPriority w:val="99"/>
    <w:rsid w:val="00EB2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8B7"/>
    <w:rPr>
      <w:rFonts w:cs="Calibri"/>
      <w:lang w:eastAsia="en-US"/>
    </w:rPr>
  </w:style>
  <w:style w:type="character" w:styleId="a8">
    <w:name w:val="page number"/>
    <w:basedOn w:val="a0"/>
    <w:uiPriority w:val="99"/>
    <w:rsid w:val="00EB2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3F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Текст сноски Знак Знак Знак Знак"/>
    <w:link w:val="a3"/>
    <w:uiPriority w:val="99"/>
    <w:semiHidden/>
    <w:locked/>
    <w:rsid w:val="0025683F"/>
    <w:rPr>
      <w:rFonts w:ascii="Times New Roman" w:hAnsi="Times New Roman" w:cs="Times New Roman"/>
    </w:rPr>
  </w:style>
  <w:style w:type="paragraph" w:styleId="a3">
    <w:name w:val="footnote text"/>
    <w:aliases w:val="Текст сноски Знак Знак Знак"/>
    <w:basedOn w:val="a"/>
    <w:link w:val="1"/>
    <w:uiPriority w:val="99"/>
    <w:semiHidden/>
    <w:rsid w:val="00256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Текст сноски Знак Знак Знак Char1"/>
    <w:basedOn w:val="a0"/>
    <w:uiPriority w:val="99"/>
    <w:semiHidden/>
    <w:rsid w:val="007008B7"/>
    <w:rPr>
      <w:rFonts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uiPriority w:val="99"/>
    <w:semiHidden/>
    <w:rsid w:val="0025683F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25683F"/>
    <w:rPr>
      <w:vertAlign w:val="superscript"/>
    </w:rPr>
  </w:style>
  <w:style w:type="paragraph" w:styleId="a6">
    <w:name w:val="header"/>
    <w:basedOn w:val="a"/>
    <w:link w:val="a7"/>
    <w:uiPriority w:val="99"/>
    <w:rsid w:val="00EB2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8B7"/>
    <w:rPr>
      <w:rFonts w:cs="Calibri"/>
      <w:lang w:eastAsia="en-US"/>
    </w:rPr>
  </w:style>
  <w:style w:type="character" w:styleId="a8">
    <w:name w:val="page number"/>
    <w:basedOn w:val="a0"/>
    <w:uiPriority w:val="99"/>
    <w:rsid w:val="00EB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RGGU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URR</dc:creator>
  <cp:lastModifiedBy>Пользователь Windows</cp:lastModifiedBy>
  <cp:revision>2</cp:revision>
  <dcterms:created xsi:type="dcterms:W3CDTF">2020-04-23T07:41:00Z</dcterms:created>
  <dcterms:modified xsi:type="dcterms:W3CDTF">2020-04-23T07:41:00Z</dcterms:modified>
</cp:coreProperties>
</file>