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6AE00" w14:textId="77777777" w:rsidR="009D40A3" w:rsidRPr="00686464" w:rsidRDefault="009D40A3" w:rsidP="00686464">
      <w:pPr>
        <w:pStyle w:val="Default"/>
        <w:rPr>
          <w:sz w:val="28"/>
          <w:szCs w:val="28"/>
        </w:rPr>
      </w:pPr>
    </w:p>
    <w:p w14:paraId="396E3501" w14:textId="2826A9DC" w:rsidR="006F0751" w:rsidRPr="00E872B5" w:rsidRDefault="009D40A3" w:rsidP="006864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6464">
        <w:rPr>
          <w:rFonts w:ascii="Times New Roman" w:hAnsi="Times New Roman" w:cs="Times New Roman"/>
          <w:b/>
          <w:bCs/>
          <w:sz w:val="28"/>
          <w:szCs w:val="28"/>
        </w:rPr>
        <w:t>Сведения о научном руководителе</w:t>
      </w:r>
      <w:r w:rsidR="00E872B5">
        <w:rPr>
          <w:rFonts w:ascii="Times New Roman" w:hAnsi="Times New Roman" w:cs="Times New Roman"/>
          <w:b/>
          <w:bCs/>
          <w:sz w:val="28"/>
          <w:szCs w:val="28"/>
        </w:rPr>
        <w:t xml:space="preserve"> по диссертации </w:t>
      </w:r>
      <w:proofErr w:type="spellStart"/>
      <w:r w:rsidR="00E872B5">
        <w:rPr>
          <w:rFonts w:ascii="Times New Roman" w:hAnsi="Times New Roman" w:cs="Times New Roman"/>
          <w:b/>
          <w:bCs/>
          <w:sz w:val="28"/>
          <w:szCs w:val="28"/>
        </w:rPr>
        <w:t>Капориной</w:t>
      </w:r>
      <w:proofErr w:type="spellEnd"/>
      <w:r w:rsidR="00E872B5">
        <w:rPr>
          <w:rFonts w:ascii="Times New Roman" w:hAnsi="Times New Roman" w:cs="Times New Roman"/>
          <w:b/>
          <w:bCs/>
          <w:sz w:val="28"/>
          <w:szCs w:val="28"/>
        </w:rPr>
        <w:t xml:space="preserve"> Юлии Витальевны «Репрезентации европейского Средневековья в англоязычных сериалах первой четверти </w:t>
      </w:r>
      <w:r w:rsidR="00E872B5">
        <w:rPr>
          <w:rFonts w:ascii="Times New Roman" w:hAnsi="Times New Roman" w:cs="Times New Roman"/>
          <w:b/>
          <w:bCs/>
          <w:sz w:val="28"/>
          <w:szCs w:val="28"/>
          <w:lang w:val="en-US"/>
        </w:rPr>
        <w:t>XXI</w:t>
      </w:r>
      <w:r w:rsidR="00E872B5">
        <w:rPr>
          <w:rFonts w:ascii="Times New Roman" w:hAnsi="Times New Roman" w:cs="Times New Roman"/>
          <w:b/>
          <w:bCs/>
          <w:sz w:val="28"/>
          <w:szCs w:val="28"/>
        </w:rPr>
        <w:t xml:space="preserve"> в.»</w:t>
      </w:r>
      <w:r w:rsidR="00BB0BCD">
        <w:rPr>
          <w:rFonts w:ascii="Times New Roman" w:hAnsi="Times New Roman" w:cs="Times New Roman"/>
          <w:b/>
          <w:bCs/>
          <w:sz w:val="28"/>
          <w:szCs w:val="28"/>
        </w:rPr>
        <w:t>, представленной на соискание ученой степени кандидата культурологии по научной специальности 5.10.1 Теория и история культуры, искусства</w:t>
      </w:r>
    </w:p>
    <w:p w14:paraId="53F43CB5" w14:textId="77777777" w:rsidR="009D40A3" w:rsidRDefault="009D40A3" w:rsidP="0068646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686464" w14:paraId="34DC5573" w14:textId="77777777" w:rsidTr="00CA075B">
        <w:tc>
          <w:tcPr>
            <w:tcW w:w="3794" w:type="dxa"/>
          </w:tcPr>
          <w:p w14:paraId="5BC9C152" w14:textId="77777777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777" w:type="dxa"/>
          </w:tcPr>
          <w:p w14:paraId="660A5143" w14:textId="6E4199BC" w:rsidR="00686464" w:rsidRDefault="00465932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Зверева Галина Ивановна</w:t>
            </w:r>
          </w:p>
        </w:tc>
      </w:tr>
      <w:tr w:rsidR="00686464" w14:paraId="4ACE9D0E" w14:textId="77777777" w:rsidTr="00CA075B">
        <w:tc>
          <w:tcPr>
            <w:tcW w:w="3794" w:type="dxa"/>
          </w:tcPr>
          <w:p w14:paraId="03C6FC04" w14:textId="77777777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  <w:r w:rsidR="001A13B9">
              <w:rPr>
                <w:rFonts w:ascii="Times New Roman" w:hAnsi="Times New Roman" w:cs="Times New Roman"/>
                <w:sz w:val="28"/>
                <w:szCs w:val="28"/>
              </w:rPr>
              <w:t xml:space="preserve"> (с указанием шифра специальности, по которой защищена диссертация)</w:t>
            </w:r>
          </w:p>
        </w:tc>
        <w:tc>
          <w:tcPr>
            <w:tcW w:w="5777" w:type="dxa"/>
          </w:tcPr>
          <w:p w14:paraId="09F77265" w14:textId="0982490F" w:rsidR="00686464" w:rsidRDefault="00465932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Доктор исторических наук</w:t>
            </w:r>
            <w:r w:rsidR="009D69BC">
              <w:rPr>
                <w:rFonts w:ascii="Times New Roman" w:hAnsi="Times New Roman" w:cs="Times New Roman"/>
                <w:sz w:val="28"/>
                <w:szCs w:val="28"/>
              </w:rPr>
              <w:t xml:space="preserve"> (07.00.09)</w:t>
            </w:r>
          </w:p>
          <w:p w14:paraId="03BED3C3" w14:textId="77777777" w:rsidR="00465932" w:rsidRDefault="00465932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6464" w14:paraId="13D11E9F" w14:textId="77777777" w:rsidTr="00CA075B">
        <w:tc>
          <w:tcPr>
            <w:tcW w:w="3794" w:type="dxa"/>
          </w:tcPr>
          <w:p w14:paraId="736C0B48" w14:textId="74EC46C2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777" w:type="dxa"/>
          </w:tcPr>
          <w:p w14:paraId="12F9CA43" w14:textId="65B3B37C" w:rsidR="00686464" w:rsidRDefault="00465932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686464" w14:paraId="6A9C1F70" w14:textId="77777777" w:rsidTr="00CA075B">
        <w:tc>
          <w:tcPr>
            <w:tcW w:w="3794" w:type="dxa"/>
          </w:tcPr>
          <w:p w14:paraId="589068AA" w14:textId="77777777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(полное наименование организации в соответствии с уставом и сокращенное), место работы</w:t>
            </w:r>
          </w:p>
        </w:tc>
        <w:tc>
          <w:tcPr>
            <w:tcW w:w="5777" w:type="dxa"/>
          </w:tcPr>
          <w:p w14:paraId="370C36B9" w14:textId="4DB1AAA3" w:rsidR="00686464" w:rsidRDefault="00465932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Федеральное государственное автономное образовательное учреждение высшего образования «Российский государственный </w:t>
            </w:r>
            <w:r w:rsidR="00C33D83">
              <w:rPr>
                <w:rFonts w:ascii="Times New Roman" w:hAnsi="Times New Roman" w:cs="Times New Roman"/>
                <w:sz w:val="28"/>
                <w:szCs w:val="28"/>
              </w:rPr>
              <w:t xml:space="preserve">гуманитарный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университет»</w:t>
            </w:r>
          </w:p>
        </w:tc>
      </w:tr>
      <w:tr w:rsidR="00686464" w14:paraId="6761F12F" w14:textId="77777777" w:rsidTr="00CA075B">
        <w:tc>
          <w:tcPr>
            <w:tcW w:w="3794" w:type="dxa"/>
          </w:tcPr>
          <w:p w14:paraId="026EE96D" w14:textId="77777777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777" w:type="dxa"/>
          </w:tcPr>
          <w:p w14:paraId="73FDB6FD" w14:textId="36E3A0D2" w:rsidR="00686464" w:rsidRDefault="00465932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Декан факультета культурологии, заведующий кафедрой истории и теории культуры</w:t>
            </w:r>
          </w:p>
        </w:tc>
      </w:tr>
      <w:tr w:rsidR="00686464" w14:paraId="4A8E2A8E" w14:textId="77777777" w:rsidTr="00CA075B">
        <w:tc>
          <w:tcPr>
            <w:tcW w:w="3794" w:type="dxa"/>
          </w:tcPr>
          <w:p w14:paraId="336E90C9" w14:textId="2973773A" w:rsidR="00686464" w:rsidRDefault="00686464" w:rsidP="00C33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Почтовый адрес, телефон, эл. </w:t>
            </w:r>
            <w:r w:rsidR="00C53D3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очта</w:t>
            </w:r>
            <w:r w:rsidR="00C53D30">
              <w:rPr>
                <w:rFonts w:ascii="Times New Roman" w:hAnsi="Times New Roman" w:cs="Times New Roman"/>
                <w:sz w:val="28"/>
                <w:szCs w:val="28"/>
              </w:rPr>
              <w:t xml:space="preserve"> (организации, в которой работает руководитель)</w:t>
            </w:r>
          </w:p>
        </w:tc>
        <w:tc>
          <w:tcPr>
            <w:tcW w:w="5777" w:type="dxa"/>
          </w:tcPr>
          <w:p w14:paraId="2FCEACFB" w14:textId="28C5439C" w:rsidR="00686464" w:rsidRDefault="00465932" w:rsidP="009D6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125047, г. Москва,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Миусская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пл., д. 6, корп.</w:t>
            </w:r>
            <w:r w:rsidR="009D69BC">
              <w:rPr>
                <w:rFonts w:ascii="Times New Roman" w:hAnsi="Times New Roman" w:cs="Times New Roman"/>
                <w:sz w:val="28"/>
                <w:szCs w:val="28"/>
              </w:rPr>
              <w:t xml:space="preserve"> 5;</w:t>
            </w:r>
          </w:p>
          <w:p w14:paraId="3017186C" w14:textId="54624B5B" w:rsidR="009D69BC" w:rsidRDefault="009D69BC" w:rsidP="009D6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 8495-250-65-63;</w:t>
            </w:r>
          </w:p>
          <w:p w14:paraId="32BF7C15" w14:textId="74DE26C5" w:rsidR="009D69BC" w:rsidRPr="009D69BC" w:rsidRDefault="009D69BC" w:rsidP="009D6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9D69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 w:rsidRPr="009D69BC">
              <w:rPr>
                <w:rFonts w:ascii="Times New Roman" w:hAnsi="Times New Roman" w:cs="Times New Roman"/>
                <w:sz w:val="28"/>
                <w:szCs w:val="28"/>
              </w:rPr>
              <w:t>oski.dekanat@rggu.ru</w:t>
            </w:r>
          </w:p>
          <w:p w14:paraId="33B53A66" w14:textId="68877818" w:rsidR="009D69BC" w:rsidRPr="009D69BC" w:rsidRDefault="009D69BC" w:rsidP="009D69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459" w14:paraId="71E2F017" w14:textId="77777777" w:rsidTr="00CA075B">
        <w:tc>
          <w:tcPr>
            <w:tcW w:w="3794" w:type="dxa"/>
          </w:tcPr>
          <w:p w14:paraId="4B0358B6" w14:textId="7708053F" w:rsidR="00274459" w:rsidRDefault="00274459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Публикации, соответствующие рецензируемой работе</w:t>
            </w:r>
          </w:p>
        </w:tc>
        <w:tc>
          <w:tcPr>
            <w:tcW w:w="5777" w:type="dxa"/>
          </w:tcPr>
          <w:p w14:paraId="7DE829A7" w14:textId="77777777" w:rsidR="00274459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3A0">
              <w:rPr>
                <w:rFonts w:ascii="Times New Roman" w:hAnsi="Times New Roman" w:cs="Times New Roman"/>
                <w:sz w:val="28"/>
                <w:szCs w:val="28"/>
              </w:rPr>
              <w:t xml:space="preserve">Зверева Г.И. Индивидуальная память о прошлом в цифровой среде: междисциплинарные подходы к изучению // Смена парадигм в историческом познании: новые вызовы, теоретические поиски, исследовательские практики: </w:t>
            </w:r>
            <w:proofErr w:type="spellStart"/>
            <w:r w:rsidRPr="008353A0">
              <w:rPr>
                <w:rFonts w:ascii="Times New Roman" w:hAnsi="Times New Roman" w:cs="Times New Roman"/>
                <w:sz w:val="28"/>
                <w:szCs w:val="28"/>
              </w:rPr>
              <w:t>колл</w:t>
            </w:r>
            <w:proofErr w:type="spellEnd"/>
            <w:r w:rsidRPr="008353A0">
              <w:rPr>
                <w:rFonts w:ascii="Times New Roman" w:hAnsi="Times New Roman" w:cs="Times New Roman"/>
                <w:sz w:val="28"/>
                <w:szCs w:val="28"/>
              </w:rPr>
              <w:t xml:space="preserve">. монография / отв. ред. В. А. </w:t>
            </w:r>
            <w:proofErr w:type="spellStart"/>
            <w:r w:rsidRPr="008353A0">
              <w:rPr>
                <w:rFonts w:ascii="Times New Roman" w:hAnsi="Times New Roman" w:cs="Times New Roman"/>
                <w:sz w:val="28"/>
                <w:szCs w:val="28"/>
              </w:rPr>
              <w:t>Белозорович</w:t>
            </w:r>
            <w:proofErr w:type="spellEnd"/>
            <w:r w:rsidRPr="008353A0">
              <w:rPr>
                <w:rFonts w:ascii="Times New Roman" w:hAnsi="Times New Roman" w:cs="Times New Roman"/>
                <w:sz w:val="28"/>
                <w:szCs w:val="28"/>
              </w:rPr>
              <w:t xml:space="preserve">, О. В. Воробьева. Москва: Институт всеобщей истории РАН, 2024. 308 с. (Профессия — историк / общ. ред. О. В. Воробьевой; </w:t>
            </w:r>
            <w:proofErr w:type="spellStart"/>
            <w:r w:rsidRPr="008353A0"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 w:rsidRPr="008353A0">
              <w:rPr>
                <w:rFonts w:ascii="Times New Roman" w:hAnsi="Times New Roman" w:cs="Times New Roman"/>
                <w:sz w:val="28"/>
                <w:szCs w:val="28"/>
              </w:rPr>
              <w:t>. V). С.253-262.</w:t>
            </w:r>
          </w:p>
          <w:p w14:paraId="2F0FCE00" w14:textId="77777777" w:rsidR="008353A0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8125EC" w14:textId="77777777" w:rsidR="008353A0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3A0">
              <w:rPr>
                <w:rFonts w:ascii="Times New Roman" w:hAnsi="Times New Roman" w:cs="Times New Roman"/>
                <w:sz w:val="28"/>
                <w:szCs w:val="28"/>
              </w:rPr>
              <w:t>Зверева Г.И. Память о прошлом в цифровой среде: когнитивные ориентиры для исторического исследования // Электронный научно-образовательный журнал «История». 2021. Т.12. № 8 (106).</w:t>
            </w:r>
          </w:p>
          <w:p w14:paraId="0C5E9C10" w14:textId="77777777" w:rsidR="008353A0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588D44" w14:textId="77777777" w:rsidR="008353A0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3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Зверева Г.И. Коллективная память о советском прошлом на </w:t>
            </w:r>
            <w:proofErr w:type="spellStart"/>
            <w:r w:rsidRPr="008353A0">
              <w:rPr>
                <w:rFonts w:ascii="Times New Roman" w:hAnsi="Times New Roman" w:cs="Times New Roman"/>
                <w:sz w:val="28"/>
                <w:szCs w:val="28"/>
              </w:rPr>
              <w:t>Youtube</w:t>
            </w:r>
            <w:proofErr w:type="spellEnd"/>
            <w:r w:rsidRPr="008353A0">
              <w:rPr>
                <w:rFonts w:ascii="Times New Roman" w:hAnsi="Times New Roman" w:cs="Times New Roman"/>
                <w:sz w:val="28"/>
                <w:szCs w:val="28"/>
              </w:rPr>
              <w:t xml:space="preserve">: способы аудиовизуального конструирования рядовыми </w:t>
            </w:r>
            <w:proofErr w:type="spellStart"/>
            <w:r w:rsidRPr="008353A0">
              <w:rPr>
                <w:rFonts w:ascii="Times New Roman" w:hAnsi="Times New Roman" w:cs="Times New Roman"/>
                <w:sz w:val="28"/>
                <w:szCs w:val="28"/>
              </w:rPr>
              <w:t>видеоблогерами</w:t>
            </w:r>
            <w:proofErr w:type="spellEnd"/>
            <w:r w:rsidRPr="008353A0">
              <w:rPr>
                <w:rFonts w:ascii="Times New Roman" w:hAnsi="Times New Roman" w:cs="Times New Roman"/>
                <w:sz w:val="28"/>
                <w:szCs w:val="28"/>
              </w:rPr>
              <w:t xml:space="preserve"> // Вестник РГГУ. Серия: Литературоведение. Языкознание. Культурология. 2020. №8. С.133-147.</w:t>
            </w:r>
          </w:p>
          <w:p w14:paraId="113DBB78" w14:textId="77777777" w:rsidR="008353A0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95BEEC" w14:textId="77777777" w:rsidR="008353A0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3A0">
              <w:rPr>
                <w:rFonts w:ascii="Times New Roman" w:hAnsi="Times New Roman" w:cs="Times New Roman"/>
                <w:sz w:val="28"/>
                <w:szCs w:val="28"/>
              </w:rPr>
              <w:t xml:space="preserve">Зверева Г.И. 1968-й в сети и медиа // </w:t>
            </w:r>
          </w:p>
          <w:p w14:paraId="28E8ED45" w14:textId="0AE344D0" w:rsidR="008353A0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3A0">
              <w:rPr>
                <w:rFonts w:ascii="Times New Roman" w:hAnsi="Times New Roman" w:cs="Times New Roman"/>
                <w:sz w:val="28"/>
                <w:szCs w:val="28"/>
              </w:rPr>
              <w:t>Искусство кино. 2018. № 7-8. С. 234-245.</w:t>
            </w:r>
          </w:p>
          <w:p w14:paraId="084D9F59" w14:textId="77777777" w:rsidR="008353A0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D3A3BF" w14:textId="64A7A04E" w:rsidR="008353A0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3A0">
              <w:rPr>
                <w:rFonts w:ascii="Times New Roman" w:hAnsi="Times New Roman" w:cs="Times New Roman"/>
                <w:sz w:val="28"/>
                <w:szCs w:val="28"/>
              </w:rPr>
              <w:t>Зверева Г.И. Производство локальной пространственной идентичности в российском документальном кино 2000-х годов // Вестник РГГУ. Серия: История. Филология. Культурология. Востоковедение. 2018. № 8-2 (41). С. 294-311.</w:t>
            </w:r>
          </w:p>
          <w:p w14:paraId="5A6F10C3" w14:textId="67E80CC7" w:rsidR="008353A0" w:rsidRDefault="008353A0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2187BC" w14:textId="77777777" w:rsidR="00686464" w:rsidRPr="00686464" w:rsidRDefault="00686464" w:rsidP="0068646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86464" w:rsidRPr="00686464" w:rsidSect="00881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0A3"/>
    <w:rsid w:val="00150BE8"/>
    <w:rsid w:val="001A13B9"/>
    <w:rsid w:val="00274459"/>
    <w:rsid w:val="0031223C"/>
    <w:rsid w:val="00333397"/>
    <w:rsid w:val="00436986"/>
    <w:rsid w:val="004520B9"/>
    <w:rsid w:val="00465932"/>
    <w:rsid w:val="004A7AAB"/>
    <w:rsid w:val="00517BEB"/>
    <w:rsid w:val="0067767A"/>
    <w:rsid w:val="00686464"/>
    <w:rsid w:val="007B1A34"/>
    <w:rsid w:val="007E22CE"/>
    <w:rsid w:val="008353A0"/>
    <w:rsid w:val="008812C1"/>
    <w:rsid w:val="008A2C91"/>
    <w:rsid w:val="009D40A3"/>
    <w:rsid w:val="009D69BC"/>
    <w:rsid w:val="00A43D43"/>
    <w:rsid w:val="00B75D4A"/>
    <w:rsid w:val="00BB0BCD"/>
    <w:rsid w:val="00C33D83"/>
    <w:rsid w:val="00C53D30"/>
    <w:rsid w:val="00CA075B"/>
    <w:rsid w:val="00E45973"/>
    <w:rsid w:val="00E8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C8D2B"/>
  <w15:docId w15:val="{E05D920C-7EDB-4DE6-80AA-EBA49DC8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40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D4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Юлия Капорина</cp:lastModifiedBy>
  <cp:revision>14</cp:revision>
  <dcterms:created xsi:type="dcterms:W3CDTF">2015-11-10T10:15:00Z</dcterms:created>
  <dcterms:modified xsi:type="dcterms:W3CDTF">2026-05-26T10:02:00Z</dcterms:modified>
</cp:coreProperties>
</file>