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054C" w14:textId="77777777" w:rsidR="00483971" w:rsidRPr="003A6C56" w:rsidRDefault="00D31143" w:rsidP="00D31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143">
        <w:rPr>
          <w:rFonts w:ascii="Times New Roman" w:hAnsi="Times New Roman" w:cs="Times New Roman"/>
          <w:b/>
          <w:sz w:val="28"/>
          <w:szCs w:val="28"/>
        </w:rPr>
        <w:t>Сведения о ведущей организации</w:t>
      </w:r>
    </w:p>
    <w:p w14:paraId="7EB60587" w14:textId="77777777" w:rsidR="00D31143" w:rsidRPr="003A6C56" w:rsidRDefault="00D31143" w:rsidP="00D311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FF12D7" w14:textId="3B855E00" w:rsidR="00D31143" w:rsidRPr="00D31143" w:rsidRDefault="00D31143" w:rsidP="00D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1143">
        <w:rPr>
          <w:rFonts w:ascii="Times New Roman" w:hAnsi="Times New Roman" w:cs="Times New Roman"/>
          <w:sz w:val="28"/>
          <w:szCs w:val="28"/>
        </w:rPr>
        <w:t xml:space="preserve">о диссертации </w:t>
      </w:r>
      <w:r w:rsidR="000C74B1" w:rsidRPr="000C74B1">
        <w:rPr>
          <w:rFonts w:ascii="Times New Roman" w:hAnsi="Times New Roman" w:cs="Times New Roman"/>
          <w:sz w:val="28"/>
          <w:szCs w:val="28"/>
        </w:rPr>
        <w:t>Шадурского Владимира Вячеславовича</w:t>
      </w:r>
    </w:p>
    <w:p w14:paraId="7F829340" w14:textId="62F22DB8" w:rsidR="004B36F0" w:rsidRDefault="00D31143" w:rsidP="000C74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1143">
        <w:rPr>
          <w:rFonts w:ascii="Times New Roman" w:hAnsi="Times New Roman" w:cs="Times New Roman"/>
          <w:sz w:val="28"/>
          <w:szCs w:val="28"/>
        </w:rPr>
        <w:t>«</w:t>
      </w:r>
      <w:r w:rsidR="000C74B1" w:rsidRPr="000C74B1">
        <w:rPr>
          <w:rFonts w:ascii="Times New Roman" w:hAnsi="Times New Roman" w:cs="Times New Roman"/>
          <w:bCs/>
          <w:sz w:val="28"/>
          <w:szCs w:val="28"/>
        </w:rPr>
        <w:t>Рецепция русской литературы XV–XIX веков</w:t>
      </w:r>
      <w:r w:rsidR="000C74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4B1" w:rsidRPr="000C74B1">
        <w:rPr>
          <w:rFonts w:ascii="Times New Roman" w:hAnsi="Times New Roman" w:cs="Times New Roman"/>
          <w:bCs/>
          <w:sz w:val="28"/>
          <w:szCs w:val="28"/>
        </w:rPr>
        <w:t>в творчестве М. А. Алданова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B36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F57F396" w14:textId="77777777" w:rsidR="004B36F0" w:rsidRDefault="00D31143" w:rsidP="004B36F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</w:t>
      </w:r>
      <w:r w:rsidRPr="00D31143">
        <w:rPr>
          <w:rFonts w:ascii="Times New Roman" w:hAnsi="Times New Roman" w:cs="Times New Roman"/>
          <w:sz w:val="28"/>
          <w:szCs w:val="28"/>
        </w:rPr>
        <w:t>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1143">
        <w:rPr>
          <w:rFonts w:ascii="Times New Roman" w:hAnsi="Times New Roman" w:cs="Times New Roman"/>
          <w:sz w:val="28"/>
          <w:szCs w:val="28"/>
        </w:rPr>
        <w:t xml:space="preserve"> 5.9.1 – Русская литература и литературы народов Российской Федерации</w:t>
      </w:r>
      <w:r w:rsidR="004B36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28ACB6" w14:textId="77777777" w:rsidR="003A6C56" w:rsidRDefault="003A6C56" w:rsidP="004B3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EF5">
        <w:rPr>
          <w:rFonts w:ascii="Times New Roman" w:hAnsi="Times New Roman" w:cs="Times New Roman"/>
          <w:sz w:val="28"/>
          <w:szCs w:val="28"/>
        </w:rPr>
        <w:t xml:space="preserve">на соискание ученой степени </w:t>
      </w:r>
      <w:r w:rsidR="004B36F0">
        <w:rPr>
          <w:rFonts w:ascii="Times New Roman" w:hAnsi="Times New Roman" w:cs="Times New Roman"/>
          <w:sz w:val="28"/>
          <w:szCs w:val="28"/>
        </w:rPr>
        <w:t>доктора</w:t>
      </w:r>
      <w:r w:rsidRPr="00D05EF5">
        <w:rPr>
          <w:rFonts w:ascii="Times New Roman" w:hAnsi="Times New Roman" w:cs="Times New Roman"/>
          <w:sz w:val="28"/>
          <w:szCs w:val="28"/>
        </w:rPr>
        <w:t xml:space="preserve"> филологических наук</w:t>
      </w:r>
    </w:p>
    <w:p w14:paraId="3F76BF8C" w14:textId="77777777" w:rsidR="00D31143" w:rsidRDefault="00D31143" w:rsidP="00D31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5"/>
        <w:gridCol w:w="5760"/>
      </w:tblGrid>
      <w:tr w:rsidR="00D31143" w14:paraId="513AF5FD" w14:textId="77777777" w:rsidTr="001A6B93">
        <w:tc>
          <w:tcPr>
            <w:tcW w:w="3585" w:type="dxa"/>
          </w:tcPr>
          <w:p w14:paraId="499F3A65" w14:textId="77777777" w:rsidR="00D31143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  <w:p w14:paraId="7C901B0A" w14:textId="77777777" w:rsidR="001C2F40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в соответствии </w:t>
            </w:r>
          </w:p>
          <w:p w14:paraId="3F6A537B" w14:textId="77777777" w:rsidR="00D31143" w:rsidRDefault="00D31143" w:rsidP="001C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2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уставом</w:t>
            </w:r>
          </w:p>
        </w:tc>
        <w:tc>
          <w:tcPr>
            <w:tcW w:w="5760" w:type="dxa"/>
          </w:tcPr>
          <w:p w14:paraId="6D117178" w14:textId="7ADBC5CB" w:rsidR="00D31143" w:rsidRDefault="004B36F0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6F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</w:t>
            </w:r>
            <w:r w:rsidR="000C74B1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Pr="004B36F0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высшего образования «</w:t>
            </w:r>
            <w:r w:rsidR="000C74B1">
              <w:rPr>
                <w:rFonts w:ascii="Times New Roman" w:hAnsi="Times New Roman" w:cs="Times New Roman"/>
                <w:sz w:val="28"/>
                <w:szCs w:val="28"/>
              </w:rPr>
              <w:t>Псковский государственный</w:t>
            </w:r>
            <w:r w:rsidRPr="004B36F0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университет»</w:t>
            </w:r>
          </w:p>
        </w:tc>
      </w:tr>
      <w:tr w:rsidR="00D31143" w14:paraId="35DD5059" w14:textId="77777777" w:rsidTr="001A6B93">
        <w:tc>
          <w:tcPr>
            <w:tcW w:w="3585" w:type="dxa"/>
          </w:tcPr>
          <w:p w14:paraId="5DFBCC3E" w14:textId="77777777" w:rsidR="00D31143" w:rsidRPr="001C2F40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F4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14:paraId="1FD73E7E" w14:textId="77777777" w:rsidR="001C2F40" w:rsidRPr="001C2F40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F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в соответствии </w:t>
            </w:r>
          </w:p>
          <w:p w14:paraId="1F8524B1" w14:textId="77777777" w:rsidR="00D31143" w:rsidRPr="001C2F40" w:rsidRDefault="00D31143" w:rsidP="001C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F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2F40" w:rsidRPr="001C2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F40">
              <w:rPr>
                <w:rFonts w:ascii="Times New Roman" w:hAnsi="Times New Roman" w:cs="Times New Roman"/>
                <w:sz w:val="28"/>
                <w:szCs w:val="28"/>
              </w:rPr>
              <w:t>уставом</w:t>
            </w:r>
          </w:p>
        </w:tc>
        <w:tc>
          <w:tcPr>
            <w:tcW w:w="5760" w:type="dxa"/>
          </w:tcPr>
          <w:p w14:paraId="490E98F3" w14:textId="77777777" w:rsidR="000C74B1" w:rsidRPr="000C74B1" w:rsidRDefault="000C74B1" w:rsidP="000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B1">
              <w:rPr>
                <w:rFonts w:ascii="Times New Roman" w:hAnsi="Times New Roman" w:cs="Times New Roman"/>
                <w:sz w:val="28"/>
                <w:szCs w:val="28"/>
              </w:rPr>
              <w:t>ФГБОУ ВО «Псковский государственный</w:t>
            </w:r>
          </w:p>
          <w:p w14:paraId="51DD67A0" w14:textId="5723E5C6" w:rsidR="001C2F40" w:rsidRPr="001C2F40" w:rsidRDefault="000C74B1" w:rsidP="000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B1">
              <w:rPr>
                <w:rFonts w:ascii="Times New Roman" w:hAnsi="Times New Roman" w:cs="Times New Roman"/>
                <w:sz w:val="28"/>
                <w:szCs w:val="28"/>
              </w:rPr>
              <w:t>университет», Псковский государственный университет, ПсковГУ</w:t>
            </w:r>
          </w:p>
        </w:tc>
      </w:tr>
      <w:tr w:rsidR="00283B68" w14:paraId="336E1D78" w14:textId="77777777" w:rsidTr="001A6B93">
        <w:tc>
          <w:tcPr>
            <w:tcW w:w="3585" w:type="dxa"/>
          </w:tcPr>
          <w:p w14:paraId="06603D67" w14:textId="77777777" w:rsidR="00283B68" w:rsidRPr="001C2F40" w:rsidRDefault="00283B68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5760" w:type="dxa"/>
          </w:tcPr>
          <w:p w14:paraId="35204E71" w14:textId="26E0A022" w:rsidR="00283B68" w:rsidRPr="003C32DB" w:rsidRDefault="000C74B1" w:rsidP="001C2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</w:t>
            </w:r>
            <w:r w:rsidR="00283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</w:tr>
      <w:tr w:rsidR="00D31143" w14:paraId="1C3946D4" w14:textId="77777777" w:rsidTr="001A6B93">
        <w:tc>
          <w:tcPr>
            <w:tcW w:w="3585" w:type="dxa"/>
          </w:tcPr>
          <w:p w14:paraId="226D44F6" w14:textId="77777777" w:rsidR="00D31143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кафедры</w:t>
            </w:r>
          </w:p>
        </w:tc>
        <w:tc>
          <w:tcPr>
            <w:tcW w:w="5760" w:type="dxa"/>
          </w:tcPr>
          <w:p w14:paraId="09824420" w14:textId="77777777" w:rsidR="00972F38" w:rsidRDefault="00972F38" w:rsidP="004B3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38">
              <w:rPr>
                <w:rFonts w:ascii="Times New Roman" w:hAnsi="Times New Roman" w:cs="Times New Roman"/>
                <w:sz w:val="28"/>
                <w:szCs w:val="28"/>
              </w:rPr>
              <w:t xml:space="preserve">Кафедра филологии, коммуникаций </w:t>
            </w:r>
          </w:p>
          <w:p w14:paraId="46B80233" w14:textId="5B453800" w:rsidR="00D31143" w:rsidRDefault="00972F38" w:rsidP="004B3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38">
              <w:rPr>
                <w:rFonts w:ascii="Times New Roman" w:hAnsi="Times New Roman" w:cs="Times New Roman"/>
                <w:sz w:val="28"/>
                <w:szCs w:val="28"/>
              </w:rPr>
              <w:t>и русского языка как иностранного</w:t>
            </w:r>
          </w:p>
        </w:tc>
      </w:tr>
      <w:tr w:rsidR="00D31143" w14:paraId="71573C91" w14:textId="77777777" w:rsidTr="001A6B93">
        <w:tc>
          <w:tcPr>
            <w:tcW w:w="3585" w:type="dxa"/>
          </w:tcPr>
          <w:p w14:paraId="5C5F06DC" w14:textId="77777777" w:rsidR="00D31143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индекс, адрес</w:t>
            </w:r>
          </w:p>
        </w:tc>
        <w:tc>
          <w:tcPr>
            <w:tcW w:w="5760" w:type="dxa"/>
          </w:tcPr>
          <w:p w14:paraId="795B963A" w14:textId="77777777" w:rsidR="00972F38" w:rsidRDefault="00972F38" w:rsidP="00087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38">
              <w:rPr>
                <w:rFonts w:ascii="Times New Roman" w:hAnsi="Times New Roman" w:cs="Times New Roman"/>
                <w:sz w:val="28"/>
                <w:szCs w:val="28"/>
              </w:rPr>
              <w:t>180000, Псковская область,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2F38">
              <w:rPr>
                <w:rFonts w:ascii="Times New Roman" w:hAnsi="Times New Roman" w:cs="Times New Roman"/>
                <w:sz w:val="28"/>
                <w:szCs w:val="28"/>
              </w:rPr>
              <w:t xml:space="preserve"> Псков, </w:t>
            </w:r>
          </w:p>
          <w:p w14:paraId="44970994" w14:textId="69B2545E" w:rsidR="00D31143" w:rsidRDefault="00972F38" w:rsidP="00087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38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</w:t>
            </w:r>
            <w:r w:rsidRPr="00972F38">
              <w:rPr>
                <w:rFonts w:ascii="Times New Roman" w:hAnsi="Times New Roman" w:cs="Times New Roman"/>
                <w:sz w:val="28"/>
                <w:szCs w:val="28"/>
              </w:rPr>
              <w:t>енина, дом 2</w:t>
            </w:r>
          </w:p>
        </w:tc>
      </w:tr>
      <w:tr w:rsidR="00D31143" w14:paraId="66B0C73C" w14:textId="77777777" w:rsidTr="001A6B93">
        <w:tc>
          <w:tcPr>
            <w:tcW w:w="3585" w:type="dxa"/>
          </w:tcPr>
          <w:p w14:paraId="3ABB83A8" w14:textId="77777777" w:rsidR="00D31143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Веб-сайт</w:t>
            </w:r>
          </w:p>
        </w:tc>
        <w:tc>
          <w:tcPr>
            <w:tcW w:w="5760" w:type="dxa"/>
          </w:tcPr>
          <w:p w14:paraId="46B69CF9" w14:textId="5286DB23" w:rsidR="00D31143" w:rsidRDefault="00972F38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F38">
              <w:rPr>
                <w:rFonts w:ascii="Times New Roman" w:hAnsi="Times New Roman" w:cs="Times New Roman"/>
                <w:sz w:val="28"/>
                <w:szCs w:val="28"/>
              </w:rPr>
              <w:t>https://pskgu.ru/</w:t>
            </w:r>
          </w:p>
        </w:tc>
      </w:tr>
      <w:tr w:rsidR="00D31143" w14:paraId="18C5D255" w14:textId="77777777" w:rsidTr="001A6B93">
        <w:tc>
          <w:tcPr>
            <w:tcW w:w="3585" w:type="dxa"/>
          </w:tcPr>
          <w:p w14:paraId="26D82D47" w14:textId="77777777" w:rsidR="00D31143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60" w:type="dxa"/>
          </w:tcPr>
          <w:p w14:paraId="4E4DC686" w14:textId="3AE0D5F2" w:rsidR="00D31143" w:rsidRDefault="009B1BCB" w:rsidP="00087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CB">
              <w:rPr>
                <w:rFonts w:ascii="Times New Roman" w:hAnsi="Times New Roman" w:cs="Times New Roman"/>
                <w:sz w:val="28"/>
                <w:szCs w:val="28"/>
              </w:rPr>
              <w:t>+7 (8112) 201-699</w:t>
            </w:r>
          </w:p>
        </w:tc>
      </w:tr>
      <w:tr w:rsidR="00D31143" w14:paraId="2366D6B3" w14:textId="77777777" w:rsidTr="001A6B93">
        <w:tc>
          <w:tcPr>
            <w:tcW w:w="3585" w:type="dxa"/>
          </w:tcPr>
          <w:p w14:paraId="7822BD93" w14:textId="77777777" w:rsidR="00D31143" w:rsidRDefault="00D3114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60" w:type="dxa"/>
          </w:tcPr>
          <w:p w14:paraId="67CFA12B" w14:textId="724A81CA" w:rsidR="00D31143" w:rsidRPr="009B1BCB" w:rsidRDefault="009B1BCB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BCB">
              <w:rPr>
                <w:rFonts w:ascii="Times New Roman" w:hAnsi="Times New Roman" w:cs="Times New Roman"/>
                <w:sz w:val="28"/>
                <w:szCs w:val="28"/>
              </w:rPr>
              <w:t>rector@pskgu.ru</w:t>
            </w:r>
          </w:p>
        </w:tc>
      </w:tr>
      <w:tr w:rsidR="001A6B93" w14:paraId="10D3DA79" w14:textId="77777777" w:rsidTr="00CF224B">
        <w:tc>
          <w:tcPr>
            <w:tcW w:w="9345" w:type="dxa"/>
            <w:gridSpan w:val="2"/>
          </w:tcPr>
          <w:p w14:paraId="3B474FF8" w14:textId="77777777" w:rsidR="001A6B93" w:rsidRDefault="001A6B93" w:rsidP="0028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основных публикаций работников ведущей организации по теме</w:t>
            </w:r>
          </w:p>
          <w:p w14:paraId="39D3A6C0" w14:textId="77777777" w:rsidR="001A6B93" w:rsidRDefault="001A6B93" w:rsidP="0028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диссертации в рецензируемых научных изданиях за последние 5 лет </w:t>
            </w:r>
          </w:p>
          <w:p w14:paraId="07B0DC6F" w14:textId="77777777" w:rsidR="001A6B93" w:rsidRDefault="001A6B93" w:rsidP="0028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15 публикаций)</w:t>
            </w:r>
          </w:p>
          <w:p w14:paraId="27054925" w14:textId="77777777" w:rsidR="001A6B93" w:rsidRDefault="001A6B93" w:rsidP="00D31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B93" w14:paraId="79A0F184" w14:textId="77777777" w:rsidTr="003C6A16">
        <w:tc>
          <w:tcPr>
            <w:tcW w:w="9345" w:type="dxa"/>
            <w:gridSpan w:val="2"/>
          </w:tcPr>
          <w:p w14:paraId="5D485182" w14:textId="11DBBBD4" w:rsidR="00E05DE4" w:rsidRDefault="003D18EA" w:rsidP="00B6042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Мотеюнайте И. В. Пушкин в анимации и пушкинский миф // Вестник Московского университета. Серия 9: Филология, 2025. </w:t>
            </w:r>
            <w:r w:rsidR="00B6042C">
              <w:rPr>
                <w:rFonts w:ascii="Times New Roman" w:hAnsi="Times New Roman" w:cs="Times New Roman"/>
                <w:sz w:val="28"/>
                <w:szCs w:val="28"/>
              </w:rPr>
              <w:t xml:space="preserve">№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58-69.</w:t>
            </w:r>
          </w:p>
          <w:p w14:paraId="07D47ED1" w14:textId="77777777" w:rsidR="003D18EA" w:rsidRDefault="003D18EA" w:rsidP="00B6042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Мотеюнайте И.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Сюжет «Лето у бабушки» как медийная проекция пушкинского мифа </w:t>
            </w:r>
            <w:r w:rsidR="00B6042C">
              <w:rPr>
                <w:rFonts w:ascii="Times New Roman" w:hAnsi="Times New Roman" w:cs="Times New Roman"/>
                <w:sz w:val="28"/>
                <w:szCs w:val="28"/>
              </w:rPr>
              <w:t>(мультсериал И. Шаймарданова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42C">
              <w:rPr>
                <w:rFonts w:ascii="Times New Roman" w:hAnsi="Times New Roman" w:cs="Times New Roman"/>
                <w:sz w:val="28"/>
                <w:szCs w:val="28"/>
              </w:rPr>
              <w:t xml:space="preserve">«Пушкин и Михайловское» (2023)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="00B6042C">
              <w:rPr>
                <w:rFonts w:ascii="Times New Roman" w:hAnsi="Times New Roman" w:cs="Times New Roman"/>
                <w:sz w:val="28"/>
                <w:szCs w:val="28"/>
              </w:rPr>
              <w:t>Вестник Санкт-Петербургского государственного университета технологии и дизайна. Серия 2: Искусствоведение. Филологические науки. 2024. № 2. С. 118-129.</w:t>
            </w:r>
          </w:p>
          <w:p w14:paraId="34C22678" w14:textId="77777777" w:rsidR="00B6042C" w:rsidRDefault="00B6042C" w:rsidP="00B6042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Мотеюнайте И.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экфрасиса в создании иеротипии «Мирожских стихов» Всеволода Рожнятовского // Литературный факт. 2023. № 2 (28). С. 194-217.</w:t>
            </w:r>
          </w:p>
          <w:p w14:paraId="52714D40" w14:textId="6D37DAC6" w:rsidR="00B6042C" w:rsidRPr="000177E3" w:rsidRDefault="000177E3" w:rsidP="000177E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>Разумовская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>Г. «Все они говорят об одном»: Рахманинов глазами литераторов // Имагология и компаративистика. 2024.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>№ 22. С. 262–284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D13C7F" w14:textId="080A97E0" w:rsidR="000177E3" w:rsidRDefault="000177E3" w:rsidP="000177E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Разумовская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«Неотцветающие сады»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эпохи русского модерна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 xml:space="preserve">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кн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Сады Серебряного века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Литература. Живопись. Архитектура.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 xml:space="preserve"> М., 2022)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Новое литературное обозрение. 2024. №. 3 (187). С. 368-374.</w:t>
            </w:r>
          </w:p>
          <w:p w14:paraId="081AD159" w14:textId="77777777" w:rsidR="000177E3" w:rsidRDefault="000177E3" w:rsidP="000177E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>Разумовская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7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 Пушкин и Михайловское в критических статьях В. Я. Курбатова // Вестник Костромского университета. 2024. Т. 30, № 3. С. 83-90.</w:t>
            </w:r>
          </w:p>
          <w:p w14:paraId="17E221E9" w14:textId="77777777" w:rsidR="00B04175" w:rsidRDefault="00B04175" w:rsidP="000177E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Н. В. Модель русской культуры в работах С. П. Шевырева начала 1840-х годов // Литературоведческий журнал. 2022. № 1 (55). С. 32-54.</w:t>
            </w:r>
          </w:p>
          <w:p w14:paraId="40FFC512" w14:textId="77777777" w:rsidR="00B04175" w:rsidRDefault="00B04175" w:rsidP="000177E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Н.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083">
              <w:rPr>
                <w:rFonts w:ascii="Times New Roman" w:hAnsi="Times New Roman" w:cs="Times New Roman"/>
                <w:sz w:val="28"/>
                <w:szCs w:val="28"/>
              </w:rPr>
              <w:t xml:space="preserve">От «эстетического гуманизма» к «русскому мировоззрению»: литературно-критические труды С. П. Шевырева 1820-1830-х гг. //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Русско-византийский вестник. 2022. № </w:t>
            </w:r>
            <w:r w:rsidR="004C5083">
              <w:rPr>
                <w:rFonts w:ascii="Times New Roman" w:hAnsi="Times New Roman" w:cs="Times New Roman"/>
                <w:sz w:val="28"/>
                <w:szCs w:val="28"/>
              </w:rPr>
              <w:t>1 (8)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С. </w:t>
            </w:r>
            <w:r w:rsidR="004C5083">
              <w:rPr>
                <w:rFonts w:ascii="Times New Roman" w:hAnsi="Times New Roman" w:cs="Times New Roman"/>
                <w:sz w:val="28"/>
                <w:szCs w:val="28"/>
              </w:rPr>
              <w:t>117-153.</w:t>
            </w:r>
          </w:p>
          <w:p w14:paraId="6774745D" w14:textId="22CB9925" w:rsidR="004C5083" w:rsidRPr="00E05DE4" w:rsidRDefault="004C5083" w:rsidP="000177E3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Юрчук Л. А. Святочные песни Псково-Печорского обозерья</w:t>
            </w:r>
            <w:r w:rsidR="00F63B06">
              <w:rPr>
                <w:rFonts w:ascii="Times New Roman" w:hAnsi="Times New Roman" w:cs="Times New Roman"/>
                <w:sz w:val="28"/>
                <w:szCs w:val="28"/>
              </w:rPr>
              <w:t xml:space="preserve"> и великоречья // Вестник Воронежского государственного университета. Серия: Филология. Журналистика. 2024. № 4. С. 71-75.</w:t>
            </w:r>
          </w:p>
        </w:tc>
      </w:tr>
    </w:tbl>
    <w:p w14:paraId="2E5E5E13" w14:textId="77777777" w:rsidR="00D31143" w:rsidRPr="003A6C56" w:rsidRDefault="00D31143" w:rsidP="00D311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4BC1F6" w14:textId="77777777" w:rsidR="00D31143" w:rsidRPr="003A6C56" w:rsidRDefault="00D31143" w:rsidP="00D311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5CEA02" w14:textId="77777777" w:rsidR="00061BB1" w:rsidRDefault="00061BB1" w:rsidP="00D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A4171" w14:textId="77777777" w:rsidR="001C2F40" w:rsidRDefault="001C2F40" w:rsidP="00D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D697E" w14:textId="77777777" w:rsidR="00061BB1" w:rsidRDefault="00061BB1" w:rsidP="00D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4A74B" w14:textId="77777777" w:rsidR="00061BB1" w:rsidRPr="00CA4787" w:rsidRDefault="00061BB1" w:rsidP="00D31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2BBA4" w14:textId="77777777" w:rsidR="00772140" w:rsidRPr="00CA4787" w:rsidRDefault="00772140" w:rsidP="00061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562CA" w14:textId="77777777" w:rsidR="00772140" w:rsidRPr="00061BB1" w:rsidRDefault="00772140" w:rsidP="00061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2140" w:rsidRPr="00061BB1" w:rsidSect="0048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0D01"/>
    <w:multiLevelType w:val="hybridMultilevel"/>
    <w:tmpl w:val="12E8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73527"/>
    <w:multiLevelType w:val="hybridMultilevel"/>
    <w:tmpl w:val="C27A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304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57782">
    <w:abstractNumId w:val="1"/>
  </w:num>
  <w:num w:numId="3" w16cid:durableId="138995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43"/>
    <w:rsid w:val="000177E3"/>
    <w:rsid w:val="00022983"/>
    <w:rsid w:val="00061BB1"/>
    <w:rsid w:val="000631B2"/>
    <w:rsid w:val="00087AF5"/>
    <w:rsid w:val="000C74B1"/>
    <w:rsid w:val="00105C99"/>
    <w:rsid w:val="001A6242"/>
    <w:rsid w:val="001A6B93"/>
    <w:rsid w:val="001C2F40"/>
    <w:rsid w:val="00236D2D"/>
    <w:rsid w:val="00254167"/>
    <w:rsid w:val="00283B68"/>
    <w:rsid w:val="00284B52"/>
    <w:rsid w:val="002F3C6B"/>
    <w:rsid w:val="00314471"/>
    <w:rsid w:val="003A6C56"/>
    <w:rsid w:val="003C32DB"/>
    <w:rsid w:val="003D18EA"/>
    <w:rsid w:val="00483971"/>
    <w:rsid w:val="004B36F0"/>
    <w:rsid w:val="004C5083"/>
    <w:rsid w:val="0058692E"/>
    <w:rsid w:val="005F500D"/>
    <w:rsid w:val="0064144E"/>
    <w:rsid w:val="00660521"/>
    <w:rsid w:val="006D51C8"/>
    <w:rsid w:val="006D6542"/>
    <w:rsid w:val="00727623"/>
    <w:rsid w:val="007309C8"/>
    <w:rsid w:val="00772140"/>
    <w:rsid w:val="007733C6"/>
    <w:rsid w:val="00777D80"/>
    <w:rsid w:val="00792640"/>
    <w:rsid w:val="00796642"/>
    <w:rsid w:val="00870C3A"/>
    <w:rsid w:val="00972F38"/>
    <w:rsid w:val="009943FC"/>
    <w:rsid w:val="009B1BCB"/>
    <w:rsid w:val="009D3271"/>
    <w:rsid w:val="00A66DDC"/>
    <w:rsid w:val="00B04175"/>
    <w:rsid w:val="00B10507"/>
    <w:rsid w:val="00B27237"/>
    <w:rsid w:val="00B6042C"/>
    <w:rsid w:val="00BE2DE6"/>
    <w:rsid w:val="00BE4F25"/>
    <w:rsid w:val="00C072CE"/>
    <w:rsid w:val="00C44F91"/>
    <w:rsid w:val="00CA4787"/>
    <w:rsid w:val="00CC1D4A"/>
    <w:rsid w:val="00D31143"/>
    <w:rsid w:val="00D322D1"/>
    <w:rsid w:val="00E05DE4"/>
    <w:rsid w:val="00F16CED"/>
    <w:rsid w:val="00F2317E"/>
    <w:rsid w:val="00F63B06"/>
    <w:rsid w:val="00F9184E"/>
    <w:rsid w:val="00FB110E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4497"/>
  <w15:docId w15:val="{0C916ACB-60C4-40CF-BC64-080AB4A2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05C9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Текст сноски Знак"/>
    <w:basedOn w:val="a0"/>
    <w:link w:val="a3"/>
    <w:semiHidden/>
    <w:rsid w:val="00105C99"/>
    <w:rPr>
      <w:rFonts w:ascii="Times New Roman" w:hAnsi="Times New Roman"/>
      <w:sz w:val="24"/>
      <w:szCs w:val="20"/>
    </w:rPr>
  </w:style>
  <w:style w:type="table" w:styleId="a5">
    <w:name w:val="Table Grid"/>
    <w:basedOn w:val="a1"/>
    <w:uiPriority w:val="59"/>
    <w:rsid w:val="00D3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1BB1"/>
    <w:pPr>
      <w:spacing w:after="0" w:line="240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283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Владимир Шадурский</cp:lastModifiedBy>
  <cp:revision>4</cp:revision>
  <dcterms:created xsi:type="dcterms:W3CDTF">2025-03-12T12:40:00Z</dcterms:created>
  <dcterms:modified xsi:type="dcterms:W3CDTF">2025-08-30T11:15:00Z</dcterms:modified>
</cp:coreProperties>
</file>