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96F" w:rsidRPr="00C5396F" w:rsidRDefault="00C5396F" w:rsidP="00C5396F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396F">
        <w:rPr>
          <w:rFonts w:ascii="Times New Roman" w:hAnsi="Times New Roman" w:cs="Times New Roman"/>
          <w:b/>
          <w:bCs/>
          <w:sz w:val="28"/>
          <w:szCs w:val="28"/>
        </w:rPr>
        <w:t>Сведения о ведущей организации</w:t>
      </w:r>
    </w:p>
    <w:p w:rsidR="00C5396F" w:rsidRPr="00C5396F" w:rsidRDefault="00C5396F" w:rsidP="00C5396F">
      <w:pPr>
        <w:pStyle w:val="a6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C5396F">
        <w:rPr>
          <w:rFonts w:ascii="Times New Roman" w:hAnsi="Times New Roman" w:cs="Times New Roman"/>
          <w:sz w:val="28"/>
          <w:szCs w:val="28"/>
        </w:rPr>
        <w:t xml:space="preserve">по диссертации </w:t>
      </w:r>
      <w:r w:rsidRPr="00C5396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Марии Александровны Смоленской</w:t>
      </w:r>
    </w:p>
    <w:p w:rsidR="00C5396F" w:rsidRPr="00C5396F" w:rsidRDefault="00C5396F" w:rsidP="00C5396F">
      <w:pPr>
        <w:pStyle w:val="a6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C5396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«Ненадежная наррация как проблема теории повествования </w:t>
      </w:r>
      <w:r w:rsidRPr="00C5396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br/>
        <w:t>(на материале русской литературы XIX века)»</w:t>
      </w:r>
    </w:p>
    <w:p w:rsidR="00C5396F" w:rsidRPr="00C5396F" w:rsidRDefault="00C5396F" w:rsidP="00C5396F">
      <w:pPr>
        <w:pStyle w:val="a6"/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C5396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 специальности 5.9.3 – Теория литературы</w:t>
      </w:r>
    </w:p>
    <w:p w:rsidR="00C5396F" w:rsidRPr="00C5396F" w:rsidRDefault="00C5396F" w:rsidP="00C5396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соискание ученой степени кандидата филологических наук</w:t>
      </w:r>
    </w:p>
    <w:p w:rsidR="00C5396F" w:rsidRDefault="00C5396F"/>
    <w:tbl>
      <w:tblPr>
        <w:tblStyle w:val="a3"/>
        <w:tblW w:w="9753" w:type="dxa"/>
        <w:tblInd w:w="-147" w:type="dxa"/>
        <w:tblLook w:val="04A0"/>
      </w:tblPr>
      <w:tblGrid>
        <w:gridCol w:w="2977"/>
        <w:gridCol w:w="6776"/>
      </w:tblGrid>
      <w:tr w:rsidR="00873CA2" w:rsidRPr="00873CA2" w:rsidTr="00C16384">
        <w:tc>
          <w:tcPr>
            <w:tcW w:w="2977" w:type="dxa"/>
          </w:tcPr>
          <w:p w:rsidR="00873CA2" w:rsidRPr="00C5396F" w:rsidRDefault="00873CA2" w:rsidP="00FD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96F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  <w:r w:rsidR="00C5396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уставом</w:t>
            </w:r>
          </w:p>
        </w:tc>
        <w:tc>
          <w:tcPr>
            <w:tcW w:w="6776" w:type="dxa"/>
          </w:tcPr>
          <w:p w:rsidR="00873CA2" w:rsidRPr="00C5396F" w:rsidRDefault="001F5D2C" w:rsidP="001E6F0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C5396F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r w:rsidR="00E60129" w:rsidRPr="00C539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едеральное государственное </w:t>
            </w:r>
            <w:r w:rsidR="00E54DBB" w:rsidRPr="00C5396F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бюджетное</w:t>
            </w:r>
            <w:r w:rsidR="00E60129" w:rsidRPr="00C539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образовательное учреждение высшего образования</w:t>
            </w:r>
            <w:r w:rsidR="00DC7763" w:rsidRPr="00C539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60129" w:rsidRPr="00C5396F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1E6F0B" w:rsidRPr="00C5396F">
              <w:rPr>
                <w:rFonts w:ascii="Times New Roman" w:hAnsi="Times New Roman" w:cs="Times New Roman"/>
                <w:bCs/>
                <w:sz w:val="28"/>
                <w:szCs w:val="28"/>
              </w:rPr>
              <w:t>Удмуртский государственный университет</w:t>
            </w:r>
            <w:r w:rsidR="00E60129" w:rsidRPr="00C5396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873CA2" w:rsidRPr="00873CA2" w:rsidTr="00C16384">
        <w:tc>
          <w:tcPr>
            <w:tcW w:w="2977" w:type="dxa"/>
          </w:tcPr>
          <w:p w:rsidR="00873CA2" w:rsidRPr="00C5396F" w:rsidRDefault="00873CA2" w:rsidP="00FD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96F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организации</w:t>
            </w:r>
            <w:r w:rsidR="00C5396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уставом</w:t>
            </w:r>
          </w:p>
        </w:tc>
        <w:tc>
          <w:tcPr>
            <w:tcW w:w="6776" w:type="dxa"/>
          </w:tcPr>
          <w:p w:rsidR="00873CA2" w:rsidRPr="00C5396F" w:rsidRDefault="001E6F0B" w:rsidP="00E54DB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39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ФГБОУ ВО «УдГУ»</w:t>
            </w:r>
          </w:p>
        </w:tc>
      </w:tr>
      <w:tr w:rsidR="00C5396F" w:rsidRPr="00873CA2" w:rsidTr="00C16384">
        <w:tc>
          <w:tcPr>
            <w:tcW w:w="2977" w:type="dxa"/>
          </w:tcPr>
          <w:p w:rsidR="00C5396F" w:rsidRPr="00C5396F" w:rsidRDefault="00C5396F" w:rsidP="00FD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кафедры</w:t>
            </w:r>
          </w:p>
        </w:tc>
        <w:tc>
          <w:tcPr>
            <w:tcW w:w="6776" w:type="dxa"/>
          </w:tcPr>
          <w:p w:rsidR="00C5396F" w:rsidRPr="00C5396F" w:rsidRDefault="00C5396F" w:rsidP="00E54DB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539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Кафедра истории русской литературы и теории литературы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873CA2" w:rsidRPr="00873CA2" w:rsidTr="00C16384">
        <w:tc>
          <w:tcPr>
            <w:tcW w:w="2977" w:type="dxa"/>
          </w:tcPr>
          <w:p w:rsidR="00873CA2" w:rsidRPr="00C5396F" w:rsidRDefault="00873CA2" w:rsidP="00FD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9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Почтовый</w:t>
            </w:r>
            <w:r w:rsidR="00C539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индекс,</w:t>
            </w:r>
            <w:r w:rsidRPr="00C539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адрес</w:t>
            </w:r>
          </w:p>
        </w:tc>
        <w:tc>
          <w:tcPr>
            <w:tcW w:w="6776" w:type="dxa"/>
          </w:tcPr>
          <w:p w:rsidR="00873CA2" w:rsidRPr="00C5396F" w:rsidRDefault="00DD4714" w:rsidP="001E6F0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5396F">
              <w:rPr>
                <w:rFonts w:ascii="Times New Roman" w:hAnsi="Times New Roman" w:cs="Times New Roman"/>
                <w:sz w:val="28"/>
                <w:szCs w:val="28"/>
              </w:rPr>
              <w:t xml:space="preserve">РФ, </w:t>
            </w:r>
            <w:r w:rsidR="001E6F0B" w:rsidRPr="00C539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Удмуртия, 426034, г. Ижевск, ул. Университетская, 1.</w:t>
            </w:r>
          </w:p>
        </w:tc>
      </w:tr>
      <w:tr w:rsidR="00C5396F" w:rsidRPr="00873CA2" w:rsidTr="00C16384">
        <w:tc>
          <w:tcPr>
            <w:tcW w:w="2977" w:type="dxa"/>
          </w:tcPr>
          <w:p w:rsidR="00C5396F" w:rsidRPr="00C5396F" w:rsidRDefault="00C5396F" w:rsidP="00FD67B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Веб-сайт</w:t>
            </w:r>
          </w:p>
        </w:tc>
        <w:tc>
          <w:tcPr>
            <w:tcW w:w="6776" w:type="dxa"/>
          </w:tcPr>
          <w:p w:rsidR="00C5396F" w:rsidRPr="00C5396F" w:rsidRDefault="00C5396F" w:rsidP="001E6F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96F">
              <w:rPr>
                <w:rFonts w:ascii="Times New Roman" w:hAnsi="Times New Roman" w:cs="Times New Roman"/>
                <w:sz w:val="28"/>
                <w:szCs w:val="28"/>
              </w:rPr>
              <w:t>https://udsu.ru/</w:t>
            </w:r>
          </w:p>
        </w:tc>
      </w:tr>
      <w:tr w:rsidR="00873CA2" w:rsidRPr="00873CA2" w:rsidTr="00C16384">
        <w:tc>
          <w:tcPr>
            <w:tcW w:w="2977" w:type="dxa"/>
          </w:tcPr>
          <w:p w:rsidR="00873CA2" w:rsidRPr="00C5396F" w:rsidRDefault="00873CA2" w:rsidP="00FD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96F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6776" w:type="dxa"/>
          </w:tcPr>
          <w:p w:rsidR="00873CA2" w:rsidRPr="00C5396F" w:rsidRDefault="001E6F0B" w:rsidP="00FD67B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396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(3412) 68-16-10</w:t>
            </w:r>
          </w:p>
        </w:tc>
      </w:tr>
      <w:tr w:rsidR="00873CA2" w:rsidRPr="001F5D2C" w:rsidTr="00C16384">
        <w:tc>
          <w:tcPr>
            <w:tcW w:w="2977" w:type="dxa"/>
          </w:tcPr>
          <w:p w:rsidR="00873CA2" w:rsidRPr="00C5396F" w:rsidRDefault="00873CA2" w:rsidP="00FD6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96F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776" w:type="dxa"/>
          </w:tcPr>
          <w:p w:rsidR="00E60129" w:rsidRPr="00C5396F" w:rsidRDefault="00DE3AC4" w:rsidP="001E6F0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hyperlink r:id="rId9" w:history="1">
              <w:r w:rsidR="001E6F0B" w:rsidRPr="00C5396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rector@udsu.ru</w:t>
              </w:r>
            </w:hyperlink>
          </w:p>
        </w:tc>
      </w:tr>
    </w:tbl>
    <w:p w:rsidR="00DB5200" w:rsidRDefault="00DB5200"/>
    <w:p w:rsidR="00AD4A2B" w:rsidRDefault="00C5396F" w:rsidP="00C5396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Список основных публикаций работников ведущей организации по 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96F">
        <w:rPr>
          <w:rFonts w:ascii="Times New Roman" w:hAnsi="Times New Roman" w:cs="Times New Roman"/>
          <w:sz w:val="28"/>
          <w:szCs w:val="28"/>
        </w:rPr>
        <w:t>диссертации в рецензируемых научных изданиях за последние 5 лет (не более 15 публикаций)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1.</w:t>
      </w:r>
      <w:r w:rsidRPr="00C5396F">
        <w:rPr>
          <w:rFonts w:ascii="Times New Roman" w:hAnsi="Times New Roman" w:cs="Times New Roman"/>
          <w:sz w:val="28"/>
          <w:szCs w:val="28"/>
        </w:rPr>
        <w:tab/>
        <w:t xml:space="preserve">Зверева Т.В. Грани пушкинского мифа в поэзии Сергея </w:t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Стратановского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 // Новый филологический вестник.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2025.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№ 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277-285.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2.</w:t>
      </w:r>
      <w:r w:rsidRPr="00C5396F">
        <w:rPr>
          <w:rFonts w:ascii="Times New Roman" w:hAnsi="Times New Roman" w:cs="Times New Roman"/>
          <w:sz w:val="28"/>
          <w:szCs w:val="28"/>
        </w:rPr>
        <w:tab/>
        <w:t xml:space="preserve">Зверева Т.В.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Власть тьмы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: творчество Сергея </w:t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Миловского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 (С. Елеонского) // Уральский исторический вестник.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5396F">
        <w:rPr>
          <w:rFonts w:ascii="Times New Roman" w:hAnsi="Times New Roman" w:cs="Times New Roman"/>
          <w:sz w:val="28"/>
          <w:szCs w:val="28"/>
        </w:rPr>
        <w:t xml:space="preserve">2025.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№ 1.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16-21. 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3.</w:t>
      </w:r>
      <w:r w:rsidRPr="00C5396F">
        <w:rPr>
          <w:rFonts w:ascii="Times New Roman" w:hAnsi="Times New Roman" w:cs="Times New Roman"/>
          <w:sz w:val="28"/>
          <w:szCs w:val="28"/>
        </w:rPr>
        <w:tab/>
        <w:t xml:space="preserve">Зверева Т.В.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Выдать версию своей судьбы...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: 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Пушкине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М. Хуциева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Царе-Пушкине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Вл. Козлова // Вестник Удмуртского университета. Сер. История и филология.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2024.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Т. 34, </w:t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. 2.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369-376. 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4.</w:t>
      </w:r>
      <w:r w:rsidRPr="00C5396F">
        <w:rPr>
          <w:rFonts w:ascii="Times New Roman" w:hAnsi="Times New Roman" w:cs="Times New Roman"/>
          <w:sz w:val="28"/>
          <w:szCs w:val="28"/>
        </w:rPr>
        <w:tab/>
        <w:t xml:space="preserve">Зверева Т.В. Большая книга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короткие времена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// Филологический класс.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2024.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Т. 29, № 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194-197.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5.</w:t>
      </w:r>
      <w:r w:rsidRPr="00C5396F">
        <w:rPr>
          <w:rFonts w:ascii="Times New Roman" w:hAnsi="Times New Roman" w:cs="Times New Roman"/>
          <w:sz w:val="28"/>
          <w:szCs w:val="28"/>
        </w:rPr>
        <w:tab/>
        <w:t xml:space="preserve">Зверева Т.В.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Вдруг стало видимо далеко во все концы света...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 // Вестник Удмуртского университета. Сер. История и филология.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2024.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Т. 34, </w:t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. 6.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1438-1440. 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C5396F">
        <w:rPr>
          <w:rFonts w:ascii="Times New Roman" w:hAnsi="Times New Roman" w:cs="Times New Roman"/>
          <w:sz w:val="28"/>
          <w:szCs w:val="28"/>
        </w:rPr>
        <w:tab/>
        <w:t xml:space="preserve">Зверева Т.В.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Я хочу жить в повелительном причастии будущего…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(Глеб </w:t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Шульпяков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5396F">
        <w:rPr>
          <w:rFonts w:ascii="Times New Roman" w:hAnsi="Times New Roman" w:cs="Times New Roman"/>
          <w:sz w:val="28"/>
          <w:szCs w:val="28"/>
        </w:rPr>
        <w:t xml:space="preserve">Батюшков не болен)  // Новый мир.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2024.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№ 8.</w:t>
      </w:r>
      <w:proofErr w:type="gramEnd"/>
      <w:r w:rsidRPr="00C53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211-213.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7.</w:t>
      </w:r>
      <w:r w:rsidRPr="00C5396F">
        <w:rPr>
          <w:rFonts w:ascii="Times New Roman" w:hAnsi="Times New Roman" w:cs="Times New Roman"/>
          <w:sz w:val="28"/>
          <w:szCs w:val="28"/>
        </w:rPr>
        <w:tab/>
        <w:t xml:space="preserve">Зверева Т.В. А. П. Сумароков в творческом сознании А. С. Пушкина / Т. В. Зверева // Вестник Удмуртского университета. Сер. История и филология.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2023.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5396F">
        <w:rPr>
          <w:rFonts w:ascii="Times New Roman" w:hAnsi="Times New Roman" w:cs="Times New Roman"/>
          <w:sz w:val="28"/>
          <w:szCs w:val="28"/>
        </w:rPr>
        <w:t xml:space="preserve">Т. 33, </w:t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. 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835-842. 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8.</w:t>
      </w:r>
      <w:r w:rsidRPr="00C539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Мосалева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 Г.В.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Царская тема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Левше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Н. С. Лескова и большой исторический контекст // Вестник Удмуртского университета. Сер. История и филология.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2024.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Т. 34, </w:t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. 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850-856.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9.</w:t>
      </w:r>
      <w:r w:rsidRPr="00C539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Мосалева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 Г.В.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Русская Одиссея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А. Н. Островского (путь исторической России и судьба героя) // Вестник Московского государственного областного университета. Серия: Русская филология.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2023.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№ 2.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86-97. 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10.</w:t>
      </w:r>
      <w:r w:rsidRPr="00C539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Мосалева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 Г.В. Онтология юмора в романе «Обломов» И.А. Гончарова  // Вестник Костромского государственного университета.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2022.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Т. 28, № 1.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85-92. 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11.</w:t>
      </w:r>
      <w:r w:rsidRPr="00C5396F">
        <w:rPr>
          <w:rFonts w:ascii="Times New Roman" w:hAnsi="Times New Roman" w:cs="Times New Roman"/>
          <w:sz w:val="28"/>
          <w:szCs w:val="28"/>
        </w:rPr>
        <w:tab/>
        <w:t xml:space="preserve">Рубцова Н.С.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Портрет Манон Леско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в повести И. С. Тургенева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Фауст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 // Вестник Удмуртского университета. Сер. История и филология.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2024.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Т. 34, </w:t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. 6.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1315-1321.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12.</w:t>
      </w:r>
      <w:r w:rsidRPr="00C5396F">
        <w:rPr>
          <w:rFonts w:ascii="Times New Roman" w:hAnsi="Times New Roman" w:cs="Times New Roman"/>
          <w:sz w:val="28"/>
          <w:szCs w:val="28"/>
        </w:rPr>
        <w:tab/>
        <w:t xml:space="preserve">Рубцова Н.С. Истоки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живописного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образа Джеммы в повести И. С. Тургенева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Вешние воды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// Вестник Удмуртского университета. Сер. История и филология.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2023.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Т. 33, </w:t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. 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843-851.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13.</w:t>
      </w:r>
      <w:r w:rsidRPr="00C5396F">
        <w:rPr>
          <w:rFonts w:ascii="Times New Roman" w:hAnsi="Times New Roman" w:cs="Times New Roman"/>
          <w:sz w:val="28"/>
          <w:szCs w:val="28"/>
        </w:rPr>
        <w:tab/>
        <w:t xml:space="preserve">Рубцова Н.С. Сюжет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первой любви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в одноименной повести И. С. Тургенева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живописная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романтическая традиция // Вестник Удмуртского университета. Сер. История и филология.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2022.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Т. 32, </w:t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. 2.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319-325.</w:t>
      </w:r>
    </w:p>
    <w:p w:rsidR="00C5396F" w:rsidRPr="00C5396F" w:rsidRDefault="00C5396F" w:rsidP="00C539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96F">
        <w:rPr>
          <w:rFonts w:ascii="Times New Roman" w:hAnsi="Times New Roman" w:cs="Times New Roman"/>
          <w:sz w:val="28"/>
          <w:szCs w:val="28"/>
        </w:rPr>
        <w:t>14.</w:t>
      </w:r>
      <w:r w:rsidRPr="00C5396F">
        <w:rPr>
          <w:rFonts w:ascii="Times New Roman" w:hAnsi="Times New Roman" w:cs="Times New Roman"/>
          <w:sz w:val="28"/>
          <w:szCs w:val="28"/>
        </w:rPr>
        <w:tab/>
        <w:t xml:space="preserve">Серго Ю.Н. Роман Т. Кибирова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Генерал и его семья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5396F">
        <w:rPr>
          <w:rFonts w:ascii="Times New Roman" w:hAnsi="Times New Roman" w:cs="Times New Roman"/>
          <w:sz w:val="28"/>
          <w:szCs w:val="28"/>
        </w:rPr>
        <w:t>пушкинский текст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современной русской литературы // Вестник Удмуртского университета. Сер. История и филология.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2024.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Т. 34, </w:t>
      </w:r>
      <w:proofErr w:type="spellStart"/>
      <w:r w:rsidRPr="00C5396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C5396F">
        <w:rPr>
          <w:rFonts w:ascii="Times New Roman" w:hAnsi="Times New Roman" w:cs="Times New Roman"/>
          <w:sz w:val="28"/>
          <w:szCs w:val="28"/>
        </w:rPr>
        <w:t xml:space="preserve">. 2.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396F">
        <w:rPr>
          <w:rFonts w:ascii="Times New Roman" w:hAnsi="Times New Roman" w:cs="Times New Roman"/>
          <w:sz w:val="28"/>
          <w:szCs w:val="28"/>
        </w:rPr>
        <w:t xml:space="preserve"> С. 377-383.</w:t>
      </w:r>
    </w:p>
    <w:p w:rsidR="00AD4A2B" w:rsidRDefault="00AD4A2B"/>
    <w:sectPr w:rsidR="00AD4A2B" w:rsidSect="00CF40B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24DA1"/>
    <w:multiLevelType w:val="hybridMultilevel"/>
    <w:tmpl w:val="49E65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F21EB"/>
    <w:multiLevelType w:val="hybridMultilevel"/>
    <w:tmpl w:val="BF607544"/>
    <w:lvl w:ilvl="0" w:tplc="0B9A8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D20"/>
    <w:rsid w:val="0001179A"/>
    <w:rsid w:val="00137F91"/>
    <w:rsid w:val="00141190"/>
    <w:rsid w:val="00142DCD"/>
    <w:rsid w:val="001744AB"/>
    <w:rsid w:val="001E6F0B"/>
    <w:rsid w:val="001F296A"/>
    <w:rsid w:val="001F5D2C"/>
    <w:rsid w:val="00256F2F"/>
    <w:rsid w:val="002A5758"/>
    <w:rsid w:val="002D4E53"/>
    <w:rsid w:val="00305606"/>
    <w:rsid w:val="003C03A7"/>
    <w:rsid w:val="003C14A1"/>
    <w:rsid w:val="00414DDD"/>
    <w:rsid w:val="00485EE2"/>
    <w:rsid w:val="004B66A4"/>
    <w:rsid w:val="004E6403"/>
    <w:rsid w:val="005074D5"/>
    <w:rsid w:val="00544CEF"/>
    <w:rsid w:val="00561841"/>
    <w:rsid w:val="00594263"/>
    <w:rsid w:val="005A1461"/>
    <w:rsid w:val="005E2476"/>
    <w:rsid w:val="0060739D"/>
    <w:rsid w:val="00607F26"/>
    <w:rsid w:val="006147EF"/>
    <w:rsid w:val="00624C6C"/>
    <w:rsid w:val="00662F3C"/>
    <w:rsid w:val="006C3F27"/>
    <w:rsid w:val="00752BAB"/>
    <w:rsid w:val="00756323"/>
    <w:rsid w:val="00761ED8"/>
    <w:rsid w:val="007A2655"/>
    <w:rsid w:val="007A50FD"/>
    <w:rsid w:val="007F4D74"/>
    <w:rsid w:val="00873CA2"/>
    <w:rsid w:val="00896340"/>
    <w:rsid w:val="008E2FD4"/>
    <w:rsid w:val="008E5C8C"/>
    <w:rsid w:val="00976C7E"/>
    <w:rsid w:val="009930BE"/>
    <w:rsid w:val="009A324F"/>
    <w:rsid w:val="009A4778"/>
    <w:rsid w:val="009A6329"/>
    <w:rsid w:val="009C7FF2"/>
    <w:rsid w:val="00A15560"/>
    <w:rsid w:val="00A36BFE"/>
    <w:rsid w:val="00A52DCE"/>
    <w:rsid w:val="00A7666D"/>
    <w:rsid w:val="00A92867"/>
    <w:rsid w:val="00AD4A2B"/>
    <w:rsid w:val="00B15021"/>
    <w:rsid w:val="00B55B11"/>
    <w:rsid w:val="00B65BA0"/>
    <w:rsid w:val="00B71D20"/>
    <w:rsid w:val="00B90AA0"/>
    <w:rsid w:val="00BA080A"/>
    <w:rsid w:val="00BB206B"/>
    <w:rsid w:val="00C14647"/>
    <w:rsid w:val="00C16384"/>
    <w:rsid w:val="00C23089"/>
    <w:rsid w:val="00C36B07"/>
    <w:rsid w:val="00C5396F"/>
    <w:rsid w:val="00C72CD4"/>
    <w:rsid w:val="00C92107"/>
    <w:rsid w:val="00CB386A"/>
    <w:rsid w:val="00CF40B5"/>
    <w:rsid w:val="00CF74C1"/>
    <w:rsid w:val="00D07B7F"/>
    <w:rsid w:val="00D15EF9"/>
    <w:rsid w:val="00D36EE7"/>
    <w:rsid w:val="00D44415"/>
    <w:rsid w:val="00D75E39"/>
    <w:rsid w:val="00D81275"/>
    <w:rsid w:val="00DB5200"/>
    <w:rsid w:val="00DC3227"/>
    <w:rsid w:val="00DC7763"/>
    <w:rsid w:val="00DD4714"/>
    <w:rsid w:val="00DE3AC4"/>
    <w:rsid w:val="00DF50AA"/>
    <w:rsid w:val="00DF614E"/>
    <w:rsid w:val="00E54DBB"/>
    <w:rsid w:val="00E60129"/>
    <w:rsid w:val="00E67E60"/>
    <w:rsid w:val="00EB4538"/>
    <w:rsid w:val="00F5326A"/>
    <w:rsid w:val="00F74D47"/>
    <w:rsid w:val="00FB466A"/>
    <w:rsid w:val="00FF1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66D"/>
  </w:style>
  <w:style w:type="paragraph" w:styleId="1">
    <w:name w:val="heading 1"/>
    <w:basedOn w:val="a"/>
    <w:next w:val="a"/>
    <w:link w:val="10"/>
    <w:uiPriority w:val="9"/>
    <w:qFormat/>
    <w:rsid w:val="00485EE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666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074D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85E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485EE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85EE2"/>
  </w:style>
  <w:style w:type="paragraph" w:styleId="a6">
    <w:name w:val="No Spacing"/>
    <w:uiPriority w:val="1"/>
    <w:qFormat/>
    <w:rsid w:val="00C539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rector@ud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7EE2839887CD5419747367B54725B48" ma:contentTypeVersion="1" ma:contentTypeDescription="Создание документа." ma:contentTypeScope="" ma:versionID="0fa2afb163e8c72f0b350cdd2b7bba1d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e17d8e2b1ad0e30bcf2d9a0d4a3ed3a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58EC2-8C5F-4801-A9B1-1BF9A95F9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917DFF-C364-448F-884D-BEC9D7491BA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0DEADA1-1E00-4BD4-8160-DF812DE32E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9D3EEB-5377-4575-85FF-6C561CC95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ведущей организации - образец для размещения на Портале МЭИ</vt:lpstr>
    </vt:vector>
  </TitlesOfParts>
  <Company>Krokoz™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ведущей организации - образец для размещения на Портале МЭИ</dc:title>
  <dc:creator>localadmin</dc:creator>
  <cp:lastModifiedBy>Дом</cp:lastModifiedBy>
  <cp:revision>2</cp:revision>
  <dcterms:created xsi:type="dcterms:W3CDTF">2026-06-05T07:13:00Z</dcterms:created>
  <dcterms:modified xsi:type="dcterms:W3CDTF">2026-06-05T07:13:00Z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0x010100F7EE2839887CD5419747367B54725B48</vt:lpwstr>
  </property>
</Properties>
</file>