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10F4B" w14:textId="1F48F09C" w:rsidR="00522F64" w:rsidRPr="00182CEE" w:rsidRDefault="00522F64" w:rsidP="00522F6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545352"/>
          <w:sz w:val="28"/>
          <w:szCs w:val="28"/>
          <w:lang w:eastAsia="ru-RU"/>
        </w:rPr>
      </w:pPr>
      <w:r w:rsidRPr="00182CEE">
        <w:rPr>
          <w:rFonts w:ascii="Times New Roman" w:eastAsia="Times New Roman" w:hAnsi="Times New Roman" w:cs="Times New Roman"/>
          <w:b/>
          <w:bCs/>
          <w:color w:val="545352"/>
          <w:sz w:val="28"/>
          <w:szCs w:val="28"/>
          <w:lang w:eastAsia="ru-RU"/>
        </w:rPr>
        <w:t>Программа мероприятий «Фестиваля финансовой грамотности и предпринимательской культуры»</w:t>
      </w:r>
    </w:p>
    <w:p w14:paraId="51D8CD92" w14:textId="19DA2D1A" w:rsidR="00522F64" w:rsidRDefault="00522F64" w:rsidP="0052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05</w:t>
      </w:r>
      <w:r w:rsidRPr="005F6F89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.11.202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6</w:t>
      </w:r>
      <w:r w:rsidRPr="005F6F89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г. мастер-класс «Социальные вычеты за обучение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и не только</w:t>
      </w:r>
      <w:r w:rsidRPr="005F6F89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,</w:t>
      </w:r>
      <w:r w:rsidRPr="005F6F89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аудитория 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5</w:t>
      </w:r>
      <w:r w:rsidRPr="005F6F89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22 (6 корпус) в 12-10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, проведет </w:t>
      </w:r>
      <w:proofErr w:type="spellStart"/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к.соц.н</w:t>
      </w:r>
      <w:proofErr w:type="spellEnd"/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., заведующий кафедрой Пятшева Е.Н., спикерами выступят представители ИФНС № 7. </w:t>
      </w:r>
    </w:p>
    <w:p w14:paraId="05532F63" w14:textId="77777777" w:rsidR="00522F64" w:rsidRPr="000C77EA" w:rsidRDefault="00522F64" w:rsidP="0052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</w:pP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6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.11.2026 г. лекция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и практический кейс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Как стабильно зарабатывать на ценных бумагах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» аудитория 6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01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5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корпус) в 1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2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1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0, </w:t>
      </w:r>
      <w:r w:rsidRPr="004E79CB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проведет </w:t>
      </w:r>
      <w:proofErr w:type="spellStart"/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к.э.н</w:t>
      </w:r>
      <w:proofErr w:type="spellEnd"/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, доцент Мирошникова Т.К., 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спикер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ами</w:t>
      </w:r>
      <w:r w:rsidRPr="000C77EA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выступ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ят представители ООО «Бизнес информационные технологии» (БИТ).</w:t>
      </w:r>
    </w:p>
    <w:p w14:paraId="634D982B" w14:textId="77777777" w:rsidR="00522F64" w:rsidRDefault="00522F64" w:rsidP="0052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</w:pPr>
      <w:r w:rsidRPr="00E912E9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11.11.2026 г. финансовая игра «Я инвестор» 601 аудитория (5 корпус) в 15-35, проведет к.э.н., доцент Черникина Е.В.</w:t>
      </w:r>
    </w:p>
    <w:p w14:paraId="32D39418" w14:textId="77777777" w:rsidR="00522F64" w:rsidRDefault="00522F64" w:rsidP="0052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</w:pPr>
      <w:r w:rsidRPr="009A1B35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18.11.2026 г.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мастер-класс «</w:t>
      </w:r>
      <w:r w:rsidRPr="00830795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Финансовая безопасность и социальная инженерия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», аудитория 424 (6 корпус) в 13-40, </w:t>
      </w:r>
      <w:r w:rsidRPr="00E23BB2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проведет </w:t>
      </w:r>
      <w:proofErr w:type="spellStart"/>
      <w:r w:rsidRPr="00E23BB2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к.соц.н</w:t>
      </w:r>
      <w:proofErr w:type="spellEnd"/>
      <w:r w:rsidRPr="00E23BB2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., заведующий кафедрой Пятшева Е.Н., 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спикерами выступят представители АО «Газпромбанк».</w:t>
      </w:r>
    </w:p>
    <w:p w14:paraId="79E53AD3" w14:textId="77777777" w:rsidR="00522F64" w:rsidRDefault="00522F64" w:rsidP="0052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24.11.2026 г. мастер-класс «Социальное предпринимательство: вчера, сегодня и завтра», аудитория 733 (5 корпус) в 15-35, проведут представители Фонда</w:t>
      </w:r>
      <w:r w:rsidRPr="00C712F2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содействия защите, укреплению, воплощению и развитию традиционных, общественных, культурных, духовно-нравственных и религиозных ценностей «</w:t>
      </w:r>
      <w:r w:rsidRPr="00C712F2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СЕРДЦА ЧЕТЫРЕХ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».</w:t>
      </w:r>
    </w:p>
    <w:p w14:paraId="6A0EB63F" w14:textId="77777777" w:rsidR="00522F64" w:rsidRDefault="00522F64" w:rsidP="0052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 xml:space="preserve">24.11.2026 г. лекция-беседа «Сквернословие в молодежной среде», </w:t>
      </w:r>
      <w:r w:rsidRPr="00147BB3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аудитория 733 (5 корпус) в 1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7</w:t>
      </w:r>
      <w:r w:rsidRPr="00147BB3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0</w:t>
      </w:r>
      <w:r w:rsidRPr="00147BB3"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5, провед</w:t>
      </w: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ет представитель Московской городской епархии.</w:t>
      </w:r>
    </w:p>
    <w:p w14:paraId="517289FE" w14:textId="77777777" w:rsidR="00522F64" w:rsidRDefault="00522F64" w:rsidP="0052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45352"/>
          <w:sz w:val="28"/>
          <w:szCs w:val="28"/>
          <w:lang w:eastAsia="ru-RU"/>
        </w:rPr>
        <w:t>Участие команды студентов 4 курса по направлению подготовки «Финансы, банки, инвестиции» в 6-ом сезоне интеллектуальной онлайн-игре среди студентов вузов России (проводимой Банком России) в период с 26.10 октября по 10 декабря 2026 г.</w:t>
      </w:r>
    </w:p>
    <w:p w14:paraId="67F7C041" w14:textId="77777777" w:rsidR="0047265B" w:rsidRDefault="0047265B"/>
    <w:sectPr w:rsidR="00472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F64"/>
    <w:rsid w:val="00182CEE"/>
    <w:rsid w:val="0047265B"/>
    <w:rsid w:val="0052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399B"/>
  <w15:chartTrackingRefBased/>
  <w15:docId w15:val="{F74F9A17-E3EF-4307-AC31-3579322AB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Пятшева</dc:creator>
  <cp:keywords/>
  <dc:description/>
  <cp:lastModifiedBy>Елена Пятшева</cp:lastModifiedBy>
  <cp:revision>2</cp:revision>
  <dcterms:created xsi:type="dcterms:W3CDTF">2026-10-26T18:19:00Z</dcterms:created>
  <dcterms:modified xsi:type="dcterms:W3CDTF">2026-10-26T18:21:00Z</dcterms:modified>
</cp:coreProperties>
</file>