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33563" w14:textId="77777777" w:rsidR="004A105A" w:rsidRDefault="002C48A9" w:rsidP="004A10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D107F">
        <w:rPr>
          <w:rFonts w:ascii="Times New Roman" w:hAnsi="Times New Roman" w:cs="Times New Roman"/>
          <w:b/>
          <w:bCs/>
          <w:sz w:val="28"/>
          <w:szCs w:val="28"/>
        </w:rPr>
        <w:t>Логистические войны Евразии: заседание Дискуссионного клуба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89AE4F9" w14:textId="40C91BFB" w:rsidR="002C48A9" w:rsidRPr="004D107F" w:rsidRDefault="002C48A9" w:rsidP="004A10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 октября 2026 г.</w:t>
      </w:r>
    </w:p>
    <w:p w14:paraId="19897863" w14:textId="77777777" w:rsidR="002C48A9" w:rsidRPr="004D107F" w:rsidRDefault="002C48A9" w:rsidP="002C48A9">
      <w:pPr>
        <w:jc w:val="both"/>
        <w:rPr>
          <w:rFonts w:ascii="Times New Roman" w:hAnsi="Times New Roman" w:cs="Times New Roman"/>
          <w:sz w:val="28"/>
          <w:szCs w:val="28"/>
        </w:rPr>
      </w:pPr>
      <w:r w:rsidRPr="004D107F">
        <w:rPr>
          <w:rFonts w:ascii="Times New Roman" w:hAnsi="Times New Roman" w:cs="Times New Roman"/>
          <w:b/>
          <w:bCs/>
          <w:sz w:val="28"/>
          <w:szCs w:val="28"/>
        </w:rPr>
        <w:t>Тема встречи:</w:t>
      </w:r>
      <w:r w:rsidRPr="004D107F">
        <w:rPr>
          <w:rFonts w:ascii="Times New Roman" w:hAnsi="Times New Roman" w:cs="Times New Roman"/>
          <w:sz w:val="28"/>
          <w:szCs w:val="28"/>
        </w:rPr>
        <w:t xml:space="preserve"> «Конкуренция логистических коридоров Евразии: сценарный анализ столкновения интересов макрорегионов».</w:t>
      </w:r>
    </w:p>
    <w:p w14:paraId="49DC2AA8" w14:textId="77777777" w:rsidR="002C48A9" w:rsidRPr="004D107F" w:rsidRDefault="002C48A9" w:rsidP="002C48A9">
      <w:pPr>
        <w:jc w:val="both"/>
        <w:rPr>
          <w:rFonts w:ascii="Times New Roman" w:hAnsi="Times New Roman" w:cs="Times New Roman"/>
          <w:sz w:val="28"/>
          <w:szCs w:val="28"/>
        </w:rPr>
      </w:pPr>
      <w:r w:rsidRPr="004D107F">
        <w:rPr>
          <w:rFonts w:ascii="Times New Roman" w:hAnsi="Times New Roman" w:cs="Times New Roman"/>
          <w:sz w:val="28"/>
          <w:szCs w:val="28"/>
        </w:rPr>
        <w:t xml:space="preserve">В эпоху формирования новых макрорегионов и перестройки глобальных цепочек поставок транспортные артерии становятся главным инструментом геополитического влияния. На заседании мы отойдем от сухой теории и перейдем к практическому сценарному анализу. </w:t>
      </w:r>
    </w:p>
    <w:p w14:paraId="1E5D4DD1" w14:textId="069C5C5F" w:rsidR="002C48A9" w:rsidRPr="004D107F" w:rsidRDefault="002C48A9" w:rsidP="002C48A9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107F">
        <w:rPr>
          <w:rFonts w:ascii="Times New Roman" w:hAnsi="Times New Roman" w:cs="Times New Roman"/>
          <w:sz w:val="28"/>
          <w:szCs w:val="28"/>
        </w:rPr>
        <w:t>Столкновение интересов ключевых игроков: Китая (проект «Один пояс, один путь»), России (Север — Юг, Северный морской путь), Европейского союза (</w:t>
      </w:r>
      <w:r w:rsidRPr="004D107F">
        <w:rPr>
          <w:rFonts w:ascii="Times New Roman" w:hAnsi="Times New Roman" w:cs="Times New Roman"/>
          <w:sz w:val="28"/>
          <w:szCs w:val="28"/>
          <w:lang w:val="en-US"/>
        </w:rPr>
        <w:t>Global</w:t>
      </w:r>
      <w:r w:rsidRPr="004D107F">
        <w:rPr>
          <w:rFonts w:ascii="Times New Roman" w:hAnsi="Times New Roman" w:cs="Times New Roman"/>
          <w:sz w:val="28"/>
          <w:szCs w:val="28"/>
        </w:rPr>
        <w:t xml:space="preserve"> </w:t>
      </w:r>
      <w:r w:rsidRPr="004D107F">
        <w:rPr>
          <w:rFonts w:ascii="Times New Roman" w:hAnsi="Times New Roman" w:cs="Times New Roman"/>
          <w:sz w:val="28"/>
          <w:szCs w:val="28"/>
          <w:lang w:val="en-US"/>
        </w:rPr>
        <w:t>Gateway</w:t>
      </w:r>
      <w:r w:rsidRPr="004D107F">
        <w:rPr>
          <w:rFonts w:ascii="Times New Roman" w:hAnsi="Times New Roman" w:cs="Times New Roman"/>
          <w:sz w:val="28"/>
          <w:szCs w:val="28"/>
        </w:rPr>
        <w:t>).</w:t>
      </w:r>
    </w:p>
    <w:p w14:paraId="7C7F1C25" w14:textId="506E8E2A" w:rsidR="002C48A9" w:rsidRPr="004D107F" w:rsidRDefault="002C48A9" w:rsidP="002C48A9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у</w:t>
      </w:r>
      <w:r w:rsidRPr="004D107F">
        <w:rPr>
          <w:rFonts w:ascii="Times New Roman" w:hAnsi="Times New Roman" w:cs="Times New Roman"/>
          <w:sz w:val="28"/>
          <w:szCs w:val="28"/>
        </w:rPr>
        <w:t xml:space="preserve">зкие места современной логистики: от уязвимости </w:t>
      </w:r>
      <w:r w:rsidR="00DD794A">
        <w:rPr>
          <w:rFonts w:ascii="Times New Roman" w:hAnsi="Times New Roman" w:cs="Times New Roman"/>
          <w:sz w:val="28"/>
          <w:szCs w:val="28"/>
        </w:rPr>
        <w:t>морских каналов</w:t>
      </w:r>
      <w:r w:rsidRPr="004D107F">
        <w:rPr>
          <w:rFonts w:ascii="Times New Roman" w:hAnsi="Times New Roman" w:cs="Times New Roman"/>
          <w:sz w:val="28"/>
          <w:szCs w:val="28"/>
        </w:rPr>
        <w:t xml:space="preserve"> до инфраструктурных ограничений Центральной Азии.</w:t>
      </w:r>
    </w:p>
    <w:p w14:paraId="3367B3C0" w14:textId="77777777" w:rsidR="002C48A9" w:rsidRPr="004D107F" w:rsidRDefault="002C48A9" w:rsidP="002C48A9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107F">
        <w:rPr>
          <w:rFonts w:ascii="Times New Roman" w:hAnsi="Times New Roman" w:cs="Times New Roman"/>
          <w:sz w:val="28"/>
          <w:szCs w:val="28"/>
        </w:rPr>
        <w:t>Сценарии развития событий: от жесткой фрагментации макрорегионов и торговых войн до формирования новых гибридных альянсов и зон совместного развития.</w:t>
      </w:r>
    </w:p>
    <w:p w14:paraId="2C678D6A" w14:textId="77777777" w:rsidR="002C48A9" w:rsidRPr="004D107F" w:rsidRDefault="002C48A9" w:rsidP="002C48A9">
      <w:pPr>
        <w:jc w:val="both"/>
        <w:rPr>
          <w:rFonts w:ascii="Times New Roman" w:hAnsi="Times New Roman" w:cs="Times New Roman"/>
          <w:sz w:val="28"/>
          <w:szCs w:val="28"/>
        </w:rPr>
      </w:pPr>
      <w:r w:rsidRPr="004D107F">
        <w:rPr>
          <w:rFonts w:ascii="Times New Roman" w:hAnsi="Times New Roman" w:cs="Times New Roman"/>
          <w:sz w:val="28"/>
          <w:szCs w:val="28"/>
        </w:rPr>
        <w:t>Формат заседания предполагает открытую дискуссию, в рамках которой каждый участник сможет предложить свой взгляд на будущее евразийской логистики.</w:t>
      </w:r>
    </w:p>
    <w:p w14:paraId="3CA5306C" w14:textId="77777777" w:rsidR="002C48A9" w:rsidRDefault="002C48A9" w:rsidP="002C48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A10E00" w14:textId="3A66F2CA" w:rsidR="002C48A9" w:rsidRPr="00DD794A" w:rsidRDefault="002C48A9" w:rsidP="002C48A9">
      <w:pPr>
        <w:tabs>
          <w:tab w:val="num" w:pos="72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794A">
        <w:rPr>
          <w:rFonts w:ascii="Times New Roman" w:hAnsi="Times New Roman" w:cs="Times New Roman"/>
          <w:b/>
          <w:bCs/>
          <w:sz w:val="28"/>
          <w:szCs w:val="28"/>
        </w:rPr>
        <w:t>Рекомендаци</w:t>
      </w:r>
      <w:r w:rsidR="00DD794A" w:rsidRPr="00DD794A">
        <w:rPr>
          <w:rFonts w:ascii="Times New Roman" w:hAnsi="Times New Roman" w:cs="Times New Roman"/>
          <w:b/>
          <w:bCs/>
          <w:sz w:val="28"/>
          <w:szCs w:val="28"/>
        </w:rPr>
        <w:t>и участникам дискуссии</w:t>
      </w:r>
      <w:r w:rsidRPr="00DD794A">
        <w:rPr>
          <w:rFonts w:ascii="Times New Roman" w:hAnsi="Times New Roman" w:cs="Times New Roman"/>
          <w:b/>
          <w:bCs/>
          <w:sz w:val="28"/>
          <w:szCs w:val="28"/>
        </w:rPr>
        <w:t xml:space="preserve"> при подготовке</w:t>
      </w:r>
      <w:r w:rsidR="00DD794A" w:rsidRPr="00DD794A">
        <w:rPr>
          <w:rFonts w:ascii="Times New Roman" w:hAnsi="Times New Roman" w:cs="Times New Roman"/>
          <w:b/>
          <w:bCs/>
          <w:sz w:val="28"/>
          <w:szCs w:val="28"/>
        </w:rPr>
        <w:t xml:space="preserve"> к заседанию</w:t>
      </w:r>
      <w:r w:rsidRPr="00DD794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3A44EC5B" w14:textId="1D6DCB8B" w:rsidR="002C48A9" w:rsidRPr="002C48A9" w:rsidRDefault="002C48A9" w:rsidP="002C48A9">
      <w:pPr>
        <w:pStyle w:val="a3"/>
        <w:numPr>
          <w:ilvl w:val="0"/>
          <w:numId w:val="14"/>
        </w:num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C48A9">
        <w:rPr>
          <w:rFonts w:ascii="Times New Roman" w:hAnsi="Times New Roman" w:cs="Times New Roman"/>
          <w:sz w:val="28"/>
          <w:szCs w:val="28"/>
        </w:rPr>
        <w:t xml:space="preserve">все участники дискуссии делятся на группы </w:t>
      </w:r>
      <w:r w:rsidR="00DD794A">
        <w:rPr>
          <w:rFonts w:ascii="Times New Roman" w:hAnsi="Times New Roman" w:cs="Times New Roman"/>
          <w:sz w:val="28"/>
          <w:szCs w:val="28"/>
        </w:rPr>
        <w:t xml:space="preserve">(два-три человека в группе) </w:t>
      </w:r>
      <w:r w:rsidRPr="002C48A9">
        <w:rPr>
          <w:rFonts w:ascii="Times New Roman" w:hAnsi="Times New Roman" w:cs="Times New Roman"/>
          <w:sz w:val="28"/>
          <w:szCs w:val="28"/>
        </w:rPr>
        <w:t>по страна</w:t>
      </w:r>
      <w:r w:rsidR="00DD794A">
        <w:rPr>
          <w:rFonts w:ascii="Times New Roman" w:hAnsi="Times New Roman" w:cs="Times New Roman"/>
          <w:sz w:val="28"/>
          <w:szCs w:val="28"/>
        </w:rPr>
        <w:t>м</w:t>
      </w:r>
      <w:r w:rsidRPr="002C48A9">
        <w:rPr>
          <w:rFonts w:ascii="Times New Roman" w:hAnsi="Times New Roman" w:cs="Times New Roman"/>
          <w:sz w:val="28"/>
          <w:szCs w:val="28"/>
        </w:rPr>
        <w:t xml:space="preserve"> (Россия, Китай, старны Центральной Азии, ЕС, Индия) и в ходе дискуссии представляют интересы своей страны и отстаивают ее. позиции</w:t>
      </w:r>
    </w:p>
    <w:p w14:paraId="283F64FF" w14:textId="4FA2F95B" w:rsidR="002C48A9" w:rsidRDefault="002C48A9" w:rsidP="002C48A9">
      <w:pPr>
        <w:pStyle w:val="a3"/>
        <w:numPr>
          <w:ilvl w:val="0"/>
          <w:numId w:val="14"/>
        </w:num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C48A9">
        <w:rPr>
          <w:rFonts w:ascii="Times New Roman" w:hAnsi="Times New Roman" w:cs="Times New Roman"/>
          <w:sz w:val="28"/>
          <w:szCs w:val="28"/>
        </w:rPr>
        <w:t>желательно подготовить презентацию с картами текущих и проектируемых коридоров, а также инфографику по объемам грузопотоков.</w:t>
      </w:r>
    </w:p>
    <w:p w14:paraId="14295A55" w14:textId="3CFE388C" w:rsidR="00DD794A" w:rsidRPr="00DD794A" w:rsidRDefault="00DD794A" w:rsidP="00DD794A">
      <w:pPr>
        <w:tabs>
          <w:tab w:val="num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студенты мы пытаемся определить более интересный для вас формат дискуссии, поэтому рады будем рассмотреть все ваши предложения по улучшению работы дискуссионного клуба.</w:t>
      </w:r>
    </w:p>
    <w:p w14:paraId="7B94B560" w14:textId="28ED7BAF" w:rsidR="008C523B" w:rsidRPr="00A81ADF" w:rsidRDefault="008C523B" w:rsidP="002C48A9">
      <w:pPr>
        <w:pStyle w:val="a6"/>
        <w:shd w:val="clear" w:color="auto" w:fill="FFFFFF"/>
        <w:spacing w:after="0" w:afterAutospacing="0"/>
        <w:ind w:left="360"/>
        <w:jc w:val="both"/>
        <w:rPr>
          <w:sz w:val="28"/>
          <w:szCs w:val="28"/>
        </w:rPr>
      </w:pPr>
    </w:p>
    <w:p w14:paraId="6D01DDDC" w14:textId="5479B591" w:rsidR="003254CD" w:rsidRPr="00A81ADF" w:rsidRDefault="003254CD" w:rsidP="00793C0E">
      <w:pPr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87A10D" w14:textId="77777777" w:rsidR="003254CD" w:rsidRPr="004719AC" w:rsidRDefault="003254CD" w:rsidP="003254CD">
      <w:pPr>
        <w:pStyle w:val="a3"/>
        <w:jc w:val="both"/>
        <w:rPr>
          <w:rFonts w:asciiTheme="majorBidi" w:hAnsiTheme="majorBidi" w:cstheme="majorBidi"/>
          <w:bCs/>
          <w:sz w:val="28"/>
          <w:szCs w:val="28"/>
        </w:rPr>
      </w:pPr>
    </w:p>
    <w:sectPr w:rsidR="003254CD" w:rsidRPr="00471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545A0"/>
    <w:multiLevelType w:val="multilevel"/>
    <w:tmpl w:val="817A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A5D48"/>
    <w:multiLevelType w:val="hybridMultilevel"/>
    <w:tmpl w:val="9D1A8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15E32"/>
    <w:multiLevelType w:val="multilevel"/>
    <w:tmpl w:val="E374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40AD6"/>
    <w:multiLevelType w:val="multilevel"/>
    <w:tmpl w:val="C0749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E4570"/>
    <w:multiLevelType w:val="hybridMultilevel"/>
    <w:tmpl w:val="E736C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87F46"/>
    <w:multiLevelType w:val="hybridMultilevel"/>
    <w:tmpl w:val="F26E0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D6A4A"/>
    <w:multiLevelType w:val="hybridMultilevel"/>
    <w:tmpl w:val="F26E0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90915"/>
    <w:multiLevelType w:val="hybridMultilevel"/>
    <w:tmpl w:val="C62C34D2"/>
    <w:lvl w:ilvl="0" w:tplc="A04288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A7AE1"/>
    <w:multiLevelType w:val="multilevel"/>
    <w:tmpl w:val="B2086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0A7865"/>
    <w:multiLevelType w:val="multilevel"/>
    <w:tmpl w:val="100C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1F53DC"/>
    <w:multiLevelType w:val="multilevel"/>
    <w:tmpl w:val="410CC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9C2742"/>
    <w:multiLevelType w:val="hybridMultilevel"/>
    <w:tmpl w:val="40D49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E4F24"/>
    <w:multiLevelType w:val="multilevel"/>
    <w:tmpl w:val="B5A28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12781C"/>
    <w:multiLevelType w:val="multilevel"/>
    <w:tmpl w:val="4F62EF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12"/>
  </w:num>
  <w:num w:numId="6">
    <w:abstractNumId w:val="9"/>
  </w:num>
  <w:num w:numId="7">
    <w:abstractNumId w:val="13"/>
  </w:num>
  <w:num w:numId="8">
    <w:abstractNumId w:val="10"/>
  </w:num>
  <w:num w:numId="9">
    <w:abstractNumId w:val="3"/>
  </w:num>
  <w:num w:numId="10">
    <w:abstractNumId w:val="7"/>
  </w:num>
  <w:num w:numId="11">
    <w:abstractNumId w:val="4"/>
  </w:num>
  <w:num w:numId="12">
    <w:abstractNumId w:val="11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779"/>
    <w:rsid w:val="0010168F"/>
    <w:rsid w:val="001F25C5"/>
    <w:rsid w:val="002C48A9"/>
    <w:rsid w:val="002E1AC8"/>
    <w:rsid w:val="002F7B02"/>
    <w:rsid w:val="003254CD"/>
    <w:rsid w:val="00347C18"/>
    <w:rsid w:val="003F37AC"/>
    <w:rsid w:val="004113AB"/>
    <w:rsid w:val="004719AC"/>
    <w:rsid w:val="004A105A"/>
    <w:rsid w:val="005251B5"/>
    <w:rsid w:val="0053160C"/>
    <w:rsid w:val="005739F8"/>
    <w:rsid w:val="005F0095"/>
    <w:rsid w:val="00611BFC"/>
    <w:rsid w:val="00693EC2"/>
    <w:rsid w:val="006C4E81"/>
    <w:rsid w:val="006E399B"/>
    <w:rsid w:val="00775421"/>
    <w:rsid w:val="00793C0E"/>
    <w:rsid w:val="007C46E4"/>
    <w:rsid w:val="007C650D"/>
    <w:rsid w:val="00836CE6"/>
    <w:rsid w:val="008B4317"/>
    <w:rsid w:val="008C523B"/>
    <w:rsid w:val="0098159E"/>
    <w:rsid w:val="009A0F3F"/>
    <w:rsid w:val="009A1EE8"/>
    <w:rsid w:val="009B5B84"/>
    <w:rsid w:val="00A2789D"/>
    <w:rsid w:val="00A81ADF"/>
    <w:rsid w:val="00AB66B8"/>
    <w:rsid w:val="00AD05F6"/>
    <w:rsid w:val="00B41711"/>
    <w:rsid w:val="00BA1C17"/>
    <w:rsid w:val="00BE3FC3"/>
    <w:rsid w:val="00C14094"/>
    <w:rsid w:val="00CF1779"/>
    <w:rsid w:val="00DD794A"/>
    <w:rsid w:val="00E1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30418"/>
  <w15:chartTrackingRefBased/>
  <w15:docId w15:val="{3853EAFE-A952-43C2-8D9A-4CED22D7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1B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E399B"/>
    <w:rPr>
      <w:color w:val="0000FF"/>
      <w:u w:val="single"/>
    </w:rPr>
  </w:style>
  <w:style w:type="character" w:styleId="a5">
    <w:name w:val="Strong"/>
    <w:basedOn w:val="a0"/>
    <w:uiPriority w:val="22"/>
    <w:qFormat/>
    <w:rsid w:val="006E399B"/>
    <w:rPr>
      <w:b/>
      <w:bCs/>
    </w:rPr>
  </w:style>
  <w:style w:type="paragraph" w:styleId="a6">
    <w:name w:val="Normal (Web)"/>
    <w:basedOn w:val="a"/>
    <w:uiPriority w:val="99"/>
    <w:semiHidden/>
    <w:unhideWhenUsed/>
    <w:rsid w:val="008C5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54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4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5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0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05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73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38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56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49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283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Российская государственная библиотека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Читатель</dc:creator>
  <cp:keywords/>
  <dc:description/>
  <cp:lastModifiedBy>Flora</cp:lastModifiedBy>
  <cp:revision>2</cp:revision>
  <dcterms:created xsi:type="dcterms:W3CDTF">2026-10-03T08:14:00Z</dcterms:created>
  <dcterms:modified xsi:type="dcterms:W3CDTF">2026-10-03T08:14:00Z</dcterms:modified>
</cp:coreProperties>
</file>