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 xml:space="preserve">РОССИЙСКИЙ ГОСУДАРСТВЕННЫЙ ГУМАНИТАРНЫЙ УНИВЕРСИТЕТ Философский факультет 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 xml:space="preserve">Общество историков русской философии им. В.В. Зеньковского 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 xml:space="preserve">Центр феноменологической философии </w:t>
      </w:r>
    </w:p>
    <w:p w:rsidR="00E0051B" w:rsidRDefault="00D4009A" w:rsidP="00E0051B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>PONTIFICIO ISTITUTO ORIENTALE</w:t>
      </w:r>
    </w:p>
    <w:p w:rsidR="00E0051B" w:rsidRPr="00E0051B" w:rsidRDefault="00E0051B" w:rsidP="00E0051B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0051B" w:rsidRPr="00E0051B" w:rsidRDefault="00E0051B" w:rsidP="00E0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ИССЛЕДОВАТЕЛЬСКИЙ ЦЕНТР ВЯЧ. ИВАНОВА В РИМЕ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 xml:space="preserve"> 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>СЕМИНАР «РУССКАЯ ФИЛОСОФИЯ»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 xml:space="preserve">ЗНАЧЕНИЕ – СМЫСЛ – СИМВОЛ – III 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 xml:space="preserve">Теология, философия и эстетика на рубеже веков  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 xml:space="preserve">ПРОГРАММА 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 xml:space="preserve">Международной научной конференции 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</w:pPr>
      <w:r w:rsidRPr="00D4009A">
        <w:t>25–28 ноября 2018 г.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jc w:val="center"/>
        <w:rPr>
          <w:color w:val="1D2129"/>
        </w:rPr>
      </w:pPr>
      <w:r w:rsidRPr="00D4009A">
        <w:t xml:space="preserve"> Рим, Италия</w:t>
      </w:r>
    </w:p>
    <w:p w:rsidR="00D4009A" w:rsidRPr="00D4009A" w:rsidRDefault="00D4009A" w:rsidP="00D4009A">
      <w:pPr>
        <w:pStyle w:val="a3"/>
        <w:shd w:val="clear" w:color="auto" w:fill="FFFFFF"/>
        <w:spacing w:before="0" w:beforeAutospacing="0" w:after="90" w:afterAutospacing="0"/>
        <w:rPr>
          <w:color w:val="1D2129"/>
        </w:rPr>
      </w:pP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25 ноября, воскресенье</w:t>
      </w:r>
      <w:r w:rsidRPr="00D4009A">
        <w:rPr>
          <w:color w:val="1D2129"/>
        </w:rPr>
        <w:br/>
      </w:r>
      <w:proofErr w:type="gramStart"/>
      <w:r w:rsidRPr="00D4009A">
        <w:rPr>
          <w:color w:val="1D2129"/>
        </w:rPr>
        <w:t>Пре-конференция</w:t>
      </w:r>
      <w:proofErr w:type="gramEnd"/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11. 00 – 15.00</w:t>
      </w:r>
      <w:r w:rsidRPr="00D4009A">
        <w:rPr>
          <w:color w:val="1D2129"/>
        </w:rPr>
        <w:br/>
        <w:t>Рим. Ст. м. Пирамида </w:t>
      </w:r>
      <w:r w:rsidRPr="00D4009A">
        <w:rPr>
          <w:color w:val="1D2129"/>
        </w:rPr>
        <w:br/>
        <w:t xml:space="preserve">Посещение кладбища Кампо </w:t>
      </w:r>
      <w:proofErr w:type="spellStart"/>
      <w:r w:rsidRPr="00D4009A">
        <w:rPr>
          <w:color w:val="1D2129"/>
        </w:rPr>
        <w:t>Цестио</w:t>
      </w:r>
      <w:proofErr w:type="spellEnd"/>
      <w:r w:rsidRPr="00D4009A">
        <w:rPr>
          <w:color w:val="1D2129"/>
        </w:rPr>
        <w:t xml:space="preserve"> и могилы </w:t>
      </w:r>
      <w:proofErr w:type="spellStart"/>
      <w:r w:rsidRPr="00D4009A">
        <w:rPr>
          <w:color w:val="1D2129"/>
        </w:rPr>
        <w:t>Вяч</w:t>
      </w:r>
      <w:proofErr w:type="spellEnd"/>
      <w:r w:rsidRPr="00D4009A">
        <w:rPr>
          <w:color w:val="1D2129"/>
        </w:rPr>
        <w:t>. И. Иванова</w:t>
      </w:r>
      <w:r w:rsidRPr="00D4009A">
        <w:rPr>
          <w:color w:val="1D2129"/>
        </w:rPr>
        <w:br/>
        <w:t>Экскурсия по Центру Вячеслава Иванова в Риме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</w:pPr>
      <w:r w:rsidRPr="00D4009A">
        <w:rPr>
          <w:color w:val="1D2129"/>
        </w:rPr>
        <w:t>26 ноября, понедельник</w:t>
      </w:r>
      <w:r w:rsidRPr="00D4009A">
        <w:rPr>
          <w:color w:val="1D2129"/>
        </w:rPr>
        <w:br/>
        <w:t>Конференция </w:t>
      </w:r>
      <w:r w:rsidRPr="00D4009A">
        <w:rPr>
          <w:color w:val="1D2129"/>
        </w:rPr>
        <w:br/>
        <w:t>10.00 – 14.00</w:t>
      </w:r>
      <w:r w:rsidRPr="00D4009A">
        <w:rPr>
          <w:color w:val="1D2129"/>
        </w:rPr>
        <w:br/>
        <w:t xml:space="preserve">Рим. </w:t>
      </w:r>
      <w:proofErr w:type="spellStart"/>
      <w:r w:rsidRPr="00D4009A">
        <w:rPr>
          <w:color w:val="1D2129"/>
        </w:rPr>
        <w:t>Пьяцца</w:t>
      </w:r>
      <w:proofErr w:type="spellEnd"/>
      <w:r w:rsidRPr="00D4009A">
        <w:rPr>
          <w:color w:val="1D2129"/>
        </w:rPr>
        <w:t xml:space="preserve"> </w:t>
      </w:r>
      <w:proofErr w:type="spellStart"/>
      <w:r w:rsidRPr="00D4009A">
        <w:rPr>
          <w:color w:val="1D2129"/>
        </w:rPr>
        <w:t>дель</w:t>
      </w:r>
      <w:proofErr w:type="spellEnd"/>
      <w:r w:rsidRPr="00D4009A">
        <w:rPr>
          <w:color w:val="1D2129"/>
        </w:rPr>
        <w:t xml:space="preserve"> </w:t>
      </w:r>
      <w:proofErr w:type="spellStart"/>
      <w:r w:rsidRPr="00D4009A">
        <w:rPr>
          <w:color w:val="1D2129"/>
        </w:rPr>
        <w:t>Пополо</w:t>
      </w:r>
      <w:proofErr w:type="spellEnd"/>
      <w:r w:rsidRPr="00D4009A">
        <w:rPr>
          <w:color w:val="1D2129"/>
        </w:rPr>
        <w:t> </w:t>
      </w:r>
      <w:r w:rsidRPr="00D4009A">
        <w:rPr>
          <w:color w:val="1D2129"/>
        </w:rPr>
        <w:br/>
        <w:t>Пешеходная экскурсия по Риму</w:t>
      </w:r>
      <w:r w:rsidRPr="00D4009A">
        <w:rPr>
          <w:color w:val="1D2129"/>
        </w:rPr>
        <w:br/>
        <w:t>14.00 – 15.00</w:t>
      </w:r>
      <w:r w:rsidRPr="00D4009A">
        <w:rPr>
          <w:color w:val="1D2129"/>
        </w:rPr>
        <w:br/>
        <w:t>Обед</w:t>
      </w:r>
      <w:r w:rsidRPr="00D4009A">
        <w:rPr>
          <w:color w:val="1D2129"/>
        </w:rPr>
        <w:br/>
        <w:t>15.00</w:t>
      </w:r>
      <w:r w:rsidRPr="00D4009A">
        <w:rPr>
          <w:color w:val="1D2129"/>
        </w:rPr>
        <w:br/>
        <w:t xml:space="preserve">Встреча в </w:t>
      </w:r>
      <w:proofErr w:type="spellStart"/>
      <w:r w:rsidRPr="00D4009A">
        <w:t>Pontificio</w:t>
      </w:r>
      <w:proofErr w:type="spellEnd"/>
      <w:r w:rsidRPr="00D4009A">
        <w:t xml:space="preserve"> </w:t>
      </w:r>
      <w:proofErr w:type="spellStart"/>
      <w:r w:rsidRPr="00D4009A">
        <w:t>Istituto</w:t>
      </w:r>
      <w:proofErr w:type="spellEnd"/>
      <w:r w:rsidRPr="00D4009A">
        <w:t xml:space="preserve"> </w:t>
      </w:r>
      <w:proofErr w:type="spellStart"/>
      <w:r w:rsidRPr="00D4009A">
        <w:t>Orientale</w:t>
      </w:r>
      <w:proofErr w:type="spellEnd"/>
      <w:r w:rsidRPr="00D4009A">
        <w:t xml:space="preserve"> </w:t>
      </w:r>
      <w:proofErr w:type="spellStart"/>
      <w:r w:rsidRPr="00D4009A">
        <w:t>Roma</w:t>
      </w:r>
      <w:proofErr w:type="spellEnd"/>
      <w:r w:rsidRPr="00D4009A">
        <w:t xml:space="preserve">, </w:t>
      </w:r>
      <w:proofErr w:type="spellStart"/>
      <w:r w:rsidRPr="00D4009A">
        <w:t>piazza</w:t>
      </w:r>
      <w:proofErr w:type="spellEnd"/>
      <w:r w:rsidRPr="00D4009A">
        <w:t xml:space="preserve"> </w:t>
      </w:r>
      <w:proofErr w:type="spellStart"/>
      <w:r w:rsidRPr="00D4009A">
        <w:t>Santa</w:t>
      </w:r>
      <w:proofErr w:type="spellEnd"/>
      <w:r w:rsidRPr="00D4009A">
        <w:t xml:space="preserve"> </w:t>
      </w:r>
      <w:proofErr w:type="spellStart"/>
      <w:r w:rsidRPr="00D4009A">
        <w:t>Maria</w:t>
      </w:r>
      <w:proofErr w:type="spellEnd"/>
      <w:r w:rsidRPr="00D4009A">
        <w:t xml:space="preserve"> </w:t>
      </w:r>
      <w:proofErr w:type="spellStart"/>
      <w:r w:rsidRPr="00D4009A">
        <w:t>Maggiore</w:t>
      </w:r>
      <w:proofErr w:type="spellEnd"/>
      <w:r w:rsidRPr="00D4009A">
        <w:t xml:space="preserve">, 7 </w:t>
      </w:r>
      <w:proofErr w:type="spellStart"/>
      <w:r w:rsidRPr="00D4009A">
        <w:t>Aula</w:t>
      </w:r>
      <w:proofErr w:type="spellEnd"/>
      <w:r w:rsidRPr="00D4009A">
        <w:t xml:space="preserve"> II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Приветственные слова от оргкомитета конференции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15.15 – 18.00 </w:t>
      </w:r>
      <w:r w:rsidRPr="00D4009A">
        <w:rPr>
          <w:color w:val="1D2129"/>
        </w:rPr>
        <w:br/>
        <w:t>Заседание первое: Значение – Смысл – Символ </w:t>
      </w:r>
      <w:r w:rsidRPr="00D4009A">
        <w:rPr>
          <w:color w:val="1D2129"/>
        </w:rPr>
        <w:br/>
        <w:t>Модератор Андрей Шишкин (Рим-Салерно, РАИ – ун-т Салерно)</w:t>
      </w:r>
      <w:r w:rsidRPr="00D4009A">
        <w:rPr>
          <w:color w:val="1D2129"/>
        </w:rPr>
        <w:br/>
        <w:t>1. Роман Мних (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 xml:space="preserve">, ун-т 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>). Русская теория символа ХХ века: между неокантианством и неогегельянством</w:t>
      </w:r>
      <w:r w:rsidRPr="00D4009A">
        <w:rPr>
          <w:color w:val="1D2129"/>
        </w:rPr>
        <w:br/>
        <w:t>2. Олег Марченко (Москва, РГГУ). «Мы две руки единого креста...» К теме устойчивости символа в европейской культуре. </w:t>
      </w:r>
      <w:r w:rsidRPr="00D4009A">
        <w:rPr>
          <w:color w:val="1D2129"/>
        </w:rPr>
        <w:br/>
        <w:t>3. Анна Резниченко (Москва, РГГУ). От магии звука к магии слова. Павел Флоренский между символизмом и авангардом</w:t>
      </w:r>
      <w:r w:rsidRPr="00D4009A">
        <w:rPr>
          <w:color w:val="1D2129"/>
        </w:rPr>
        <w:br/>
        <w:t xml:space="preserve">4. Светлана Федотова (Москва, ИМЛИ РАН). Загадка символизма </w:t>
      </w:r>
      <w:proofErr w:type="spellStart"/>
      <w:r w:rsidRPr="00D4009A">
        <w:rPr>
          <w:color w:val="1D2129"/>
        </w:rPr>
        <w:t>Вяч</w:t>
      </w:r>
      <w:proofErr w:type="spellEnd"/>
      <w:r w:rsidRPr="00D4009A">
        <w:rPr>
          <w:color w:val="1D2129"/>
        </w:rPr>
        <w:t xml:space="preserve">. Иванова в </w:t>
      </w:r>
      <w:r w:rsidRPr="00D4009A">
        <w:rPr>
          <w:color w:val="1D2129"/>
        </w:rPr>
        <w:lastRenderedPageBreak/>
        <w:t xml:space="preserve">интерпретации Л. </w:t>
      </w:r>
      <w:proofErr w:type="spellStart"/>
      <w:r w:rsidRPr="00D4009A">
        <w:rPr>
          <w:color w:val="1D2129"/>
        </w:rPr>
        <w:t>Гоготишвили</w:t>
      </w:r>
      <w:proofErr w:type="spellEnd"/>
      <w:r w:rsidRPr="00D4009A">
        <w:rPr>
          <w:color w:val="1D2129"/>
        </w:rPr>
        <w:t> </w:t>
      </w:r>
      <w:r w:rsidRPr="00D4009A">
        <w:rPr>
          <w:color w:val="1D2129"/>
        </w:rPr>
        <w:br/>
        <w:t xml:space="preserve">5. </w:t>
      </w:r>
      <w:proofErr w:type="spellStart"/>
      <w:r w:rsidRPr="00D4009A">
        <w:rPr>
          <w:color w:val="1D2129"/>
        </w:rPr>
        <w:t>Тинатин</w:t>
      </w:r>
      <w:proofErr w:type="spellEnd"/>
      <w:r w:rsidRPr="00D4009A">
        <w:rPr>
          <w:color w:val="1D2129"/>
        </w:rPr>
        <w:t xml:space="preserve"> до </w:t>
      </w:r>
      <w:proofErr w:type="spellStart"/>
      <w:r w:rsidRPr="00D4009A">
        <w:rPr>
          <w:color w:val="1D2129"/>
        </w:rPr>
        <w:t>Егито</w:t>
      </w:r>
      <w:proofErr w:type="spellEnd"/>
      <w:r w:rsidRPr="00D4009A">
        <w:rPr>
          <w:color w:val="1D2129"/>
        </w:rPr>
        <w:t xml:space="preserve"> (Москва, ПСТГУ). Влияние религиозно-философских воззрений Вячеслава Иванова на творчество Сергея Эйзенштейна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18.00 – 18.30</w:t>
      </w:r>
      <w:r w:rsidRPr="00D4009A">
        <w:rPr>
          <w:color w:val="1D2129"/>
        </w:rPr>
        <w:br/>
        <w:t>Дискуссия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18.30 – 19.30</w:t>
      </w:r>
      <w:r w:rsidRPr="00D4009A">
        <w:rPr>
          <w:color w:val="1D2129"/>
        </w:rPr>
        <w:br/>
        <w:t>Презентация научных изданий: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</w:rPr>
      </w:pPr>
      <w:r w:rsidRPr="00D4009A">
        <w:rPr>
          <w:color w:val="1D2129"/>
        </w:rPr>
        <w:t>ВЗЫСКУЮЩИЕ ГРАДА: </w:t>
      </w:r>
      <w:r w:rsidRPr="00D4009A">
        <w:rPr>
          <w:color w:val="1D2129"/>
        </w:rPr>
        <w:br/>
        <w:t xml:space="preserve">хроника русских литературных, религиозно-философских и общественно-политических движений в частных письмах и дневниках их участников, 1829-1923 гг. / Сост. В.И. </w:t>
      </w:r>
      <w:proofErr w:type="spellStart"/>
      <w:r w:rsidRPr="00D4009A">
        <w:rPr>
          <w:color w:val="1D2129"/>
        </w:rPr>
        <w:t>Кейдан</w:t>
      </w:r>
      <w:proofErr w:type="spellEnd"/>
      <w:r w:rsidRPr="00D4009A">
        <w:rPr>
          <w:color w:val="1D2129"/>
        </w:rPr>
        <w:t xml:space="preserve">. Москва: </w:t>
      </w:r>
      <w:proofErr w:type="gramStart"/>
      <w:r w:rsidRPr="00D4009A">
        <w:rPr>
          <w:color w:val="1D2129"/>
        </w:rPr>
        <w:t>Модест Колеров, 2018 (Исследования по истории русской мысли.</w:t>
      </w:r>
      <w:proofErr w:type="gramEnd"/>
      <w:r w:rsidRPr="00D4009A">
        <w:rPr>
          <w:color w:val="1D2129"/>
        </w:rPr>
        <w:t xml:space="preserve"> Т. 21, кн.1)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</w:rPr>
      </w:pPr>
      <w:r w:rsidRPr="00D4009A">
        <w:rPr>
          <w:color w:val="1D2129"/>
        </w:rPr>
        <w:t>ТЕОРИЯ И ИСТОРИЯ ЭКФРАСИСА: </w:t>
      </w:r>
      <w:r w:rsidRPr="00D4009A">
        <w:rPr>
          <w:color w:val="1D2129"/>
        </w:rPr>
        <w:br/>
        <w:t xml:space="preserve">итоги и перспективы изучения / </w:t>
      </w:r>
      <w:proofErr w:type="spellStart"/>
      <w:r w:rsidRPr="00D4009A">
        <w:rPr>
          <w:color w:val="1D2129"/>
        </w:rPr>
        <w:t>Колл</w:t>
      </w:r>
      <w:proofErr w:type="spellEnd"/>
      <w:proofErr w:type="gramStart"/>
      <w:r w:rsidRPr="00D4009A">
        <w:rPr>
          <w:color w:val="1D2129"/>
        </w:rPr>
        <w:t>.</w:t>
      </w:r>
      <w:proofErr w:type="gramEnd"/>
      <w:r w:rsidRPr="00D4009A">
        <w:rPr>
          <w:color w:val="1D2129"/>
        </w:rPr>
        <w:t xml:space="preserve"> </w:t>
      </w:r>
      <w:proofErr w:type="gramStart"/>
      <w:r w:rsidRPr="00D4009A">
        <w:rPr>
          <w:color w:val="1D2129"/>
        </w:rPr>
        <w:t>м</w:t>
      </w:r>
      <w:proofErr w:type="gramEnd"/>
      <w:r w:rsidRPr="00D4009A">
        <w:rPr>
          <w:color w:val="1D2129"/>
        </w:rPr>
        <w:t xml:space="preserve">онография под </w:t>
      </w:r>
      <w:proofErr w:type="spellStart"/>
      <w:r w:rsidRPr="00D4009A">
        <w:rPr>
          <w:color w:val="1D2129"/>
        </w:rPr>
        <w:t>научн</w:t>
      </w:r>
      <w:proofErr w:type="spellEnd"/>
      <w:r w:rsidRPr="00D4009A">
        <w:rPr>
          <w:color w:val="1D2129"/>
        </w:rPr>
        <w:t xml:space="preserve">. ред. Татьяны </w:t>
      </w:r>
      <w:proofErr w:type="spellStart"/>
      <w:r w:rsidRPr="00D4009A">
        <w:rPr>
          <w:color w:val="1D2129"/>
        </w:rPr>
        <w:t>Автухович</w:t>
      </w:r>
      <w:proofErr w:type="spellEnd"/>
      <w:r w:rsidRPr="00D4009A">
        <w:rPr>
          <w:color w:val="1D2129"/>
        </w:rPr>
        <w:t xml:space="preserve">, Романа Мниха и Татьяны </w:t>
      </w:r>
      <w:proofErr w:type="spellStart"/>
      <w:r w:rsidRPr="00D4009A">
        <w:rPr>
          <w:color w:val="1D2129"/>
        </w:rPr>
        <w:t>Бовсунивской</w:t>
      </w:r>
      <w:proofErr w:type="spellEnd"/>
      <w:r w:rsidRPr="00D4009A">
        <w:rPr>
          <w:color w:val="1D2129"/>
        </w:rPr>
        <w:t xml:space="preserve">. 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 xml:space="preserve">: Изд.-во Ин-та региональной культуры им. </w:t>
      </w:r>
      <w:proofErr w:type="spellStart"/>
      <w:r w:rsidRPr="00D4009A">
        <w:rPr>
          <w:color w:val="1D2129"/>
        </w:rPr>
        <w:t>Францишка</w:t>
      </w:r>
      <w:proofErr w:type="spellEnd"/>
      <w:r w:rsidRPr="00D4009A">
        <w:rPr>
          <w:color w:val="1D2129"/>
        </w:rPr>
        <w:t xml:space="preserve"> </w:t>
      </w:r>
      <w:proofErr w:type="spellStart"/>
      <w:r w:rsidRPr="00D4009A">
        <w:rPr>
          <w:color w:val="1D2129"/>
        </w:rPr>
        <w:t>Карпиньского</w:t>
      </w:r>
      <w:proofErr w:type="spellEnd"/>
      <w:r w:rsidRPr="00D4009A">
        <w:rPr>
          <w:color w:val="1D2129"/>
        </w:rPr>
        <w:t>, 2018</w:t>
      </w:r>
      <w:r w:rsidRPr="00D4009A">
        <w:rPr>
          <w:color w:val="1D2129"/>
        </w:rPr>
        <w:br/>
        <w:t>МИРГОРОД</w:t>
      </w:r>
      <w:r w:rsidRPr="00D4009A">
        <w:rPr>
          <w:color w:val="1D2129"/>
        </w:rPr>
        <w:br/>
        <w:t xml:space="preserve">Международный филологический журнал, посвященный истории современного литературоведения, его эпистемологии и </w:t>
      </w:r>
      <w:proofErr w:type="spellStart"/>
      <w:r w:rsidRPr="00D4009A">
        <w:rPr>
          <w:color w:val="1D2129"/>
        </w:rPr>
        <w:t>интeрдисциплинарности</w:t>
      </w:r>
      <w:proofErr w:type="spellEnd"/>
      <w:proofErr w:type="gramStart"/>
      <w:r w:rsidRPr="00D4009A">
        <w:rPr>
          <w:color w:val="1D2129"/>
        </w:rPr>
        <w:t xml:space="preserve"> / Г</w:t>
      </w:r>
      <w:proofErr w:type="gramEnd"/>
      <w:r w:rsidRPr="00D4009A">
        <w:rPr>
          <w:color w:val="1D2129"/>
        </w:rPr>
        <w:t>л. ред.</w:t>
      </w:r>
      <w:r w:rsidRPr="00D4009A">
        <w:rPr>
          <w:color w:val="1D2129"/>
        </w:rPr>
        <w:br/>
        <w:t>Анастасия де Ла Фортель (Лозанна, Швейцария), Роман Мних (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>, Польша)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</w:rPr>
      </w:pPr>
      <w:r w:rsidRPr="00D4009A">
        <w:rPr>
          <w:color w:val="1D2129"/>
        </w:rPr>
        <w:t>ОБРАЗЫ ИТАЛИИ В РОССИИ – ПЕТЕРБУРГЕ – ПУШКИНСКОМ ДОМЕ </w:t>
      </w:r>
      <w:r w:rsidRPr="00D4009A">
        <w:rPr>
          <w:color w:val="1D2129"/>
        </w:rPr>
        <w:br/>
        <w:t>Санкт-Петербург, 2014</w:t>
      </w:r>
      <w:r w:rsidRPr="00D4009A">
        <w:rPr>
          <w:color w:val="1D2129"/>
        </w:rPr>
        <w:br/>
        <w:t>ВЯЧ. ИВАНОВ. МАТЕРИАЛЫ И ИССЛЕДОВАНИЯ </w:t>
      </w:r>
      <w:r w:rsidRPr="00D4009A">
        <w:rPr>
          <w:color w:val="1D2129"/>
        </w:rPr>
        <w:br/>
      </w:r>
      <w:proofErr w:type="spellStart"/>
      <w:r w:rsidRPr="00D4009A">
        <w:rPr>
          <w:color w:val="1D2129"/>
        </w:rPr>
        <w:t>Вып</w:t>
      </w:r>
      <w:proofErr w:type="spellEnd"/>
      <w:r w:rsidRPr="00D4009A">
        <w:rPr>
          <w:color w:val="1D2129"/>
        </w:rPr>
        <w:t>. 2. Санкт-Петербург, 2016.</w:t>
      </w:r>
      <w:r w:rsidRPr="00D4009A">
        <w:rPr>
          <w:color w:val="1D2129"/>
        </w:rPr>
        <w:br/>
        <w:t>ВЯЧ. ИВАНОВ. ЭЛЛИНСКАЯ РЕЛИГИЯ СТРАДАЮЩЕГО БОГА </w:t>
      </w:r>
      <w:r w:rsidRPr="00D4009A">
        <w:rPr>
          <w:color w:val="1D2129"/>
        </w:rPr>
        <w:br/>
        <w:t>// Символ. № 64. 2014</w:t>
      </w:r>
      <w:r w:rsidRPr="00D4009A">
        <w:rPr>
          <w:color w:val="1D2129"/>
        </w:rPr>
        <w:br/>
        <w:t>ВЯЧ. ИВАНОВ. ДИОНИС И ПРАДИОНИСИЙСТВО </w:t>
      </w:r>
      <w:r w:rsidRPr="00D4009A">
        <w:rPr>
          <w:color w:val="1D2129"/>
        </w:rPr>
        <w:br/>
        <w:t>// Символ. № 65. 2015.</w:t>
      </w:r>
      <w:r w:rsidRPr="00D4009A">
        <w:rPr>
          <w:color w:val="1D2129"/>
        </w:rPr>
        <w:br/>
        <w:t>ВЯЧ. ИВАНОВ. PRO ET CONTRA. Т. 1–2 </w:t>
      </w:r>
      <w:r w:rsidRPr="00D4009A">
        <w:rPr>
          <w:color w:val="1D2129"/>
        </w:rPr>
        <w:br/>
        <w:t>Санкт-Петербург, 2016.</w:t>
      </w:r>
      <w:r w:rsidRPr="00D4009A">
        <w:rPr>
          <w:color w:val="1D2129"/>
        </w:rPr>
        <w:br/>
        <w:t>ИСТОРИЧЕСКОЕ И НАДВРЕМЕННОЕ У ВЯЧ. ИВАНОВА</w:t>
      </w:r>
      <w:r w:rsidRPr="00D4009A">
        <w:rPr>
          <w:color w:val="1D2129"/>
        </w:rPr>
        <w:br/>
        <w:t>Десятая международная конференция. Салерно, 2017.</w:t>
      </w:r>
      <w:r w:rsidRPr="00D4009A">
        <w:rPr>
          <w:color w:val="1D2129"/>
        </w:rPr>
        <w:br/>
        <w:t>МИКЕЛАНЖЕЛО. СЕМЬ СОНЕТОВ В ПЕРЕВОДЕ ВЯЧ. ИВАНОВА </w:t>
      </w:r>
      <w:r w:rsidRPr="00D4009A">
        <w:rPr>
          <w:color w:val="1D2129"/>
        </w:rPr>
        <w:br/>
        <w:t xml:space="preserve">с рисунками Г.А.В. </w:t>
      </w:r>
      <w:proofErr w:type="spellStart"/>
      <w:r w:rsidRPr="00D4009A">
        <w:rPr>
          <w:color w:val="1D2129"/>
        </w:rPr>
        <w:t>Траугота</w:t>
      </w:r>
      <w:proofErr w:type="spellEnd"/>
      <w:r w:rsidRPr="00D4009A">
        <w:rPr>
          <w:color w:val="1D2129"/>
        </w:rPr>
        <w:t>. Москва, 2018.</w:t>
      </w:r>
      <w:r w:rsidRPr="00D4009A">
        <w:rPr>
          <w:color w:val="1D2129"/>
        </w:rPr>
        <w:br/>
        <w:t>V. IVANOV. A REALIBUS AD REALIORA</w:t>
      </w:r>
      <w:r w:rsidRPr="00D4009A">
        <w:rPr>
          <w:color w:val="1D2129"/>
        </w:rPr>
        <w:br/>
      </w:r>
      <w:proofErr w:type="spellStart"/>
      <w:r w:rsidRPr="00D4009A">
        <w:rPr>
          <w:color w:val="1D2129"/>
        </w:rPr>
        <w:t>Roma</w:t>
      </w:r>
      <w:proofErr w:type="spellEnd"/>
      <w:r w:rsidRPr="00D4009A">
        <w:rPr>
          <w:color w:val="1D2129"/>
        </w:rPr>
        <w:t>, 2018</w:t>
      </w:r>
      <w:proofErr w:type="gramStart"/>
      <w:r w:rsidRPr="00D4009A">
        <w:rPr>
          <w:color w:val="1D2129"/>
        </w:rPr>
        <w:br/>
        <w:t>В</w:t>
      </w:r>
      <w:proofErr w:type="gramEnd"/>
      <w:r w:rsidRPr="00D4009A">
        <w:rPr>
          <w:color w:val="1D2129"/>
        </w:rPr>
        <w:t xml:space="preserve"> презентации участвуют: Андрей Шишкин (Рим-Салерно, РАИ – ун-т Салерно), Владимир </w:t>
      </w:r>
      <w:proofErr w:type="spellStart"/>
      <w:r w:rsidRPr="00D4009A">
        <w:rPr>
          <w:color w:val="1D2129"/>
        </w:rPr>
        <w:t>Кейдан</w:t>
      </w:r>
      <w:proofErr w:type="spellEnd"/>
      <w:r w:rsidRPr="00D4009A">
        <w:rPr>
          <w:color w:val="1D2129"/>
        </w:rPr>
        <w:t xml:space="preserve"> (Рим – Москва), Роман Мних (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 xml:space="preserve">, ун-т 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>)</w:t>
      </w:r>
      <w:r w:rsidRPr="00D4009A">
        <w:rPr>
          <w:color w:val="1D2129"/>
        </w:rPr>
        <w:br/>
        <w:t xml:space="preserve">Модератор </w:t>
      </w:r>
      <w:proofErr w:type="spellStart"/>
      <w:r w:rsidRPr="00D4009A">
        <w:rPr>
          <w:color w:val="1D2129"/>
        </w:rPr>
        <w:t>Данута</w:t>
      </w:r>
      <w:proofErr w:type="spellEnd"/>
      <w:r w:rsidRPr="00D4009A">
        <w:rPr>
          <w:color w:val="1D2129"/>
        </w:rPr>
        <w:t xml:space="preserve"> </w:t>
      </w:r>
      <w:proofErr w:type="spellStart"/>
      <w:r w:rsidRPr="00D4009A">
        <w:rPr>
          <w:color w:val="1D2129"/>
        </w:rPr>
        <w:t>Шимоник</w:t>
      </w:r>
      <w:proofErr w:type="spellEnd"/>
      <w:r w:rsidRPr="00D4009A">
        <w:rPr>
          <w:color w:val="1D2129"/>
        </w:rPr>
        <w:t xml:space="preserve"> (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 xml:space="preserve">, ун-т 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>)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19.30 </w:t>
      </w:r>
      <w:r w:rsidRPr="00D4009A">
        <w:rPr>
          <w:color w:val="1D2129"/>
        </w:rPr>
        <w:br/>
        <w:t>Фуршет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27 ноября, вторник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PIO, ауд. II</w:t>
      </w:r>
      <w:r w:rsidRPr="00D4009A">
        <w:rPr>
          <w:color w:val="1D2129"/>
        </w:rPr>
        <w:br/>
        <w:t>10.00 – 11.30</w:t>
      </w:r>
      <w:r w:rsidRPr="00D4009A">
        <w:rPr>
          <w:color w:val="1D2129"/>
        </w:rPr>
        <w:br/>
        <w:t>Заседание третье: Значение – Смысл </w:t>
      </w:r>
      <w:r w:rsidRPr="00D4009A">
        <w:rPr>
          <w:color w:val="1D2129"/>
        </w:rPr>
        <w:br/>
        <w:t xml:space="preserve">Модератор о. </w:t>
      </w:r>
      <w:proofErr w:type="spellStart"/>
      <w:r w:rsidRPr="00D4009A">
        <w:rPr>
          <w:color w:val="1D2129"/>
        </w:rPr>
        <w:t>Стефано</w:t>
      </w:r>
      <w:proofErr w:type="spellEnd"/>
      <w:r w:rsidRPr="00D4009A">
        <w:rPr>
          <w:color w:val="1D2129"/>
        </w:rPr>
        <w:t xml:space="preserve"> </w:t>
      </w:r>
      <w:proofErr w:type="spellStart"/>
      <w:r w:rsidRPr="00D4009A">
        <w:rPr>
          <w:color w:val="1D2129"/>
        </w:rPr>
        <w:t>Каприо</w:t>
      </w:r>
      <w:proofErr w:type="spellEnd"/>
      <w:r w:rsidRPr="00D4009A">
        <w:rPr>
          <w:color w:val="1D2129"/>
        </w:rPr>
        <w:t xml:space="preserve"> (Рим, PIO)</w:t>
      </w:r>
      <w:r w:rsidRPr="00D4009A">
        <w:rPr>
          <w:color w:val="1D2129"/>
        </w:rPr>
        <w:br/>
        <w:t xml:space="preserve">1. Александр Марков (Москва, РГГУ) Русская </w:t>
      </w:r>
      <w:proofErr w:type="spellStart"/>
      <w:r w:rsidRPr="00D4009A">
        <w:rPr>
          <w:color w:val="1D2129"/>
        </w:rPr>
        <w:t>ангелология</w:t>
      </w:r>
      <w:proofErr w:type="spellEnd"/>
      <w:r w:rsidRPr="00D4009A">
        <w:rPr>
          <w:color w:val="1D2129"/>
        </w:rPr>
        <w:t xml:space="preserve"> как предмет интеллектуальной истории</w:t>
      </w:r>
      <w:r w:rsidRPr="00D4009A">
        <w:rPr>
          <w:color w:val="1D2129"/>
        </w:rPr>
        <w:br/>
        <w:t xml:space="preserve">2. </w:t>
      </w:r>
      <w:proofErr w:type="spellStart"/>
      <w:r w:rsidRPr="00D4009A">
        <w:rPr>
          <w:color w:val="1D2129"/>
        </w:rPr>
        <w:t>Свящ</w:t>
      </w:r>
      <w:proofErr w:type="spellEnd"/>
      <w:r w:rsidRPr="00D4009A">
        <w:rPr>
          <w:color w:val="1D2129"/>
        </w:rPr>
        <w:t xml:space="preserve">. Алексей Волчков (Санкт-Петербург, </w:t>
      </w:r>
      <w:proofErr w:type="spellStart"/>
      <w:r w:rsidRPr="00D4009A">
        <w:rPr>
          <w:color w:val="1D2129"/>
        </w:rPr>
        <w:t>СПбДА</w:t>
      </w:r>
      <w:proofErr w:type="spellEnd"/>
      <w:r w:rsidRPr="00D4009A">
        <w:rPr>
          <w:color w:val="1D2129"/>
        </w:rPr>
        <w:t xml:space="preserve">). Иконы, идолы и священный текст. Как философия Ж.-Л. </w:t>
      </w:r>
      <w:proofErr w:type="spellStart"/>
      <w:r w:rsidRPr="00D4009A">
        <w:rPr>
          <w:color w:val="1D2129"/>
        </w:rPr>
        <w:t>Мариона</w:t>
      </w:r>
      <w:proofErr w:type="spellEnd"/>
      <w:r w:rsidRPr="00D4009A">
        <w:rPr>
          <w:color w:val="1D2129"/>
        </w:rPr>
        <w:t xml:space="preserve"> может помочь в интерпретации Библии?</w:t>
      </w:r>
      <w:r w:rsidRPr="00D4009A">
        <w:rPr>
          <w:color w:val="1D2129"/>
        </w:rPr>
        <w:br/>
      </w:r>
      <w:r w:rsidRPr="00D4009A">
        <w:rPr>
          <w:color w:val="1D2129"/>
        </w:rPr>
        <w:lastRenderedPageBreak/>
        <w:t xml:space="preserve">3. </w:t>
      </w:r>
      <w:proofErr w:type="spellStart"/>
      <w:r w:rsidRPr="00D4009A">
        <w:rPr>
          <w:color w:val="1D2129"/>
        </w:rPr>
        <w:t>Прот</w:t>
      </w:r>
      <w:proofErr w:type="spellEnd"/>
      <w:r w:rsidRPr="00D4009A">
        <w:rPr>
          <w:color w:val="1D2129"/>
        </w:rPr>
        <w:t xml:space="preserve">. Владимир Зелинский (Италия, </w:t>
      </w:r>
      <w:proofErr w:type="spellStart"/>
      <w:r w:rsidRPr="00D4009A">
        <w:rPr>
          <w:color w:val="1D2129"/>
        </w:rPr>
        <w:t>Брешия</w:t>
      </w:r>
      <w:proofErr w:type="spellEnd"/>
      <w:r w:rsidRPr="00D4009A">
        <w:rPr>
          <w:color w:val="1D2129"/>
        </w:rPr>
        <w:t>). Богословие общения.</w:t>
      </w:r>
      <w:r w:rsidRPr="00D4009A">
        <w:rPr>
          <w:color w:val="1D2129"/>
        </w:rPr>
        <w:br/>
        <w:t>11.30 – 12.00</w:t>
      </w:r>
      <w:r w:rsidRPr="00D4009A">
        <w:rPr>
          <w:color w:val="1D2129"/>
        </w:rPr>
        <w:br/>
        <w:t>Дискуссия, кофе-брейк</w:t>
      </w:r>
      <w:r w:rsidRPr="00D4009A">
        <w:rPr>
          <w:color w:val="1D2129"/>
        </w:rPr>
        <w:br/>
        <w:t>12.00 – 13.30</w:t>
      </w:r>
      <w:r w:rsidRPr="00D4009A">
        <w:rPr>
          <w:color w:val="1D2129"/>
        </w:rPr>
        <w:br/>
        <w:t>Заседание четвертое: Значение – Смысл </w:t>
      </w:r>
      <w:r w:rsidRPr="00D4009A">
        <w:rPr>
          <w:color w:val="1D2129"/>
        </w:rPr>
        <w:br/>
        <w:t>Модератор Анна Резниченко (Москва, РГГУ)</w:t>
      </w:r>
      <w:r w:rsidRPr="00D4009A">
        <w:rPr>
          <w:color w:val="1D2129"/>
        </w:rPr>
        <w:br/>
        <w:t xml:space="preserve">1. Светлана </w:t>
      </w:r>
      <w:proofErr w:type="spellStart"/>
      <w:r w:rsidRPr="00D4009A">
        <w:rPr>
          <w:color w:val="1D2129"/>
        </w:rPr>
        <w:t>Коначева</w:t>
      </w:r>
      <w:proofErr w:type="spellEnd"/>
      <w:r w:rsidRPr="00D4009A">
        <w:rPr>
          <w:color w:val="1D2129"/>
        </w:rPr>
        <w:t xml:space="preserve"> (Москва, РГГУ). Воображение и метафора в теологическом языке </w:t>
      </w:r>
      <w:r w:rsidRPr="00D4009A">
        <w:rPr>
          <w:color w:val="1D2129"/>
        </w:rPr>
        <w:br/>
        <w:t xml:space="preserve">2. Алексей Лызлов (Москва, РГГУ). </w:t>
      </w:r>
      <w:proofErr w:type="spellStart"/>
      <w:r w:rsidRPr="00D4009A">
        <w:rPr>
          <w:color w:val="1D2129"/>
        </w:rPr>
        <w:t>Онтотеологическое</w:t>
      </w:r>
      <w:proofErr w:type="spellEnd"/>
      <w:r w:rsidRPr="00D4009A">
        <w:rPr>
          <w:color w:val="1D2129"/>
        </w:rPr>
        <w:t xml:space="preserve"> понимание языка в работах И.Г. </w:t>
      </w:r>
      <w:proofErr w:type="spellStart"/>
      <w:r w:rsidRPr="00D4009A">
        <w:rPr>
          <w:color w:val="1D2129"/>
        </w:rPr>
        <w:t>Гамана</w:t>
      </w:r>
      <w:proofErr w:type="spellEnd"/>
      <w:r w:rsidRPr="00D4009A">
        <w:rPr>
          <w:color w:val="1D2129"/>
        </w:rPr>
        <w:t> </w:t>
      </w:r>
      <w:r w:rsidRPr="00D4009A">
        <w:rPr>
          <w:color w:val="1D2129"/>
        </w:rPr>
        <w:br/>
        <w:t xml:space="preserve">3. Татьяна </w:t>
      </w:r>
      <w:proofErr w:type="gramStart"/>
      <w:r w:rsidRPr="00D4009A">
        <w:rPr>
          <w:color w:val="1D2129"/>
        </w:rPr>
        <w:t>Резвых</w:t>
      </w:r>
      <w:proofErr w:type="gramEnd"/>
      <w:r w:rsidRPr="00D4009A">
        <w:rPr>
          <w:color w:val="1D2129"/>
        </w:rPr>
        <w:t xml:space="preserve"> (Москва, ПСТГУ). Функциональный персонализм Вильгельма Штерна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13.30 – 14.00</w:t>
      </w:r>
      <w:r w:rsidRPr="00D4009A">
        <w:rPr>
          <w:color w:val="1D2129"/>
        </w:rPr>
        <w:br/>
        <w:t>Дискуссия </w:t>
      </w:r>
      <w:r w:rsidRPr="00D4009A">
        <w:rPr>
          <w:color w:val="1D2129"/>
        </w:rPr>
        <w:br/>
        <w:t>14.00 – 15.00 </w:t>
      </w:r>
      <w:r w:rsidRPr="00D4009A">
        <w:rPr>
          <w:color w:val="1D2129"/>
        </w:rPr>
        <w:br/>
        <w:t>Обед</w:t>
      </w:r>
    </w:p>
    <w:p w:rsid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15.00 – 16.30</w:t>
      </w:r>
      <w:r w:rsidRPr="00D4009A">
        <w:rPr>
          <w:color w:val="1D2129"/>
        </w:rPr>
        <w:br/>
        <w:t>Заседание пятое: Символ </w:t>
      </w:r>
      <w:r w:rsidRPr="00D4009A">
        <w:rPr>
          <w:color w:val="1D2129"/>
        </w:rPr>
        <w:br/>
        <w:t>Модератор Роман Мних (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 xml:space="preserve">, ун-т </w:t>
      </w:r>
      <w:proofErr w:type="spellStart"/>
      <w:r w:rsidRPr="00D4009A">
        <w:rPr>
          <w:color w:val="1D2129"/>
        </w:rPr>
        <w:t>Седльце</w:t>
      </w:r>
      <w:proofErr w:type="spellEnd"/>
      <w:r w:rsidRPr="00D4009A">
        <w:rPr>
          <w:color w:val="1D2129"/>
        </w:rPr>
        <w:t>)</w:t>
      </w:r>
      <w:r w:rsidRPr="00D4009A">
        <w:rPr>
          <w:color w:val="1D2129"/>
        </w:rPr>
        <w:br/>
        <w:t xml:space="preserve">1. Владимир </w:t>
      </w:r>
      <w:proofErr w:type="spellStart"/>
      <w:r w:rsidRPr="00D4009A">
        <w:rPr>
          <w:color w:val="1D2129"/>
        </w:rPr>
        <w:t>Кейдан</w:t>
      </w:r>
      <w:proofErr w:type="spellEnd"/>
      <w:r w:rsidRPr="00D4009A">
        <w:rPr>
          <w:color w:val="1D2129"/>
        </w:rPr>
        <w:t xml:space="preserve"> (Италия, Рим). «Скверный анекдот» или Брак во имя революции: сюжет из неопубликованной семейной переписки Достоевских в контексте культуры Серебряного века (</w:t>
      </w:r>
      <w:proofErr w:type="spellStart"/>
      <w:r w:rsidRPr="00D4009A">
        <w:rPr>
          <w:color w:val="1D2129"/>
        </w:rPr>
        <w:t>интертекстуальный</w:t>
      </w:r>
      <w:proofErr w:type="spellEnd"/>
      <w:r w:rsidRPr="00D4009A">
        <w:rPr>
          <w:color w:val="1D2129"/>
        </w:rPr>
        <w:t xml:space="preserve"> анализ)</w:t>
      </w:r>
      <w:r w:rsidRPr="00D4009A">
        <w:rPr>
          <w:color w:val="1D2129"/>
        </w:rPr>
        <w:br/>
        <w:t xml:space="preserve">2. Михаил </w:t>
      </w:r>
      <w:proofErr w:type="spellStart"/>
      <w:r w:rsidRPr="00D4009A">
        <w:rPr>
          <w:color w:val="1D2129"/>
        </w:rPr>
        <w:t>Эдельштейн</w:t>
      </w:r>
      <w:proofErr w:type="spellEnd"/>
      <w:r w:rsidRPr="00D4009A">
        <w:rPr>
          <w:color w:val="1D2129"/>
        </w:rPr>
        <w:t xml:space="preserve"> (Москва, МГУ). Ветхий Завет в рефлексии Николая Бердяева </w:t>
      </w:r>
      <w:r w:rsidRPr="00D4009A">
        <w:rPr>
          <w:color w:val="1D2129"/>
        </w:rPr>
        <w:br/>
        <w:t xml:space="preserve">3. Анна </w:t>
      </w:r>
      <w:proofErr w:type="spellStart"/>
      <w:r w:rsidRPr="00D4009A">
        <w:rPr>
          <w:color w:val="1D2129"/>
        </w:rPr>
        <w:t>Голубкова</w:t>
      </w:r>
      <w:proofErr w:type="spellEnd"/>
      <w:r w:rsidRPr="00D4009A">
        <w:rPr>
          <w:color w:val="1D2129"/>
        </w:rPr>
        <w:t xml:space="preserve"> (Россия, Москва). Василий Розанов о Дмитрии Мережковском и не только: к истории двух разговоров </w:t>
      </w:r>
      <w:r w:rsidRPr="00D4009A">
        <w:rPr>
          <w:color w:val="1D2129"/>
        </w:rPr>
        <w:br/>
        <w:t>16.30 – 17.00</w:t>
      </w:r>
      <w:r w:rsidRPr="00D4009A">
        <w:rPr>
          <w:color w:val="1D2129"/>
        </w:rPr>
        <w:br/>
        <w:t>Дискуссия, кофе-брейк</w:t>
      </w:r>
      <w:r w:rsidRPr="00D4009A">
        <w:rPr>
          <w:color w:val="1D2129"/>
        </w:rPr>
        <w:br/>
        <w:t>17..00 – 18. 30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</w:rPr>
      </w:pPr>
      <w:r w:rsidRPr="00D4009A">
        <w:rPr>
          <w:color w:val="1D2129"/>
        </w:rPr>
        <w:br/>
        <w:t xml:space="preserve">Презентация книг </w:t>
      </w:r>
      <w:proofErr w:type="spellStart"/>
      <w:r w:rsidRPr="00D4009A">
        <w:rPr>
          <w:color w:val="1D2129"/>
        </w:rPr>
        <w:t>прот</w:t>
      </w:r>
      <w:proofErr w:type="spellEnd"/>
      <w:r w:rsidRPr="00D4009A">
        <w:rPr>
          <w:color w:val="1D2129"/>
        </w:rPr>
        <w:t xml:space="preserve">. Владимира Зелинского (Италия, </w:t>
      </w:r>
      <w:proofErr w:type="spellStart"/>
      <w:r w:rsidRPr="00D4009A">
        <w:rPr>
          <w:color w:val="1D2129"/>
        </w:rPr>
        <w:t>Брешия</w:t>
      </w:r>
      <w:proofErr w:type="spellEnd"/>
      <w:r w:rsidRPr="00D4009A">
        <w:rPr>
          <w:color w:val="1D2129"/>
        </w:rPr>
        <w:t>):</w:t>
      </w:r>
      <w:r w:rsidRPr="00D4009A">
        <w:rPr>
          <w:color w:val="1D2129"/>
        </w:rPr>
        <w:br/>
        <w:t>ВЗЫСКУЯ ЛИЦА ТВОЕГО </w:t>
      </w:r>
      <w:r w:rsidRPr="00D4009A">
        <w:rPr>
          <w:color w:val="1D2129"/>
        </w:rPr>
        <w:br/>
        <w:t>Тюмень: Русская неделя, 2013.</w:t>
      </w:r>
      <w:r w:rsidRPr="00D4009A">
        <w:rPr>
          <w:color w:val="1D2129"/>
        </w:rPr>
        <w:br/>
        <w:t>СВЯЩЕННОЕ РЕМЕСЛО. Философские портреты. </w:t>
      </w:r>
      <w:r w:rsidRPr="00D4009A">
        <w:rPr>
          <w:color w:val="1D2129"/>
        </w:rPr>
        <w:br/>
        <w:t xml:space="preserve">Санкт-Петербург: </w:t>
      </w:r>
      <w:proofErr w:type="spellStart"/>
      <w:r w:rsidRPr="00D4009A">
        <w:rPr>
          <w:color w:val="1D2129"/>
        </w:rPr>
        <w:t>Алетейя</w:t>
      </w:r>
      <w:proofErr w:type="spellEnd"/>
      <w:r w:rsidRPr="00D4009A">
        <w:rPr>
          <w:color w:val="1D2129"/>
        </w:rPr>
        <w:t>, 2017.</w:t>
      </w:r>
      <w:r w:rsidRPr="00D4009A">
        <w:rPr>
          <w:color w:val="1D2129"/>
        </w:rPr>
        <w:br/>
        <w:t>НАРЕЧЕНИЕ ИМЕНИ </w:t>
      </w:r>
      <w:r w:rsidRPr="00D4009A">
        <w:rPr>
          <w:color w:val="1D2129"/>
        </w:rPr>
        <w:br/>
        <w:t xml:space="preserve">Санкт-Петербург: </w:t>
      </w:r>
      <w:proofErr w:type="spellStart"/>
      <w:r w:rsidRPr="00D4009A">
        <w:rPr>
          <w:color w:val="1D2129"/>
        </w:rPr>
        <w:t>Алетейя</w:t>
      </w:r>
      <w:proofErr w:type="spellEnd"/>
      <w:r w:rsidRPr="00D4009A">
        <w:rPr>
          <w:color w:val="1D2129"/>
        </w:rPr>
        <w:t>, 2018</w:t>
      </w:r>
    </w:p>
    <w:p w:rsidR="00D4009A" w:rsidRPr="00B21ECE" w:rsidRDefault="00D4009A" w:rsidP="00D4009A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lang w:val="en-US"/>
        </w:rPr>
      </w:pPr>
      <w:r w:rsidRPr="00B21ECE">
        <w:rPr>
          <w:color w:val="1D2129"/>
          <w:lang w:val="en-US"/>
        </w:rPr>
        <w:t xml:space="preserve">MISTERO CUORE SPERANZA. </w:t>
      </w:r>
      <w:proofErr w:type="spellStart"/>
      <w:proofErr w:type="gramStart"/>
      <w:r w:rsidRPr="00B21ECE">
        <w:rPr>
          <w:color w:val="1D2129"/>
          <w:lang w:val="en-US"/>
        </w:rPr>
        <w:t>Invito</w:t>
      </w:r>
      <w:proofErr w:type="spellEnd"/>
      <w:r w:rsidRPr="00B21ECE">
        <w:rPr>
          <w:color w:val="1D2129"/>
          <w:lang w:val="en-US"/>
        </w:rPr>
        <w:t xml:space="preserve"> </w:t>
      </w:r>
      <w:proofErr w:type="spellStart"/>
      <w:r w:rsidRPr="00B21ECE">
        <w:rPr>
          <w:color w:val="1D2129"/>
          <w:lang w:val="en-US"/>
        </w:rPr>
        <w:t>alla</w:t>
      </w:r>
      <w:proofErr w:type="spellEnd"/>
      <w:r w:rsidRPr="00B21ECE">
        <w:rPr>
          <w:color w:val="1D2129"/>
          <w:lang w:val="en-US"/>
        </w:rPr>
        <w:t xml:space="preserve"> </w:t>
      </w:r>
      <w:proofErr w:type="spellStart"/>
      <w:r w:rsidRPr="00B21ECE">
        <w:rPr>
          <w:color w:val="1D2129"/>
          <w:lang w:val="en-US"/>
        </w:rPr>
        <w:t>spiritualità</w:t>
      </w:r>
      <w:proofErr w:type="spellEnd"/>
      <w:r w:rsidRPr="00B21ECE">
        <w:rPr>
          <w:color w:val="1D2129"/>
          <w:lang w:val="en-US"/>
        </w:rPr>
        <w:t xml:space="preserve"> </w:t>
      </w:r>
      <w:proofErr w:type="spellStart"/>
      <w:r w:rsidRPr="00B21ECE">
        <w:rPr>
          <w:color w:val="1D2129"/>
          <w:lang w:val="en-US"/>
        </w:rPr>
        <w:t>ortodossa</w:t>
      </w:r>
      <w:proofErr w:type="spellEnd"/>
      <w:r w:rsidRPr="00B21ECE">
        <w:rPr>
          <w:color w:val="1D2129"/>
          <w:lang w:val="en-US"/>
        </w:rPr>
        <w:t> </w:t>
      </w:r>
      <w:r w:rsidRPr="00B21ECE">
        <w:rPr>
          <w:color w:val="1D2129"/>
          <w:lang w:val="en-US"/>
        </w:rPr>
        <w:br/>
      </w:r>
      <w:proofErr w:type="spellStart"/>
      <w:r w:rsidRPr="00B21ECE">
        <w:rPr>
          <w:color w:val="1D2129"/>
          <w:lang w:val="en-US"/>
        </w:rPr>
        <w:t>Ancora</w:t>
      </w:r>
      <w:proofErr w:type="spellEnd"/>
      <w:r w:rsidRPr="00B21ECE">
        <w:rPr>
          <w:color w:val="1D2129"/>
          <w:lang w:val="en-US"/>
        </w:rPr>
        <w:t xml:space="preserve"> </w:t>
      </w:r>
      <w:proofErr w:type="spellStart"/>
      <w:r w:rsidRPr="00B21ECE">
        <w:rPr>
          <w:color w:val="1D2129"/>
          <w:lang w:val="en-US"/>
        </w:rPr>
        <w:t>editrice</w:t>
      </w:r>
      <w:proofErr w:type="spellEnd"/>
      <w:r w:rsidRPr="00B21ECE">
        <w:rPr>
          <w:color w:val="1D2129"/>
          <w:lang w:val="en-US"/>
        </w:rPr>
        <w:t>, Milano, 2010</w:t>
      </w:r>
      <w:r w:rsidRPr="00B21ECE">
        <w:rPr>
          <w:color w:val="1D2129"/>
          <w:lang w:val="en-US"/>
        </w:rPr>
        <w:br/>
        <w:t>IL BAMBINO ALLE SOGLIE DEL REGNO</w:t>
      </w:r>
      <w:r w:rsidRPr="00B21ECE">
        <w:rPr>
          <w:color w:val="1D2129"/>
          <w:lang w:val="en-US"/>
        </w:rPr>
        <w:br/>
      </w:r>
      <w:proofErr w:type="spellStart"/>
      <w:r w:rsidRPr="00B21ECE">
        <w:rPr>
          <w:color w:val="1D2129"/>
          <w:lang w:val="en-US"/>
        </w:rPr>
        <w:t>Teofania</w:t>
      </w:r>
      <w:proofErr w:type="spellEnd"/>
      <w:r w:rsidRPr="00B21ECE">
        <w:rPr>
          <w:color w:val="1D2129"/>
          <w:lang w:val="en-US"/>
        </w:rPr>
        <w:t xml:space="preserve"> </w:t>
      </w:r>
      <w:proofErr w:type="spellStart"/>
      <w:r w:rsidRPr="00B21ECE">
        <w:rPr>
          <w:color w:val="1D2129"/>
          <w:lang w:val="en-US"/>
        </w:rPr>
        <w:t>dell’infanzia</w:t>
      </w:r>
      <w:proofErr w:type="spellEnd"/>
      <w:r w:rsidRPr="00B21ECE">
        <w:rPr>
          <w:color w:val="1D2129"/>
          <w:lang w:val="en-US"/>
        </w:rPr>
        <w:t>.</w:t>
      </w:r>
      <w:proofErr w:type="gramEnd"/>
      <w:r w:rsidRPr="00B21ECE">
        <w:rPr>
          <w:color w:val="1D2129"/>
          <w:lang w:val="en-US"/>
        </w:rPr>
        <w:t xml:space="preserve"> </w:t>
      </w:r>
      <w:proofErr w:type="spellStart"/>
      <w:proofErr w:type="gramStart"/>
      <w:r w:rsidRPr="00B21ECE">
        <w:rPr>
          <w:color w:val="1D2129"/>
          <w:lang w:val="en-US"/>
        </w:rPr>
        <w:t>Effatà</w:t>
      </w:r>
      <w:proofErr w:type="spellEnd"/>
      <w:r w:rsidRPr="00B21ECE">
        <w:rPr>
          <w:color w:val="1D2129"/>
          <w:lang w:val="en-US"/>
        </w:rPr>
        <w:t xml:space="preserve"> </w:t>
      </w:r>
      <w:proofErr w:type="spellStart"/>
      <w:r w:rsidRPr="00B21ECE">
        <w:rPr>
          <w:color w:val="1D2129"/>
          <w:lang w:val="en-US"/>
        </w:rPr>
        <w:t>editrice</w:t>
      </w:r>
      <w:proofErr w:type="spellEnd"/>
      <w:r w:rsidRPr="00B21ECE">
        <w:rPr>
          <w:color w:val="1D2129"/>
          <w:lang w:val="en-US"/>
        </w:rPr>
        <w:t xml:space="preserve">, </w:t>
      </w:r>
      <w:proofErr w:type="spellStart"/>
      <w:r w:rsidRPr="00B21ECE">
        <w:rPr>
          <w:color w:val="1D2129"/>
          <w:lang w:val="en-US"/>
        </w:rPr>
        <w:t>Cantalupa</w:t>
      </w:r>
      <w:proofErr w:type="spellEnd"/>
      <w:r w:rsidRPr="00B21ECE">
        <w:rPr>
          <w:color w:val="1D2129"/>
          <w:lang w:val="en-US"/>
        </w:rPr>
        <w:t xml:space="preserve"> (Torino), 2013.</w:t>
      </w:r>
      <w:proofErr w:type="gramEnd"/>
      <w:r w:rsidRPr="00B21ECE">
        <w:rPr>
          <w:color w:val="1D2129"/>
          <w:lang w:val="en-US"/>
        </w:rPr>
        <w:br/>
        <w:t xml:space="preserve">IL REGNO E IL TORMENTO DELLA FEDE. </w:t>
      </w:r>
      <w:proofErr w:type="gramStart"/>
      <w:r w:rsidRPr="00B21ECE">
        <w:rPr>
          <w:color w:val="1D2129"/>
          <w:lang w:val="en-US"/>
        </w:rPr>
        <w:t xml:space="preserve">Russia, </w:t>
      </w:r>
      <w:proofErr w:type="spellStart"/>
      <w:r w:rsidRPr="00B21ECE">
        <w:rPr>
          <w:color w:val="1D2129"/>
          <w:lang w:val="en-US"/>
        </w:rPr>
        <w:t>ortodossia</w:t>
      </w:r>
      <w:proofErr w:type="spellEnd"/>
      <w:r w:rsidRPr="00B21ECE">
        <w:rPr>
          <w:color w:val="1D2129"/>
          <w:lang w:val="en-US"/>
        </w:rPr>
        <w:t xml:space="preserve">, </w:t>
      </w:r>
      <w:proofErr w:type="spellStart"/>
      <w:r w:rsidRPr="00B21ECE">
        <w:rPr>
          <w:color w:val="1D2129"/>
          <w:lang w:val="en-US"/>
        </w:rPr>
        <w:t>riconciliazione</w:t>
      </w:r>
      <w:proofErr w:type="spellEnd"/>
      <w:r w:rsidRPr="00B21ECE">
        <w:rPr>
          <w:color w:val="1D2129"/>
          <w:lang w:val="en-US"/>
        </w:rPr>
        <w:t> </w:t>
      </w:r>
      <w:r w:rsidRPr="00B21ECE">
        <w:rPr>
          <w:color w:val="1D2129"/>
          <w:lang w:val="en-US"/>
        </w:rPr>
        <w:br/>
      </w:r>
      <w:proofErr w:type="spellStart"/>
      <w:r w:rsidRPr="00B21ECE">
        <w:rPr>
          <w:color w:val="1D2129"/>
          <w:lang w:val="en-US"/>
        </w:rPr>
        <w:t>Effatà</w:t>
      </w:r>
      <w:proofErr w:type="spellEnd"/>
      <w:r w:rsidRPr="00B21ECE">
        <w:rPr>
          <w:color w:val="1D2129"/>
          <w:lang w:val="en-US"/>
        </w:rPr>
        <w:t xml:space="preserve"> </w:t>
      </w:r>
      <w:proofErr w:type="spellStart"/>
      <w:r w:rsidRPr="00B21ECE">
        <w:rPr>
          <w:color w:val="1D2129"/>
          <w:lang w:val="en-US"/>
        </w:rPr>
        <w:t>editrice</w:t>
      </w:r>
      <w:proofErr w:type="spellEnd"/>
      <w:r w:rsidRPr="00B21ECE">
        <w:rPr>
          <w:color w:val="1D2129"/>
          <w:lang w:val="en-US"/>
        </w:rPr>
        <w:t xml:space="preserve">, </w:t>
      </w:r>
      <w:proofErr w:type="spellStart"/>
      <w:r w:rsidRPr="00B21ECE">
        <w:rPr>
          <w:color w:val="1D2129"/>
          <w:lang w:val="en-US"/>
        </w:rPr>
        <w:t>Cantalupa</w:t>
      </w:r>
      <w:proofErr w:type="spellEnd"/>
      <w:r w:rsidRPr="00B21ECE">
        <w:rPr>
          <w:color w:val="1D2129"/>
          <w:lang w:val="en-US"/>
        </w:rPr>
        <w:t xml:space="preserve"> (Torino), 2014.</w:t>
      </w:r>
      <w:proofErr w:type="gramEnd"/>
    </w:p>
    <w:p w:rsidR="00D4009A" w:rsidRPr="00B21ECE" w:rsidRDefault="00D4009A" w:rsidP="00D4009A">
      <w:pPr>
        <w:pStyle w:val="a3"/>
        <w:shd w:val="clear" w:color="auto" w:fill="FFFFFF"/>
        <w:spacing w:before="90" w:beforeAutospacing="0" w:after="90" w:afterAutospacing="0"/>
        <w:jc w:val="center"/>
        <w:rPr>
          <w:lang w:val="en-US"/>
        </w:rPr>
      </w:pPr>
      <w:r>
        <w:t>Отрывки</w:t>
      </w:r>
      <w:r w:rsidRPr="00B21ECE">
        <w:rPr>
          <w:lang w:val="en-US"/>
        </w:rPr>
        <w:t xml:space="preserve"> </w:t>
      </w:r>
      <w:r>
        <w:t>из</w:t>
      </w:r>
      <w:r w:rsidRPr="00B21ECE">
        <w:rPr>
          <w:lang w:val="en-US"/>
        </w:rPr>
        <w:t xml:space="preserve"> </w:t>
      </w:r>
      <w:r>
        <w:t>книг</w:t>
      </w:r>
      <w:r w:rsidRPr="00B21ECE">
        <w:rPr>
          <w:lang w:val="en-US"/>
        </w:rPr>
        <w:t xml:space="preserve"> </w:t>
      </w:r>
      <w:r>
        <w:t>о</w:t>
      </w:r>
      <w:r w:rsidRPr="00B21ECE">
        <w:rPr>
          <w:lang w:val="en-US"/>
        </w:rPr>
        <w:t xml:space="preserve">. </w:t>
      </w:r>
      <w:r>
        <w:t>Владимира</w:t>
      </w:r>
      <w:r w:rsidRPr="00B21ECE">
        <w:rPr>
          <w:lang w:val="en-US"/>
        </w:rPr>
        <w:t xml:space="preserve"> </w:t>
      </w:r>
      <w:r>
        <w:t>Зелинского</w:t>
      </w:r>
      <w:r w:rsidRPr="00B21ECE">
        <w:rPr>
          <w:lang w:val="en-US"/>
        </w:rPr>
        <w:t xml:space="preserve"> </w:t>
      </w:r>
      <w:r>
        <w:t>читает</w:t>
      </w:r>
      <w:r w:rsidRPr="00B21ECE">
        <w:rPr>
          <w:lang w:val="en-US"/>
        </w:rPr>
        <w:t xml:space="preserve"> </w:t>
      </w:r>
      <w:r>
        <w:t>Павел</w:t>
      </w:r>
      <w:r w:rsidRPr="00B21ECE">
        <w:rPr>
          <w:lang w:val="en-US"/>
        </w:rPr>
        <w:t xml:space="preserve"> </w:t>
      </w:r>
      <w:r>
        <w:t>Зелинский</w:t>
      </w:r>
      <w:r w:rsidRPr="00B21ECE">
        <w:rPr>
          <w:lang w:val="en-US"/>
        </w:rPr>
        <w:t xml:space="preserve">, </w:t>
      </w:r>
      <w:proofErr w:type="spellStart"/>
      <w:r>
        <w:t>Падуанский</w:t>
      </w:r>
      <w:proofErr w:type="spellEnd"/>
      <w:r w:rsidRPr="00B21ECE">
        <w:rPr>
          <w:lang w:val="en-US"/>
        </w:rPr>
        <w:t xml:space="preserve"> </w:t>
      </w:r>
      <w:proofErr w:type="spellStart"/>
      <w:r>
        <w:t>ун</w:t>
      </w:r>
      <w:proofErr w:type="spellEnd"/>
      <w:r w:rsidRPr="00B21ECE">
        <w:rPr>
          <w:lang w:val="en-US"/>
        </w:rPr>
        <w:t>-</w:t>
      </w:r>
      <w:r>
        <w:t>т</w:t>
      </w:r>
      <w:r w:rsidRPr="00B21ECE">
        <w:rPr>
          <w:lang w:val="en-US"/>
        </w:rPr>
        <w:t xml:space="preserve"> / </w:t>
      </w:r>
      <w:r>
        <w:t>Государственная</w:t>
      </w:r>
      <w:r w:rsidRPr="00B21ECE">
        <w:rPr>
          <w:lang w:val="en-US"/>
        </w:rPr>
        <w:t xml:space="preserve"> </w:t>
      </w:r>
      <w:r>
        <w:t>академия</w:t>
      </w:r>
      <w:r w:rsidRPr="00B21ECE">
        <w:rPr>
          <w:lang w:val="en-US"/>
        </w:rPr>
        <w:t xml:space="preserve"> </w:t>
      </w:r>
      <w:r>
        <w:t>театрального</w:t>
      </w:r>
      <w:r w:rsidRPr="00B21ECE">
        <w:rPr>
          <w:lang w:val="en-US"/>
        </w:rPr>
        <w:t xml:space="preserve"> </w:t>
      </w:r>
      <w:r>
        <w:t>искусства</w:t>
      </w:r>
      <w:r w:rsidRPr="00B21ECE">
        <w:rPr>
          <w:lang w:val="en-US"/>
        </w:rPr>
        <w:t xml:space="preserve"> </w:t>
      </w:r>
      <w:r>
        <w:t>в</w:t>
      </w:r>
      <w:r w:rsidRPr="00B21ECE">
        <w:rPr>
          <w:lang w:val="en-US"/>
        </w:rPr>
        <w:t xml:space="preserve"> </w:t>
      </w:r>
      <w:r>
        <w:t>Риме</w:t>
      </w:r>
    </w:p>
    <w:p w:rsidR="00D4009A" w:rsidRPr="00B21ECE" w:rsidRDefault="00D4009A" w:rsidP="00D4009A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lang w:val="en-US"/>
        </w:rPr>
      </w:pP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28 ноября, среда</w:t>
      </w:r>
      <w:r w:rsidRPr="00D4009A">
        <w:rPr>
          <w:color w:val="1D2129"/>
        </w:rPr>
        <w:br/>
        <w:t>PIO, ауд. II</w:t>
      </w:r>
      <w:r w:rsidRPr="00D4009A">
        <w:rPr>
          <w:color w:val="1D2129"/>
        </w:rPr>
        <w:br/>
        <w:t>10.00 – 11.30</w:t>
      </w:r>
      <w:r w:rsidRPr="00D4009A">
        <w:rPr>
          <w:color w:val="1D2129"/>
        </w:rPr>
        <w:br/>
        <w:t>Заседание шестое: Смысл </w:t>
      </w:r>
      <w:r w:rsidRPr="00D4009A">
        <w:rPr>
          <w:color w:val="1D2129"/>
        </w:rPr>
        <w:br/>
        <w:t xml:space="preserve">Модератор Светлана </w:t>
      </w:r>
      <w:proofErr w:type="spellStart"/>
      <w:r w:rsidRPr="00D4009A">
        <w:rPr>
          <w:color w:val="1D2129"/>
        </w:rPr>
        <w:t>Коначева</w:t>
      </w:r>
      <w:proofErr w:type="spellEnd"/>
      <w:r w:rsidRPr="00D4009A">
        <w:rPr>
          <w:color w:val="1D2129"/>
        </w:rPr>
        <w:t xml:space="preserve"> (Москва, РГГУ)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 xml:space="preserve">1. </w:t>
      </w:r>
      <w:proofErr w:type="spellStart"/>
      <w:r w:rsidRPr="00D4009A">
        <w:rPr>
          <w:color w:val="1D2129"/>
        </w:rPr>
        <w:t>Свящ</w:t>
      </w:r>
      <w:proofErr w:type="spellEnd"/>
      <w:r w:rsidRPr="00D4009A">
        <w:rPr>
          <w:color w:val="1D2129"/>
        </w:rPr>
        <w:t xml:space="preserve">. Давид Рожин (Калининград, БФУ им. И. Канта). Единство сил души и идея о </w:t>
      </w:r>
      <w:proofErr w:type="gramStart"/>
      <w:r w:rsidRPr="00D4009A">
        <w:rPr>
          <w:color w:val="1D2129"/>
        </w:rPr>
        <w:t>Бесконечном</w:t>
      </w:r>
      <w:proofErr w:type="gramEnd"/>
      <w:r w:rsidRPr="00D4009A">
        <w:rPr>
          <w:color w:val="1D2129"/>
        </w:rPr>
        <w:t xml:space="preserve"> в философии Ф.А. Голубинского</w:t>
      </w:r>
      <w:r w:rsidRPr="00D4009A">
        <w:rPr>
          <w:color w:val="1D2129"/>
        </w:rPr>
        <w:br/>
      </w:r>
      <w:r w:rsidRPr="00D4009A">
        <w:rPr>
          <w:color w:val="1D2129"/>
        </w:rPr>
        <w:lastRenderedPageBreak/>
        <w:t>2. Алек</w:t>
      </w:r>
      <w:r w:rsidR="00B21ECE">
        <w:rPr>
          <w:color w:val="1D2129"/>
        </w:rPr>
        <w:t>сандра Бердникова (Москва, ИФ РАН</w:t>
      </w:r>
      <w:r w:rsidRPr="00D4009A">
        <w:rPr>
          <w:color w:val="1D2129"/>
        </w:rPr>
        <w:t xml:space="preserve">). Полемика В.С. Соловьева с харьковскими богословами Т. Стояновым (К.Е. Истоминым) и А.П. </w:t>
      </w:r>
      <w:proofErr w:type="spellStart"/>
      <w:r w:rsidRPr="00D4009A">
        <w:rPr>
          <w:color w:val="1D2129"/>
        </w:rPr>
        <w:t>Шостьиным</w:t>
      </w:r>
      <w:proofErr w:type="spellEnd"/>
      <w:r w:rsidRPr="00D4009A">
        <w:rPr>
          <w:color w:val="1D2129"/>
        </w:rPr>
        <w:t xml:space="preserve"> по вопросу догматического развития в Церкви</w:t>
      </w:r>
      <w:r w:rsidRPr="00D4009A">
        <w:rPr>
          <w:color w:val="1D2129"/>
        </w:rPr>
        <w:br/>
        <w:t>3. Николай Павлюченков (Москва, ПСТГУ). Труды П.А. Флоренского как источник «мистического богословия» в России в ХХ веке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11.30 – 12.00 </w:t>
      </w:r>
      <w:r w:rsidRPr="00D4009A">
        <w:rPr>
          <w:color w:val="1D2129"/>
        </w:rPr>
        <w:br/>
        <w:t>Дискуссия, кофе-брей</w:t>
      </w:r>
      <w:bookmarkStart w:id="0" w:name="_GoBack"/>
      <w:bookmarkEnd w:id="0"/>
      <w:r w:rsidRPr="00D4009A">
        <w:rPr>
          <w:color w:val="1D2129"/>
        </w:rPr>
        <w:t>к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90" w:afterAutospacing="0"/>
        <w:rPr>
          <w:color w:val="1D2129"/>
        </w:rPr>
      </w:pPr>
      <w:r w:rsidRPr="00D4009A">
        <w:rPr>
          <w:color w:val="1D2129"/>
        </w:rPr>
        <w:t>12. 00 - 13.30</w:t>
      </w:r>
      <w:r w:rsidRPr="00D4009A">
        <w:rPr>
          <w:color w:val="1D2129"/>
        </w:rPr>
        <w:br/>
        <w:t>Заседание седьмое: Смысл </w:t>
      </w:r>
      <w:r w:rsidRPr="00D4009A">
        <w:rPr>
          <w:color w:val="1D2129"/>
        </w:rPr>
        <w:br/>
        <w:t>Модератор Т</w:t>
      </w:r>
      <w:r>
        <w:rPr>
          <w:color w:val="1D2129"/>
        </w:rPr>
        <w:t xml:space="preserve">атьяна </w:t>
      </w:r>
      <w:proofErr w:type="gramStart"/>
      <w:r>
        <w:rPr>
          <w:color w:val="1D2129"/>
        </w:rPr>
        <w:t>Резвых</w:t>
      </w:r>
      <w:proofErr w:type="gramEnd"/>
      <w:r>
        <w:rPr>
          <w:color w:val="1D2129"/>
        </w:rPr>
        <w:t xml:space="preserve"> (Москва, ПСТГУ)</w:t>
      </w:r>
      <w:r>
        <w:rPr>
          <w:color w:val="1D2129"/>
        </w:rPr>
        <w:br/>
        <w:t>1.</w:t>
      </w:r>
      <w:r w:rsidRPr="00D4009A">
        <w:rPr>
          <w:color w:val="1D2129"/>
        </w:rPr>
        <w:t xml:space="preserve"> Инна Голубович, Виктор Левченко (Одесса, Одесский национальный университет). Парижское богословие, </w:t>
      </w:r>
      <w:proofErr w:type="spellStart"/>
      <w:r w:rsidRPr="00D4009A">
        <w:rPr>
          <w:color w:val="1D2129"/>
        </w:rPr>
        <w:t>Фотиево</w:t>
      </w:r>
      <w:proofErr w:type="spellEnd"/>
      <w:r w:rsidRPr="00D4009A">
        <w:rPr>
          <w:color w:val="1D2129"/>
        </w:rPr>
        <w:t xml:space="preserve"> братство и Николай Полто</w:t>
      </w:r>
      <w:r>
        <w:rPr>
          <w:color w:val="1D2129"/>
        </w:rPr>
        <w:t>рацкий: смыслы-символы-шифры </w:t>
      </w:r>
      <w:r>
        <w:rPr>
          <w:color w:val="1D2129"/>
        </w:rPr>
        <w:br/>
        <w:t>2.</w:t>
      </w:r>
      <w:r w:rsidRPr="00D4009A">
        <w:rPr>
          <w:color w:val="1D2129"/>
        </w:rPr>
        <w:t xml:space="preserve"> Дарья Ченцова (Москва, ПСТГУ). </w:t>
      </w:r>
      <w:proofErr w:type="gramStart"/>
      <w:r w:rsidRPr="00D4009A">
        <w:rPr>
          <w:color w:val="1D2129"/>
        </w:rPr>
        <w:t>Знакомство длиннее жизни: письма Н.С. Арсеньева С.Л. и Т.С. Франк (</w:t>
      </w:r>
      <w:proofErr w:type="spellStart"/>
      <w:r w:rsidRPr="00D4009A">
        <w:rPr>
          <w:color w:val="1D2129"/>
        </w:rPr>
        <w:t>Барцевой</w:t>
      </w:r>
      <w:proofErr w:type="spellEnd"/>
      <w:r w:rsidRPr="00D4009A">
        <w:rPr>
          <w:color w:val="1D2129"/>
        </w:rPr>
        <w:t xml:space="preserve">) (по материалам </w:t>
      </w:r>
      <w:proofErr w:type="spellStart"/>
      <w:r w:rsidRPr="00D4009A">
        <w:rPr>
          <w:color w:val="1D2129"/>
        </w:rPr>
        <w:t>Бахметевского</w:t>
      </w:r>
      <w:proofErr w:type="spellEnd"/>
      <w:r w:rsidRPr="00D4009A">
        <w:rPr>
          <w:color w:val="1D2129"/>
        </w:rPr>
        <w:t xml:space="preserve"> архи</w:t>
      </w:r>
      <w:r>
        <w:rPr>
          <w:color w:val="1D2129"/>
        </w:rPr>
        <w:t>ва Колумбийского университета</w:t>
      </w:r>
      <w:r>
        <w:rPr>
          <w:color w:val="1D2129"/>
        </w:rPr>
        <w:br/>
        <w:t>3.</w:t>
      </w:r>
      <w:proofErr w:type="gramEnd"/>
      <w:r w:rsidRPr="00D4009A">
        <w:rPr>
          <w:color w:val="1D2129"/>
        </w:rPr>
        <w:t xml:space="preserve"> Дарья </w:t>
      </w:r>
      <w:proofErr w:type="spellStart"/>
      <w:r w:rsidRPr="00D4009A">
        <w:rPr>
          <w:color w:val="1D2129"/>
        </w:rPr>
        <w:t>Дорохина</w:t>
      </w:r>
      <w:proofErr w:type="spellEnd"/>
      <w:r w:rsidRPr="00D4009A">
        <w:rPr>
          <w:color w:val="1D2129"/>
        </w:rPr>
        <w:t xml:space="preserve"> (Москва, РГГУ). Проблемы репрезентации русской религиозной философии</w:t>
      </w:r>
      <w:r w:rsidRPr="00D4009A">
        <w:rPr>
          <w:color w:val="1D2129"/>
        </w:rPr>
        <w:br/>
        <w:t>13.30 - 14.00</w:t>
      </w:r>
      <w:r w:rsidRPr="00D4009A">
        <w:rPr>
          <w:color w:val="1D2129"/>
        </w:rPr>
        <w:br/>
        <w:t>Дискуссия, кофе-брейк</w:t>
      </w:r>
      <w:r w:rsidRPr="00D4009A">
        <w:rPr>
          <w:color w:val="1D2129"/>
        </w:rPr>
        <w:br/>
        <w:t>Стендовый доклад:</w:t>
      </w:r>
      <w:r w:rsidRPr="00D4009A">
        <w:rPr>
          <w:color w:val="1D2129"/>
        </w:rPr>
        <w:br/>
        <w:t>В.П. Троицкий (Москва, Дом Лосева). От "разно-текущих потоков" к обобщенной форме времени</w:t>
      </w:r>
      <w:r w:rsidRPr="00D4009A">
        <w:rPr>
          <w:color w:val="1D2129"/>
        </w:rPr>
        <w:br/>
        <w:t>14.00 – 14.30</w:t>
      </w:r>
      <w:r w:rsidRPr="00D4009A">
        <w:rPr>
          <w:color w:val="1D2129"/>
        </w:rPr>
        <w:br/>
        <w:t>Обед</w:t>
      </w:r>
      <w:r w:rsidRPr="00D4009A">
        <w:rPr>
          <w:color w:val="1D2129"/>
        </w:rPr>
        <w:br/>
        <w:t>14.30 - 19.00</w:t>
      </w:r>
      <w:r w:rsidRPr="00D4009A">
        <w:rPr>
          <w:color w:val="1D2129"/>
        </w:rPr>
        <w:br/>
        <w:t xml:space="preserve">Экскурсия в г. </w:t>
      </w:r>
      <w:proofErr w:type="spellStart"/>
      <w:r w:rsidRPr="00D4009A">
        <w:rPr>
          <w:color w:val="1D2129"/>
        </w:rPr>
        <w:t>Орвието</w:t>
      </w:r>
      <w:proofErr w:type="spellEnd"/>
      <w:r w:rsidRPr="00D4009A">
        <w:rPr>
          <w:color w:val="1D2129"/>
        </w:rPr>
        <w:t xml:space="preserve"> (</w:t>
      </w:r>
      <w:proofErr w:type="spellStart"/>
      <w:r w:rsidRPr="00D4009A">
        <w:rPr>
          <w:color w:val="1D2129"/>
        </w:rPr>
        <w:t>Умбрия</w:t>
      </w:r>
      <w:proofErr w:type="spellEnd"/>
      <w:r w:rsidRPr="00D4009A">
        <w:rPr>
          <w:color w:val="1D2129"/>
        </w:rPr>
        <w:t>)</w:t>
      </w:r>
      <w:r w:rsidRPr="00D4009A">
        <w:rPr>
          <w:color w:val="1D2129"/>
        </w:rPr>
        <w:br/>
        <w:t>Подведение итогов конференции</w:t>
      </w:r>
    </w:p>
    <w:p w:rsidR="00D4009A" w:rsidRPr="00D4009A" w:rsidRDefault="00D4009A" w:rsidP="00D4009A">
      <w:pPr>
        <w:pStyle w:val="a3"/>
        <w:shd w:val="clear" w:color="auto" w:fill="FFFFFF"/>
        <w:spacing w:before="90" w:beforeAutospacing="0" w:after="0" w:afterAutospacing="0"/>
        <w:rPr>
          <w:color w:val="1D2129"/>
        </w:rPr>
      </w:pPr>
      <w:r w:rsidRPr="00D4009A">
        <w:rPr>
          <w:color w:val="1D2129"/>
        </w:rPr>
        <w:t>Регламент конференции:</w:t>
      </w:r>
      <w:r w:rsidRPr="00D4009A">
        <w:rPr>
          <w:color w:val="1D2129"/>
        </w:rPr>
        <w:br/>
        <w:t>Доклад: 20–25 мин</w:t>
      </w:r>
      <w:r w:rsidRPr="00D4009A">
        <w:rPr>
          <w:color w:val="1D2129"/>
        </w:rPr>
        <w:br/>
        <w:t>Дискуссия: 20–25 мин</w:t>
      </w:r>
    </w:p>
    <w:p w:rsidR="0021697E" w:rsidRPr="00D4009A" w:rsidRDefault="0021697E">
      <w:pPr>
        <w:rPr>
          <w:rFonts w:ascii="Times New Roman" w:hAnsi="Times New Roman" w:cs="Times New Roman"/>
          <w:sz w:val="24"/>
          <w:szCs w:val="24"/>
        </w:rPr>
      </w:pPr>
    </w:p>
    <w:sectPr w:rsidR="0021697E" w:rsidRPr="00D4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21697E"/>
    <w:rsid w:val="00B21ECE"/>
    <w:rsid w:val="00D4009A"/>
    <w:rsid w:val="00E0051B"/>
    <w:rsid w:val="00E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2018-11-19T17:21:00Z</dcterms:created>
  <dcterms:modified xsi:type="dcterms:W3CDTF">2018-11-20T08:26:00Z</dcterms:modified>
</cp:coreProperties>
</file>