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8CC" w:rsidRDefault="005F3510" w:rsidP="00197981">
      <w:pPr>
        <w:jc w:val="center"/>
        <w:rPr>
          <w:b/>
        </w:rPr>
      </w:pPr>
      <w:r w:rsidRPr="008448CC">
        <w:rPr>
          <w:b/>
        </w:rPr>
        <w:t xml:space="preserve">АННОТАЦИЯ </w:t>
      </w:r>
      <w:r w:rsidR="00A178C7">
        <w:rPr>
          <w:b/>
        </w:rPr>
        <w:t xml:space="preserve">РАБОЧЕЙ ПРОГРАММЫ </w:t>
      </w:r>
      <w:r w:rsidRPr="008448CC">
        <w:rPr>
          <w:b/>
        </w:rPr>
        <w:t>ДИСЦИПЛИНЫ</w:t>
      </w:r>
    </w:p>
    <w:p w:rsidR="008448CC" w:rsidRPr="008448CC" w:rsidRDefault="008448CC" w:rsidP="00197981">
      <w:pPr>
        <w:jc w:val="center"/>
        <w:rPr>
          <w:b/>
        </w:rPr>
      </w:pPr>
    </w:p>
    <w:p w:rsidR="00626F50" w:rsidRDefault="00F76F65" w:rsidP="00626F50">
      <w:pPr>
        <w:spacing w:line="276" w:lineRule="auto"/>
        <w:ind w:firstLine="708"/>
        <w:jc w:val="both"/>
      </w:pPr>
      <w:r w:rsidRPr="009B0A25">
        <w:t xml:space="preserve">Дисциплина </w:t>
      </w:r>
      <w:r>
        <w:t xml:space="preserve">«Введение в профессиональную деятельность» </w:t>
      </w:r>
      <w:r w:rsidRPr="009B0A25">
        <w:t>реализуется на ю</w:t>
      </w:r>
      <w:r>
        <w:t>ридическом факультете кафедрой т</w:t>
      </w:r>
      <w:r w:rsidRPr="009B0A25">
        <w:t>еории права и сравнительного правоведения.</w:t>
      </w:r>
    </w:p>
    <w:p w:rsidR="00626F50" w:rsidRDefault="00626F50" w:rsidP="00626F50">
      <w:pPr>
        <w:spacing w:line="276" w:lineRule="auto"/>
        <w:ind w:firstLine="708"/>
        <w:jc w:val="both"/>
      </w:pPr>
    </w:p>
    <w:p w:rsidR="00626F50" w:rsidRDefault="00F76F65" w:rsidP="00626F50">
      <w:pPr>
        <w:pStyle w:val="24"/>
        <w:widowControl w:val="0"/>
        <w:spacing w:line="276" w:lineRule="auto"/>
        <w:ind w:left="0" w:firstLine="709"/>
        <w:jc w:val="both"/>
      </w:pPr>
      <w:r w:rsidRPr="006412E5">
        <w:rPr>
          <w:rFonts w:ascii="Times New Roman" w:hAnsi="Times New Roman" w:cs="Times New Roman"/>
          <w:i/>
        </w:rPr>
        <w:t>Цель дисциплины</w:t>
      </w:r>
      <w:r w:rsidRPr="000126CE">
        <w:rPr>
          <w:rFonts w:ascii="Times New Roman" w:hAnsi="Times New Roman" w:cs="Times New Roman"/>
        </w:rPr>
        <w:t>:</w:t>
      </w:r>
      <w:r>
        <w:rPr>
          <w:rFonts w:ascii="Times New Roman" w:hAnsi="Times New Roman" w:cs="Times New Roman"/>
        </w:rPr>
        <w:t xml:space="preserve"> </w:t>
      </w:r>
      <w:r w:rsidRPr="00F74A36">
        <w:rPr>
          <w:rFonts w:ascii="Times New Roman" w:hAnsi="Times New Roman" w:cs="Times New Roman"/>
          <w:color w:val="auto"/>
        </w:rPr>
        <w:t xml:space="preserve">подготовка </w:t>
      </w:r>
      <w:r w:rsidR="0046376D">
        <w:rPr>
          <w:rFonts w:ascii="Times New Roman" w:hAnsi="Times New Roman" w:cs="Times New Roman"/>
          <w:color w:val="auto"/>
        </w:rPr>
        <w:t>студент</w:t>
      </w:r>
      <w:r w:rsidRPr="00F74A36">
        <w:rPr>
          <w:rFonts w:ascii="Times New Roman" w:hAnsi="Times New Roman" w:cs="Times New Roman"/>
          <w:color w:val="auto"/>
        </w:rPr>
        <w:t xml:space="preserve">а, </w:t>
      </w:r>
      <w:r w:rsidRPr="00DA47B9">
        <w:rPr>
          <w:rFonts w:ascii="Times New Roman" w:hAnsi="Times New Roman" w:cs="Times New Roman"/>
        </w:rPr>
        <w:t xml:space="preserve">осознающего социальную значимость своей будущей профессии, </w:t>
      </w:r>
      <w:r w:rsidRPr="00DA47B9">
        <w:rPr>
          <w:rFonts w:ascii="Times New Roman" w:hAnsi="Times New Roman" w:cs="Times New Roman"/>
          <w:color w:val="auto"/>
        </w:rPr>
        <w:t xml:space="preserve">обладающего </w:t>
      </w:r>
      <w:r w:rsidRPr="00DA47B9">
        <w:rPr>
          <w:rFonts w:ascii="Times New Roman" w:hAnsi="Times New Roman" w:cs="Times New Roman"/>
        </w:rPr>
        <w:t>мотивацией к добросовестному и ответственному выполнению юридической деятельности, имеющего высокий уровень профессионального правосознани</w:t>
      </w:r>
      <w:r>
        <w:rPr>
          <w:rFonts w:ascii="Times New Roman" w:hAnsi="Times New Roman" w:cs="Times New Roman"/>
        </w:rPr>
        <w:t>я</w:t>
      </w:r>
      <w:r w:rsidRPr="008448CC">
        <w:t xml:space="preserve">.  </w:t>
      </w:r>
    </w:p>
    <w:p w:rsidR="006412E5" w:rsidRPr="006412E5" w:rsidRDefault="00F76F65" w:rsidP="00626F50">
      <w:pPr>
        <w:pStyle w:val="24"/>
        <w:widowControl w:val="0"/>
        <w:spacing w:line="276" w:lineRule="auto"/>
        <w:ind w:left="0" w:firstLine="709"/>
        <w:jc w:val="both"/>
        <w:rPr>
          <w:rFonts w:ascii="Times New Roman" w:hAnsi="Times New Roman" w:cs="Times New Roman"/>
          <w:i/>
        </w:rPr>
      </w:pPr>
      <w:r w:rsidRPr="006412E5">
        <w:rPr>
          <w:rFonts w:ascii="Times New Roman" w:hAnsi="Times New Roman" w:cs="Times New Roman"/>
          <w:i/>
        </w:rPr>
        <w:t xml:space="preserve">Задачи: </w:t>
      </w:r>
    </w:p>
    <w:p w:rsidR="00626F50" w:rsidRDefault="00F76F65" w:rsidP="00626F50">
      <w:pPr>
        <w:pStyle w:val="24"/>
        <w:widowControl w:val="0"/>
        <w:spacing w:line="276" w:lineRule="auto"/>
        <w:ind w:left="0" w:firstLine="709"/>
        <w:jc w:val="both"/>
        <w:rPr>
          <w:rFonts w:ascii="Times New Roman" w:hAnsi="Times New Roman" w:cs="Times New Roman"/>
        </w:rPr>
      </w:pPr>
      <w:r>
        <w:rPr>
          <w:rFonts w:ascii="Times New Roman" w:hAnsi="Times New Roman" w:cs="Times New Roman"/>
        </w:rPr>
        <w:t xml:space="preserve">развитие способности поддерживать авторитет юридической профессии,  </w:t>
      </w:r>
    </w:p>
    <w:p w:rsidR="00626F50" w:rsidRDefault="00F76F65" w:rsidP="00626F50">
      <w:pPr>
        <w:pStyle w:val="24"/>
        <w:widowControl w:val="0"/>
        <w:spacing w:line="276" w:lineRule="auto"/>
        <w:ind w:left="0" w:firstLine="708"/>
        <w:jc w:val="both"/>
        <w:rPr>
          <w:rFonts w:ascii="Times New Roman" w:hAnsi="Times New Roman" w:cs="Times New Roman"/>
        </w:rPr>
      </w:pPr>
      <w:r w:rsidRPr="000A5A6A">
        <w:rPr>
          <w:rFonts w:ascii="Times New Roman" w:hAnsi="Times New Roman" w:cs="Times New Roman"/>
        </w:rPr>
        <w:t>укреплять доверие общ</w:t>
      </w:r>
      <w:r>
        <w:rPr>
          <w:rFonts w:ascii="Times New Roman" w:hAnsi="Times New Roman" w:cs="Times New Roman"/>
        </w:rPr>
        <w:t xml:space="preserve">ества к юридическому сообществу; </w:t>
      </w:r>
    </w:p>
    <w:p w:rsidR="00626F50" w:rsidRDefault="00F76F65" w:rsidP="00626F50">
      <w:pPr>
        <w:pStyle w:val="24"/>
        <w:widowControl w:val="0"/>
        <w:spacing w:line="276" w:lineRule="auto"/>
        <w:ind w:left="708"/>
        <w:jc w:val="both"/>
        <w:rPr>
          <w:rFonts w:ascii="Times New Roman" w:hAnsi="Times New Roman" w:cs="Times New Roman"/>
        </w:rPr>
      </w:pPr>
      <w:r>
        <w:rPr>
          <w:rFonts w:ascii="Times New Roman" w:hAnsi="Times New Roman" w:cs="Times New Roman"/>
        </w:rPr>
        <w:t xml:space="preserve">освоение умений, способов и средств по </w:t>
      </w:r>
      <w:r w:rsidRPr="000D751E">
        <w:rPr>
          <w:rFonts w:ascii="Times New Roman" w:hAnsi="Times New Roman" w:cs="Times New Roman"/>
        </w:rPr>
        <w:t>уваж</w:t>
      </w:r>
      <w:r>
        <w:rPr>
          <w:rFonts w:ascii="Times New Roman" w:hAnsi="Times New Roman" w:cs="Times New Roman"/>
        </w:rPr>
        <w:t>ению чести и достоинства</w:t>
      </w:r>
      <w:r w:rsidRPr="000D751E">
        <w:rPr>
          <w:rFonts w:ascii="Times New Roman" w:hAnsi="Times New Roman" w:cs="Times New Roman"/>
        </w:rPr>
        <w:t xml:space="preserve"> личности</w:t>
      </w:r>
      <w:r>
        <w:rPr>
          <w:rFonts w:ascii="Times New Roman" w:hAnsi="Times New Roman" w:cs="Times New Roman"/>
        </w:rPr>
        <w:t>; приобретение способностей</w:t>
      </w:r>
      <w:r w:rsidRPr="000A5A6A">
        <w:rPr>
          <w:rFonts w:ascii="Times New Roman" w:hAnsi="Times New Roman" w:cs="Times New Roman"/>
        </w:rPr>
        <w:t xml:space="preserve"> к </w:t>
      </w:r>
      <w:r>
        <w:rPr>
          <w:rFonts w:ascii="Times New Roman" w:hAnsi="Times New Roman" w:cs="Times New Roman"/>
        </w:rPr>
        <w:t xml:space="preserve">межличностной и социальной </w:t>
      </w:r>
      <w:r w:rsidRPr="000A5A6A">
        <w:rPr>
          <w:rFonts w:ascii="Times New Roman" w:hAnsi="Times New Roman" w:cs="Times New Roman"/>
        </w:rPr>
        <w:t>коммуникации</w:t>
      </w:r>
      <w:r>
        <w:rPr>
          <w:rFonts w:ascii="Times New Roman" w:hAnsi="Times New Roman" w:cs="Times New Roman"/>
        </w:rPr>
        <w:t xml:space="preserve">; </w:t>
      </w:r>
    </w:p>
    <w:p w:rsidR="00626F50" w:rsidRDefault="00F76F65" w:rsidP="00626F50">
      <w:pPr>
        <w:pStyle w:val="24"/>
        <w:widowControl w:val="0"/>
        <w:spacing w:line="276" w:lineRule="auto"/>
        <w:ind w:left="0" w:firstLine="708"/>
        <w:jc w:val="both"/>
        <w:rPr>
          <w:rFonts w:ascii="Times New Roman" w:hAnsi="Times New Roman" w:cs="Times New Roman"/>
        </w:rPr>
      </w:pPr>
      <w:r>
        <w:rPr>
          <w:rFonts w:ascii="Times New Roman" w:hAnsi="Times New Roman" w:cs="Times New Roman"/>
        </w:rPr>
        <w:t xml:space="preserve">формирование навыков </w:t>
      </w:r>
      <w:r w:rsidRPr="000A5A6A">
        <w:rPr>
          <w:rFonts w:ascii="Times New Roman" w:hAnsi="Times New Roman" w:cs="Times New Roman"/>
        </w:rPr>
        <w:t>са</w:t>
      </w:r>
      <w:r>
        <w:rPr>
          <w:rFonts w:ascii="Times New Roman" w:hAnsi="Times New Roman" w:cs="Times New Roman"/>
        </w:rPr>
        <w:t xml:space="preserve">моорганизации и самообразования, </w:t>
      </w:r>
      <w:r w:rsidRPr="000A5A6A">
        <w:rPr>
          <w:rFonts w:ascii="Times New Roman" w:hAnsi="Times New Roman" w:cs="Times New Roman"/>
        </w:rPr>
        <w:t>повыш</w:t>
      </w:r>
      <w:r>
        <w:rPr>
          <w:rFonts w:ascii="Times New Roman" w:hAnsi="Times New Roman" w:cs="Times New Roman"/>
        </w:rPr>
        <w:t>ения</w:t>
      </w:r>
      <w:r w:rsidRPr="000A5A6A">
        <w:rPr>
          <w:rFonts w:ascii="Times New Roman" w:hAnsi="Times New Roman" w:cs="Times New Roman"/>
        </w:rPr>
        <w:t xml:space="preserve"> уров</w:t>
      </w:r>
      <w:r>
        <w:rPr>
          <w:rFonts w:ascii="Times New Roman" w:hAnsi="Times New Roman" w:cs="Times New Roman"/>
        </w:rPr>
        <w:t>ня</w:t>
      </w:r>
      <w:r w:rsidRPr="000A5A6A">
        <w:rPr>
          <w:rFonts w:ascii="Times New Roman" w:hAnsi="Times New Roman" w:cs="Times New Roman"/>
        </w:rPr>
        <w:t xml:space="preserve"> профессиональной компетентности</w:t>
      </w:r>
      <w:r>
        <w:rPr>
          <w:rFonts w:ascii="Times New Roman" w:hAnsi="Times New Roman" w:cs="Times New Roman"/>
        </w:rPr>
        <w:t xml:space="preserve">; </w:t>
      </w:r>
    </w:p>
    <w:p w:rsidR="00F76F65" w:rsidRPr="000A5A6A" w:rsidRDefault="005F3510" w:rsidP="00626F50">
      <w:pPr>
        <w:pStyle w:val="24"/>
        <w:widowControl w:val="0"/>
        <w:spacing w:line="276" w:lineRule="auto"/>
        <w:ind w:left="0" w:firstLine="567"/>
        <w:jc w:val="both"/>
        <w:rPr>
          <w:rFonts w:ascii="Times New Roman" w:hAnsi="Times New Roman" w:cs="Times New Roman"/>
        </w:rPr>
      </w:pPr>
      <w:r>
        <w:rPr>
          <w:rFonts w:ascii="Times New Roman" w:hAnsi="Times New Roman" w:cs="Times New Roman"/>
        </w:rPr>
        <w:t xml:space="preserve">воспитание правосознания в целях </w:t>
      </w:r>
      <w:r w:rsidRPr="000A5A6A">
        <w:rPr>
          <w:rFonts w:ascii="Times New Roman" w:hAnsi="Times New Roman" w:cs="Times New Roman"/>
        </w:rPr>
        <w:t>добросовестно</w:t>
      </w:r>
      <w:r>
        <w:rPr>
          <w:rFonts w:ascii="Times New Roman" w:hAnsi="Times New Roman" w:cs="Times New Roman"/>
        </w:rPr>
        <w:t>го</w:t>
      </w:r>
      <w:r w:rsidRPr="000A5A6A">
        <w:rPr>
          <w:rFonts w:ascii="Times New Roman" w:hAnsi="Times New Roman" w:cs="Times New Roman"/>
        </w:rPr>
        <w:t xml:space="preserve"> исполн</w:t>
      </w:r>
      <w:r>
        <w:rPr>
          <w:rFonts w:ascii="Times New Roman" w:hAnsi="Times New Roman" w:cs="Times New Roman"/>
        </w:rPr>
        <w:t>ения профессиональных обязанностей</w:t>
      </w:r>
      <w:r w:rsidRPr="000A5A6A">
        <w:rPr>
          <w:rFonts w:ascii="Times New Roman" w:hAnsi="Times New Roman" w:cs="Times New Roman"/>
        </w:rPr>
        <w:t>, соблюд</w:t>
      </w:r>
      <w:r>
        <w:rPr>
          <w:rFonts w:ascii="Times New Roman" w:hAnsi="Times New Roman" w:cs="Times New Roman"/>
        </w:rPr>
        <w:t xml:space="preserve">ения юридической </w:t>
      </w:r>
      <w:r w:rsidRPr="000A5A6A">
        <w:rPr>
          <w:rFonts w:ascii="Times New Roman" w:hAnsi="Times New Roman" w:cs="Times New Roman"/>
        </w:rPr>
        <w:t>этики</w:t>
      </w:r>
      <w:r>
        <w:rPr>
          <w:rFonts w:ascii="Times New Roman" w:hAnsi="Times New Roman" w:cs="Times New Roman"/>
        </w:rPr>
        <w:t>.</w:t>
      </w:r>
    </w:p>
    <w:p w:rsidR="00F76F65" w:rsidRPr="008448CC" w:rsidRDefault="00F76F65" w:rsidP="00626F50">
      <w:pPr>
        <w:spacing w:line="276" w:lineRule="auto"/>
        <w:ind w:firstLine="567"/>
      </w:pPr>
    </w:p>
    <w:p w:rsidR="00F76F65" w:rsidRPr="008448CC" w:rsidRDefault="005F3510" w:rsidP="00626F50">
      <w:pPr>
        <w:spacing w:line="276" w:lineRule="auto"/>
        <w:ind w:firstLine="567"/>
      </w:pPr>
      <w:r w:rsidRPr="008448CC">
        <w:t xml:space="preserve">Дисциплина направлена на формирование следующих компетенций: </w:t>
      </w:r>
    </w:p>
    <w:p w:rsidR="00F76F65" w:rsidRDefault="00626F50" w:rsidP="00D87ACE">
      <w:pPr>
        <w:autoSpaceDE w:val="0"/>
        <w:autoSpaceDN w:val="0"/>
        <w:adjustRightInd w:val="0"/>
        <w:spacing w:line="276" w:lineRule="auto"/>
        <w:ind w:firstLine="567"/>
        <w:jc w:val="both"/>
        <w:rPr>
          <w:i/>
        </w:rPr>
      </w:pPr>
      <w:r>
        <w:t xml:space="preserve"> </w:t>
      </w:r>
      <w:r w:rsidR="005F3510" w:rsidRPr="00660F99">
        <w:t>УК-</w:t>
      </w:r>
      <w:r w:rsidR="005F3510">
        <w:t>9</w:t>
      </w:r>
      <w:r w:rsidR="005F3510" w:rsidRPr="00660F99">
        <w:t xml:space="preserve"> </w:t>
      </w:r>
      <w:r w:rsidR="00D87ACE">
        <w:t xml:space="preserve">– </w:t>
      </w:r>
      <w:r w:rsidR="005F3510" w:rsidRPr="00F76F65">
        <w:rPr>
          <w:rFonts w:eastAsia="Calibri"/>
          <w:lang w:eastAsia="en-US"/>
        </w:rPr>
        <w:t>Способен использовать базовые дефектологические знания в социальной и профессиональной сферах</w:t>
      </w:r>
      <w:r w:rsidR="005F3510" w:rsidRPr="00660F99">
        <w:t>.</w:t>
      </w:r>
      <w:r w:rsidR="005F3510" w:rsidRPr="00660F99">
        <w:rPr>
          <w:i/>
        </w:rPr>
        <w:t xml:space="preserve"> </w:t>
      </w:r>
    </w:p>
    <w:p w:rsidR="00626F50" w:rsidRPr="00F76F65" w:rsidRDefault="00626F50" w:rsidP="00626F50">
      <w:pPr>
        <w:autoSpaceDE w:val="0"/>
        <w:autoSpaceDN w:val="0"/>
        <w:adjustRightInd w:val="0"/>
        <w:spacing w:line="276" w:lineRule="auto"/>
        <w:ind w:firstLine="567"/>
        <w:rPr>
          <w:rFonts w:eastAsia="Calibri"/>
          <w:lang w:eastAsia="en-US"/>
        </w:rPr>
      </w:pPr>
    </w:p>
    <w:p w:rsidR="00F76F65" w:rsidRPr="008448CC" w:rsidRDefault="005F3510" w:rsidP="00626F50">
      <w:pPr>
        <w:spacing w:line="276" w:lineRule="auto"/>
        <w:ind w:firstLine="567"/>
      </w:pPr>
      <w:r w:rsidRPr="008448CC">
        <w:t>В результате освоения дисциплины обучающийся должен:</w:t>
      </w:r>
    </w:p>
    <w:p w:rsidR="00626F50" w:rsidRDefault="00F76F65" w:rsidP="00626F50">
      <w:pPr>
        <w:spacing w:line="276" w:lineRule="auto"/>
        <w:ind w:firstLine="708"/>
        <w:jc w:val="both"/>
      </w:pPr>
      <w:r w:rsidRPr="000126CE">
        <w:t>Знать</w:t>
      </w:r>
      <w:r w:rsidRPr="00120C2F">
        <w:t xml:space="preserve"> </w:t>
      </w:r>
    </w:p>
    <w:p w:rsidR="00F76F65" w:rsidRPr="00120C2F" w:rsidRDefault="005F3510" w:rsidP="00626F50">
      <w:pPr>
        <w:spacing w:line="276" w:lineRule="auto"/>
        <w:ind w:firstLine="708"/>
        <w:jc w:val="both"/>
      </w:pPr>
      <w:r>
        <w:t>основные формы и способы обмена</w:t>
      </w:r>
      <w:r w:rsidRPr="009E722E">
        <w:t xml:space="preserve"> информацией, знаниями и </w:t>
      </w:r>
      <w:r w:rsidR="00057C58" w:rsidRPr="009E722E">
        <w:t>опытом</w:t>
      </w:r>
      <w:r w:rsidR="00057C58">
        <w:t xml:space="preserve"> в</w:t>
      </w:r>
      <w:r>
        <w:t xml:space="preserve"> команде, и соответствующие этические </w:t>
      </w:r>
      <w:r w:rsidRPr="009E722E">
        <w:t>нормы взаимодействия</w:t>
      </w:r>
      <w:r w:rsidR="006C050A">
        <w:t>.</w:t>
      </w:r>
      <w:r w:rsidRPr="00120C2F">
        <w:t xml:space="preserve"> </w:t>
      </w:r>
    </w:p>
    <w:p w:rsidR="00626F50" w:rsidRDefault="00F76F65" w:rsidP="00626F50">
      <w:pPr>
        <w:spacing w:line="276" w:lineRule="auto"/>
        <w:ind w:firstLine="708"/>
        <w:jc w:val="both"/>
      </w:pPr>
      <w:r w:rsidRPr="000126CE">
        <w:t>Умет</w:t>
      </w:r>
      <w:r>
        <w:t>ь</w:t>
      </w:r>
      <w:r w:rsidRPr="00120C2F">
        <w:t xml:space="preserve"> </w:t>
      </w:r>
    </w:p>
    <w:p w:rsidR="00F76F65" w:rsidRDefault="005F3510" w:rsidP="00626F50">
      <w:pPr>
        <w:spacing w:line="276" w:lineRule="auto"/>
        <w:ind w:firstLine="708"/>
        <w:jc w:val="both"/>
      </w:pPr>
      <w:r>
        <w:t>работать в команде, соблюдая</w:t>
      </w:r>
      <w:r w:rsidRPr="009E722E">
        <w:t xml:space="preserve"> этические нормы взаимодействия</w:t>
      </w:r>
      <w:r w:rsidR="006C050A">
        <w:t>.</w:t>
      </w:r>
      <w:r w:rsidRPr="00120C2F">
        <w:t xml:space="preserve"> </w:t>
      </w:r>
    </w:p>
    <w:p w:rsidR="00626F50" w:rsidRDefault="00F76F65" w:rsidP="00626F50">
      <w:pPr>
        <w:spacing w:line="276" w:lineRule="auto"/>
        <w:ind w:firstLine="709"/>
        <w:jc w:val="both"/>
      </w:pPr>
      <w:r w:rsidRPr="000126CE">
        <w:t>Владеть</w:t>
      </w:r>
      <w:r w:rsidRPr="00120C2F">
        <w:t xml:space="preserve"> </w:t>
      </w:r>
    </w:p>
    <w:p w:rsidR="00F76F65" w:rsidRDefault="005F3510" w:rsidP="00626F50">
      <w:pPr>
        <w:spacing w:line="276" w:lineRule="auto"/>
        <w:ind w:firstLine="709"/>
        <w:jc w:val="both"/>
      </w:pPr>
      <w:r>
        <w:t>основными методами и способами обмена</w:t>
      </w:r>
      <w:r w:rsidRPr="009E722E">
        <w:t xml:space="preserve"> информац</w:t>
      </w:r>
      <w:r w:rsidRPr="009E722E">
        <w:t>ией, знаниями и опытом</w:t>
      </w:r>
      <w:r>
        <w:t xml:space="preserve"> с членами команды и </w:t>
      </w:r>
      <w:r w:rsidRPr="009E722E">
        <w:t>презентации результатов работы команды</w:t>
      </w:r>
      <w:r>
        <w:t>.</w:t>
      </w:r>
    </w:p>
    <w:p w:rsidR="00F76F65" w:rsidRDefault="00F76F65" w:rsidP="00626F50">
      <w:pPr>
        <w:pStyle w:val="ConsPlusNormal"/>
        <w:spacing w:line="276" w:lineRule="auto"/>
        <w:ind w:firstLine="708"/>
        <w:jc w:val="both"/>
        <w:rPr>
          <w:rFonts w:cs="Arial Unicode MS"/>
        </w:rPr>
      </w:pPr>
    </w:p>
    <w:p w:rsidR="00F76F65" w:rsidRPr="000701B7" w:rsidRDefault="005F3510" w:rsidP="00626F50">
      <w:pPr>
        <w:spacing w:line="276" w:lineRule="auto"/>
        <w:ind w:firstLine="708"/>
        <w:jc w:val="both"/>
        <w:rPr>
          <w:rFonts w:eastAsia="Arial Unicode MS"/>
        </w:rPr>
      </w:pPr>
      <w:r w:rsidRPr="000701B7">
        <w:rPr>
          <w:rFonts w:eastAsia="Arial Unicode MS"/>
        </w:rPr>
        <w:t xml:space="preserve">По дисциплине предусмотрена промежуточная аттестация в форме </w:t>
      </w:r>
      <w:r>
        <w:rPr>
          <w:rFonts w:eastAsia="Arial Unicode MS"/>
        </w:rPr>
        <w:t>зачета</w:t>
      </w:r>
      <w:r w:rsidRPr="000701B7">
        <w:rPr>
          <w:rFonts w:eastAsia="Arial Unicode MS"/>
        </w:rPr>
        <w:t>.</w:t>
      </w:r>
    </w:p>
    <w:p w:rsidR="00F76F65" w:rsidRPr="000701B7" w:rsidRDefault="00F76F65" w:rsidP="00626F50">
      <w:pPr>
        <w:spacing w:line="276" w:lineRule="auto"/>
        <w:jc w:val="both"/>
        <w:rPr>
          <w:rFonts w:eastAsia="Arial Unicode MS"/>
        </w:rPr>
      </w:pPr>
    </w:p>
    <w:p w:rsidR="00F76F65" w:rsidRPr="000701B7" w:rsidRDefault="005F3510" w:rsidP="00626F50">
      <w:pPr>
        <w:spacing w:line="276" w:lineRule="auto"/>
        <w:ind w:firstLine="708"/>
        <w:jc w:val="both"/>
        <w:rPr>
          <w:rFonts w:eastAsia="Arial Unicode MS"/>
        </w:rPr>
      </w:pPr>
      <w:r w:rsidRPr="000701B7">
        <w:rPr>
          <w:rFonts w:eastAsia="Arial Unicode MS"/>
        </w:rPr>
        <w:t xml:space="preserve">Общая трудоемкость освоения дисциплины составляет </w:t>
      </w:r>
      <w:r>
        <w:rPr>
          <w:rFonts w:eastAsia="Arial Unicode MS"/>
        </w:rPr>
        <w:t>2</w:t>
      </w:r>
      <w:r w:rsidRPr="000701B7">
        <w:rPr>
          <w:rFonts w:eastAsia="Arial Unicode MS"/>
        </w:rPr>
        <w:t xml:space="preserve"> зачетных единицы.</w:t>
      </w:r>
    </w:p>
    <w:p w:rsidR="00F76F65" w:rsidRDefault="00F76F65" w:rsidP="00626F50">
      <w:pPr>
        <w:pStyle w:val="ConsPlusNormal"/>
        <w:spacing w:line="276" w:lineRule="auto"/>
        <w:ind w:firstLine="708"/>
        <w:jc w:val="both"/>
        <w:rPr>
          <w:rFonts w:cs="Arial Unicode MS"/>
        </w:rPr>
      </w:pPr>
    </w:p>
    <w:p w:rsidR="00BB1EF3" w:rsidRDefault="00BB1EF3" w:rsidP="00626F50">
      <w:pPr>
        <w:spacing w:line="360" w:lineRule="auto"/>
        <w:ind w:firstLine="567"/>
        <w:sectPr w:rsidR="00BB1EF3" w:rsidSect="00197981">
          <w:headerReference w:type="default" r:id="rId7"/>
          <w:pgSz w:w="11905" w:h="16837"/>
          <w:pgMar w:top="1134" w:right="706" w:bottom="1134" w:left="1276" w:header="0" w:footer="3" w:gutter="0"/>
          <w:cols w:space="720"/>
          <w:noEndnote/>
          <w:titlePg/>
          <w:docGrid w:linePitch="360"/>
        </w:sectPr>
      </w:pPr>
    </w:p>
    <w:p w:rsidR="009B3FDE" w:rsidRDefault="009B3FDE" w:rsidP="009B3FDE">
      <w:pPr>
        <w:jc w:val="right"/>
        <w:rPr>
          <w:b/>
        </w:rPr>
      </w:pPr>
    </w:p>
    <w:p w:rsidR="009B3FDE" w:rsidRDefault="005F3510" w:rsidP="009B3FDE">
      <w:pPr>
        <w:jc w:val="center"/>
        <w:rPr>
          <w:b/>
        </w:rPr>
      </w:pPr>
      <w:r w:rsidRPr="008448CC">
        <w:rPr>
          <w:b/>
        </w:rPr>
        <w:t xml:space="preserve">АННОТАЦИЯ </w:t>
      </w:r>
      <w:r w:rsidRPr="004A39DE">
        <w:rPr>
          <w:b/>
        </w:rPr>
        <w:t xml:space="preserve">РАБОЧЕЙ ПРОГРАММЫ </w:t>
      </w:r>
      <w:r w:rsidRPr="008448CC">
        <w:rPr>
          <w:b/>
        </w:rPr>
        <w:t>ДИСЦИПЛИНЫ</w:t>
      </w:r>
    </w:p>
    <w:p w:rsidR="003007BA" w:rsidRPr="008448CC" w:rsidRDefault="003007BA" w:rsidP="009B3FDE">
      <w:pPr>
        <w:ind w:left="720"/>
        <w:jc w:val="right"/>
        <w:rPr>
          <w:b/>
        </w:rPr>
      </w:pPr>
    </w:p>
    <w:p w:rsidR="00316495" w:rsidRPr="00FB7823" w:rsidRDefault="005F3510" w:rsidP="00316495">
      <w:pPr>
        <w:autoSpaceDE w:val="0"/>
        <w:autoSpaceDN w:val="0"/>
        <w:adjustRightInd w:val="0"/>
        <w:ind w:firstLine="708"/>
        <w:jc w:val="both"/>
      </w:pPr>
      <w:r w:rsidRPr="00FB7823">
        <w:rPr>
          <w:b/>
        </w:rPr>
        <w:t>Цель дисциплины:</w:t>
      </w:r>
      <w:r w:rsidRPr="00FB7823">
        <w:t xml:space="preserve"> подготовить специалистов, обладающих знаниями о статусе адвоката и его роли в ходе судопроизводства в судах общей юрисдикции, а также выработка у студентов практических навыков осуществления адвокатской деятельности в рамках рассмотрения гражданских дел в</w:t>
      </w:r>
      <w:r w:rsidRPr="00FB7823">
        <w:t xml:space="preserve"> судах общей юрисдикции. </w:t>
      </w:r>
    </w:p>
    <w:p w:rsidR="00316495" w:rsidRDefault="00316495" w:rsidP="00316495">
      <w:pPr>
        <w:autoSpaceDE w:val="0"/>
        <w:autoSpaceDN w:val="0"/>
        <w:adjustRightInd w:val="0"/>
        <w:ind w:firstLine="708"/>
        <w:jc w:val="both"/>
        <w:rPr>
          <w:b/>
        </w:rPr>
      </w:pPr>
    </w:p>
    <w:p w:rsidR="00316495" w:rsidRPr="00FB7823" w:rsidRDefault="005F3510" w:rsidP="00316495">
      <w:pPr>
        <w:autoSpaceDE w:val="0"/>
        <w:autoSpaceDN w:val="0"/>
        <w:adjustRightInd w:val="0"/>
        <w:ind w:firstLine="708"/>
        <w:jc w:val="both"/>
        <w:rPr>
          <w:b/>
        </w:rPr>
      </w:pPr>
      <w:r w:rsidRPr="00FB7823">
        <w:rPr>
          <w:b/>
        </w:rPr>
        <w:t xml:space="preserve">Задачи: </w:t>
      </w:r>
    </w:p>
    <w:p w:rsidR="00316495" w:rsidRPr="00FB7823" w:rsidRDefault="005F3510" w:rsidP="00316495">
      <w:pPr>
        <w:autoSpaceDE w:val="0"/>
        <w:autoSpaceDN w:val="0"/>
        <w:adjustRightInd w:val="0"/>
        <w:ind w:firstLine="708"/>
        <w:jc w:val="both"/>
      </w:pPr>
      <w:r w:rsidRPr="00FB7823">
        <w:t xml:space="preserve">- изучение законодательства Российской Федерации, регламентирующего организацию адвокатуры и адвокатскую деятельность; </w:t>
      </w:r>
    </w:p>
    <w:p w:rsidR="00316495" w:rsidRPr="00FB7823" w:rsidRDefault="005F3510" w:rsidP="00316495">
      <w:pPr>
        <w:autoSpaceDE w:val="0"/>
        <w:autoSpaceDN w:val="0"/>
        <w:adjustRightInd w:val="0"/>
        <w:ind w:firstLine="708"/>
        <w:jc w:val="both"/>
      </w:pPr>
      <w:r w:rsidRPr="00FB7823">
        <w:t>- изучение особенностей осуществления адвокатской деятельности, уяснение целей и задач адвокатуры, о</w:t>
      </w:r>
      <w:r w:rsidRPr="00FB7823">
        <w:t>рганизационные формы ее работы;</w:t>
      </w:r>
    </w:p>
    <w:p w:rsidR="00316495" w:rsidRPr="00FB7823" w:rsidRDefault="005F3510" w:rsidP="00316495">
      <w:pPr>
        <w:autoSpaceDE w:val="0"/>
        <w:autoSpaceDN w:val="0"/>
        <w:adjustRightInd w:val="0"/>
        <w:ind w:firstLine="708"/>
        <w:jc w:val="both"/>
      </w:pPr>
      <w:r w:rsidRPr="00FB7823">
        <w:t>- изучение формы участия адвоката в решении задач оказания квалифицированной юридической помощи физическим и юридическим лицам в рамках гражданско – правовых споров, рассматриваемых судами общей юрисдикции;</w:t>
      </w:r>
    </w:p>
    <w:p w:rsidR="00316495" w:rsidRPr="00FB7823" w:rsidRDefault="005F3510" w:rsidP="00316495">
      <w:pPr>
        <w:autoSpaceDE w:val="0"/>
        <w:autoSpaceDN w:val="0"/>
        <w:adjustRightInd w:val="0"/>
        <w:ind w:firstLine="708"/>
        <w:jc w:val="both"/>
      </w:pPr>
      <w:r w:rsidRPr="00FB7823">
        <w:t>- изучение методи</w:t>
      </w:r>
      <w:r w:rsidRPr="00FB7823">
        <w:t>ки и тактики деятельности адвоката при оказании различных видов юридической помощи гражданам и организациям при участии адвоката в гражданском процессе;</w:t>
      </w:r>
    </w:p>
    <w:p w:rsidR="00316495" w:rsidRPr="00FB7823" w:rsidRDefault="005F3510" w:rsidP="00316495">
      <w:pPr>
        <w:ind w:firstLine="709"/>
        <w:jc w:val="both"/>
      </w:pPr>
      <w:r w:rsidRPr="00FB7823">
        <w:t>- изучение методик сбора нормативной и фактической информации, имеющей значение для реализации адвокатс</w:t>
      </w:r>
      <w:r w:rsidRPr="00FB7823">
        <w:t>кой деятельности в сфере гражданского судопроизводства;</w:t>
      </w:r>
    </w:p>
    <w:p w:rsidR="00316495" w:rsidRPr="00FB7823" w:rsidRDefault="005F3510" w:rsidP="00316495">
      <w:pPr>
        <w:ind w:firstLine="709"/>
        <w:jc w:val="both"/>
      </w:pPr>
      <w:r w:rsidRPr="00FB7823">
        <w:t>-обеспечение приобретения навыков по анализу юридических норм и гражданских процессуальных правоотношений, судебной практики по гражданским делам;</w:t>
      </w:r>
    </w:p>
    <w:p w:rsidR="00316495" w:rsidRPr="00FB7823" w:rsidRDefault="005F3510" w:rsidP="00316495">
      <w:pPr>
        <w:ind w:firstLine="709"/>
        <w:jc w:val="both"/>
      </w:pPr>
      <w:r w:rsidRPr="00FB7823">
        <w:t xml:space="preserve">- формирование навыков по составлению процессуальных </w:t>
      </w:r>
      <w:r w:rsidRPr="00FB7823">
        <w:t>юридических документов;</w:t>
      </w:r>
    </w:p>
    <w:p w:rsidR="00316495" w:rsidRPr="00FB7823" w:rsidRDefault="005F3510" w:rsidP="00316495">
      <w:pPr>
        <w:ind w:firstLine="709"/>
        <w:jc w:val="both"/>
      </w:pPr>
      <w:r w:rsidRPr="00FB7823">
        <w:t>- формирование умений применять в своей будущей профессиональной деятельности теоретические знания и практические навыки, приобретенные при изучении курса «Адвокат в гражданском процессе».</w:t>
      </w:r>
    </w:p>
    <w:p w:rsidR="00316495" w:rsidRPr="00FB7823" w:rsidRDefault="00316495" w:rsidP="00316495">
      <w:pPr>
        <w:ind w:firstLine="720"/>
        <w:jc w:val="both"/>
      </w:pPr>
    </w:p>
    <w:p w:rsidR="00316495" w:rsidRPr="00FB7823" w:rsidRDefault="005F3510" w:rsidP="00316495">
      <w:pPr>
        <w:ind w:firstLine="720"/>
        <w:jc w:val="both"/>
      </w:pPr>
      <w:r w:rsidRPr="00FB7823">
        <w:t>Дисциплина</w:t>
      </w:r>
      <w:r w:rsidRPr="00FB7823">
        <w:rPr>
          <w:i/>
        </w:rPr>
        <w:t xml:space="preserve"> </w:t>
      </w:r>
      <w:r w:rsidRPr="00FB7823">
        <w:t>направлена на формирование след</w:t>
      </w:r>
      <w:r w:rsidRPr="00FB7823">
        <w:t xml:space="preserve">ующих компетенций: </w:t>
      </w:r>
    </w:p>
    <w:p w:rsidR="00316495" w:rsidRDefault="00316495" w:rsidP="00316495">
      <w:pPr>
        <w:jc w:val="both"/>
      </w:pPr>
    </w:p>
    <w:p w:rsidR="00316495" w:rsidRDefault="005F3510" w:rsidP="00316495">
      <w:pPr>
        <w:jc w:val="both"/>
      </w:pPr>
      <w:bookmarkStart w:id="0" w:name="_Hlk93838874"/>
      <w:r>
        <w:t>ОПК-6. Способен письменно и устно аргументировать правовую позицию по делу и осуществлять профессиональное представительство в судах (иных органах власти)</w:t>
      </w:r>
      <w:r>
        <w:tab/>
      </w:r>
    </w:p>
    <w:p w:rsidR="00316495" w:rsidRDefault="005F3510" w:rsidP="005F3510">
      <w:pPr>
        <w:numPr>
          <w:ilvl w:val="0"/>
          <w:numId w:val="6"/>
        </w:numPr>
        <w:tabs>
          <w:tab w:val="clear" w:pos="720"/>
        </w:tabs>
        <w:ind w:left="0" w:firstLine="0"/>
        <w:jc w:val="both"/>
      </w:pPr>
      <w:r>
        <w:t>ОПК-6.2. Понимает особенности осуществления профессионального представительства</w:t>
      </w:r>
      <w:r>
        <w:t xml:space="preserve"> в судах и иных органах власти.</w:t>
      </w:r>
    </w:p>
    <w:p w:rsidR="00316495" w:rsidRDefault="005F3510" w:rsidP="00316495">
      <w:pPr>
        <w:jc w:val="both"/>
      </w:pPr>
      <w:r>
        <w:t>ПК-1. Способен обеспечивать рассмотрение дел и разрешение споров, отнесенных к компетенции судов, в соответствии с действующим законодательством РФ</w:t>
      </w:r>
      <w:r>
        <w:tab/>
      </w:r>
    </w:p>
    <w:p w:rsidR="00316495" w:rsidRDefault="005F3510" w:rsidP="005F3510">
      <w:pPr>
        <w:numPr>
          <w:ilvl w:val="0"/>
          <w:numId w:val="6"/>
        </w:numPr>
        <w:tabs>
          <w:tab w:val="clear" w:pos="720"/>
        </w:tabs>
        <w:ind w:left="0" w:firstLine="0"/>
        <w:jc w:val="both"/>
      </w:pPr>
      <w:r>
        <w:t>ПК-1.2. Квалифицированно применяет правовые нормы при осуществлении судопро</w:t>
      </w:r>
      <w:r>
        <w:t>изводства</w:t>
      </w:r>
    </w:p>
    <w:p w:rsidR="00316495" w:rsidRDefault="005F3510" w:rsidP="00316495">
      <w:pPr>
        <w:jc w:val="both"/>
      </w:pPr>
      <w:r>
        <w:t>ПК-5. Способен эффективно осуществлять профессиональную деятельность, обеспечивая защиту прав и законных интересов человека и гражданина, юридических лиц, общества и государства</w:t>
      </w:r>
      <w:r>
        <w:tab/>
      </w:r>
    </w:p>
    <w:p w:rsidR="00316495" w:rsidRPr="00FB7823" w:rsidRDefault="005F3510" w:rsidP="005F3510">
      <w:pPr>
        <w:numPr>
          <w:ilvl w:val="0"/>
          <w:numId w:val="6"/>
        </w:numPr>
        <w:tabs>
          <w:tab w:val="clear" w:pos="720"/>
        </w:tabs>
        <w:ind w:left="0" w:firstLine="0"/>
        <w:jc w:val="both"/>
      </w:pPr>
      <w:r>
        <w:t>ПК-5.2. Определяет наиболее эффективные способы защиты и восстановл</w:t>
      </w:r>
      <w:r>
        <w:t>ения нарушенных прав и законных интересов человека и гражданина, юридических лиц, общества и государства в рамках конкретной правовой ситуации</w:t>
      </w:r>
    </w:p>
    <w:bookmarkEnd w:id="0"/>
    <w:p w:rsidR="00316495" w:rsidRDefault="00316495" w:rsidP="00316495">
      <w:pPr>
        <w:jc w:val="both"/>
      </w:pPr>
    </w:p>
    <w:p w:rsidR="00316495" w:rsidRPr="00FB7823" w:rsidRDefault="005F3510" w:rsidP="00316495">
      <w:pPr>
        <w:jc w:val="both"/>
      </w:pPr>
      <w:r w:rsidRPr="00FB7823">
        <w:t>В результате освоения дисциплины</w:t>
      </w:r>
      <w:r w:rsidRPr="00FB7823">
        <w:rPr>
          <w:i/>
        </w:rPr>
        <w:t xml:space="preserve"> </w:t>
      </w:r>
      <w:r w:rsidRPr="00FB7823">
        <w:t>обучающийся должен:</w:t>
      </w:r>
    </w:p>
    <w:p w:rsidR="00316495" w:rsidRPr="00500266" w:rsidRDefault="005F3510" w:rsidP="00316495">
      <w:pPr>
        <w:jc w:val="both"/>
      </w:pPr>
      <w:r w:rsidRPr="00FB7823">
        <w:rPr>
          <w:b/>
        </w:rPr>
        <w:t>Знать</w:t>
      </w:r>
      <w:r w:rsidRPr="00FB7823">
        <w:t>:</w:t>
      </w:r>
      <w:r>
        <w:t xml:space="preserve"> </w:t>
      </w:r>
      <w:r w:rsidRPr="00502DE8">
        <w:rPr>
          <w:iCs/>
        </w:rPr>
        <w:t xml:space="preserve">методику и тактику деятельности адвоката при </w:t>
      </w:r>
      <w:r w:rsidRPr="00502DE8">
        <w:rPr>
          <w:iCs/>
        </w:rPr>
        <w:t>оказании различных видов юридической помощи гражданам и организациям при участии адвоката в гражданском процессе;</w:t>
      </w:r>
    </w:p>
    <w:p w:rsidR="00316495" w:rsidRPr="00500266" w:rsidRDefault="005F3510" w:rsidP="00316495">
      <w:pPr>
        <w:jc w:val="both"/>
      </w:pPr>
      <w:r w:rsidRPr="00500266">
        <w:rPr>
          <w:iCs/>
        </w:rPr>
        <w:lastRenderedPageBreak/>
        <w:t>требования, предъявляемые к правовому статусу адвоката в гражданском процессе</w:t>
      </w:r>
      <w:r>
        <w:rPr>
          <w:iCs/>
        </w:rPr>
        <w:t xml:space="preserve">; </w:t>
      </w:r>
      <w:r w:rsidRPr="00500266">
        <w:rPr>
          <w:iCs/>
        </w:rPr>
        <w:t>содержание, смысл, основные цели, социальную значимость професс</w:t>
      </w:r>
      <w:r w:rsidRPr="00500266">
        <w:rPr>
          <w:iCs/>
        </w:rPr>
        <w:t>ии адвоката, нормативные правовые акты, регулирующие производство по гражданским делам в судах общей юрисдикции.</w:t>
      </w:r>
    </w:p>
    <w:p w:rsidR="00316495" w:rsidRPr="00B8112A" w:rsidRDefault="005F3510" w:rsidP="00316495">
      <w:pPr>
        <w:jc w:val="both"/>
        <w:rPr>
          <w:iCs/>
        </w:rPr>
      </w:pPr>
      <w:r w:rsidRPr="00FB7823">
        <w:rPr>
          <w:b/>
        </w:rPr>
        <w:t>Уметь:</w:t>
      </w:r>
      <w:r>
        <w:rPr>
          <w:b/>
        </w:rPr>
        <w:t xml:space="preserve"> </w:t>
      </w:r>
      <w:r w:rsidRPr="00502DE8">
        <w:rPr>
          <w:iCs/>
        </w:rPr>
        <w:t>формировать аргументированную правовую позицию по делу</w:t>
      </w:r>
      <w:r>
        <w:rPr>
          <w:iCs/>
        </w:rPr>
        <w:t xml:space="preserve">; </w:t>
      </w:r>
      <w:r w:rsidRPr="00B8112A">
        <w:rPr>
          <w:iCs/>
        </w:rPr>
        <w:t xml:space="preserve">понимает роль адвоката и объем его прав и обязанностей при оказании юридической </w:t>
      </w:r>
      <w:r w:rsidRPr="00B8112A">
        <w:rPr>
          <w:iCs/>
        </w:rPr>
        <w:t>помощи в гражданском процессе</w:t>
      </w:r>
      <w:r>
        <w:rPr>
          <w:i/>
        </w:rPr>
        <w:t xml:space="preserve">; </w:t>
      </w:r>
      <w:r w:rsidRPr="00B8112A">
        <w:rPr>
          <w:iCs/>
        </w:rPr>
        <w:t>анализировать конкретную правовую ситуацию с целью определения наиболее эффективных способов защиты и восстановления нарушенных прав и законных интересов человека и гражданина, юридических лиц, общества и государства; доказыв</w:t>
      </w:r>
      <w:r w:rsidRPr="00B8112A">
        <w:rPr>
          <w:iCs/>
        </w:rPr>
        <w:t>ать обстоятельства, являющиеся юридическими фактами в конкретном споре или деле, рассматриваемых в суде общей юрисдикции;</w:t>
      </w:r>
    </w:p>
    <w:p w:rsidR="00316495" w:rsidRDefault="005F3510" w:rsidP="00316495">
      <w:pPr>
        <w:jc w:val="both"/>
      </w:pPr>
      <w:r w:rsidRPr="00FB7823">
        <w:rPr>
          <w:b/>
        </w:rPr>
        <w:t>Владеть:</w:t>
      </w:r>
      <w:r>
        <w:rPr>
          <w:b/>
        </w:rPr>
        <w:t xml:space="preserve"> </w:t>
      </w:r>
      <w:r w:rsidRPr="00502DE8">
        <w:rPr>
          <w:iCs/>
        </w:rPr>
        <w:t>навыками профессионального представительства в судах и иных органах власти</w:t>
      </w:r>
      <w:r>
        <w:t xml:space="preserve">; </w:t>
      </w:r>
      <w:r w:rsidRPr="00B8112A">
        <w:rPr>
          <w:iCs/>
        </w:rPr>
        <w:t>навыками применяет правовые нормы, регулирующих д</w:t>
      </w:r>
      <w:r w:rsidRPr="00B8112A">
        <w:rPr>
          <w:iCs/>
        </w:rPr>
        <w:t>еятельность адвоката при осуществлении гражданского судопроизводства</w:t>
      </w:r>
      <w:r>
        <w:t xml:space="preserve">; </w:t>
      </w:r>
      <w:r w:rsidRPr="00B8112A">
        <w:rPr>
          <w:iCs/>
        </w:rPr>
        <w:t>способен профессионально квалифицировать факты и правоотношения в целях оказания квалифицированной юридической помощи</w:t>
      </w:r>
      <w:r>
        <w:t>.</w:t>
      </w:r>
    </w:p>
    <w:p w:rsidR="00316495" w:rsidRDefault="00316495" w:rsidP="00316495">
      <w:pPr>
        <w:jc w:val="both"/>
      </w:pPr>
    </w:p>
    <w:p w:rsidR="00B3403B" w:rsidRDefault="00B3403B" w:rsidP="00B3403B">
      <w:pPr>
        <w:spacing w:before="120" w:line="360" w:lineRule="auto"/>
        <w:jc w:val="both"/>
      </w:pPr>
    </w:p>
    <w:p w:rsidR="00B3403B" w:rsidRDefault="00870E5F" w:rsidP="00B3403B">
      <w:pPr>
        <w:spacing w:before="120" w:line="360" w:lineRule="auto"/>
        <w:jc w:val="both"/>
      </w:pPr>
      <w:r w:rsidRPr="008448CC">
        <w:t>По дисциплине предусмо</w:t>
      </w:r>
      <w:r w:rsidR="005F3510">
        <w:t xml:space="preserve">трена промежуточная аттестация </w:t>
      </w:r>
      <w:r w:rsidRPr="008448CC">
        <w:t xml:space="preserve">в форме </w:t>
      </w:r>
      <w:r w:rsidRPr="000B3ECE">
        <w:rPr>
          <w:iCs/>
        </w:rPr>
        <w:t>зачёта</w:t>
      </w:r>
      <w:r w:rsidR="00316495">
        <w:rPr>
          <w:iCs/>
        </w:rPr>
        <w:t>.</w:t>
      </w:r>
    </w:p>
    <w:p w:rsidR="00870E5F" w:rsidRPr="008448CC" w:rsidRDefault="005F3510" w:rsidP="00B3403B">
      <w:pPr>
        <w:spacing w:before="120" w:line="360" w:lineRule="auto"/>
        <w:jc w:val="both"/>
      </w:pPr>
      <w:r w:rsidRPr="008448CC">
        <w:t xml:space="preserve">Общая трудоемкость освоения дисциплины составляет </w:t>
      </w:r>
      <w:r w:rsidR="00B3403B">
        <w:t>3</w:t>
      </w:r>
      <w:r>
        <w:t xml:space="preserve"> </w:t>
      </w:r>
      <w:r w:rsidRPr="008448CC">
        <w:t>зачетны</w:t>
      </w:r>
      <w:r w:rsidR="00B3403B">
        <w:t>е единицы.</w:t>
      </w:r>
    </w:p>
    <w:p w:rsidR="00870E5F" w:rsidRPr="00403135" w:rsidRDefault="00870E5F" w:rsidP="00403135">
      <w:pPr>
        <w:spacing w:before="120" w:line="360" w:lineRule="auto"/>
        <w:jc w:val="both"/>
        <w:sectPr w:rsidR="00870E5F" w:rsidRPr="00403135" w:rsidSect="008448CC">
          <w:headerReference w:type="default" r:id="rId8"/>
          <w:pgSz w:w="11905" w:h="16837"/>
          <w:pgMar w:top="1134" w:right="850" w:bottom="1134" w:left="1701" w:header="0" w:footer="3" w:gutter="0"/>
          <w:cols w:space="720"/>
          <w:noEndnote/>
          <w:titlePg/>
          <w:docGrid w:linePitch="360"/>
        </w:sectPr>
      </w:pPr>
    </w:p>
    <w:p w:rsidR="00BB1EF3" w:rsidRPr="00BB1EF3" w:rsidRDefault="00BB1EF3" w:rsidP="00197981">
      <w:pPr>
        <w:jc w:val="right"/>
        <w:rPr>
          <w:i/>
        </w:rPr>
      </w:pPr>
    </w:p>
    <w:p w:rsidR="008448CC" w:rsidRDefault="005F3510" w:rsidP="00197981">
      <w:pPr>
        <w:jc w:val="center"/>
        <w:rPr>
          <w:b/>
        </w:rPr>
      </w:pPr>
      <w:r w:rsidRPr="008448CC">
        <w:rPr>
          <w:b/>
        </w:rPr>
        <w:t xml:space="preserve">АННОТАЦИЯ </w:t>
      </w:r>
      <w:r w:rsidR="00A178C7">
        <w:rPr>
          <w:b/>
        </w:rPr>
        <w:t xml:space="preserve">РАБОЧЕЙ ПРОГРАММЫ </w:t>
      </w:r>
      <w:r w:rsidRPr="008448CC">
        <w:rPr>
          <w:b/>
        </w:rPr>
        <w:t>ДИСЦИПЛИНЫ</w:t>
      </w:r>
    </w:p>
    <w:p w:rsidR="008448CC" w:rsidRPr="008448CC" w:rsidRDefault="008448CC" w:rsidP="00197981">
      <w:pPr>
        <w:jc w:val="center"/>
        <w:rPr>
          <w:b/>
        </w:rPr>
      </w:pPr>
    </w:p>
    <w:p w:rsidR="00D21B32" w:rsidRPr="00F96FD6" w:rsidRDefault="005F3510" w:rsidP="00D21B32">
      <w:pPr>
        <w:ind w:firstLine="567"/>
        <w:jc w:val="both"/>
        <w:rPr>
          <w:rFonts w:eastAsia="Calibri"/>
          <w:iCs/>
          <w:color w:val="000000"/>
          <w:szCs w:val="20"/>
          <w:lang w:eastAsia="en-US"/>
        </w:rPr>
      </w:pPr>
      <w:r w:rsidRPr="00F96FD6">
        <w:rPr>
          <w:rFonts w:eastAsia="Calibri"/>
          <w:iCs/>
          <w:color w:val="000000"/>
          <w:szCs w:val="20"/>
          <w:lang w:eastAsia="en-US"/>
        </w:rPr>
        <w:t>Дисциплина «Административный процес</w:t>
      </w:r>
      <w:r w:rsidRPr="00F96FD6">
        <w:rPr>
          <w:rFonts w:eastAsia="Calibri"/>
          <w:iCs/>
          <w:color w:val="000000"/>
          <w:szCs w:val="20"/>
          <w:lang w:eastAsia="en-US"/>
        </w:rPr>
        <w:t>с» реализуется на Юридическом факультете кафедрой конституционного и международного права.</w:t>
      </w:r>
    </w:p>
    <w:p w:rsidR="00D21B32" w:rsidRPr="00F96FD6" w:rsidRDefault="005F3510" w:rsidP="00D21B32">
      <w:pPr>
        <w:ind w:firstLine="567"/>
        <w:jc w:val="both"/>
        <w:rPr>
          <w:color w:val="000000"/>
        </w:rPr>
      </w:pPr>
      <w:r w:rsidRPr="00F96FD6">
        <w:rPr>
          <w:color w:val="000000"/>
        </w:rPr>
        <w:t>Цель дисциплины: получение знаний о сущности, содержании и видах административного процесса, формах и методах деятельности государственных органов власти, процедурах</w:t>
      </w:r>
      <w:r w:rsidRPr="00F96FD6">
        <w:rPr>
          <w:color w:val="000000"/>
        </w:rPr>
        <w:t xml:space="preserve"> и регламентах осуществления отдельных государственных функций и оказания государственных услуг, ответственности по административному праву, защите прав и законных интересов участников административно-процессуальных отношений. В рамках изучения данной дисц</w:t>
      </w:r>
      <w:r w:rsidRPr="00F96FD6">
        <w:rPr>
          <w:color w:val="000000"/>
        </w:rPr>
        <w:t xml:space="preserve">иплины студенты должны овладеть навыками правовой квалификации юридических фактов в сфере государственного управления, в том числе деяний, подпадающих под признаки административного правонарушения, их оценки на основании законодательства, административной </w:t>
      </w:r>
      <w:r w:rsidRPr="00F96FD6">
        <w:rPr>
          <w:color w:val="000000"/>
        </w:rPr>
        <w:t>и судебной практики, анализа проектов и уже принятых нормативных правовых актов и актов правоприменения в сфере государственного управления, обоснования необходимости их принятия, отмены или внесения в них изменений, составления на основе законодательства,</w:t>
      </w:r>
      <w:r w:rsidRPr="00F96FD6">
        <w:rPr>
          <w:color w:val="000000"/>
        </w:rPr>
        <w:t xml:space="preserve"> административной и судебной практики служебных документов, определяющих и аргументирующих оптимальный вариант правомерного поведения.</w:t>
      </w:r>
    </w:p>
    <w:p w:rsidR="00D21B32" w:rsidRPr="00F96FD6" w:rsidRDefault="005F3510" w:rsidP="00D21B32">
      <w:pPr>
        <w:ind w:firstLine="567"/>
        <w:jc w:val="both"/>
        <w:rPr>
          <w:color w:val="000000"/>
        </w:rPr>
      </w:pPr>
      <w:r w:rsidRPr="00F96FD6">
        <w:rPr>
          <w:color w:val="000000"/>
        </w:rPr>
        <w:t xml:space="preserve">Задачи: </w:t>
      </w:r>
    </w:p>
    <w:p w:rsidR="00D21B32" w:rsidRPr="00F96FD6" w:rsidRDefault="005F3510" w:rsidP="00D21B32">
      <w:pPr>
        <w:ind w:firstLine="540"/>
        <w:jc w:val="both"/>
        <w:rPr>
          <w:color w:val="000000"/>
        </w:rPr>
      </w:pPr>
      <w:r w:rsidRPr="00F96FD6">
        <w:rPr>
          <w:color w:val="000000"/>
        </w:rPr>
        <w:t>- исследование сущности и содержания административного процесса, его роли и значения в государственном управлени</w:t>
      </w:r>
      <w:r w:rsidRPr="00F96FD6">
        <w:rPr>
          <w:color w:val="000000"/>
        </w:rPr>
        <w:t>и;</w:t>
      </w:r>
    </w:p>
    <w:p w:rsidR="00D21B32" w:rsidRPr="00F96FD6" w:rsidRDefault="005F3510" w:rsidP="00D21B32">
      <w:pPr>
        <w:ind w:firstLine="540"/>
        <w:jc w:val="both"/>
        <w:rPr>
          <w:color w:val="000000"/>
        </w:rPr>
      </w:pPr>
      <w:r w:rsidRPr="00F96FD6">
        <w:rPr>
          <w:b/>
          <w:bCs/>
          <w:color w:val="000000"/>
        </w:rPr>
        <w:t xml:space="preserve">- </w:t>
      </w:r>
      <w:r w:rsidRPr="00F96FD6">
        <w:rPr>
          <w:color w:val="000000"/>
        </w:rPr>
        <w:t>усвоение основных категорий и понятий, применяемых в административно-процессуальном законодательстве;</w:t>
      </w:r>
    </w:p>
    <w:p w:rsidR="00D21B32" w:rsidRPr="00F96FD6" w:rsidRDefault="005F3510" w:rsidP="00D21B32">
      <w:pPr>
        <w:ind w:firstLine="540"/>
        <w:jc w:val="both"/>
        <w:rPr>
          <w:color w:val="000000"/>
        </w:rPr>
      </w:pPr>
      <w:r w:rsidRPr="00F96FD6">
        <w:rPr>
          <w:color w:val="000000"/>
        </w:rPr>
        <w:t>- изучение нормативных правовых актов, регулирующих порядок реализации административно-процессуальной деятельности;</w:t>
      </w:r>
    </w:p>
    <w:p w:rsidR="00D21B32" w:rsidRPr="00F96FD6" w:rsidRDefault="005F3510" w:rsidP="00D21B32">
      <w:pPr>
        <w:ind w:firstLine="540"/>
        <w:jc w:val="both"/>
        <w:rPr>
          <w:color w:val="000000"/>
        </w:rPr>
      </w:pPr>
      <w:r w:rsidRPr="00F96FD6">
        <w:rPr>
          <w:color w:val="000000"/>
        </w:rPr>
        <w:t>- обучение навыкам правопримените</w:t>
      </w:r>
      <w:r w:rsidRPr="00F96FD6">
        <w:rPr>
          <w:color w:val="000000"/>
        </w:rPr>
        <w:t>льной, в том числе административно-юрисдикционной и административно-процедурной деятельности.</w:t>
      </w:r>
    </w:p>
    <w:p w:rsidR="00606993" w:rsidRPr="00F96FD6" w:rsidRDefault="00606993" w:rsidP="009619F5">
      <w:pPr>
        <w:ind w:firstLine="540"/>
        <w:jc w:val="both"/>
        <w:rPr>
          <w:color w:val="000000"/>
        </w:rPr>
      </w:pPr>
    </w:p>
    <w:p w:rsidR="009619F5" w:rsidRPr="00F96FD6" w:rsidRDefault="005F3510" w:rsidP="009619F5">
      <w:pPr>
        <w:ind w:firstLine="567"/>
        <w:jc w:val="both"/>
        <w:rPr>
          <w:color w:val="000000"/>
        </w:rPr>
      </w:pPr>
      <w:r w:rsidRPr="00F96FD6">
        <w:rPr>
          <w:color w:val="000000"/>
        </w:rPr>
        <w:t xml:space="preserve">Дисциплина направлена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7"/>
        <w:gridCol w:w="5252"/>
      </w:tblGrid>
      <w:tr w:rsidR="00135061" w:rsidTr="0036512E">
        <w:tc>
          <w:tcPr>
            <w:tcW w:w="0" w:type="auto"/>
            <w:tcBorders>
              <w:top w:val="single" w:sz="4" w:space="0" w:color="auto"/>
              <w:left w:val="single" w:sz="4" w:space="0" w:color="auto"/>
              <w:bottom w:val="single" w:sz="4" w:space="0" w:color="auto"/>
              <w:right w:val="single" w:sz="4" w:space="0" w:color="auto"/>
            </w:tcBorders>
            <w:shd w:val="clear" w:color="auto" w:fill="auto"/>
          </w:tcPr>
          <w:p w:rsidR="00BE0D14" w:rsidRPr="003821D7" w:rsidRDefault="005F3510" w:rsidP="0036512E">
            <w:pPr>
              <w:rPr>
                <w:b/>
                <w:bCs/>
                <w:iCs/>
              </w:rPr>
            </w:pPr>
            <w:r w:rsidRPr="003821D7">
              <w:rPr>
                <w:b/>
                <w:bCs/>
                <w:iCs/>
              </w:rPr>
              <w:t>Компетенция</w:t>
            </w:r>
          </w:p>
          <w:p w:rsidR="00BE0D14" w:rsidRPr="003821D7" w:rsidRDefault="005F3510" w:rsidP="0036512E">
            <w:pPr>
              <w:rPr>
                <w:b/>
                <w:bCs/>
                <w:iCs/>
              </w:rPr>
            </w:pPr>
            <w:r w:rsidRPr="003821D7">
              <w:rPr>
                <w:b/>
                <w:bCs/>
                <w:iCs/>
              </w:rPr>
              <w:t>(код и наименование)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E0D14" w:rsidRPr="003821D7" w:rsidRDefault="005F3510" w:rsidP="0036512E">
            <w:pPr>
              <w:rPr>
                <w:b/>
                <w:bCs/>
              </w:rPr>
            </w:pPr>
            <w:r w:rsidRPr="003821D7">
              <w:rPr>
                <w:b/>
                <w:bCs/>
              </w:rPr>
              <w:t>Индикаторы компетенций</w:t>
            </w:r>
          </w:p>
          <w:p w:rsidR="00BE0D14" w:rsidRPr="003821D7" w:rsidRDefault="005F3510" w:rsidP="0036512E">
            <w:pPr>
              <w:rPr>
                <w:b/>
                <w:bCs/>
              </w:rPr>
            </w:pPr>
            <w:r w:rsidRPr="003821D7">
              <w:rPr>
                <w:b/>
                <w:bCs/>
              </w:rPr>
              <w:t>(код и наименование)</w:t>
            </w:r>
          </w:p>
        </w:tc>
      </w:tr>
      <w:tr w:rsidR="00135061" w:rsidTr="0036512E">
        <w:tc>
          <w:tcPr>
            <w:tcW w:w="0" w:type="auto"/>
            <w:vMerge w:val="restart"/>
            <w:shd w:val="clear" w:color="auto" w:fill="auto"/>
          </w:tcPr>
          <w:p w:rsidR="00BE0D14" w:rsidRPr="008448CC" w:rsidRDefault="005F3510" w:rsidP="0036512E">
            <w:r w:rsidRPr="007F78DF">
              <w:t>ПК-1. Способен юридич</w:t>
            </w:r>
            <w:r w:rsidRPr="007F78DF">
              <w:t>ески правильно квалифицировать факты и обстоятельства</w:t>
            </w:r>
          </w:p>
        </w:tc>
        <w:tc>
          <w:tcPr>
            <w:tcW w:w="0" w:type="auto"/>
            <w:shd w:val="clear" w:color="auto" w:fill="auto"/>
          </w:tcPr>
          <w:p w:rsidR="00BE0D14" w:rsidRPr="00A9278F" w:rsidRDefault="005F3510" w:rsidP="0036512E">
            <w:r w:rsidRPr="007F78DF">
              <w:t>ПК-1.1. Знает понятие, виды и способы квалификации фактов и обстоятельств, этапы юридической квалификации</w:t>
            </w:r>
          </w:p>
        </w:tc>
      </w:tr>
      <w:tr w:rsidR="00135061" w:rsidTr="0036512E">
        <w:tc>
          <w:tcPr>
            <w:tcW w:w="0" w:type="auto"/>
            <w:vMerge/>
            <w:shd w:val="clear" w:color="auto" w:fill="auto"/>
          </w:tcPr>
          <w:p w:rsidR="00BE0D14" w:rsidRDefault="00BE0D14" w:rsidP="0036512E"/>
        </w:tc>
        <w:tc>
          <w:tcPr>
            <w:tcW w:w="0" w:type="auto"/>
            <w:shd w:val="clear" w:color="auto" w:fill="auto"/>
          </w:tcPr>
          <w:p w:rsidR="00BE0D14" w:rsidRPr="00A9278F" w:rsidRDefault="005F3510" w:rsidP="0036512E">
            <w:pPr>
              <w:widowControl w:val="0"/>
              <w:jc w:val="both"/>
              <w:rPr>
                <w:rFonts w:eastAsia="Calibri"/>
                <w:lang w:eastAsia="en-US"/>
              </w:rPr>
            </w:pPr>
            <w:r w:rsidRPr="007F78DF">
              <w:t>ПК-1.2. Умеет анализировать юридические факты и обстоятельства, являющиеся объектами профессио</w:t>
            </w:r>
            <w:r w:rsidRPr="007F78DF">
              <w:t>нальной деятельности, совершать юридически значимые действия в точном соответствии с законом</w:t>
            </w:r>
          </w:p>
        </w:tc>
      </w:tr>
      <w:tr w:rsidR="00135061" w:rsidTr="0036512E">
        <w:tc>
          <w:tcPr>
            <w:tcW w:w="0" w:type="auto"/>
            <w:vMerge w:val="restart"/>
            <w:shd w:val="clear" w:color="auto" w:fill="auto"/>
          </w:tcPr>
          <w:p w:rsidR="00BE0D14" w:rsidRDefault="005F3510" w:rsidP="0036512E">
            <w:r w:rsidRPr="007F78DF">
              <w:t>ПК-2. Способен правильно и полно отражать результаты профессиональной деятельности в юридической и иной документации</w:t>
            </w:r>
          </w:p>
        </w:tc>
        <w:tc>
          <w:tcPr>
            <w:tcW w:w="0" w:type="auto"/>
            <w:shd w:val="clear" w:color="auto" w:fill="auto"/>
          </w:tcPr>
          <w:p w:rsidR="00BE0D14" w:rsidRPr="00A9278F" w:rsidRDefault="005F3510" w:rsidP="0036512E">
            <w:pPr>
              <w:widowControl w:val="0"/>
              <w:jc w:val="both"/>
              <w:rPr>
                <w:rFonts w:eastAsia="Calibri"/>
                <w:lang w:eastAsia="en-US"/>
              </w:rPr>
            </w:pPr>
            <w:r w:rsidRPr="007F78DF">
              <w:t>ПК-2.1. Знает особенности составления юридиче</w:t>
            </w:r>
            <w:r w:rsidRPr="007F78DF">
              <w:t>ских документов для обеспечения осуществления профессиональной деятельности</w:t>
            </w:r>
            <w:r w:rsidRPr="00A9278F">
              <w:rPr>
                <w:rFonts w:eastAsia="Calibri"/>
                <w:lang w:eastAsia="en-US"/>
              </w:rPr>
              <w:t xml:space="preserve"> </w:t>
            </w:r>
          </w:p>
        </w:tc>
      </w:tr>
      <w:tr w:rsidR="00135061" w:rsidTr="0036512E">
        <w:tc>
          <w:tcPr>
            <w:tcW w:w="0" w:type="auto"/>
            <w:vMerge/>
            <w:shd w:val="clear" w:color="auto" w:fill="auto"/>
          </w:tcPr>
          <w:p w:rsidR="00BE0D14" w:rsidRPr="00D41760" w:rsidRDefault="00BE0D14" w:rsidP="0036512E"/>
        </w:tc>
        <w:tc>
          <w:tcPr>
            <w:tcW w:w="0" w:type="auto"/>
            <w:shd w:val="clear" w:color="auto" w:fill="auto"/>
          </w:tcPr>
          <w:p w:rsidR="00BE0D14" w:rsidRPr="00A9278F" w:rsidRDefault="005F3510" w:rsidP="0036512E">
            <w:pPr>
              <w:jc w:val="both"/>
            </w:pPr>
            <w:r w:rsidRPr="007F78DF">
              <w:t>ПК-2.2. Способен проводить аналитическую работу, систематизировать информацию, нормативную и иную документацию и полно отражать результаты профессиональной деятельности в юридич</w:t>
            </w:r>
            <w:r w:rsidRPr="007F78DF">
              <w:t>еской и иной документации;</w:t>
            </w:r>
          </w:p>
        </w:tc>
      </w:tr>
      <w:tr w:rsidR="00135061" w:rsidTr="00BE0D14">
        <w:trPr>
          <w:trHeight w:val="1690"/>
        </w:trPr>
        <w:tc>
          <w:tcPr>
            <w:tcW w:w="0" w:type="auto"/>
            <w:vMerge w:val="restart"/>
            <w:shd w:val="clear" w:color="auto" w:fill="auto"/>
          </w:tcPr>
          <w:p w:rsidR="00BE0D14" w:rsidRDefault="005F3510" w:rsidP="0036512E">
            <w:r>
              <w:lastRenderedPageBreak/>
              <w:t xml:space="preserve">ПК-4. </w:t>
            </w:r>
          </w:p>
          <w:p w:rsidR="00BE0D14" w:rsidRPr="00D41760" w:rsidRDefault="005F3510" w:rsidP="0036512E">
            <w:r>
              <w:t>Способен в соответствии с профилем профессиональной деятельности к выполнению должностных обязанностей по обеспечению законности и правопорядка, безопасности личности, общества, государства</w:t>
            </w:r>
          </w:p>
        </w:tc>
        <w:tc>
          <w:tcPr>
            <w:tcW w:w="0" w:type="auto"/>
            <w:shd w:val="clear" w:color="auto" w:fill="auto"/>
          </w:tcPr>
          <w:p w:rsidR="00BE0D14" w:rsidRPr="00E70807" w:rsidRDefault="005F3510" w:rsidP="0036512E">
            <w:pPr>
              <w:jc w:val="both"/>
              <w:rPr>
                <w:spacing w:val="-2"/>
              </w:rPr>
            </w:pPr>
            <w:r w:rsidRPr="00E70807">
              <w:rPr>
                <w:spacing w:val="-2"/>
              </w:rPr>
              <w:t xml:space="preserve">ПК 4.1. </w:t>
            </w:r>
          </w:p>
          <w:p w:rsidR="00BE0D14" w:rsidRPr="00033C11" w:rsidRDefault="005F3510" w:rsidP="0036512E">
            <w:pPr>
              <w:jc w:val="both"/>
            </w:pPr>
            <w:r w:rsidRPr="00E70807">
              <w:rPr>
                <w:spacing w:val="-2"/>
              </w:rPr>
              <w:t>Понимает нормативно-пр</w:t>
            </w:r>
            <w:r w:rsidRPr="00E70807">
              <w:rPr>
                <w:spacing w:val="-2"/>
              </w:rPr>
              <w:t>авовую основу, регламентирующую деятельность субъектов по обеспечению законности и правопорядка, безопасности личности, общества, государства</w:t>
            </w:r>
          </w:p>
        </w:tc>
      </w:tr>
      <w:tr w:rsidR="00135061" w:rsidTr="0036512E">
        <w:trPr>
          <w:trHeight w:val="1691"/>
        </w:trPr>
        <w:tc>
          <w:tcPr>
            <w:tcW w:w="0" w:type="auto"/>
            <w:vMerge/>
            <w:shd w:val="clear" w:color="auto" w:fill="auto"/>
          </w:tcPr>
          <w:p w:rsidR="00BE0D14" w:rsidRPr="00DD2BD8" w:rsidRDefault="00BE0D14" w:rsidP="0036512E"/>
        </w:tc>
        <w:tc>
          <w:tcPr>
            <w:tcW w:w="0" w:type="auto"/>
            <w:shd w:val="clear" w:color="auto" w:fill="auto"/>
          </w:tcPr>
          <w:p w:rsidR="00BE0D14" w:rsidRDefault="005F3510" w:rsidP="0036512E">
            <w:pPr>
              <w:jc w:val="both"/>
            </w:pPr>
            <w:r>
              <w:t xml:space="preserve">ПК 4.2. </w:t>
            </w:r>
          </w:p>
          <w:p w:rsidR="00BE0D14" w:rsidRPr="00DD2BD8" w:rsidRDefault="005F3510" w:rsidP="0036512E">
            <w:pPr>
              <w:jc w:val="both"/>
              <w:rPr>
                <w:spacing w:val="-2"/>
              </w:rPr>
            </w:pPr>
            <w:r>
              <w:t>Определяет необходимые меры для обеспечения законности и правопорядка, а также безопасности личности, о</w:t>
            </w:r>
            <w:r>
              <w:t>бщества, государства</w:t>
            </w:r>
          </w:p>
        </w:tc>
      </w:tr>
    </w:tbl>
    <w:p w:rsidR="004F4697" w:rsidRDefault="004F4697" w:rsidP="009619F5">
      <w:pPr>
        <w:ind w:firstLine="567"/>
        <w:jc w:val="both"/>
        <w:rPr>
          <w:color w:val="000000"/>
        </w:rPr>
      </w:pPr>
    </w:p>
    <w:p w:rsidR="009619F5" w:rsidRPr="00F96FD6" w:rsidRDefault="005F3510" w:rsidP="009619F5">
      <w:pPr>
        <w:ind w:firstLine="567"/>
        <w:jc w:val="both"/>
        <w:rPr>
          <w:b/>
          <w:color w:val="000000"/>
        </w:rPr>
      </w:pPr>
      <w:r w:rsidRPr="00F96FD6">
        <w:rPr>
          <w:color w:val="000000"/>
        </w:rPr>
        <w:t xml:space="preserve">В результате освоения дисциплины обучающийся </w:t>
      </w:r>
      <w:r w:rsidRPr="00F96FD6">
        <w:rPr>
          <w:b/>
          <w:color w:val="000000"/>
        </w:rPr>
        <w:t>должен:</w:t>
      </w:r>
    </w:p>
    <w:p w:rsidR="00D21B32" w:rsidRPr="00F96FD6" w:rsidRDefault="005F3510" w:rsidP="00D21B32">
      <w:pPr>
        <w:ind w:firstLine="540"/>
        <w:jc w:val="both"/>
        <w:rPr>
          <w:color w:val="000000"/>
        </w:rPr>
      </w:pPr>
      <w:r w:rsidRPr="00F96FD6">
        <w:rPr>
          <w:b/>
          <w:color w:val="000000"/>
        </w:rPr>
        <w:t xml:space="preserve">Знать </w:t>
      </w:r>
      <w:r w:rsidR="00BE0D14">
        <w:t>основные понятия, категория, институты, правовые статусы субъектов административного процесса, административно-процессуальных отношений</w:t>
      </w:r>
      <w:r w:rsidR="00BE0D14">
        <w:rPr>
          <w:color w:val="000000"/>
        </w:rPr>
        <w:t xml:space="preserve">; </w:t>
      </w:r>
      <w:r w:rsidRPr="00F96FD6">
        <w:rPr>
          <w:color w:val="000000"/>
        </w:rPr>
        <w:t>основные подходы к пониманию админист</w:t>
      </w:r>
      <w:r w:rsidRPr="00F96FD6">
        <w:rPr>
          <w:color w:val="000000"/>
        </w:rPr>
        <w:t>ративного процесса; сущность и содержание основных категорий,  понятий и институтов, используемых в административно-процессуальном законодательстве; виды административных производств; положения правовых актов, регулирующих общественные отношения в сфере ад</w:t>
      </w:r>
      <w:r w:rsidRPr="00F96FD6">
        <w:rPr>
          <w:color w:val="000000"/>
        </w:rPr>
        <w:t>министративно-процессуальной деятельности; формы и методы деятельности государственных органов власти; процедуры и регламенты осуществления отдельных государственных функции и оказания государственных услуг, в том числе основные принципы организации делопр</w:t>
      </w:r>
      <w:r w:rsidRPr="00F96FD6">
        <w:rPr>
          <w:color w:val="000000"/>
        </w:rPr>
        <w:t>оизводства и документооборота в органах государственной власти; методы и способы средств защиты прав и законных интересов участников административно-процессуальных отношений.</w:t>
      </w:r>
    </w:p>
    <w:p w:rsidR="00D21B32" w:rsidRPr="00F96FD6" w:rsidRDefault="005F3510" w:rsidP="00D21B32">
      <w:pPr>
        <w:ind w:firstLine="540"/>
        <w:jc w:val="both"/>
        <w:rPr>
          <w:color w:val="000000"/>
          <w:spacing w:val="-8"/>
        </w:rPr>
      </w:pPr>
      <w:r w:rsidRPr="00F96FD6">
        <w:rPr>
          <w:b/>
          <w:color w:val="000000"/>
        </w:rPr>
        <w:t>Уметь</w:t>
      </w:r>
      <w:r w:rsidRPr="00F96FD6">
        <w:rPr>
          <w:color w:val="000000"/>
        </w:rPr>
        <w:t xml:space="preserve"> </w:t>
      </w:r>
      <w:r w:rsidR="00BE0D14">
        <w:t>грамотно применять основные юридические категории административного права</w:t>
      </w:r>
      <w:r w:rsidR="00BE0D14">
        <w:rPr>
          <w:color w:val="000000"/>
        </w:rPr>
        <w:t xml:space="preserve">; </w:t>
      </w:r>
      <w:r w:rsidRPr="00F96FD6">
        <w:rPr>
          <w:color w:val="000000"/>
        </w:rPr>
        <w:t>ориентироваться в административно-процессуальном правовом пространстве; анализировать юридические факты и возникающие в связи с ними правовые отношения;  анализировать и правильно применять правовые нормы, принимать решения и совершать юридические действия</w:t>
      </w:r>
      <w:r w:rsidRPr="00F96FD6">
        <w:rPr>
          <w:color w:val="000000"/>
        </w:rPr>
        <w:t xml:space="preserve"> в точном соответствии с законом; использовать и составлять нормативные правовые и иные правовые документы, относящиеся к будущей профессиональной деятельности; формулировать выводы и заключения и аргументировать их, видеть перспективу административно-проц</w:t>
      </w:r>
      <w:r w:rsidRPr="00F96FD6">
        <w:rPr>
          <w:color w:val="000000"/>
        </w:rPr>
        <w:t>ессуальных отношений и грамотно ее оценивать.</w:t>
      </w:r>
    </w:p>
    <w:p w:rsidR="00D21B32" w:rsidRDefault="005F3510" w:rsidP="00D21B32">
      <w:pPr>
        <w:ind w:firstLine="567"/>
        <w:jc w:val="both"/>
        <w:rPr>
          <w:color w:val="000000"/>
        </w:rPr>
      </w:pPr>
      <w:r w:rsidRPr="00F96FD6">
        <w:rPr>
          <w:b/>
          <w:color w:val="000000"/>
        </w:rPr>
        <w:t>Владеть</w:t>
      </w:r>
      <w:r w:rsidRPr="00F96FD6">
        <w:rPr>
          <w:color w:val="000000"/>
        </w:rPr>
        <w:t xml:space="preserve"> </w:t>
      </w:r>
      <w:r w:rsidR="00BE0D14">
        <w:t xml:space="preserve">навыками грамотного использования юридической терминологии;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w:t>
      </w:r>
      <w:r w:rsidRPr="00F96FD6">
        <w:rPr>
          <w:color w:val="000000"/>
        </w:rPr>
        <w:t>юридической терминологией; навыками работы с правовыми актами;  навыками анализа различных правовых явлений, юридических фактов, правовых норм и правовых отношений; навыками квалификации административных деяний, в том числе деяний, подпадающих п</w:t>
      </w:r>
      <w:r w:rsidRPr="00F96FD6">
        <w:rPr>
          <w:color w:val="000000"/>
        </w:rPr>
        <w:t>од административные правонарушения; их оценки на основании законодательства, административной и судебной практики; анализа проектов и уже принятых нормативных правовых актов и актов правоприменения в сфере государственного управления; обоснования необходим</w:t>
      </w:r>
      <w:r w:rsidRPr="00F96FD6">
        <w:rPr>
          <w:color w:val="000000"/>
        </w:rPr>
        <w:t>ости их принятия, отмены или внесения в них изменений; составления на основе законодательства, административной и судебной практики служебных документов, определяющих и аргументирующих оптимальный вариант правомерного поведения, в том числе навыками состав</w:t>
      </w:r>
      <w:r w:rsidRPr="00F96FD6">
        <w:rPr>
          <w:color w:val="000000"/>
        </w:rPr>
        <w:t>ления проектов нормативных правовых актов и актов правоприменения.</w:t>
      </w:r>
    </w:p>
    <w:p w:rsidR="006C745C" w:rsidRDefault="006C745C" w:rsidP="00A178C7">
      <w:pPr>
        <w:ind w:firstLine="567"/>
      </w:pPr>
    </w:p>
    <w:p w:rsidR="008448CC" w:rsidRPr="008448CC" w:rsidRDefault="005F3510" w:rsidP="00A178C7">
      <w:pPr>
        <w:ind w:firstLine="567"/>
      </w:pPr>
      <w:r w:rsidRPr="008448CC">
        <w:t>По дисциплине предусмо</w:t>
      </w:r>
      <w:r w:rsidR="009619F5">
        <w:t xml:space="preserve">трена промежуточная аттестация </w:t>
      </w:r>
      <w:r w:rsidRPr="008448CC">
        <w:t xml:space="preserve">в форме </w:t>
      </w:r>
      <w:r w:rsidRPr="008448CC">
        <w:rPr>
          <w:i/>
        </w:rPr>
        <w:t>зачет</w:t>
      </w:r>
      <w:r w:rsidR="00F15BBF">
        <w:rPr>
          <w:i/>
        </w:rPr>
        <w:t>а</w:t>
      </w:r>
    </w:p>
    <w:p w:rsidR="006C745C" w:rsidRDefault="006C745C" w:rsidP="00A178C7">
      <w:pPr>
        <w:ind w:firstLine="567"/>
      </w:pPr>
    </w:p>
    <w:p w:rsidR="008448CC" w:rsidRPr="008448CC" w:rsidRDefault="005F3510" w:rsidP="00A178C7">
      <w:pPr>
        <w:ind w:firstLine="567"/>
      </w:pPr>
      <w:r w:rsidRPr="008448CC">
        <w:t>Общая т</w:t>
      </w:r>
      <w:r w:rsidR="009619F5">
        <w:t>рудоемкость освоения дисциплины составляет 3 зачетные</w:t>
      </w:r>
      <w:r w:rsidRPr="008448CC">
        <w:t xml:space="preserve"> единиц</w:t>
      </w:r>
      <w:r w:rsidR="009619F5">
        <w:t>ы</w:t>
      </w:r>
      <w:r w:rsidRPr="008448CC">
        <w:t>.</w:t>
      </w:r>
    </w:p>
    <w:p w:rsidR="00BB1EF3" w:rsidRDefault="00BB1EF3" w:rsidP="00A178C7">
      <w:pPr>
        <w:ind w:firstLine="567"/>
        <w:sectPr w:rsidR="00BB1EF3" w:rsidSect="00197981">
          <w:headerReference w:type="default" r:id="rId9"/>
          <w:pgSz w:w="11905" w:h="16837"/>
          <w:pgMar w:top="1134" w:right="706" w:bottom="1134" w:left="1276" w:header="0" w:footer="3" w:gutter="0"/>
          <w:cols w:space="720"/>
          <w:noEndnote/>
          <w:titlePg/>
          <w:docGrid w:linePitch="360"/>
        </w:sectPr>
      </w:pPr>
    </w:p>
    <w:p w:rsidR="000D330D" w:rsidRPr="00DA4E0C" w:rsidRDefault="000D330D" w:rsidP="000D330D">
      <w:pPr>
        <w:jc w:val="right"/>
        <w:rPr>
          <w:i/>
        </w:rPr>
      </w:pPr>
      <w:bookmarkStart w:id="1" w:name="_Hlk103373361_0"/>
    </w:p>
    <w:p w:rsidR="000D330D" w:rsidRPr="00DA4E0C" w:rsidRDefault="005F3510" w:rsidP="000D330D">
      <w:pPr>
        <w:jc w:val="center"/>
        <w:rPr>
          <w:b/>
        </w:rPr>
      </w:pPr>
      <w:r w:rsidRPr="00DA4E0C">
        <w:rPr>
          <w:b/>
        </w:rPr>
        <w:t xml:space="preserve">АННОТАЦИЯ </w:t>
      </w:r>
      <w:bookmarkStart w:id="2" w:name="_Hlk102416090_0"/>
      <w:r w:rsidRPr="00DA4E0C">
        <w:rPr>
          <w:b/>
        </w:rPr>
        <w:t xml:space="preserve">РАБОЧЕЙ ПРОГРАММЫ </w:t>
      </w:r>
      <w:bookmarkEnd w:id="2"/>
      <w:r w:rsidRPr="00DA4E0C">
        <w:rPr>
          <w:b/>
        </w:rPr>
        <w:t>ДИСЦИПЛИНЫ</w:t>
      </w:r>
    </w:p>
    <w:bookmarkEnd w:id="1"/>
    <w:p w:rsidR="00942865" w:rsidRDefault="00942865" w:rsidP="006712DC">
      <w:pPr>
        <w:spacing w:line="360" w:lineRule="auto"/>
      </w:pPr>
    </w:p>
    <w:p w:rsidR="00E1515E" w:rsidRPr="00942865" w:rsidRDefault="005F3510" w:rsidP="00E1515E">
      <w:pPr>
        <w:spacing w:before="120"/>
        <w:ind w:firstLine="709"/>
        <w:jc w:val="both"/>
      </w:pPr>
      <w:r w:rsidRPr="007C2C07">
        <w:t>Дисциплина «Арбитражный процесс» реализуется на юридическом факультете</w:t>
      </w:r>
      <w:r w:rsidRPr="00942865">
        <w:t xml:space="preserve"> кафедрой гражданского права и процесса.</w:t>
      </w:r>
    </w:p>
    <w:p w:rsidR="00E1515E" w:rsidRPr="00FE40D8" w:rsidRDefault="005F3510" w:rsidP="00E1515E">
      <w:pPr>
        <w:spacing w:before="120"/>
        <w:ind w:firstLine="709"/>
        <w:jc w:val="both"/>
      </w:pPr>
      <w:r w:rsidRPr="00FE40D8">
        <w:rPr>
          <w:i/>
        </w:rPr>
        <w:t>Цель дисциплины</w:t>
      </w:r>
      <w:r w:rsidRPr="00FE40D8">
        <w:t xml:space="preserve">: подготовить специалиста, обладающего знаниями в </w:t>
      </w:r>
      <w:r w:rsidRPr="00FE40D8">
        <w:t>области организации и деятельности арбитражных судов, процессуального порядка производства в арбитражном суде первой инстанции, в том числе при рассмотрении отдельных категорий дел, производства оп пересмотру судебных актов арбитражных судов, а также профе</w:t>
      </w:r>
      <w:r w:rsidRPr="00FE40D8">
        <w:t xml:space="preserve">ссиональными компетенциями, необходимыми в правоприменительной деятельности. </w:t>
      </w:r>
    </w:p>
    <w:p w:rsidR="00E1515E" w:rsidRPr="00942865" w:rsidRDefault="005F3510" w:rsidP="00E1515E">
      <w:pPr>
        <w:spacing w:before="120"/>
        <w:ind w:firstLine="709"/>
        <w:jc w:val="both"/>
      </w:pPr>
      <w:r w:rsidRPr="00942865">
        <w:t xml:space="preserve">Задачи: </w:t>
      </w:r>
    </w:p>
    <w:p w:rsidR="00E1515E" w:rsidRPr="00942865" w:rsidRDefault="005F3510" w:rsidP="00E1515E">
      <w:pPr>
        <w:spacing w:before="120"/>
        <w:ind w:firstLine="709"/>
        <w:jc w:val="both"/>
      </w:pPr>
      <w:r w:rsidRPr="00942865">
        <w:t>- осуществлять сбор нормативной и фактической информации, имеющей значение для реализации процессуальных правовых норм в сфере арбитражного судопроизводства;</w:t>
      </w:r>
    </w:p>
    <w:p w:rsidR="00E1515E" w:rsidRPr="00942865" w:rsidRDefault="005F3510" w:rsidP="00E1515E">
      <w:pPr>
        <w:spacing w:before="120"/>
        <w:ind w:firstLine="709"/>
        <w:jc w:val="both"/>
      </w:pPr>
      <w:r w:rsidRPr="00942865">
        <w:t>- анализиро</w:t>
      </w:r>
      <w:r w:rsidRPr="00942865">
        <w:t>вать юридические нормы и арбитражные процессуальные правоотношения, судебно-арбитражную практику;</w:t>
      </w:r>
    </w:p>
    <w:p w:rsidR="00E1515E" w:rsidRPr="00942865" w:rsidRDefault="005F3510" w:rsidP="00E1515E">
      <w:pPr>
        <w:spacing w:before="120"/>
        <w:ind w:firstLine="709"/>
        <w:jc w:val="both"/>
      </w:pPr>
      <w:r w:rsidRPr="00942865">
        <w:t>- составлять процессуальные юридические документы;</w:t>
      </w:r>
    </w:p>
    <w:p w:rsidR="00E1515E" w:rsidRPr="00942865" w:rsidRDefault="005F3510" w:rsidP="00E1515E">
      <w:pPr>
        <w:spacing w:before="120"/>
        <w:ind w:firstLine="709"/>
        <w:jc w:val="both"/>
      </w:pPr>
      <w:r w:rsidRPr="00942865">
        <w:t>- умело применять в своей будущей профессиональной деятельности теоретические знания и практические навыки,</w:t>
      </w:r>
      <w:r w:rsidRPr="00942865">
        <w:t xml:space="preserve"> приобретенные при изучении курса арбитражного процесса.</w:t>
      </w:r>
    </w:p>
    <w:p w:rsidR="00E1515E" w:rsidRDefault="005F3510" w:rsidP="00E1515E">
      <w:pPr>
        <w:spacing w:before="120"/>
        <w:ind w:firstLine="709"/>
        <w:jc w:val="both"/>
      </w:pPr>
      <w:r w:rsidRPr="00942865">
        <w:t xml:space="preserve">Дисциплина направлена на формирование следующих компетенций: </w:t>
      </w:r>
    </w:p>
    <w:p w:rsidR="00E1515E" w:rsidRDefault="005F3510" w:rsidP="00E1515E">
      <w:pPr>
        <w:spacing w:before="120"/>
        <w:ind w:firstLine="709"/>
        <w:jc w:val="both"/>
      </w:pPr>
      <w:r w:rsidRPr="00796E4B">
        <w:t>ОПК-3. Способен при решении задач профессиональной деятельности применять нормы</w:t>
      </w:r>
      <w:r>
        <w:t xml:space="preserve"> </w:t>
      </w:r>
      <w:r w:rsidRPr="00796E4B">
        <w:t>материального и процессуального права</w:t>
      </w:r>
    </w:p>
    <w:p w:rsidR="00E1515E" w:rsidRPr="00796E4B" w:rsidRDefault="005F3510" w:rsidP="005F3510">
      <w:pPr>
        <w:numPr>
          <w:ilvl w:val="0"/>
          <w:numId w:val="6"/>
        </w:numPr>
        <w:tabs>
          <w:tab w:val="num" w:pos="537"/>
        </w:tabs>
        <w:spacing w:before="120"/>
        <w:ind w:left="0" w:firstLine="709"/>
        <w:jc w:val="both"/>
      </w:pPr>
      <w:r w:rsidRPr="00796E4B">
        <w:t xml:space="preserve">ОПК-3.1. </w:t>
      </w:r>
      <w:r w:rsidRPr="00796E4B">
        <w:t>Устанавливает фактические обстоятельства и определяет правовые нормы материального и процессуального права, подлежащие применению при решении конкретных задач.</w:t>
      </w:r>
    </w:p>
    <w:p w:rsidR="00E1515E" w:rsidRDefault="005F3510" w:rsidP="005F3510">
      <w:pPr>
        <w:numPr>
          <w:ilvl w:val="0"/>
          <w:numId w:val="6"/>
        </w:numPr>
        <w:tabs>
          <w:tab w:val="num" w:pos="537"/>
        </w:tabs>
        <w:spacing w:before="120"/>
        <w:ind w:left="0" w:firstLine="709"/>
        <w:jc w:val="both"/>
      </w:pPr>
      <w:r w:rsidRPr="00796E4B">
        <w:t>ОПК-3.2. Обладает навыками принятия юридически значимых решений и грамотного формирования и офор</w:t>
      </w:r>
      <w:r w:rsidRPr="00796E4B">
        <w:t>мления их в точном соответствии с нормами материального и процессуального права.</w:t>
      </w:r>
    </w:p>
    <w:p w:rsidR="00E1515E" w:rsidRDefault="005F3510" w:rsidP="00E1515E">
      <w:pPr>
        <w:spacing w:before="120"/>
        <w:ind w:firstLine="709"/>
        <w:jc w:val="both"/>
      </w:pPr>
      <w:r w:rsidRPr="00796E4B">
        <w:t>ОПК-6. Способен письменно и устно аргументировать правовую позицию по делу и осуществлять профессиональное представительство в судах (иных органах власти)</w:t>
      </w:r>
    </w:p>
    <w:p w:rsidR="00E1515E" w:rsidRPr="00796E4B" w:rsidRDefault="005F3510" w:rsidP="005F3510">
      <w:pPr>
        <w:numPr>
          <w:ilvl w:val="0"/>
          <w:numId w:val="12"/>
        </w:numPr>
        <w:spacing w:before="120"/>
        <w:ind w:left="0" w:firstLine="709"/>
        <w:jc w:val="both"/>
      </w:pPr>
      <w:r w:rsidRPr="00796E4B">
        <w:t>ОПК-6.1. Логично, юр</w:t>
      </w:r>
      <w:r w:rsidRPr="00796E4B">
        <w:t xml:space="preserve">идически грамотно строит устную и письменную речь, излагая факты и обстоятельства, выражает и аргументирует юридическую позицию по конкретному правовому вопросу. </w:t>
      </w:r>
    </w:p>
    <w:p w:rsidR="00E1515E" w:rsidRPr="00796E4B" w:rsidRDefault="005F3510" w:rsidP="005F3510">
      <w:pPr>
        <w:numPr>
          <w:ilvl w:val="0"/>
          <w:numId w:val="12"/>
        </w:numPr>
        <w:spacing w:before="120"/>
        <w:ind w:left="0" w:firstLine="709"/>
        <w:jc w:val="both"/>
      </w:pPr>
      <w:r w:rsidRPr="00796E4B">
        <w:t>ОПК-6.2. Понимает особенности осуществления профессионального представительства в судах и ины</w:t>
      </w:r>
      <w:r w:rsidRPr="00796E4B">
        <w:t>х органах власти.</w:t>
      </w:r>
    </w:p>
    <w:p w:rsidR="00E1515E" w:rsidRDefault="00E1515E" w:rsidP="00E1515E">
      <w:pPr>
        <w:spacing w:before="120"/>
        <w:ind w:firstLine="709"/>
        <w:jc w:val="both"/>
      </w:pPr>
    </w:p>
    <w:p w:rsidR="00E1515E" w:rsidRPr="00942865" w:rsidRDefault="005F3510" w:rsidP="00E1515E">
      <w:pPr>
        <w:spacing w:before="120"/>
        <w:ind w:firstLine="709"/>
        <w:jc w:val="both"/>
      </w:pPr>
      <w:r w:rsidRPr="00942865">
        <w:t>В результате освоения дисциплины обучающийся должен:</w:t>
      </w:r>
    </w:p>
    <w:p w:rsidR="00E1515E" w:rsidRPr="00942865" w:rsidRDefault="005F3510" w:rsidP="00E1515E">
      <w:pPr>
        <w:spacing w:before="120"/>
        <w:ind w:firstLine="709"/>
        <w:jc w:val="both"/>
      </w:pPr>
      <w:r w:rsidRPr="00F92D64">
        <w:rPr>
          <w:b/>
        </w:rPr>
        <w:t>Знать</w:t>
      </w:r>
      <w:r w:rsidRPr="00942865">
        <w:t xml:space="preserve"> </w:t>
      </w:r>
      <w:r w:rsidRPr="00D92364">
        <w:t>нормативные правовые акты, регулирующие производство в арбитражном суде; судебную практику, устанавливающие правила применения правовых норм в арбитражных судах</w:t>
      </w:r>
      <w:r>
        <w:t xml:space="preserve">; </w:t>
      </w:r>
      <w:r w:rsidRPr="00D92364">
        <w:t>права и обязанно</w:t>
      </w:r>
      <w:r w:rsidRPr="00D92364">
        <w:t>сти лиц, участвующих в арбитражном судопроизводстве;</w:t>
      </w:r>
      <w:r>
        <w:t xml:space="preserve"> </w:t>
      </w:r>
      <w:r w:rsidRPr="00D92364">
        <w:t>нормы права, регулирующие порядок принятия и оформления процессуальных решений и документов</w:t>
      </w:r>
      <w:r>
        <w:t xml:space="preserve">; </w:t>
      </w:r>
      <w:r w:rsidRPr="00D92364">
        <w:t xml:space="preserve">нормативные правовые акты, регулирующие </w:t>
      </w:r>
      <w:r w:rsidRPr="00D92364">
        <w:lastRenderedPageBreak/>
        <w:t>производство в арбитражном суде</w:t>
      </w:r>
      <w:r>
        <w:t xml:space="preserve">; </w:t>
      </w:r>
      <w:r w:rsidRPr="00D92364">
        <w:rPr>
          <w:iCs/>
        </w:rPr>
        <w:t>нормативные требования к осуществлени</w:t>
      </w:r>
      <w:r w:rsidRPr="00D92364">
        <w:rPr>
          <w:iCs/>
        </w:rPr>
        <w:t>ю профессионального представительства в суде.</w:t>
      </w:r>
    </w:p>
    <w:p w:rsidR="00E1515E" w:rsidRPr="00D92364" w:rsidRDefault="005F3510" w:rsidP="00E1515E">
      <w:pPr>
        <w:spacing w:before="120"/>
        <w:ind w:firstLine="709"/>
        <w:jc w:val="both"/>
      </w:pPr>
      <w:r w:rsidRPr="00F92D64">
        <w:rPr>
          <w:b/>
        </w:rPr>
        <w:t>Уметь</w:t>
      </w:r>
      <w:r w:rsidRPr="00942865">
        <w:t xml:space="preserve"> </w:t>
      </w:r>
      <w:r w:rsidRPr="00D92364">
        <w:t>устанавливать обстоятельства, являющиеся юридическими фактами в конкретном споре или деле, рассматриваемых в арбитражном судопроизводстве</w:t>
      </w:r>
      <w:r>
        <w:t xml:space="preserve">; </w:t>
      </w:r>
      <w:r w:rsidRPr="00D92364">
        <w:t>принимать юридически значимые решения в процессе подготовки и при</w:t>
      </w:r>
      <w:r w:rsidRPr="00D92364">
        <w:t xml:space="preserve"> рассмотрении правового спора в арбитражном суде</w:t>
      </w:r>
      <w:r>
        <w:t xml:space="preserve">; </w:t>
      </w:r>
      <w:r w:rsidRPr="00D92364">
        <w:t>доказывать обстоятельства, являющиеся юридическими фактами в конкретном споре или деле, рассматриваемых в арбитражном суде</w:t>
      </w:r>
      <w:r>
        <w:t xml:space="preserve">; </w:t>
      </w:r>
      <w:r w:rsidRPr="00D92364">
        <w:rPr>
          <w:iCs/>
        </w:rPr>
        <w:t xml:space="preserve">оформлять отношения по оказанию услуг в сфере профессионального представительства </w:t>
      </w:r>
      <w:r w:rsidRPr="00D92364">
        <w:rPr>
          <w:iCs/>
        </w:rPr>
        <w:t>в суде</w:t>
      </w:r>
      <w:r w:rsidRPr="00D92364">
        <w:t xml:space="preserve"> </w:t>
      </w:r>
      <w:r w:rsidRPr="00D92364">
        <w:rPr>
          <w:iCs/>
        </w:rPr>
        <w:t>и иных органах власти.</w:t>
      </w:r>
    </w:p>
    <w:p w:rsidR="00E1515E" w:rsidRDefault="005F3510" w:rsidP="00E1515E">
      <w:pPr>
        <w:spacing w:before="120"/>
        <w:ind w:firstLine="709"/>
        <w:jc w:val="both"/>
      </w:pPr>
      <w:r w:rsidRPr="00F92D64">
        <w:rPr>
          <w:b/>
        </w:rPr>
        <w:t>Владеть</w:t>
      </w:r>
      <w:r w:rsidRPr="00942865">
        <w:t xml:space="preserve"> </w:t>
      </w:r>
      <w:r w:rsidRPr="00D92364">
        <w:t>способностью к системному толкованию и применению процессуальных норм</w:t>
      </w:r>
      <w:r>
        <w:t xml:space="preserve">; </w:t>
      </w:r>
      <w:r w:rsidRPr="00D92364">
        <w:t>навыками принятия юридически значимых решений и грамотного формирования и оформления их в точном соответствии с нормами процессуального права</w:t>
      </w:r>
      <w:r>
        <w:t xml:space="preserve">; </w:t>
      </w:r>
      <w:r w:rsidRPr="00D92364">
        <w:t>навы</w:t>
      </w:r>
      <w:r w:rsidRPr="00D92364">
        <w:t>ками выступлений в суде и подготовки процессуальных документов</w:t>
      </w:r>
      <w:r>
        <w:t xml:space="preserve">; </w:t>
      </w:r>
      <w:r w:rsidRPr="00D92364">
        <w:t>осуществления профессионального представительства в суде и иных органах власти.</w:t>
      </w:r>
    </w:p>
    <w:p w:rsidR="000D330D" w:rsidRDefault="000D330D" w:rsidP="006712DC">
      <w:pPr>
        <w:spacing w:line="360" w:lineRule="auto"/>
        <w:ind w:firstLine="709"/>
        <w:jc w:val="both"/>
      </w:pPr>
    </w:p>
    <w:p w:rsidR="000D330D" w:rsidRPr="008448CC" w:rsidRDefault="005F3510" w:rsidP="000D330D">
      <w:pPr>
        <w:ind w:firstLine="567"/>
        <w:jc w:val="both"/>
      </w:pPr>
      <w:bookmarkStart w:id="3" w:name="_Hlk102415733_0"/>
      <w:bookmarkStart w:id="4" w:name="_Hlk103373390"/>
      <w:r w:rsidRPr="008448CC">
        <w:t>По дисциплине предусмотрена промежуточная аттестация в форм</w:t>
      </w:r>
      <w:r>
        <w:t xml:space="preserve">е </w:t>
      </w:r>
      <w:r w:rsidR="00E1515E">
        <w:rPr>
          <w:i/>
        </w:rPr>
        <w:t>зачет с оценкой</w:t>
      </w:r>
    </w:p>
    <w:p w:rsidR="000D330D" w:rsidRDefault="000D330D" w:rsidP="000D330D">
      <w:pPr>
        <w:ind w:firstLine="567"/>
        <w:jc w:val="both"/>
      </w:pPr>
    </w:p>
    <w:p w:rsidR="000D330D" w:rsidRPr="008448CC" w:rsidRDefault="005F3510" w:rsidP="000D330D">
      <w:pPr>
        <w:ind w:firstLine="567"/>
        <w:jc w:val="both"/>
      </w:pPr>
      <w:r w:rsidRPr="008448CC">
        <w:t xml:space="preserve">Общая трудоемкость освоения дисциплины составляет </w:t>
      </w:r>
      <w:r>
        <w:t xml:space="preserve">3 </w:t>
      </w:r>
      <w:r w:rsidRPr="008448CC">
        <w:t>зачетны</w:t>
      </w:r>
      <w:r>
        <w:t>е</w:t>
      </w:r>
      <w:r w:rsidRPr="008448CC">
        <w:t xml:space="preserve"> единиц</w:t>
      </w:r>
      <w:r>
        <w:t>ы</w:t>
      </w:r>
      <w:r w:rsidRPr="008448CC">
        <w:t>.</w:t>
      </w:r>
    </w:p>
    <w:bookmarkEnd w:id="3"/>
    <w:p w:rsidR="000D330D" w:rsidRDefault="000D330D" w:rsidP="000D330D">
      <w:pPr>
        <w:ind w:firstLine="567"/>
        <w:jc w:val="both"/>
      </w:pPr>
    </w:p>
    <w:bookmarkEnd w:id="4"/>
    <w:p w:rsidR="000D330D" w:rsidRDefault="000D330D" w:rsidP="006712DC">
      <w:pPr>
        <w:spacing w:line="360" w:lineRule="auto"/>
        <w:ind w:firstLine="709"/>
        <w:jc w:val="both"/>
        <w:sectPr w:rsidR="000D330D" w:rsidSect="008448CC">
          <w:headerReference w:type="default" r:id="rId10"/>
          <w:pgSz w:w="11905" w:h="16837"/>
          <w:pgMar w:top="1134" w:right="850" w:bottom="1134" w:left="1701" w:header="0" w:footer="3" w:gutter="0"/>
          <w:cols w:space="720"/>
          <w:noEndnote/>
          <w:titlePg/>
          <w:docGrid w:linePitch="360"/>
        </w:sectPr>
      </w:pPr>
    </w:p>
    <w:p w:rsidR="00BB1EF3" w:rsidRPr="00BB1EF3" w:rsidRDefault="00BB1EF3" w:rsidP="00197981">
      <w:pPr>
        <w:jc w:val="right"/>
        <w:rPr>
          <w:i/>
        </w:rPr>
      </w:pPr>
    </w:p>
    <w:p w:rsidR="008448CC" w:rsidRDefault="005F3510" w:rsidP="00197981">
      <w:pPr>
        <w:jc w:val="center"/>
        <w:rPr>
          <w:b/>
        </w:rPr>
      </w:pPr>
      <w:r w:rsidRPr="008448CC">
        <w:rPr>
          <w:b/>
        </w:rPr>
        <w:t xml:space="preserve">АННОТАЦИЯ </w:t>
      </w:r>
      <w:r w:rsidR="00A178C7">
        <w:rPr>
          <w:b/>
        </w:rPr>
        <w:t xml:space="preserve">РАБОЧЕЙ ПРОГРАММЫ </w:t>
      </w:r>
      <w:r w:rsidRPr="008448CC">
        <w:rPr>
          <w:b/>
        </w:rPr>
        <w:t>ДИСЦИПЛИНЫ</w:t>
      </w:r>
    </w:p>
    <w:p w:rsidR="008448CC" w:rsidRPr="008448CC" w:rsidRDefault="008448CC" w:rsidP="00197981">
      <w:pPr>
        <w:jc w:val="center"/>
        <w:rPr>
          <w:b/>
        </w:rPr>
      </w:pPr>
    </w:p>
    <w:p w:rsidR="003E0A5E" w:rsidRPr="00B2212B" w:rsidRDefault="005F3510" w:rsidP="003E0A5E">
      <w:pPr>
        <w:ind w:firstLine="567"/>
        <w:jc w:val="both"/>
        <w:rPr>
          <w:iCs/>
          <w:szCs w:val="20"/>
          <w:lang w:eastAsia="en-US"/>
        </w:rPr>
      </w:pPr>
      <w:r w:rsidRPr="00B2212B">
        <w:rPr>
          <w:iCs/>
          <w:szCs w:val="20"/>
          <w:lang w:eastAsia="en-US"/>
        </w:rPr>
        <w:t>Дисциплина «Административное право» реализуется на Юридическом факультете кафедрой конституционного и международного права.</w:t>
      </w:r>
    </w:p>
    <w:p w:rsidR="003E0A5E" w:rsidRPr="00B2212B" w:rsidRDefault="005F3510" w:rsidP="003E0A5E">
      <w:pPr>
        <w:ind w:firstLine="567"/>
        <w:jc w:val="both"/>
      </w:pPr>
      <w:r w:rsidRPr="00B2212B">
        <w:t>Це</w:t>
      </w:r>
      <w:r w:rsidRPr="00B2212B">
        <w:t>ль дисциплины: получение знаний о государственном управлении, правовом статусе субъектов административных правоотношений, формах и методах деятельности органов исполнительной власти. Значительное внимание уделяется сущности и содержанию административного п</w:t>
      </w:r>
      <w:r w:rsidRPr="00B2212B">
        <w:t>роцесса, ответственности по административному праву, защите прав и законных интересов участников управленческих отношений.</w:t>
      </w:r>
    </w:p>
    <w:p w:rsidR="003E0A5E" w:rsidRPr="00B2212B" w:rsidRDefault="005F3510" w:rsidP="003E0A5E">
      <w:pPr>
        <w:ind w:firstLine="567"/>
        <w:jc w:val="both"/>
      </w:pPr>
      <w:r w:rsidRPr="00B2212B">
        <w:t xml:space="preserve">Задачи: </w:t>
      </w:r>
    </w:p>
    <w:p w:rsidR="003E0A5E" w:rsidRPr="00B2212B" w:rsidRDefault="005F3510" w:rsidP="003E0A5E">
      <w:pPr>
        <w:ind w:firstLine="540"/>
        <w:jc w:val="both"/>
      </w:pPr>
      <w:r w:rsidRPr="00B2212B">
        <w:rPr>
          <w:b/>
          <w:bCs/>
        </w:rPr>
        <w:t xml:space="preserve">- </w:t>
      </w:r>
      <w:r w:rsidRPr="00B2212B">
        <w:t>усвоение основных категорий и понятий, применяемых в административном законодательстве;</w:t>
      </w:r>
    </w:p>
    <w:p w:rsidR="003E0A5E" w:rsidRPr="00B2212B" w:rsidRDefault="005F3510" w:rsidP="003E0A5E">
      <w:pPr>
        <w:ind w:firstLine="540"/>
        <w:jc w:val="both"/>
      </w:pPr>
      <w:r w:rsidRPr="00B2212B">
        <w:t>- изучение нормативных правовых ак</w:t>
      </w:r>
      <w:r w:rsidRPr="00B2212B">
        <w:t>тов, регулирующих общественные отношения в сфере государственного управления;</w:t>
      </w:r>
    </w:p>
    <w:p w:rsidR="003E0A5E" w:rsidRPr="00B2212B" w:rsidRDefault="005F3510" w:rsidP="003E0A5E">
      <w:pPr>
        <w:ind w:firstLine="540"/>
        <w:jc w:val="both"/>
      </w:pPr>
      <w:r w:rsidRPr="00B2212B">
        <w:t>- приобретение знаний о системе, структуре, статусе органов исполнительной власти, понимание их роли в государственном управлении;</w:t>
      </w:r>
    </w:p>
    <w:p w:rsidR="00D83DB0" w:rsidRDefault="003E0A5E" w:rsidP="003E0A5E">
      <w:pPr>
        <w:ind w:firstLine="567"/>
      </w:pPr>
      <w:r w:rsidRPr="00B2212B">
        <w:t>- обучение навыкам правоприменительной, в том числе юрисдикционной деятельности.</w:t>
      </w:r>
    </w:p>
    <w:p w:rsidR="003E0A5E" w:rsidRDefault="003E0A5E" w:rsidP="003E0A5E">
      <w:pPr>
        <w:ind w:firstLine="567"/>
      </w:pPr>
    </w:p>
    <w:p w:rsidR="008448CC" w:rsidRPr="008448CC" w:rsidRDefault="00D83DB0" w:rsidP="00A178C7">
      <w:pPr>
        <w:ind w:firstLine="567"/>
      </w:pPr>
      <w:r>
        <w:t>Дисциплина</w:t>
      </w:r>
      <w:r w:rsidR="005F3510" w:rsidRPr="008448CC">
        <w:t xml:space="preserve"> направ</w:t>
      </w:r>
      <w:r w:rsidR="00C330C6">
        <w:t xml:space="preserve">лена на формирование следующих </w:t>
      </w:r>
      <w:r w:rsidR="005F3510" w:rsidRPr="008448CC">
        <w:t xml:space="preserve">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8"/>
        <w:gridCol w:w="5011"/>
      </w:tblGrid>
      <w:tr w:rsidR="00135061" w:rsidTr="00307141">
        <w:tc>
          <w:tcPr>
            <w:tcW w:w="0" w:type="auto"/>
          </w:tcPr>
          <w:p w:rsidR="0068455E" w:rsidRPr="00B2212B" w:rsidRDefault="005F3510" w:rsidP="00307141">
            <w:pPr>
              <w:autoSpaceDE w:val="0"/>
              <w:autoSpaceDN w:val="0"/>
              <w:adjustRightInd w:val="0"/>
              <w:jc w:val="center"/>
              <w:rPr>
                <w:b/>
                <w:bCs/>
                <w:i/>
                <w:iCs/>
                <w:color w:val="000000"/>
              </w:rPr>
            </w:pPr>
            <w:r w:rsidRPr="00B2212B">
              <w:rPr>
                <w:b/>
                <w:bCs/>
                <w:i/>
                <w:iCs/>
                <w:color w:val="000000"/>
              </w:rPr>
              <w:t>Компетенция</w:t>
            </w:r>
          </w:p>
          <w:p w:rsidR="0068455E" w:rsidRPr="00B2212B" w:rsidRDefault="005F3510" w:rsidP="00307141">
            <w:pPr>
              <w:autoSpaceDE w:val="0"/>
              <w:autoSpaceDN w:val="0"/>
              <w:adjustRightInd w:val="0"/>
              <w:jc w:val="center"/>
              <w:rPr>
                <w:b/>
                <w:bCs/>
                <w:i/>
                <w:iCs/>
                <w:color w:val="000000"/>
              </w:rPr>
            </w:pPr>
            <w:r w:rsidRPr="00B2212B">
              <w:rPr>
                <w:b/>
                <w:bCs/>
                <w:i/>
                <w:iCs/>
                <w:color w:val="000000"/>
              </w:rPr>
              <w:t>(код и наименование)</w:t>
            </w:r>
          </w:p>
        </w:tc>
        <w:tc>
          <w:tcPr>
            <w:tcW w:w="0" w:type="auto"/>
          </w:tcPr>
          <w:p w:rsidR="0068455E" w:rsidRPr="00B2212B" w:rsidRDefault="005F3510" w:rsidP="00307141">
            <w:pPr>
              <w:autoSpaceDE w:val="0"/>
              <w:autoSpaceDN w:val="0"/>
              <w:adjustRightInd w:val="0"/>
              <w:jc w:val="center"/>
              <w:rPr>
                <w:b/>
                <w:bCs/>
                <w:i/>
                <w:iCs/>
                <w:color w:val="000000"/>
              </w:rPr>
            </w:pPr>
            <w:r w:rsidRPr="00B2212B">
              <w:rPr>
                <w:b/>
                <w:bCs/>
                <w:i/>
                <w:iCs/>
                <w:color w:val="000000"/>
              </w:rPr>
              <w:t>Индикаторы компетенций</w:t>
            </w:r>
          </w:p>
          <w:p w:rsidR="0068455E" w:rsidRPr="00B2212B" w:rsidRDefault="005F3510" w:rsidP="00307141">
            <w:pPr>
              <w:autoSpaceDE w:val="0"/>
              <w:autoSpaceDN w:val="0"/>
              <w:adjustRightInd w:val="0"/>
              <w:jc w:val="center"/>
              <w:rPr>
                <w:b/>
                <w:bCs/>
                <w:i/>
                <w:iCs/>
                <w:color w:val="000000"/>
              </w:rPr>
            </w:pPr>
            <w:r w:rsidRPr="00B2212B">
              <w:rPr>
                <w:b/>
                <w:bCs/>
                <w:i/>
                <w:iCs/>
                <w:color w:val="000000"/>
              </w:rPr>
              <w:t>(код и наименование)</w:t>
            </w:r>
          </w:p>
        </w:tc>
      </w:tr>
      <w:tr w:rsidR="00135061" w:rsidTr="00307141">
        <w:tc>
          <w:tcPr>
            <w:tcW w:w="0" w:type="auto"/>
          </w:tcPr>
          <w:p w:rsidR="0068455E" w:rsidRDefault="005F3510" w:rsidP="00307141">
            <w:r w:rsidRPr="00027296">
              <w:t>ОПК-2</w:t>
            </w:r>
          </w:p>
          <w:p w:rsidR="0068455E" w:rsidRDefault="005F3510" w:rsidP="00307141">
            <w:r w:rsidRPr="00CD33AA">
              <w:t>Способен определять правовую природу общественных отношений, профессиональн</w:t>
            </w:r>
            <w:r w:rsidRPr="00CD33AA">
              <w:t>о квалифицировать факты и правоотношения</w:t>
            </w:r>
          </w:p>
          <w:p w:rsidR="0068455E" w:rsidRPr="00B2212B" w:rsidRDefault="0068455E" w:rsidP="00307141"/>
        </w:tc>
        <w:tc>
          <w:tcPr>
            <w:tcW w:w="0" w:type="auto"/>
          </w:tcPr>
          <w:p w:rsidR="0068455E" w:rsidRDefault="005F3510" w:rsidP="00307141">
            <w:pPr>
              <w:jc w:val="both"/>
            </w:pPr>
            <w:r w:rsidRPr="00DD2BD8">
              <w:t>ОПК-2.1</w:t>
            </w:r>
          </w:p>
          <w:p w:rsidR="0068455E" w:rsidRPr="00DD2BD8" w:rsidRDefault="005F3510" w:rsidP="00307141">
            <w:pPr>
              <w:jc w:val="both"/>
            </w:pPr>
            <w:r w:rsidRPr="00DD2BD8">
              <w:t>Определяет источники отраслей права, систему институтов отраслей права современной правовой системы России, а также регулируемые ими отношения</w:t>
            </w:r>
          </w:p>
          <w:p w:rsidR="0068455E" w:rsidRDefault="005F3510" w:rsidP="00307141">
            <w:pPr>
              <w:jc w:val="both"/>
            </w:pPr>
            <w:r w:rsidRPr="00DD2BD8">
              <w:t>ОПК-2.2</w:t>
            </w:r>
          </w:p>
          <w:p w:rsidR="0068455E" w:rsidRPr="00B2212B" w:rsidRDefault="005F3510" w:rsidP="00307141">
            <w:pPr>
              <w:jc w:val="both"/>
            </w:pPr>
            <w:r w:rsidRPr="00DD2BD8">
              <w:t>Анализирует юридически значимые события, факты и возник</w:t>
            </w:r>
            <w:r w:rsidRPr="00DD2BD8">
              <w:t>ающие в связи с ними правовые отношения, и использует понятия и категории различных отраслей права для их правовой оценки</w:t>
            </w:r>
          </w:p>
        </w:tc>
      </w:tr>
      <w:tr w:rsidR="00135061" w:rsidTr="00307141">
        <w:tc>
          <w:tcPr>
            <w:tcW w:w="0" w:type="auto"/>
          </w:tcPr>
          <w:p w:rsidR="0068455E" w:rsidRDefault="005F3510" w:rsidP="00307141">
            <w:r w:rsidRPr="00027296">
              <w:t>ОПК-4</w:t>
            </w:r>
          </w:p>
          <w:p w:rsidR="0068455E" w:rsidRDefault="005F3510" w:rsidP="00307141">
            <w:r w:rsidRPr="003A5C59">
              <w:t>Способен участвовать в экспертной юридической деятельности</w:t>
            </w:r>
          </w:p>
          <w:p w:rsidR="0068455E" w:rsidRPr="00B2212B" w:rsidRDefault="0068455E" w:rsidP="00307141"/>
        </w:tc>
        <w:tc>
          <w:tcPr>
            <w:tcW w:w="0" w:type="auto"/>
          </w:tcPr>
          <w:p w:rsidR="0068455E" w:rsidRDefault="005F3510" w:rsidP="00307141">
            <w:pPr>
              <w:jc w:val="both"/>
            </w:pPr>
            <w:r w:rsidRPr="00DD2BD8">
              <w:t>ОПК-4.1</w:t>
            </w:r>
          </w:p>
          <w:p w:rsidR="0068455E" w:rsidRPr="00DD2BD8" w:rsidRDefault="005F3510" w:rsidP="00307141">
            <w:pPr>
              <w:jc w:val="both"/>
            </w:pPr>
            <w:r w:rsidRPr="00DD2BD8">
              <w:t>Понимает характер, содержание и особенности экспертной юрид</w:t>
            </w:r>
            <w:r w:rsidRPr="00DD2BD8">
              <w:t>ической деятельности</w:t>
            </w:r>
          </w:p>
          <w:p w:rsidR="0068455E" w:rsidRPr="00B2212B" w:rsidRDefault="0068455E" w:rsidP="00307141">
            <w:pPr>
              <w:tabs>
                <w:tab w:val="left" w:pos="993"/>
              </w:tabs>
              <w:contextualSpacing/>
              <w:jc w:val="both"/>
              <w:rPr>
                <w:lang w:eastAsia="en-US"/>
              </w:rPr>
            </w:pPr>
          </w:p>
        </w:tc>
      </w:tr>
      <w:tr w:rsidR="00135061" w:rsidTr="00307141">
        <w:tc>
          <w:tcPr>
            <w:tcW w:w="0" w:type="auto"/>
          </w:tcPr>
          <w:p w:rsidR="0068455E" w:rsidRDefault="005F3510" w:rsidP="00307141">
            <w:r w:rsidRPr="00027296">
              <w:t>ОПК-7</w:t>
            </w:r>
          </w:p>
          <w:p w:rsidR="0068455E" w:rsidRDefault="005F3510" w:rsidP="00307141">
            <w:r w:rsidRPr="003A5C59">
              <w:t>Способен участвовать в подготовке проектов правовых актов и иных юридических документов</w:t>
            </w:r>
          </w:p>
          <w:p w:rsidR="0068455E" w:rsidRPr="00B2212B" w:rsidRDefault="0068455E" w:rsidP="00307141"/>
        </w:tc>
        <w:tc>
          <w:tcPr>
            <w:tcW w:w="0" w:type="auto"/>
          </w:tcPr>
          <w:p w:rsidR="0068455E" w:rsidRDefault="005F3510" w:rsidP="00307141">
            <w:pPr>
              <w:jc w:val="both"/>
            </w:pPr>
            <w:r w:rsidRPr="00DD2BD8">
              <w:t>ОПК-7.1</w:t>
            </w:r>
          </w:p>
          <w:p w:rsidR="0068455E" w:rsidRPr="00DD2BD8" w:rsidRDefault="005F3510" w:rsidP="00307141">
            <w:pPr>
              <w:jc w:val="both"/>
            </w:pPr>
            <w:r w:rsidRPr="00DD2BD8">
              <w:t>Понимает особенности различных видов нормативных правовых актов, актов применения права и иных юридических документов, принципы</w:t>
            </w:r>
            <w:r w:rsidRPr="00DD2BD8">
              <w:rPr>
                <w:spacing w:val="-5"/>
              </w:rPr>
              <w:t xml:space="preserve"> </w:t>
            </w:r>
            <w:r w:rsidRPr="00DD2BD8">
              <w:t>и</w:t>
            </w:r>
            <w:r w:rsidRPr="00DD2BD8">
              <w:rPr>
                <w:spacing w:val="-3"/>
              </w:rPr>
              <w:t xml:space="preserve"> </w:t>
            </w:r>
            <w:r w:rsidRPr="00DD2BD8">
              <w:t>правила</w:t>
            </w:r>
            <w:r w:rsidRPr="00DD2BD8">
              <w:rPr>
                <w:spacing w:val="-5"/>
              </w:rPr>
              <w:t xml:space="preserve"> их </w:t>
            </w:r>
            <w:r w:rsidRPr="00DD2BD8">
              <w:t>составления</w:t>
            </w:r>
            <w:r w:rsidRPr="00DD2BD8">
              <w:rPr>
                <w:spacing w:val="-4"/>
              </w:rPr>
              <w:t xml:space="preserve"> </w:t>
            </w:r>
            <w:r w:rsidRPr="00DD2BD8">
              <w:t>и оформления</w:t>
            </w:r>
          </w:p>
          <w:p w:rsidR="0068455E" w:rsidRDefault="0068455E" w:rsidP="00307141">
            <w:pPr>
              <w:tabs>
                <w:tab w:val="left" w:pos="993"/>
              </w:tabs>
              <w:contextualSpacing/>
              <w:jc w:val="both"/>
              <w:rPr>
                <w:sz w:val="22"/>
                <w:szCs w:val="22"/>
                <w:lang w:eastAsia="en-US"/>
              </w:rPr>
            </w:pPr>
          </w:p>
          <w:p w:rsidR="0068455E" w:rsidRPr="00B2212B" w:rsidRDefault="0068455E" w:rsidP="00307141">
            <w:pPr>
              <w:tabs>
                <w:tab w:val="left" w:pos="993"/>
              </w:tabs>
              <w:contextualSpacing/>
              <w:jc w:val="both"/>
              <w:rPr>
                <w:lang w:eastAsia="en-US"/>
              </w:rPr>
            </w:pPr>
          </w:p>
        </w:tc>
      </w:tr>
      <w:tr w:rsidR="00135061" w:rsidTr="00307141">
        <w:tc>
          <w:tcPr>
            <w:tcW w:w="0" w:type="auto"/>
          </w:tcPr>
          <w:p w:rsidR="0068455E" w:rsidRDefault="005F3510" w:rsidP="00307141">
            <w:pPr>
              <w:jc w:val="both"/>
            </w:pPr>
            <w:r w:rsidRPr="001671B6">
              <w:t xml:space="preserve">ПК-4. </w:t>
            </w:r>
          </w:p>
          <w:p w:rsidR="0068455E" w:rsidRPr="001671B6" w:rsidRDefault="005F3510" w:rsidP="00307141">
            <w:pPr>
              <w:jc w:val="both"/>
            </w:pPr>
            <w:r w:rsidRPr="001671B6">
              <w:t>Способен в соответствии с профилем профессиональной деятельности к выполнению должностных обязанностей по обеспечению законности и правопорядка, безопасности личности, общества, государства</w:t>
            </w:r>
          </w:p>
        </w:tc>
        <w:tc>
          <w:tcPr>
            <w:tcW w:w="0" w:type="auto"/>
          </w:tcPr>
          <w:p w:rsidR="0068455E" w:rsidRPr="001671B6" w:rsidRDefault="005F3510" w:rsidP="00307141">
            <w:pPr>
              <w:jc w:val="both"/>
              <w:rPr>
                <w:spacing w:val="-2"/>
              </w:rPr>
            </w:pPr>
            <w:r w:rsidRPr="001671B6">
              <w:t>ПК 4.1. Понимает нор</w:t>
            </w:r>
            <w:r w:rsidRPr="001671B6">
              <w:t xml:space="preserve">мативно-правовую основу, регламентирующую деятельность субъектов по обеспечению законности и правопорядка, безопасности личности, общества, </w:t>
            </w:r>
            <w:r w:rsidRPr="001671B6">
              <w:rPr>
                <w:spacing w:val="-2"/>
              </w:rPr>
              <w:t>государства</w:t>
            </w:r>
          </w:p>
          <w:p w:rsidR="0068455E" w:rsidRPr="001671B6" w:rsidRDefault="005F3510" w:rsidP="00307141">
            <w:pPr>
              <w:jc w:val="both"/>
              <w:rPr>
                <w:color w:val="464C55"/>
              </w:rPr>
            </w:pPr>
            <w:r w:rsidRPr="001671B6">
              <w:rPr>
                <w:spacing w:val="-2"/>
              </w:rPr>
              <w:t>ПК 4.2.</w:t>
            </w:r>
            <w:r w:rsidRPr="001671B6">
              <w:rPr>
                <w:color w:val="262626"/>
              </w:rPr>
              <w:t xml:space="preserve"> Определяет необходимые меры для </w:t>
            </w:r>
            <w:r w:rsidRPr="001671B6">
              <w:rPr>
                <w:color w:val="262626"/>
              </w:rPr>
              <w:lastRenderedPageBreak/>
              <w:t xml:space="preserve">обеспечения законности и правопорядка, а также </w:t>
            </w:r>
            <w:r w:rsidRPr="001671B6">
              <w:t>безопасности личн</w:t>
            </w:r>
            <w:r w:rsidRPr="001671B6">
              <w:t xml:space="preserve">ости, общества, </w:t>
            </w:r>
            <w:r w:rsidRPr="001671B6">
              <w:rPr>
                <w:spacing w:val="-2"/>
              </w:rPr>
              <w:t>государства</w:t>
            </w:r>
          </w:p>
        </w:tc>
      </w:tr>
    </w:tbl>
    <w:p w:rsidR="00E4293E" w:rsidRDefault="00E4293E" w:rsidP="00F33F15">
      <w:pPr>
        <w:ind w:firstLine="567"/>
        <w:rPr>
          <w:i/>
        </w:rPr>
      </w:pPr>
    </w:p>
    <w:p w:rsidR="00F33F15" w:rsidRPr="00B2212B" w:rsidRDefault="005F3510" w:rsidP="00F33F15">
      <w:pPr>
        <w:ind w:firstLine="567"/>
        <w:rPr>
          <w:i/>
        </w:rPr>
      </w:pPr>
      <w:r w:rsidRPr="00B2212B">
        <w:rPr>
          <w:i/>
        </w:rPr>
        <w:t>В результате освоения дисциплины обучающийся должен:</w:t>
      </w:r>
    </w:p>
    <w:p w:rsidR="0068455E" w:rsidRPr="00B2212B" w:rsidRDefault="005F3510" w:rsidP="0068455E">
      <w:pPr>
        <w:ind w:firstLine="540"/>
        <w:jc w:val="both"/>
      </w:pPr>
      <w:r w:rsidRPr="00B2212B">
        <w:rPr>
          <w:i/>
        </w:rPr>
        <w:t>Знать</w:t>
      </w:r>
      <w:r w:rsidRPr="00B2212B">
        <w:rPr>
          <w:b/>
        </w:rPr>
        <w:t>:</w:t>
      </w:r>
      <w:r w:rsidRPr="00B2212B">
        <w:t xml:space="preserve"> основные тенденции развития государственного управления; сущность и содержание основных категорий, понятий и институтов, используемых в административном праве; положе</w:t>
      </w:r>
      <w:r w:rsidRPr="00B2212B">
        <w:t>ния правовых актов, регулирующих общественные отношения в сфере государственного управления; сущность и содержание правовых статусов субъектов административных правоотношений; особенности административно-правового положения граждан РФ, иностранных граждан,</w:t>
      </w:r>
      <w:r w:rsidRPr="00B2212B">
        <w:t xml:space="preserve"> общественных объединений и функционирования системы органов исполнительной власти; роль, функции и задачи современного государственного служащего; правовые и нравственно-этические нормы в сфере профессиональной деятельности государственного служащего; осн</w:t>
      </w:r>
      <w:r w:rsidRPr="00B2212B">
        <w:t>овные принципы организации делопроизводства и документооборота в органах государственной власти; особенности административной ответственности; основные административные проце</w:t>
      </w:r>
      <w:r w:rsidR="00037995">
        <w:t xml:space="preserve">ссы и принципы их регламентации; знать административно-юрисдикционную и административно-процедурную терминологию; административно-правовые обязанности участников правовых отношений; </w:t>
      </w:r>
      <w:r w:rsidR="00037995" w:rsidRPr="00B2212B">
        <w:t>особенности административной ответств</w:t>
      </w:r>
      <w:r w:rsidR="00037995">
        <w:t>енности.</w:t>
      </w:r>
      <w:r w:rsidRPr="00B2212B">
        <w:t xml:space="preserve"> </w:t>
      </w:r>
    </w:p>
    <w:p w:rsidR="0068455E" w:rsidRPr="00B2212B" w:rsidRDefault="005F3510" w:rsidP="0068455E">
      <w:pPr>
        <w:ind w:firstLine="539"/>
        <w:jc w:val="both"/>
      </w:pPr>
      <w:r w:rsidRPr="00B2212B">
        <w:rPr>
          <w:i/>
        </w:rPr>
        <w:t>Уметь</w:t>
      </w:r>
      <w:r w:rsidRPr="00B2212B">
        <w:rPr>
          <w:b/>
        </w:rPr>
        <w:t>:</w:t>
      </w:r>
      <w:r w:rsidRPr="00B2212B">
        <w:t xml:space="preserve"> анализировать юридические факты и возникающие в связи с ними правовые отношения; анализировать и прави</w:t>
      </w:r>
      <w:r w:rsidRPr="00B2212B">
        <w:t>льно применять правовые нормы, принимать решения и совершать юридические действия в точном соответствии с законом; формулировать выводы и заключения и аргументировать их, видеть перспективу административно-правовых от</w:t>
      </w:r>
      <w:r w:rsidR="00037995">
        <w:t xml:space="preserve">ношений и грамотно ее оценивать; </w:t>
      </w:r>
      <w:r w:rsidR="00037995" w:rsidRPr="00B2212B">
        <w:t xml:space="preserve">анализировать юридические факты и возникающие в связи с ними </w:t>
      </w:r>
      <w:r w:rsidR="00037995">
        <w:t>административно-</w:t>
      </w:r>
      <w:r w:rsidR="00037995" w:rsidRPr="00B2212B">
        <w:t xml:space="preserve">правовые отношения; </w:t>
      </w:r>
      <w:r w:rsidR="00037995">
        <w:t>п</w:t>
      </w:r>
      <w:r w:rsidR="00037995" w:rsidRPr="00B2212B">
        <w:t xml:space="preserve">равильно применять </w:t>
      </w:r>
      <w:r w:rsidR="00037995">
        <w:t>административно-</w:t>
      </w:r>
      <w:r w:rsidR="00037995" w:rsidRPr="00B2212B">
        <w:t>правовые нормы</w:t>
      </w:r>
      <w:r w:rsidR="00037995">
        <w:t xml:space="preserve"> и подготавливать акты правоприменения.</w:t>
      </w:r>
    </w:p>
    <w:p w:rsidR="0068455E" w:rsidRPr="00B2212B" w:rsidRDefault="005F3510" w:rsidP="0068455E">
      <w:pPr>
        <w:ind w:firstLine="539"/>
        <w:jc w:val="both"/>
      </w:pPr>
      <w:r w:rsidRPr="00B2212B">
        <w:rPr>
          <w:i/>
        </w:rPr>
        <w:t>Владеть</w:t>
      </w:r>
      <w:r w:rsidRPr="00B2212B">
        <w:t>: юридической терминологией; навыками работы с правовыми актами; нав</w:t>
      </w:r>
      <w:r w:rsidRPr="00B2212B">
        <w:t xml:space="preserve">ыками анализа различных правовых явлений, юридических фактов, правовых норм и правовых отношений; навыками квалификации административных деяний, в том числе деяний, подпадающих под административные правонарушения; навыками составления проектов нормативных </w:t>
      </w:r>
      <w:r w:rsidRPr="00B2212B">
        <w:t>правовы</w:t>
      </w:r>
      <w:r w:rsidR="00037995">
        <w:t xml:space="preserve">х актов и актов правоприменения; терминологией в области административной юрисдикции; </w:t>
      </w:r>
      <w:r w:rsidR="00037995" w:rsidRPr="00B2212B">
        <w:t xml:space="preserve">навыками </w:t>
      </w:r>
      <w:r w:rsidR="00037995">
        <w:t xml:space="preserve">составления актов правоприменения; навыками квалификации </w:t>
      </w:r>
      <w:r w:rsidR="00037995" w:rsidRPr="00B2212B">
        <w:t xml:space="preserve">административных </w:t>
      </w:r>
      <w:r w:rsidR="00037995">
        <w:t xml:space="preserve">правонарушений и других </w:t>
      </w:r>
      <w:r w:rsidR="00037995" w:rsidRPr="00B2212B">
        <w:t>деяний</w:t>
      </w:r>
      <w:r w:rsidR="00037995">
        <w:t xml:space="preserve"> в области государственного управления.</w:t>
      </w:r>
    </w:p>
    <w:p w:rsidR="006C745C" w:rsidRDefault="006C745C" w:rsidP="00A178C7">
      <w:pPr>
        <w:ind w:firstLine="567"/>
      </w:pPr>
    </w:p>
    <w:p w:rsidR="008448CC" w:rsidRPr="008448CC" w:rsidRDefault="005F3510" w:rsidP="00A178C7">
      <w:pPr>
        <w:ind w:firstLine="567"/>
      </w:pPr>
      <w:r w:rsidRPr="008448CC">
        <w:t>По дисцип</w:t>
      </w:r>
      <w:r w:rsidRPr="008448CC">
        <w:t>лине предусм</w:t>
      </w:r>
      <w:r w:rsidR="00F33F15">
        <w:t>отрена промежуточная аттестация</w:t>
      </w:r>
      <w:r w:rsidRPr="008448CC">
        <w:t xml:space="preserve"> в форме </w:t>
      </w:r>
      <w:r w:rsidRPr="008448CC">
        <w:rPr>
          <w:i/>
        </w:rPr>
        <w:t>зачёт</w:t>
      </w:r>
      <w:r w:rsidR="00F15BBF">
        <w:rPr>
          <w:i/>
        </w:rPr>
        <w:t>а</w:t>
      </w:r>
      <w:r w:rsidR="00C330C6">
        <w:rPr>
          <w:i/>
        </w:rPr>
        <w:t xml:space="preserve"> с оценкой, </w:t>
      </w:r>
      <w:r w:rsidRPr="008448CC">
        <w:rPr>
          <w:i/>
        </w:rPr>
        <w:t>экзамен</w:t>
      </w:r>
      <w:r w:rsidR="00F15BBF">
        <w:rPr>
          <w:i/>
        </w:rPr>
        <w:t>а</w:t>
      </w:r>
      <w:r w:rsidRPr="008448CC">
        <w:t>.</w:t>
      </w:r>
    </w:p>
    <w:p w:rsidR="006C745C" w:rsidRDefault="006C745C" w:rsidP="00A178C7">
      <w:pPr>
        <w:ind w:firstLine="567"/>
      </w:pPr>
    </w:p>
    <w:p w:rsidR="008448CC" w:rsidRPr="008448CC" w:rsidRDefault="005F3510" w:rsidP="00A178C7">
      <w:pPr>
        <w:ind w:firstLine="567"/>
      </w:pPr>
      <w:r w:rsidRPr="008448CC">
        <w:t>Общая т</w:t>
      </w:r>
      <w:r w:rsidR="00F33F15">
        <w:t xml:space="preserve">рудоемкость освоения дисциплины составляет 8 </w:t>
      </w:r>
      <w:r w:rsidRPr="008448CC">
        <w:t>зачетных единиц.</w:t>
      </w:r>
    </w:p>
    <w:p w:rsidR="00BB1EF3" w:rsidRDefault="00BB1EF3" w:rsidP="00A178C7">
      <w:pPr>
        <w:ind w:firstLine="567"/>
        <w:sectPr w:rsidR="00BB1EF3" w:rsidSect="00197981">
          <w:headerReference w:type="default" r:id="rId11"/>
          <w:pgSz w:w="11905" w:h="16837"/>
          <w:pgMar w:top="1134" w:right="706" w:bottom="1134" w:left="1276" w:header="0" w:footer="3" w:gutter="0"/>
          <w:cols w:space="720"/>
          <w:noEndnote/>
          <w:titlePg/>
          <w:docGrid w:linePitch="360"/>
        </w:sectPr>
      </w:pPr>
    </w:p>
    <w:p w:rsidR="00E2029E" w:rsidRPr="00232A3C" w:rsidRDefault="00E2029E" w:rsidP="00E2029E">
      <w:pPr>
        <w:spacing w:line="360" w:lineRule="auto"/>
        <w:jc w:val="both"/>
        <w:rPr>
          <w:i/>
        </w:rPr>
      </w:pPr>
      <w:bookmarkStart w:id="5" w:name="_GoBack"/>
      <w:bookmarkEnd w:id="5"/>
    </w:p>
    <w:p w:rsidR="00510120" w:rsidRPr="00232A3C" w:rsidRDefault="005F3510" w:rsidP="00E2029E">
      <w:pPr>
        <w:spacing w:line="360" w:lineRule="auto"/>
        <w:jc w:val="center"/>
        <w:rPr>
          <w:b/>
        </w:rPr>
      </w:pPr>
      <w:r w:rsidRPr="00232A3C">
        <w:rPr>
          <w:b/>
        </w:rPr>
        <w:t>АННОТАЦИЯ ДИСЦИПЛИНЫ</w:t>
      </w:r>
    </w:p>
    <w:p w:rsidR="00510120" w:rsidRPr="00232A3C" w:rsidRDefault="00510120" w:rsidP="00E2029E">
      <w:pPr>
        <w:spacing w:line="360" w:lineRule="auto"/>
        <w:ind w:firstLine="709"/>
        <w:jc w:val="both"/>
        <w:rPr>
          <w:b/>
        </w:rPr>
      </w:pPr>
    </w:p>
    <w:p w:rsidR="00E2029E" w:rsidRPr="00232A3C" w:rsidRDefault="005F3510" w:rsidP="00E2029E">
      <w:pPr>
        <w:spacing w:line="360" w:lineRule="auto"/>
        <w:ind w:firstLine="709"/>
        <w:jc w:val="both"/>
      </w:pPr>
      <w:r w:rsidRPr="00232A3C">
        <w:t>Дисциплина «</w:t>
      </w:r>
      <w:r w:rsidRPr="00232A3C">
        <w:rPr>
          <w:color w:val="000000"/>
        </w:rPr>
        <w:t>Государственная защита участников уголовного судопроизводства»</w:t>
      </w:r>
      <w:r w:rsidRPr="00232A3C">
        <w:t xml:space="preserve"> реализуется на юридическом факультете кафедрой уголовного права и процесса. </w:t>
      </w:r>
    </w:p>
    <w:p w:rsidR="003436A9" w:rsidRPr="00232A3C" w:rsidRDefault="005F3510" w:rsidP="003436A9">
      <w:pPr>
        <w:widowControl w:val="0"/>
        <w:autoSpaceDE w:val="0"/>
        <w:autoSpaceDN w:val="0"/>
        <w:adjustRightInd w:val="0"/>
        <w:spacing w:line="360" w:lineRule="auto"/>
        <w:ind w:firstLine="709"/>
        <w:jc w:val="both"/>
      </w:pPr>
      <w:r w:rsidRPr="00232A3C">
        <w:t xml:space="preserve">Цель дисциплины - формирование у </w:t>
      </w:r>
      <w:r>
        <w:t>студентов</w:t>
      </w:r>
      <w:r w:rsidRPr="00232A3C">
        <w:t xml:space="preserve"> представлений о правовой природе государственной защиты участников уголовного судопроизводства, правовом статусе органов, обеспечивающих безопасность участников уголовного судопроизводства, их компетенци</w:t>
      </w:r>
      <w:r>
        <w:t>ях</w:t>
      </w:r>
      <w:r w:rsidRPr="00232A3C">
        <w:t>, а также видах, основаниях и порядке оказания кон</w:t>
      </w:r>
      <w:r w:rsidRPr="00232A3C">
        <w:t>кретных видов государственной защиты.</w:t>
      </w:r>
    </w:p>
    <w:p w:rsidR="003436A9" w:rsidRPr="00232A3C" w:rsidRDefault="005F3510" w:rsidP="003436A9">
      <w:pPr>
        <w:widowControl w:val="0"/>
        <w:autoSpaceDE w:val="0"/>
        <w:autoSpaceDN w:val="0"/>
        <w:adjustRightInd w:val="0"/>
        <w:spacing w:line="360" w:lineRule="auto"/>
        <w:ind w:firstLine="709"/>
        <w:jc w:val="both"/>
        <w:rPr>
          <w:bCs/>
        </w:rPr>
      </w:pPr>
      <w:r w:rsidRPr="00232A3C">
        <w:rPr>
          <w:bCs/>
        </w:rPr>
        <w:t xml:space="preserve">Задачи дисциплины: </w:t>
      </w:r>
    </w:p>
    <w:p w:rsidR="003436A9" w:rsidRPr="00232A3C" w:rsidRDefault="005F3510" w:rsidP="005F3510">
      <w:pPr>
        <w:widowControl w:val="0"/>
        <w:numPr>
          <w:ilvl w:val="0"/>
          <w:numId w:val="15"/>
        </w:numPr>
        <w:tabs>
          <w:tab w:val="clear" w:pos="1429"/>
        </w:tabs>
        <w:autoSpaceDE w:val="0"/>
        <w:autoSpaceDN w:val="0"/>
        <w:adjustRightInd w:val="0"/>
        <w:spacing w:line="360" w:lineRule="auto"/>
        <w:ind w:left="0" w:firstLine="709"/>
        <w:jc w:val="both"/>
      </w:pPr>
      <w:r w:rsidRPr="00232A3C">
        <w:t>выявить сущность, современное состояние и тенденции развития института государственной защиты участников уголовного судопроизводства, в международных нормативных документах и законодательстве РФ;</w:t>
      </w:r>
    </w:p>
    <w:p w:rsidR="003436A9" w:rsidRPr="00232A3C" w:rsidRDefault="005F3510" w:rsidP="005F3510">
      <w:pPr>
        <w:widowControl w:val="0"/>
        <w:numPr>
          <w:ilvl w:val="0"/>
          <w:numId w:val="15"/>
        </w:numPr>
        <w:tabs>
          <w:tab w:val="clear" w:pos="1429"/>
        </w:tabs>
        <w:autoSpaceDE w:val="0"/>
        <w:autoSpaceDN w:val="0"/>
        <w:adjustRightInd w:val="0"/>
        <w:spacing w:line="360" w:lineRule="auto"/>
        <w:ind w:left="0" w:firstLine="709"/>
        <w:jc w:val="both"/>
      </w:pPr>
      <w:r w:rsidRPr="00232A3C">
        <w:t>оп</w:t>
      </w:r>
      <w:r w:rsidRPr="00232A3C">
        <w:t>ределить систему мер защиты участников уголовного процесса;</w:t>
      </w:r>
    </w:p>
    <w:p w:rsidR="003436A9" w:rsidRPr="00232A3C" w:rsidRDefault="005F3510" w:rsidP="005F3510">
      <w:pPr>
        <w:widowControl w:val="0"/>
        <w:numPr>
          <w:ilvl w:val="0"/>
          <w:numId w:val="15"/>
        </w:numPr>
        <w:tabs>
          <w:tab w:val="clear" w:pos="1429"/>
        </w:tabs>
        <w:autoSpaceDE w:val="0"/>
        <w:autoSpaceDN w:val="0"/>
        <w:adjustRightInd w:val="0"/>
        <w:spacing w:line="360" w:lineRule="auto"/>
        <w:ind w:left="0" w:firstLine="709"/>
        <w:jc w:val="both"/>
      </w:pPr>
      <w:r w:rsidRPr="00232A3C">
        <w:t>показать значение защиты участников уголовного процесса для процесса расследования преступлений;</w:t>
      </w:r>
    </w:p>
    <w:p w:rsidR="003436A9" w:rsidRPr="00232A3C" w:rsidRDefault="005F3510" w:rsidP="005F3510">
      <w:pPr>
        <w:widowControl w:val="0"/>
        <w:numPr>
          <w:ilvl w:val="0"/>
          <w:numId w:val="15"/>
        </w:numPr>
        <w:tabs>
          <w:tab w:val="clear" w:pos="1429"/>
        </w:tabs>
        <w:autoSpaceDE w:val="0"/>
        <w:autoSpaceDN w:val="0"/>
        <w:adjustRightInd w:val="0"/>
        <w:spacing w:line="360" w:lineRule="auto"/>
        <w:ind w:left="0" w:firstLine="709"/>
        <w:jc w:val="both"/>
      </w:pPr>
      <w:r w:rsidRPr="00232A3C">
        <w:t>привить практические навыки в изучении социально-правовых предпосылок государственной охраны участн</w:t>
      </w:r>
      <w:r w:rsidRPr="00232A3C">
        <w:t>иков уголовного судопроизводства;</w:t>
      </w:r>
    </w:p>
    <w:p w:rsidR="003436A9" w:rsidRPr="00232A3C" w:rsidRDefault="005F3510" w:rsidP="005F3510">
      <w:pPr>
        <w:widowControl w:val="0"/>
        <w:numPr>
          <w:ilvl w:val="0"/>
          <w:numId w:val="15"/>
        </w:numPr>
        <w:tabs>
          <w:tab w:val="clear" w:pos="1429"/>
        </w:tabs>
        <w:autoSpaceDE w:val="0"/>
        <w:autoSpaceDN w:val="0"/>
        <w:adjustRightInd w:val="0"/>
        <w:spacing w:line="360" w:lineRule="auto"/>
        <w:ind w:left="0" w:firstLine="709"/>
        <w:jc w:val="both"/>
      </w:pPr>
      <w:r w:rsidRPr="00232A3C">
        <w:t>сформировать представление о международно-правовых стандартах охраны участников уголовного судопроизводства, а также зарубежном опыте в данной сфере.</w:t>
      </w:r>
    </w:p>
    <w:p w:rsidR="00E2029E" w:rsidRPr="00232A3C" w:rsidRDefault="005F3510" w:rsidP="00E2029E">
      <w:pPr>
        <w:spacing w:line="360" w:lineRule="auto"/>
        <w:ind w:firstLine="709"/>
        <w:jc w:val="both"/>
      </w:pPr>
      <w:r w:rsidRPr="00232A3C">
        <w:t>Дисциплина направлена на формирование следующих компетенций:</w:t>
      </w:r>
    </w:p>
    <w:p w:rsidR="00E2029E" w:rsidRPr="00232A3C" w:rsidRDefault="005F3510" w:rsidP="005F3510">
      <w:pPr>
        <w:widowControl w:val="0"/>
        <w:numPr>
          <w:ilvl w:val="0"/>
          <w:numId w:val="19"/>
        </w:numPr>
        <w:tabs>
          <w:tab w:val="clear" w:pos="720"/>
        </w:tabs>
        <w:spacing w:line="360" w:lineRule="auto"/>
        <w:ind w:left="0" w:firstLine="709"/>
        <w:jc w:val="both"/>
      </w:pPr>
      <w:r w:rsidRPr="00232A3C">
        <w:t>ПК-</w:t>
      </w:r>
      <w:r w:rsidR="003436A9">
        <w:t>4</w:t>
      </w:r>
      <w:r w:rsidRPr="00232A3C">
        <w:t xml:space="preserve"> - </w:t>
      </w:r>
      <w:r w:rsidR="003436A9">
        <w:t>с</w:t>
      </w:r>
      <w:r w:rsidR="003436A9" w:rsidRPr="003122E9">
        <w:t>пособен в соответствии с профилем профессиональной деятельности к выполнению должностных обязанностей по обеспечению законности и правопорядка, безопасности личности, общества, государства</w:t>
      </w:r>
      <w:r w:rsidRPr="00232A3C">
        <w:t>;</w:t>
      </w:r>
    </w:p>
    <w:p w:rsidR="00E2029E" w:rsidRPr="00232A3C" w:rsidRDefault="005F3510" w:rsidP="005F3510">
      <w:pPr>
        <w:numPr>
          <w:ilvl w:val="0"/>
          <w:numId w:val="19"/>
        </w:numPr>
        <w:tabs>
          <w:tab w:val="clear" w:pos="720"/>
        </w:tabs>
        <w:spacing w:line="360" w:lineRule="auto"/>
        <w:ind w:left="0" w:firstLine="709"/>
        <w:jc w:val="both"/>
      </w:pPr>
      <w:r w:rsidRPr="00232A3C">
        <w:t>ПК-</w:t>
      </w:r>
      <w:r w:rsidR="003436A9">
        <w:t>5</w:t>
      </w:r>
      <w:r w:rsidRPr="00232A3C">
        <w:t xml:space="preserve"> - </w:t>
      </w:r>
      <w:r w:rsidR="003436A9">
        <w:t>с</w:t>
      </w:r>
      <w:r w:rsidR="003436A9" w:rsidRPr="00C3576A">
        <w:t>пособен эффективно осуществлять профессиональную деятельность, обеспечивая защиту прав и законных интересов человека и гражданина, юридических лиц, общества и государства</w:t>
      </w:r>
      <w:r w:rsidRPr="00232A3C">
        <w:t>;</w:t>
      </w:r>
    </w:p>
    <w:p w:rsidR="00E2029E" w:rsidRPr="003436A9" w:rsidRDefault="005F3510" w:rsidP="003436A9">
      <w:pPr>
        <w:spacing w:line="360" w:lineRule="auto"/>
        <w:ind w:firstLine="709"/>
        <w:jc w:val="both"/>
      </w:pPr>
      <w:r w:rsidRPr="003436A9">
        <w:t>В результате освоения дисциплины обучающийся должен:</w:t>
      </w:r>
    </w:p>
    <w:p w:rsidR="003436A9" w:rsidRPr="003436A9" w:rsidRDefault="005F3510" w:rsidP="003436A9">
      <w:pPr>
        <w:widowControl w:val="0"/>
        <w:autoSpaceDE w:val="0"/>
        <w:autoSpaceDN w:val="0"/>
        <w:adjustRightInd w:val="0"/>
        <w:spacing w:line="360" w:lineRule="auto"/>
        <w:ind w:firstLine="709"/>
        <w:jc w:val="both"/>
      </w:pPr>
      <w:r w:rsidRPr="003436A9">
        <w:rPr>
          <w:i/>
          <w:iCs/>
        </w:rPr>
        <w:t>Знать:</w:t>
      </w:r>
      <w:r w:rsidRPr="003436A9">
        <w:t xml:space="preserve"> компетенцию и полномочия правоохранительных органов при осуществлении защиты и </w:t>
      </w:r>
      <w:r w:rsidRPr="003436A9">
        <w:t>безопасности участников уголовного судопроизводства; поводы, основания и условия применения мер безопасности в отношении участников уголовного судопроизводства; правовую природу института обеспечения безопасности участников уголовного судопроизводства, его</w:t>
      </w:r>
      <w:r w:rsidRPr="003436A9">
        <w:t xml:space="preserve"> принципы; понятие, виды и классификацию лиц, подлежащих государственной защите; правовой статус субъектов безопасности, в том </w:t>
      </w:r>
      <w:r w:rsidRPr="003436A9">
        <w:lastRenderedPageBreak/>
        <w:t>числе и защищаемых лиц; систему мер государственной защиты, применяемых к участникам уголовного судопроизводства; виды ответствен</w:t>
      </w:r>
      <w:r w:rsidRPr="003436A9">
        <w:t>ности за нарушение законодательства о государственной защите и обеспечения безопасности участников уголовного судопроизводства;</w:t>
      </w:r>
    </w:p>
    <w:p w:rsidR="003436A9" w:rsidRPr="003436A9" w:rsidRDefault="005F3510" w:rsidP="003436A9">
      <w:pPr>
        <w:spacing w:line="360" w:lineRule="auto"/>
        <w:ind w:firstLine="709"/>
        <w:jc w:val="both"/>
        <w:rPr>
          <w:i/>
          <w:iCs/>
        </w:rPr>
      </w:pPr>
      <w:r w:rsidRPr="003436A9">
        <w:rPr>
          <w:i/>
          <w:iCs/>
        </w:rPr>
        <w:t xml:space="preserve">Уметь: </w:t>
      </w:r>
      <w:r w:rsidRPr="003436A9">
        <w:t>анализировать и правильно применять правовые нормы, регламентирующие государственную защиту участников уголовного процесс</w:t>
      </w:r>
      <w:r w:rsidRPr="003436A9">
        <w:t>а; определять необходимые способы государственной защиты участников уголовного процесса в целях обеспечения безопасности личности  в конкретной ситуации; устанавливать алгоритм действий должностных лиц правоохранительных органов при применении мер безопасн</w:t>
      </w:r>
      <w:r w:rsidRPr="003436A9">
        <w:t>ости в отношении участников уголовного судопроизводства;</w:t>
      </w:r>
    </w:p>
    <w:p w:rsidR="003436A9" w:rsidRPr="003436A9" w:rsidRDefault="005F3510" w:rsidP="003436A9">
      <w:pPr>
        <w:widowControl w:val="0"/>
        <w:autoSpaceDE w:val="0"/>
        <w:autoSpaceDN w:val="0"/>
        <w:adjustRightInd w:val="0"/>
        <w:spacing w:line="360" w:lineRule="auto"/>
        <w:ind w:firstLine="709"/>
        <w:jc w:val="both"/>
      </w:pPr>
      <w:r w:rsidRPr="003436A9">
        <w:rPr>
          <w:i/>
        </w:rPr>
        <w:t xml:space="preserve">Владеть: </w:t>
      </w:r>
      <w:r w:rsidRPr="003436A9">
        <w:t>навыками принятия обоснованных и законных тактических и процессуальных решений для реализации мер государственной защиты участников уголовного судопроизводства</w:t>
      </w:r>
      <w:r w:rsidRPr="003436A9">
        <w:rPr>
          <w:i/>
        </w:rPr>
        <w:t>:</w:t>
      </w:r>
      <w:r w:rsidRPr="003436A9">
        <w:t xml:space="preserve"> навыками разработки комплекса</w:t>
      </w:r>
      <w:r w:rsidRPr="003436A9">
        <w:t xml:space="preserve"> мероприятий по государственной защите и обеспечению безопасности участников уголовного судопроизводства.</w:t>
      </w:r>
    </w:p>
    <w:p w:rsidR="00F260B8" w:rsidRPr="003436A9" w:rsidRDefault="005F3510" w:rsidP="003436A9">
      <w:pPr>
        <w:spacing w:line="360" w:lineRule="auto"/>
        <w:ind w:firstLine="709"/>
        <w:jc w:val="both"/>
        <w:rPr>
          <w:iCs/>
        </w:rPr>
      </w:pPr>
      <w:r w:rsidRPr="003436A9">
        <w:t xml:space="preserve">По дисциплине предусмотрена промежуточная аттестация в форме </w:t>
      </w:r>
      <w:r w:rsidRPr="003436A9">
        <w:rPr>
          <w:iCs/>
        </w:rPr>
        <w:t>зачёта.</w:t>
      </w:r>
    </w:p>
    <w:p w:rsidR="00F260B8" w:rsidRPr="008448CC" w:rsidRDefault="005F3510" w:rsidP="003436A9">
      <w:pPr>
        <w:spacing w:line="360" w:lineRule="auto"/>
        <w:ind w:firstLine="709"/>
        <w:jc w:val="both"/>
        <w:sectPr w:rsidR="00F260B8" w:rsidRPr="008448CC" w:rsidSect="00510120">
          <w:footerReference w:type="even" r:id="rId12"/>
          <w:footerReference w:type="default" r:id="rId13"/>
          <w:pgSz w:w="11905" w:h="16837"/>
          <w:pgMar w:top="1134" w:right="850" w:bottom="1134" w:left="1701" w:header="0" w:footer="3" w:gutter="0"/>
          <w:pgNumType w:start="1"/>
          <w:cols w:space="720"/>
          <w:noEndnote/>
          <w:titlePg/>
          <w:docGrid w:linePitch="360"/>
        </w:sectPr>
      </w:pPr>
      <w:r w:rsidRPr="003436A9">
        <w:t xml:space="preserve">Общая трудоемкость освоения </w:t>
      </w:r>
      <w:r w:rsidRPr="003436A9">
        <w:t>дисциплины</w:t>
      </w:r>
      <w:r w:rsidRPr="008448CC">
        <w:t xml:space="preserve"> составляет </w:t>
      </w:r>
      <w:r w:rsidR="003436A9">
        <w:t>3</w:t>
      </w:r>
      <w:r>
        <w:t xml:space="preserve"> </w:t>
      </w:r>
      <w:r w:rsidRPr="008448CC">
        <w:t>зачетны</w:t>
      </w:r>
      <w:r>
        <w:t>е</w:t>
      </w:r>
      <w:r w:rsidRPr="008448CC">
        <w:t xml:space="preserve"> единиц</w:t>
      </w:r>
      <w:r>
        <w:t>ы</w:t>
      </w:r>
      <w:r w:rsidRPr="008448CC">
        <w:t>.</w:t>
      </w:r>
    </w:p>
    <w:p w:rsidR="00EE0EC7" w:rsidRPr="00686A6E" w:rsidRDefault="005F3510" w:rsidP="00EE0EC7">
      <w:pPr>
        <w:autoSpaceDE w:val="0"/>
        <w:autoSpaceDN w:val="0"/>
        <w:ind w:right="142"/>
        <w:jc w:val="center"/>
        <w:rPr>
          <w:rFonts w:eastAsia="Calibri"/>
        </w:rPr>
      </w:pPr>
      <w:r w:rsidRPr="00686A6E">
        <w:rPr>
          <w:rFonts w:eastAsia="Calibri"/>
        </w:rPr>
        <w:lastRenderedPageBreak/>
        <w:t>МИНОБРНАУКИ  РОССИИ</w:t>
      </w:r>
    </w:p>
    <w:p w:rsidR="00EE0EC7" w:rsidRPr="00686A6E" w:rsidRDefault="008F7527" w:rsidP="00EE0EC7">
      <w:pPr>
        <w:autoSpaceDE w:val="0"/>
        <w:autoSpaceDN w:val="0"/>
        <w:ind w:right="142"/>
        <w:jc w:val="center"/>
        <w:rPr>
          <w:rFonts w:eastAsia="Calibri"/>
          <w:sz w:val="6"/>
          <w:szCs w:val="6"/>
        </w:rPr>
      </w:pPr>
      <w:r>
        <w:rPr>
          <w:rFonts w:ascii="Arial" w:eastAsia="Calibri" w:hAnsi="Arial" w:cs="Arial"/>
          <w:noProof/>
          <w:sz w:val="20"/>
          <w:szCs w:val="20"/>
        </w:rPr>
        <w:drawing>
          <wp:inline distT="0" distB="0" distL="0" distR="0">
            <wp:extent cx="453390" cy="461010"/>
            <wp:effectExtent l="0" t="0" r="381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3390" cy="461010"/>
                    </a:xfrm>
                    <a:prstGeom prst="rect">
                      <a:avLst/>
                    </a:prstGeom>
                    <a:noFill/>
                    <a:ln>
                      <a:noFill/>
                    </a:ln>
                  </pic:spPr>
                </pic:pic>
              </a:graphicData>
            </a:graphic>
          </wp:inline>
        </w:drawing>
      </w:r>
    </w:p>
    <w:p w:rsidR="00EE0EC7" w:rsidRPr="00686A6E" w:rsidRDefault="005F3510" w:rsidP="00EE0EC7">
      <w:pPr>
        <w:autoSpaceDE w:val="0"/>
        <w:autoSpaceDN w:val="0"/>
        <w:ind w:right="142"/>
        <w:jc w:val="center"/>
        <w:rPr>
          <w:rFonts w:eastAsia="Calibri"/>
        </w:rPr>
      </w:pPr>
      <w:r w:rsidRPr="00686A6E">
        <w:rPr>
          <w:rFonts w:eastAsia="Calibri"/>
        </w:rPr>
        <w:t>Федеральное государственное бюджетное образовательное учреждение</w:t>
      </w:r>
    </w:p>
    <w:p w:rsidR="00EE0EC7" w:rsidRPr="00686A6E" w:rsidRDefault="005F3510" w:rsidP="00EE0EC7">
      <w:pPr>
        <w:autoSpaceDE w:val="0"/>
        <w:autoSpaceDN w:val="0"/>
        <w:ind w:left="567" w:right="142"/>
        <w:jc w:val="center"/>
        <w:rPr>
          <w:rFonts w:eastAsia="Calibri"/>
        </w:rPr>
      </w:pPr>
      <w:r w:rsidRPr="00686A6E">
        <w:rPr>
          <w:rFonts w:eastAsia="Calibri"/>
        </w:rPr>
        <w:t>высшего образования</w:t>
      </w:r>
    </w:p>
    <w:p w:rsidR="00EE0EC7" w:rsidRPr="00686A6E" w:rsidRDefault="005F3510" w:rsidP="00EE0EC7">
      <w:pPr>
        <w:autoSpaceDE w:val="0"/>
        <w:autoSpaceDN w:val="0"/>
        <w:ind w:left="567" w:right="992"/>
        <w:jc w:val="center"/>
        <w:rPr>
          <w:rFonts w:eastAsia="Calibri"/>
          <w:b/>
          <w:bCs/>
        </w:rPr>
      </w:pPr>
      <w:r w:rsidRPr="00686A6E">
        <w:rPr>
          <w:rFonts w:eastAsia="Calibri"/>
          <w:b/>
          <w:bCs/>
        </w:rPr>
        <w:t>«Российский государственный гуманитарный университет»</w:t>
      </w:r>
    </w:p>
    <w:p w:rsidR="00EE0EC7" w:rsidRPr="00686A6E" w:rsidRDefault="005F3510" w:rsidP="00EE0EC7">
      <w:pPr>
        <w:autoSpaceDE w:val="0"/>
        <w:autoSpaceDN w:val="0"/>
        <w:ind w:left="567" w:right="992"/>
        <w:jc w:val="center"/>
        <w:rPr>
          <w:rFonts w:eastAsia="Calibri"/>
          <w:b/>
          <w:bCs/>
        </w:rPr>
      </w:pPr>
      <w:r w:rsidRPr="00686A6E">
        <w:rPr>
          <w:rFonts w:eastAsia="Calibri"/>
          <w:b/>
          <w:bCs/>
        </w:rPr>
        <w:t>(ФГБОУ ВО «РГГУ»)</w:t>
      </w:r>
    </w:p>
    <w:p w:rsidR="00EE0EC7" w:rsidRPr="00686A6E" w:rsidRDefault="00EE0EC7" w:rsidP="00EE0EC7">
      <w:pPr>
        <w:widowControl w:val="0"/>
        <w:autoSpaceDE w:val="0"/>
        <w:autoSpaceDN w:val="0"/>
        <w:adjustRightInd w:val="0"/>
        <w:jc w:val="center"/>
        <w:rPr>
          <w:rFonts w:ascii="Times New Roman CYR" w:eastAsia="Calibri" w:hAnsi="Times New Roman CYR" w:cs="Times New Roman CYR"/>
        </w:rPr>
      </w:pPr>
    </w:p>
    <w:p w:rsidR="00EE0EC7" w:rsidRPr="00686A6E" w:rsidRDefault="005F3510" w:rsidP="00EE0EC7">
      <w:pPr>
        <w:widowControl w:val="0"/>
        <w:autoSpaceDE w:val="0"/>
        <w:autoSpaceDN w:val="0"/>
        <w:adjustRightInd w:val="0"/>
        <w:jc w:val="center"/>
        <w:rPr>
          <w:rFonts w:ascii="Times New Roman CYR" w:eastAsia="Calibri" w:hAnsi="Times New Roman CYR" w:cs="Times New Roman CYR"/>
        </w:rPr>
      </w:pPr>
      <w:r w:rsidRPr="00686A6E">
        <w:rPr>
          <w:rFonts w:ascii="Times New Roman CYR" w:eastAsia="Calibri" w:hAnsi="Times New Roman CYR" w:cs="Times New Roman CYR"/>
        </w:rPr>
        <w:t xml:space="preserve">ИНСТИТУТ ЭКОНОМИКИ, УПРАВЛЕНИЯ И </w:t>
      </w:r>
      <w:r w:rsidRPr="00686A6E">
        <w:rPr>
          <w:rFonts w:ascii="Times New Roman CYR" w:eastAsia="Calibri" w:hAnsi="Times New Roman CYR" w:cs="Times New Roman CYR"/>
        </w:rPr>
        <w:t>ПРАВА</w:t>
      </w:r>
    </w:p>
    <w:p w:rsidR="00EE0EC7" w:rsidRPr="00686A6E" w:rsidRDefault="00EE0EC7" w:rsidP="00EE0EC7">
      <w:pPr>
        <w:widowControl w:val="0"/>
        <w:autoSpaceDE w:val="0"/>
        <w:autoSpaceDN w:val="0"/>
        <w:adjustRightInd w:val="0"/>
        <w:jc w:val="center"/>
        <w:rPr>
          <w:rFonts w:ascii="Times New Roman CYR" w:eastAsia="Calibri" w:hAnsi="Times New Roman CYR" w:cs="Times New Roman CYR"/>
        </w:rPr>
      </w:pPr>
    </w:p>
    <w:p w:rsidR="00EE0EC7" w:rsidRPr="00686A6E" w:rsidRDefault="005F3510" w:rsidP="00EE0EC7">
      <w:pPr>
        <w:widowControl w:val="0"/>
        <w:autoSpaceDE w:val="0"/>
        <w:autoSpaceDN w:val="0"/>
        <w:adjustRightInd w:val="0"/>
        <w:jc w:val="center"/>
        <w:rPr>
          <w:rFonts w:ascii="Times New Roman CYR" w:eastAsia="Calibri" w:hAnsi="Times New Roman CYR" w:cs="Times New Roman CYR"/>
        </w:rPr>
      </w:pPr>
      <w:r w:rsidRPr="00686A6E">
        <w:rPr>
          <w:rFonts w:ascii="Times New Roman CYR" w:eastAsia="Calibri" w:hAnsi="Times New Roman CYR" w:cs="Times New Roman CYR"/>
        </w:rPr>
        <w:t>ЮРИДИЧЕСКИЙ ФАКУЛЬТЕТ</w:t>
      </w:r>
    </w:p>
    <w:p w:rsidR="008C20FB" w:rsidRPr="00686A6E" w:rsidRDefault="005F3510" w:rsidP="008C20FB">
      <w:pPr>
        <w:keepNext/>
        <w:spacing w:line="360" w:lineRule="auto"/>
        <w:jc w:val="center"/>
        <w:outlineLvl w:val="1"/>
        <w:rPr>
          <w:rFonts w:eastAsia="Calibri"/>
        </w:rPr>
      </w:pPr>
      <w:bookmarkStart w:id="6" w:name="_Toc132883616"/>
      <w:r w:rsidRPr="00686A6E">
        <w:rPr>
          <w:rFonts w:eastAsia="Calibri"/>
        </w:rPr>
        <w:t xml:space="preserve">Кафедра </w:t>
      </w:r>
      <w:r w:rsidR="00764660" w:rsidRPr="00686A6E">
        <w:rPr>
          <w:rFonts w:eastAsia="Calibri"/>
        </w:rPr>
        <w:t>уголовного</w:t>
      </w:r>
      <w:r w:rsidRPr="00686A6E">
        <w:rPr>
          <w:rFonts w:eastAsia="Calibri"/>
        </w:rPr>
        <w:t xml:space="preserve"> права и процесса</w:t>
      </w:r>
      <w:bookmarkEnd w:id="6"/>
    </w:p>
    <w:p w:rsidR="008C20FB" w:rsidRPr="00686A6E" w:rsidRDefault="008C20FB" w:rsidP="008C20FB">
      <w:pPr>
        <w:jc w:val="center"/>
      </w:pPr>
    </w:p>
    <w:p w:rsidR="008C20FB" w:rsidRPr="00686A6E" w:rsidRDefault="008C20FB" w:rsidP="008C20FB">
      <w:pPr>
        <w:jc w:val="center"/>
        <w:rPr>
          <w:b/>
          <w:bCs/>
          <w:i/>
        </w:rPr>
      </w:pPr>
    </w:p>
    <w:p w:rsidR="008C20FB" w:rsidRPr="00686A6E" w:rsidRDefault="008C20FB" w:rsidP="008C20FB">
      <w:pPr>
        <w:jc w:val="center"/>
        <w:rPr>
          <w:b/>
          <w:bCs/>
          <w:i/>
        </w:rPr>
      </w:pPr>
    </w:p>
    <w:p w:rsidR="008C20FB" w:rsidRPr="00686A6E" w:rsidRDefault="008C20FB" w:rsidP="008C20FB">
      <w:pPr>
        <w:jc w:val="center"/>
        <w:rPr>
          <w:b/>
          <w:bCs/>
          <w:i/>
        </w:rPr>
      </w:pPr>
    </w:p>
    <w:p w:rsidR="00E3575B" w:rsidRPr="00686A6E" w:rsidRDefault="00124111" w:rsidP="00E3575B">
      <w:pPr>
        <w:jc w:val="center"/>
        <w:rPr>
          <w:b/>
        </w:rPr>
      </w:pPr>
      <w:r w:rsidRPr="00686A6E">
        <w:rPr>
          <w:rFonts w:ascii="Times New Roman CYR" w:hAnsi="Times New Roman CYR" w:cs="Times New Roman CYR"/>
          <w:b/>
          <w:bCs/>
        </w:rPr>
        <w:t>АДВОКАТ В УГОЛОВНОМ ПРОЦЕССЕ</w:t>
      </w:r>
    </w:p>
    <w:p w:rsidR="008C20FB" w:rsidRPr="00686A6E" w:rsidRDefault="008C20FB" w:rsidP="008C20FB">
      <w:pPr>
        <w:jc w:val="center"/>
        <w:rPr>
          <w:b/>
        </w:rPr>
      </w:pPr>
    </w:p>
    <w:p w:rsidR="008C20FB" w:rsidRPr="00686A6E" w:rsidRDefault="008C20FB" w:rsidP="008C20FB">
      <w:pPr>
        <w:jc w:val="center"/>
        <w:rPr>
          <w:i/>
        </w:rPr>
      </w:pPr>
    </w:p>
    <w:p w:rsidR="008C20FB" w:rsidRPr="00686A6E" w:rsidRDefault="008C20FB" w:rsidP="008C20FB">
      <w:pPr>
        <w:jc w:val="center"/>
      </w:pPr>
    </w:p>
    <w:p w:rsidR="008C20FB" w:rsidRPr="00686A6E" w:rsidRDefault="008C20FB" w:rsidP="008C20FB">
      <w:pPr>
        <w:jc w:val="center"/>
      </w:pPr>
    </w:p>
    <w:p w:rsidR="008C20FB" w:rsidRPr="00686A6E" w:rsidRDefault="008C20FB" w:rsidP="008C20FB">
      <w:pPr>
        <w:jc w:val="center"/>
      </w:pPr>
    </w:p>
    <w:p w:rsidR="00F83E5D" w:rsidRPr="00686A6E" w:rsidRDefault="005F3510" w:rsidP="00F83E5D">
      <w:pPr>
        <w:jc w:val="center"/>
      </w:pPr>
      <w:r w:rsidRPr="00686A6E">
        <w:t>РАБОЧАЯ ПРОГРАММА ДИСЦИПЛИНЫ</w:t>
      </w:r>
    </w:p>
    <w:p w:rsidR="00F83E5D" w:rsidRPr="00686A6E" w:rsidRDefault="00F83E5D" w:rsidP="00F83E5D">
      <w:pPr>
        <w:jc w:val="center"/>
      </w:pPr>
    </w:p>
    <w:tbl>
      <w:tblPr>
        <w:tblW w:w="0" w:type="auto"/>
        <w:tblLook w:val="04A0" w:firstRow="1" w:lastRow="0" w:firstColumn="1" w:lastColumn="0" w:noHBand="0" w:noVBand="1"/>
      </w:tblPr>
      <w:tblGrid>
        <w:gridCol w:w="9570"/>
      </w:tblGrid>
      <w:tr w:rsidR="00135061">
        <w:trPr>
          <w:trHeight w:val="519"/>
        </w:trPr>
        <w:tc>
          <w:tcPr>
            <w:tcW w:w="9570" w:type="dxa"/>
            <w:tcBorders>
              <w:bottom w:val="single" w:sz="4" w:space="0" w:color="auto"/>
            </w:tcBorders>
            <w:shd w:val="clear" w:color="auto" w:fill="auto"/>
            <w:vAlign w:val="bottom"/>
          </w:tcPr>
          <w:p w:rsidR="00F83E5D" w:rsidRPr="00686A6E" w:rsidRDefault="005F3510" w:rsidP="00F83E5D">
            <w:pPr>
              <w:jc w:val="center"/>
            </w:pPr>
            <w:r w:rsidRPr="00686A6E">
              <w:t>40.05.04 Судебная и прокурорская деятельность</w:t>
            </w:r>
          </w:p>
        </w:tc>
      </w:tr>
      <w:tr w:rsidR="00135061">
        <w:tc>
          <w:tcPr>
            <w:tcW w:w="9570" w:type="dxa"/>
            <w:tcBorders>
              <w:top w:val="single" w:sz="4" w:space="0" w:color="auto"/>
            </w:tcBorders>
            <w:shd w:val="clear" w:color="auto" w:fill="auto"/>
          </w:tcPr>
          <w:p w:rsidR="00F83E5D" w:rsidRPr="00686A6E" w:rsidRDefault="00F83E5D" w:rsidP="00F83E5D">
            <w:pPr>
              <w:jc w:val="center"/>
              <w:rPr>
                <w:sz w:val="18"/>
                <w:szCs w:val="18"/>
              </w:rPr>
            </w:pPr>
          </w:p>
        </w:tc>
      </w:tr>
      <w:tr w:rsidR="00135061">
        <w:trPr>
          <w:trHeight w:val="629"/>
        </w:trPr>
        <w:tc>
          <w:tcPr>
            <w:tcW w:w="9570" w:type="dxa"/>
            <w:tcBorders>
              <w:bottom w:val="single" w:sz="4" w:space="0" w:color="auto"/>
            </w:tcBorders>
            <w:shd w:val="clear" w:color="auto" w:fill="auto"/>
            <w:vAlign w:val="bottom"/>
          </w:tcPr>
          <w:p w:rsidR="00F83E5D" w:rsidRPr="00686A6E" w:rsidRDefault="005F3510" w:rsidP="00F83E5D">
            <w:pPr>
              <w:jc w:val="center"/>
            </w:pPr>
            <w:r w:rsidRPr="00686A6E">
              <w:t>Судебная деятельность</w:t>
            </w:r>
          </w:p>
        </w:tc>
      </w:tr>
      <w:tr w:rsidR="00135061">
        <w:tc>
          <w:tcPr>
            <w:tcW w:w="9570" w:type="dxa"/>
            <w:tcBorders>
              <w:top w:val="single" w:sz="4" w:space="0" w:color="auto"/>
            </w:tcBorders>
            <w:shd w:val="clear" w:color="auto" w:fill="auto"/>
          </w:tcPr>
          <w:p w:rsidR="00F83E5D" w:rsidRPr="00686A6E" w:rsidRDefault="00F83E5D" w:rsidP="00F83E5D">
            <w:pPr>
              <w:jc w:val="center"/>
              <w:rPr>
                <w:sz w:val="18"/>
                <w:szCs w:val="18"/>
              </w:rPr>
            </w:pPr>
          </w:p>
        </w:tc>
      </w:tr>
    </w:tbl>
    <w:p w:rsidR="00F83E5D" w:rsidRPr="00686A6E" w:rsidRDefault="00F83E5D" w:rsidP="00F83E5D">
      <w:pPr>
        <w:jc w:val="center"/>
      </w:pPr>
    </w:p>
    <w:p w:rsidR="00F83E5D" w:rsidRPr="00686A6E" w:rsidRDefault="00F83E5D" w:rsidP="00F83E5D">
      <w:pPr>
        <w:jc w:val="center"/>
        <w:rPr>
          <w:i/>
        </w:rPr>
      </w:pPr>
    </w:p>
    <w:tbl>
      <w:tblPr>
        <w:tblW w:w="0" w:type="auto"/>
        <w:tblInd w:w="108" w:type="dxa"/>
        <w:tblLook w:val="04A0" w:firstRow="1" w:lastRow="0" w:firstColumn="1" w:lastColumn="0" w:noHBand="0" w:noVBand="1"/>
      </w:tblPr>
      <w:tblGrid>
        <w:gridCol w:w="4678"/>
        <w:gridCol w:w="4582"/>
      </w:tblGrid>
      <w:tr w:rsidR="00135061">
        <w:tc>
          <w:tcPr>
            <w:tcW w:w="4678" w:type="dxa"/>
            <w:shd w:val="clear" w:color="auto" w:fill="auto"/>
          </w:tcPr>
          <w:p w:rsidR="00F83E5D" w:rsidRPr="00686A6E" w:rsidRDefault="005F3510" w:rsidP="00F83E5D">
            <w:pPr>
              <w:jc w:val="right"/>
              <w:rPr>
                <w:b/>
              </w:rPr>
            </w:pPr>
            <w:r w:rsidRPr="00686A6E">
              <w:t>Уровень высшего образования:</w:t>
            </w:r>
          </w:p>
        </w:tc>
        <w:tc>
          <w:tcPr>
            <w:tcW w:w="4582" w:type="dxa"/>
            <w:shd w:val="clear" w:color="auto" w:fill="auto"/>
          </w:tcPr>
          <w:p w:rsidR="00F83E5D" w:rsidRPr="00686A6E" w:rsidRDefault="005F3510" w:rsidP="00F83E5D">
            <w:pPr>
              <w:rPr>
                <w:b/>
              </w:rPr>
            </w:pPr>
            <w:r w:rsidRPr="00686A6E">
              <w:rPr>
                <w:i/>
              </w:rPr>
              <w:t>специалитет</w:t>
            </w:r>
          </w:p>
        </w:tc>
      </w:tr>
    </w:tbl>
    <w:p w:rsidR="00F83E5D" w:rsidRPr="00686A6E" w:rsidRDefault="00F83E5D" w:rsidP="00F83E5D">
      <w:pPr>
        <w:jc w:val="center"/>
      </w:pPr>
    </w:p>
    <w:p w:rsidR="00F83E5D" w:rsidRPr="00686A6E" w:rsidRDefault="00F83E5D" w:rsidP="00F83E5D">
      <w:pPr>
        <w:jc w:val="center"/>
      </w:pPr>
    </w:p>
    <w:tbl>
      <w:tblPr>
        <w:tblW w:w="0" w:type="auto"/>
        <w:tblInd w:w="108" w:type="dxa"/>
        <w:tblLook w:val="04A0" w:firstRow="1" w:lastRow="0" w:firstColumn="1" w:lastColumn="0" w:noHBand="0" w:noVBand="1"/>
      </w:tblPr>
      <w:tblGrid>
        <w:gridCol w:w="4678"/>
        <w:gridCol w:w="3686"/>
      </w:tblGrid>
      <w:tr w:rsidR="00135061">
        <w:tc>
          <w:tcPr>
            <w:tcW w:w="4678" w:type="dxa"/>
            <w:shd w:val="clear" w:color="auto" w:fill="auto"/>
          </w:tcPr>
          <w:p w:rsidR="00F83E5D" w:rsidRPr="00686A6E" w:rsidRDefault="005F3510" w:rsidP="00F83E5D">
            <w:pPr>
              <w:jc w:val="right"/>
            </w:pPr>
            <w:r w:rsidRPr="00686A6E">
              <w:t>Форма обучения:</w:t>
            </w:r>
          </w:p>
        </w:tc>
        <w:tc>
          <w:tcPr>
            <w:tcW w:w="3686" w:type="dxa"/>
            <w:shd w:val="clear" w:color="auto" w:fill="auto"/>
          </w:tcPr>
          <w:p w:rsidR="00F83E5D" w:rsidRPr="00686A6E" w:rsidRDefault="005F3510" w:rsidP="00F83E5D">
            <w:pPr>
              <w:rPr>
                <w:b/>
              </w:rPr>
            </w:pPr>
            <w:r w:rsidRPr="00686A6E">
              <w:rPr>
                <w:i/>
              </w:rPr>
              <w:t>очная, очно-заочная, заочная</w:t>
            </w:r>
          </w:p>
        </w:tc>
      </w:tr>
    </w:tbl>
    <w:p w:rsidR="00F83E5D" w:rsidRPr="00686A6E" w:rsidRDefault="00F83E5D" w:rsidP="00F83E5D">
      <w:pPr>
        <w:jc w:val="center"/>
      </w:pPr>
    </w:p>
    <w:p w:rsidR="00F83E5D" w:rsidRPr="00686A6E" w:rsidRDefault="00F83E5D" w:rsidP="00F83E5D">
      <w:pPr>
        <w:jc w:val="center"/>
      </w:pPr>
    </w:p>
    <w:p w:rsidR="00F83E5D" w:rsidRPr="00686A6E" w:rsidRDefault="00F83E5D" w:rsidP="00F83E5D">
      <w:pPr>
        <w:jc w:val="center"/>
      </w:pPr>
    </w:p>
    <w:p w:rsidR="00F83E5D" w:rsidRPr="00686A6E" w:rsidRDefault="00F83E5D" w:rsidP="00F83E5D">
      <w:pPr>
        <w:jc w:val="center"/>
      </w:pPr>
    </w:p>
    <w:p w:rsidR="00F83E5D" w:rsidRPr="00686A6E" w:rsidRDefault="005F3510" w:rsidP="00F83E5D">
      <w:pPr>
        <w:jc w:val="center"/>
      </w:pPr>
      <w:r w:rsidRPr="00686A6E">
        <w:t>РПД адаптирована для лиц</w:t>
      </w:r>
    </w:p>
    <w:p w:rsidR="00F83E5D" w:rsidRPr="00686A6E" w:rsidRDefault="005F3510" w:rsidP="00F83E5D">
      <w:pPr>
        <w:jc w:val="center"/>
      </w:pPr>
      <w:r w:rsidRPr="00686A6E">
        <w:t>с ограниченными возможностями</w:t>
      </w:r>
    </w:p>
    <w:p w:rsidR="00F83E5D" w:rsidRPr="00686A6E" w:rsidRDefault="005F3510" w:rsidP="00F83E5D">
      <w:pPr>
        <w:jc w:val="center"/>
      </w:pPr>
      <w:r w:rsidRPr="00686A6E">
        <w:t xml:space="preserve"> здоровья и инвалидов</w:t>
      </w:r>
    </w:p>
    <w:p w:rsidR="00F83E5D" w:rsidRPr="00686A6E" w:rsidRDefault="00F83E5D" w:rsidP="00F83E5D">
      <w:pPr>
        <w:jc w:val="center"/>
      </w:pPr>
    </w:p>
    <w:p w:rsidR="00F83E5D" w:rsidRPr="00686A6E" w:rsidRDefault="00F83E5D" w:rsidP="00F83E5D">
      <w:pPr>
        <w:jc w:val="center"/>
      </w:pPr>
    </w:p>
    <w:p w:rsidR="00F83E5D" w:rsidRPr="00686A6E" w:rsidRDefault="00F83E5D" w:rsidP="00F83E5D">
      <w:pPr>
        <w:jc w:val="center"/>
      </w:pPr>
    </w:p>
    <w:p w:rsidR="00F83E5D" w:rsidRPr="00686A6E" w:rsidRDefault="00F83E5D" w:rsidP="00F83E5D">
      <w:pPr>
        <w:jc w:val="center"/>
      </w:pPr>
    </w:p>
    <w:p w:rsidR="00F83E5D" w:rsidRPr="00686A6E" w:rsidRDefault="00F83E5D" w:rsidP="00F83E5D">
      <w:pPr>
        <w:jc w:val="center"/>
      </w:pPr>
    </w:p>
    <w:p w:rsidR="00F83E5D" w:rsidRPr="00686A6E" w:rsidRDefault="00F83E5D" w:rsidP="00F83E5D">
      <w:pPr>
        <w:jc w:val="center"/>
      </w:pPr>
    </w:p>
    <w:p w:rsidR="00F83E5D" w:rsidRPr="00686A6E" w:rsidRDefault="00F83E5D" w:rsidP="00F83E5D">
      <w:pPr>
        <w:jc w:val="center"/>
      </w:pPr>
    </w:p>
    <w:p w:rsidR="00F83E5D" w:rsidRPr="00686A6E" w:rsidRDefault="005F3510" w:rsidP="00F83E5D">
      <w:pPr>
        <w:jc w:val="center"/>
      </w:pPr>
      <w:r w:rsidRPr="00686A6E">
        <w:t>Москва 2022</w:t>
      </w:r>
    </w:p>
    <w:p w:rsidR="000068C7" w:rsidRPr="00686A6E" w:rsidRDefault="008C20FB" w:rsidP="008940C4">
      <w:r w:rsidRPr="00686A6E">
        <w:br w:type="page"/>
      </w:r>
      <w:r w:rsidR="00124111" w:rsidRPr="00686A6E">
        <w:rPr>
          <w:bCs/>
        </w:rPr>
        <w:lastRenderedPageBreak/>
        <w:t>Адвокат в уголовном процессе</w:t>
      </w:r>
    </w:p>
    <w:p w:rsidR="00E81E6F" w:rsidRPr="00686A6E" w:rsidRDefault="005F3510" w:rsidP="00E81E6F">
      <w:pPr>
        <w:spacing w:line="360" w:lineRule="auto"/>
        <w:jc w:val="both"/>
        <w:rPr>
          <w:rFonts w:eastAsia="Arial Unicode MS" w:cs="Calibri"/>
        </w:rPr>
      </w:pPr>
      <w:r w:rsidRPr="00686A6E">
        <w:rPr>
          <w:rFonts w:eastAsia="Arial Unicode MS"/>
        </w:rPr>
        <w:t>Рабочая программа дисциплины</w:t>
      </w:r>
    </w:p>
    <w:p w:rsidR="00E81E6F" w:rsidRPr="00686A6E" w:rsidRDefault="00E81E6F" w:rsidP="00E81E6F"/>
    <w:p w:rsidR="00B80308" w:rsidRPr="00686A6E" w:rsidRDefault="00B80308" w:rsidP="00E81E6F"/>
    <w:p w:rsidR="00B80308" w:rsidRPr="00686A6E" w:rsidRDefault="00B80308" w:rsidP="00E81E6F"/>
    <w:p w:rsidR="00B80308" w:rsidRPr="00686A6E" w:rsidRDefault="00B80308" w:rsidP="00E81E6F"/>
    <w:p w:rsidR="00B80308" w:rsidRPr="00686A6E" w:rsidRDefault="00B80308" w:rsidP="00E81E6F"/>
    <w:p w:rsidR="00F83E5D" w:rsidRPr="00686A6E" w:rsidRDefault="005F3510" w:rsidP="00F83E5D">
      <w:pPr>
        <w:spacing w:line="360" w:lineRule="auto"/>
        <w:jc w:val="both"/>
        <w:rPr>
          <w:rFonts w:eastAsia="Arial Unicode MS" w:cs="Calibri"/>
        </w:rPr>
      </w:pPr>
      <w:r w:rsidRPr="00686A6E">
        <w:rPr>
          <w:rFonts w:eastAsia="Arial Unicode MS"/>
        </w:rPr>
        <w:t xml:space="preserve">Составитель: </w:t>
      </w:r>
    </w:p>
    <w:p w:rsidR="00F83E5D" w:rsidRPr="00686A6E" w:rsidRDefault="00F83E5D" w:rsidP="00F83E5D">
      <w:pPr>
        <w:jc w:val="both"/>
        <w:rPr>
          <w:rFonts w:eastAsia="Arial Unicode MS"/>
        </w:rPr>
      </w:pPr>
    </w:p>
    <w:p w:rsidR="00F83E5D" w:rsidRPr="00686A6E" w:rsidRDefault="005F3510" w:rsidP="00F83E5D">
      <w:pPr>
        <w:jc w:val="both"/>
        <w:rPr>
          <w:rFonts w:eastAsia="Arial Unicode MS"/>
        </w:rPr>
      </w:pPr>
      <w:r w:rsidRPr="00686A6E">
        <w:rPr>
          <w:rFonts w:eastAsia="Arial Unicode MS"/>
        </w:rPr>
        <w:t xml:space="preserve">кандидат юридических наук, доцент, </w:t>
      </w:r>
    </w:p>
    <w:p w:rsidR="00F83E5D" w:rsidRPr="00686A6E" w:rsidRDefault="005F3510" w:rsidP="00F83E5D">
      <w:pPr>
        <w:jc w:val="both"/>
        <w:rPr>
          <w:rFonts w:eastAsia="Arial Unicode MS"/>
        </w:rPr>
      </w:pPr>
      <w:r w:rsidRPr="00686A6E">
        <w:rPr>
          <w:rFonts w:eastAsia="Arial Unicode MS"/>
        </w:rPr>
        <w:t>зав. кафедрой уголовного права и процесса юридического факультета ИЭУП РГГУ</w:t>
      </w:r>
    </w:p>
    <w:p w:rsidR="00F83E5D" w:rsidRPr="00686A6E" w:rsidRDefault="005F3510" w:rsidP="00F83E5D">
      <w:pPr>
        <w:jc w:val="both"/>
        <w:rPr>
          <w:rFonts w:eastAsia="Arial Unicode MS"/>
        </w:rPr>
      </w:pPr>
      <w:r w:rsidRPr="00686A6E">
        <w:rPr>
          <w:rFonts w:eastAsia="Arial Unicode MS"/>
        </w:rPr>
        <w:t xml:space="preserve">И.Н. Крапчатова </w:t>
      </w:r>
    </w:p>
    <w:p w:rsidR="00F83E5D" w:rsidRPr="00686A6E" w:rsidRDefault="00F83E5D" w:rsidP="00F83E5D"/>
    <w:p w:rsidR="00F83E5D" w:rsidRPr="00686A6E" w:rsidRDefault="00F83E5D" w:rsidP="00F83E5D"/>
    <w:p w:rsidR="00F83E5D" w:rsidRPr="00686A6E" w:rsidRDefault="00F83E5D" w:rsidP="00F83E5D"/>
    <w:p w:rsidR="00F83E5D" w:rsidRPr="00686A6E" w:rsidRDefault="00F83E5D" w:rsidP="00F83E5D"/>
    <w:p w:rsidR="00F83E5D" w:rsidRPr="00686A6E" w:rsidRDefault="00F83E5D" w:rsidP="00F83E5D"/>
    <w:p w:rsidR="00F83E5D" w:rsidRPr="00686A6E" w:rsidRDefault="005F3510" w:rsidP="00F83E5D">
      <w:r w:rsidRPr="00686A6E">
        <w:t>УТВЕРЖДЕНО</w:t>
      </w:r>
      <w:r w:rsidRPr="00686A6E">
        <w:tab/>
      </w:r>
      <w:r w:rsidRPr="00686A6E">
        <w:tab/>
      </w:r>
      <w:r w:rsidRPr="00686A6E">
        <w:tab/>
      </w:r>
      <w:r w:rsidRPr="00686A6E">
        <w:tab/>
      </w:r>
      <w:r w:rsidRPr="00686A6E">
        <w:tab/>
      </w:r>
      <w:r w:rsidRPr="00686A6E">
        <w:tab/>
      </w:r>
      <w:r w:rsidRPr="00686A6E">
        <w:tab/>
      </w:r>
    </w:p>
    <w:p w:rsidR="00F83E5D" w:rsidRPr="00686A6E" w:rsidRDefault="005F3510" w:rsidP="00F83E5D">
      <w:r w:rsidRPr="00686A6E">
        <w:t>Протокол заседания кафедры</w:t>
      </w:r>
      <w:r w:rsidRPr="00686A6E">
        <w:rPr>
          <w:rFonts w:eastAsia="Calibri"/>
        </w:rPr>
        <w:t xml:space="preserve"> уголовного права и процесса</w:t>
      </w:r>
    </w:p>
    <w:p w:rsidR="00F83E5D" w:rsidRPr="00686A6E" w:rsidRDefault="005F3510" w:rsidP="00F83E5D">
      <w:r w:rsidRPr="00686A6E">
        <w:t>№ «10» от 04.04.2022 г.</w:t>
      </w:r>
    </w:p>
    <w:p w:rsidR="00373EBF" w:rsidRPr="00686A6E" w:rsidRDefault="00373EBF" w:rsidP="008C20FB">
      <w:pPr>
        <w:rPr>
          <w:b/>
        </w:rPr>
      </w:pPr>
    </w:p>
    <w:p w:rsidR="00373EBF" w:rsidRPr="00686A6E" w:rsidRDefault="00373EBF" w:rsidP="008C20FB">
      <w:pPr>
        <w:rPr>
          <w:b/>
        </w:rPr>
      </w:pPr>
    </w:p>
    <w:p w:rsidR="00373EBF" w:rsidRPr="00686A6E" w:rsidRDefault="00373EBF" w:rsidP="008C20FB">
      <w:pPr>
        <w:rPr>
          <w:b/>
        </w:rPr>
      </w:pPr>
    </w:p>
    <w:p w:rsidR="00373EBF" w:rsidRPr="00686A6E" w:rsidRDefault="00373EBF" w:rsidP="008C20FB">
      <w:pPr>
        <w:rPr>
          <w:b/>
        </w:rPr>
      </w:pPr>
    </w:p>
    <w:p w:rsidR="00373EBF" w:rsidRPr="00686A6E" w:rsidRDefault="00373EBF" w:rsidP="008C20FB">
      <w:pPr>
        <w:rPr>
          <w:b/>
        </w:rPr>
      </w:pPr>
    </w:p>
    <w:p w:rsidR="00373EBF" w:rsidRPr="00686A6E" w:rsidRDefault="00373EBF" w:rsidP="008C20FB">
      <w:pPr>
        <w:rPr>
          <w:b/>
        </w:rPr>
      </w:pPr>
    </w:p>
    <w:p w:rsidR="008C20FB" w:rsidRPr="00686A6E" w:rsidRDefault="008C20FB" w:rsidP="008C20FB">
      <w:pPr>
        <w:rPr>
          <w:b/>
        </w:rPr>
      </w:pPr>
    </w:p>
    <w:p w:rsidR="008C20FB" w:rsidRPr="00686A6E" w:rsidRDefault="008C20FB" w:rsidP="008C20FB">
      <w:pPr>
        <w:rPr>
          <w:b/>
        </w:rPr>
      </w:pPr>
    </w:p>
    <w:p w:rsidR="008C20FB" w:rsidRPr="00686A6E" w:rsidRDefault="008C20FB" w:rsidP="008C20FB">
      <w:pPr>
        <w:rPr>
          <w:b/>
        </w:rPr>
      </w:pPr>
    </w:p>
    <w:p w:rsidR="008C20FB" w:rsidRPr="00686A6E" w:rsidRDefault="008C20FB" w:rsidP="008C20FB">
      <w:pPr>
        <w:rPr>
          <w:b/>
        </w:rPr>
      </w:pPr>
    </w:p>
    <w:p w:rsidR="008C20FB" w:rsidRPr="00686A6E" w:rsidRDefault="008C20FB" w:rsidP="008C20FB">
      <w:pPr>
        <w:rPr>
          <w:b/>
        </w:rPr>
      </w:pPr>
    </w:p>
    <w:p w:rsidR="008C20FB" w:rsidRPr="00686A6E" w:rsidRDefault="008C20FB" w:rsidP="008C20FB">
      <w:pPr>
        <w:rPr>
          <w:b/>
        </w:rPr>
      </w:pPr>
    </w:p>
    <w:p w:rsidR="008C20FB" w:rsidRPr="00686A6E" w:rsidRDefault="008C20FB" w:rsidP="008C20FB">
      <w:pPr>
        <w:rPr>
          <w:b/>
        </w:rPr>
      </w:pPr>
    </w:p>
    <w:p w:rsidR="008448CC" w:rsidRPr="00686A6E" w:rsidRDefault="0080597C" w:rsidP="00373EBF">
      <w:pPr>
        <w:jc w:val="center"/>
        <w:rPr>
          <w:b/>
        </w:rPr>
      </w:pPr>
      <w:r w:rsidRPr="00686A6E">
        <w:rPr>
          <w:b/>
        </w:rPr>
        <w:br w:type="column"/>
      </w:r>
      <w:r w:rsidR="005F3510" w:rsidRPr="00686A6E">
        <w:rPr>
          <w:b/>
        </w:rPr>
        <w:lastRenderedPageBreak/>
        <w:t>ОГЛАВЛЕНИЕ</w:t>
      </w:r>
    </w:p>
    <w:p w:rsidR="00274225" w:rsidRPr="00686A6E" w:rsidRDefault="00274225" w:rsidP="00373EBF">
      <w:pPr>
        <w:jc w:val="center"/>
        <w:rPr>
          <w:b/>
        </w:rPr>
      </w:pPr>
    </w:p>
    <w:p w:rsidR="007A2444" w:rsidRPr="00686A6E" w:rsidRDefault="007A2444" w:rsidP="00373EBF">
      <w:pPr>
        <w:jc w:val="center"/>
        <w:rPr>
          <w:b/>
        </w:rPr>
      </w:pPr>
    </w:p>
    <w:p w:rsidR="00683244" w:rsidRPr="00686A6E" w:rsidRDefault="007A2444">
      <w:pPr>
        <w:tabs>
          <w:tab w:val="right" w:leader="dot" w:pos="9344"/>
        </w:tabs>
        <w:jc w:val="both"/>
        <w:rPr>
          <w:noProof/>
          <w:lang w:bidi="he-IL"/>
        </w:rPr>
      </w:pPr>
      <w:r w:rsidRPr="00686A6E">
        <w:rPr>
          <w:b/>
        </w:rPr>
        <w:fldChar w:fldCharType="begin"/>
      </w:r>
      <w:r w:rsidRPr="00686A6E">
        <w:rPr>
          <w:b/>
        </w:rPr>
        <w:instrText xml:space="preserve"> TOC \t "Стиль1;1;Стиль2;1" </w:instrText>
      </w:r>
      <w:r w:rsidRPr="00686A6E">
        <w:rPr>
          <w:b/>
        </w:rPr>
        <w:fldChar w:fldCharType="separate"/>
      </w:r>
      <w:r w:rsidR="005F3510" w:rsidRPr="00686A6E">
        <w:rPr>
          <w:noProof/>
        </w:rPr>
        <w:t>1. Пояснительная записка</w:t>
      </w:r>
      <w:r w:rsidR="005F3510" w:rsidRPr="00686A6E">
        <w:rPr>
          <w:noProof/>
        </w:rPr>
        <w:tab/>
      </w:r>
      <w:r w:rsidR="005F3510" w:rsidRPr="00686A6E">
        <w:rPr>
          <w:noProof/>
        </w:rPr>
        <w:fldChar w:fldCharType="begin"/>
      </w:r>
      <w:r w:rsidR="005F3510" w:rsidRPr="00686A6E">
        <w:rPr>
          <w:noProof/>
        </w:rPr>
        <w:instrText xml:space="preserve"> PAGEREF _Toc105952891 \h </w:instrText>
      </w:r>
      <w:r w:rsidR="005F3510" w:rsidRPr="00686A6E">
        <w:rPr>
          <w:noProof/>
        </w:rPr>
      </w:r>
      <w:r w:rsidR="005F3510" w:rsidRPr="00686A6E">
        <w:rPr>
          <w:noProof/>
        </w:rPr>
        <w:fldChar w:fldCharType="separate"/>
      </w:r>
      <w:r w:rsidR="008B2FF5">
        <w:rPr>
          <w:noProof/>
        </w:rPr>
        <w:t>4</w:t>
      </w:r>
      <w:r w:rsidR="005F3510" w:rsidRPr="00686A6E">
        <w:rPr>
          <w:noProof/>
        </w:rPr>
        <w:fldChar w:fldCharType="end"/>
      </w:r>
    </w:p>
    <w:p w:rsidR="00683244" w:rsidRPr="00686A6E" w:rsidRDefault="005F3510">
      <w:pPr>
        <w:tabs>
          <w:tab w:val="right" w:leader="dot" w:pos="9344"/>
        </w:tabs>
        <w:jc w:val="both"/>
        <w:rPr>
          <w:noProof/>
          <w:lang w:bidi="he-IL"/>
        </w:rPr>
      </w:pPr>
      <w:r w:rsidRPr="00686A6E">
        <w:rPr>
          <w:noProof/>
        </w:rPr>
        <w:t>1.1. Цель и задачи дисциплины</w:t>
      </w:r>
      <w:r w:rsidRPr="00686A6E">
        <w:rPr>
          <w:noProof/>
        </w:rPr>
        <w:tab/>
      </w:r>
      <w:r w:rsidRPr="00686A6E">
        <w:rPr>
          <w:noProof/>
        </w:rPr>
        <w:fldChar w:fldCharType="begin"/>
      </w:r>
      <w:r w:rsidRPr="00686A6E">
        <w:rPr>
          <w:noProof/>
        </w:rPr>
        <w:instrText xml:space="preserve"> PAGEREF _Toc105952892 \h </w:instrText>
      </w:r>
      <w:r w:rsidRPr="00686A6E">
        <w:rPr>
          <w:noProof/>
        </w:rPr>
      </w:r>
      <w:r w:rsidRPr="00686A6E">
        <w:rPr>
          <w:noProof/>
        </w:rPr>
        <w:fldChar w:fldCharType="separate"/>
      </w:r>
      <w:r w:rsidR="008B2FF5">
        <w:rPr>
          <w:noProof/>
        </w:rPr>
        <w:t>4</w:t>
      </w:r>
      <w:r w:rsidRPr="00686A6E">
        <w:rPr>
          <w:noProof/>
        </w:rPr>
        <w:fldChar w:fldCharType="end"/>
      </w:r>
    </w:p>
    <w:p w:rsidR="00683244" w:rsidRPr="00686A6E" w:rsidRDefault="005F3510">
      <w:pPr>
        <w:tabs>
          <w:tab w:val="right" w:leader="dot" w:pos="9344"/>
        </w:tabs>
        <w:jc w:val="both"/>
        <w:rPr>
          <w:noProof/>
          <w:lang w:bidi="he-IL"/>
        </w:rPr>
      </w:pPr>
      <w:r w:rsidRPr="00686A6E">
        <w:rPr>
          <w:noProof/>
        </w:rPr>
        <w:t>1.2. Перечень планируемых результатов обучения по дисциплине, соотнесенных с индикаторами достижения компетенций</w:t>
      </w:r>
      <w:r w:rsidRPr="00686A6E">
        <w:rPr>
          <w:noProof/>
        </w:rPr>
        <w:tab/>
      </w:r>
      <w:r w:rsidRPr="00686A6E">
        <w:rPr>
          <w:noProof/>
        </w:rPr>
        <w:fldChar w:fldCharType="begin"/>
      </w:r>
      <w:r w:rsidRPr="00686A6E">
        <w:rPr>
          <w:noProof/>
        </w:rPr>
        <w:instrText xml:space="preserve"> PAGEREF _Toc105952893 \h </w:instrText>
      </w:r>
      <w:r w:rsidRPr="00686A6E">
        <w:rPr>
          <w:noProof/>
        </w:rPr>
      </w:r>
      <w:r w:rsidRPr="00686A6E">
        <w:rPr>
          <w:noProof/>
        </w:rPr>
        <w:fldChar w:fldCharType="separate"/>
      </w:r>
      <w:r w:rsidR="008B2FF5">
        <w:rPr>
          <w:noProof/>
        </w:rPr>
        <w:t>4</w:t>
      </w:r>
      <w:r w:rsidRPr="00686A6E">
        <w:rPr>
          <w:noProof/>
        </w:rPr>
        <w:fldChar w:fldCharType="end"/>
      </w:r>
    </w:p>
    <w:p w:rsidR="00683244" w:rsidRPr="00686A6E" w:rsidRDefault="005F3510">
      <w:pPr>
        <w:tabs>
          <w:tab w:val="right" w:leader="dot" w:pos="9344"/>
        </w:tabs>
        <w:jc w:val="both"/>
        <w:rPr>
          <w:noProof/>
          <w:lang w:bidi="he-IL"/>
        </w:rPr>
      </w:pPr>
      <w:r w:rsidRPr="00686A6E">
        <w:rPr>
          <w:noProof/>
        </w:rPr>
        <w:t>1.3. Место дисциплины в структуре образовательной программы</w:t>
      </w:r>
      <w:r w:rsidRPr="00686A6E">
        <w:rPr>
          <w:noProof/>
        </w:rPr>
        <w:tab/>
      </w:r>
      <w:r w:rsidRPr="00686A6E">
        <w:rPr>
          <w:noProof/>
        </w:rPr>
        <w:fldChar w:fldCharType="begin"/>
      </w:r>
      <w:r w:rsidRPr="00686A6E">
        <w:rPr>
          <w:noProof/>
        </w:rPr>
        <w:instrText xml:space="preserve"> PAGEREF _Toc105952894 \h </w:instrText>
      </w:r>
      <w:r w:rsidRPr="00686A6E">
        <w:rPr>
          <w:noProof/>
        </w:rPr>
      </w:r>
      <w:r w:rsidRPr="00686A6E">
        <w:rPr>
          <w:noProof/>
        </w:rPr>
        <w:fldChar w:fldCharType="separate"/>
      </w:r>
      <w:r w:rsidR="008B2FF5">
        <w:rPr>
          <w:noProof/>
        </w:rPr>
        <w:t>6</w:t>
      </w:r>
      <w:r w:rsidRPr="00686A6E">
        <w:rPr>
          <w:noProof/>
        </w:rPr>
        <w:fldChar w:fldCharType="end"/>
      </w:r>
    </w:p>
    <w:p w:rsidR="00683244" w:rsidRPr="00686A6E" w:rsidRDefault="005F3510">
      <w:pPr>
        <w:tabs>
          <w:tab w:val="right" w:leader="dot" w:pos="9344"/>
        </w:tabs>
        <w:jc w:val="both"/>
        <w:rPr>
          <w:noProof/>
          <w:lang w:bidi="he-IL"/>
        </w:rPr>
      </w:pPr>
      <w:r w:rsidRPr="00686A6E">
        <w:rPr>
          <w:noProof/>
        </w:rPr>
        <w:t>2. Структура дисциплины</w:t>
      </w:r>
      <w:r w:rsidRPr="00686A6E">
        <w:rPr>
          <w:noProof/>
        </w:rPr>
        <w:tab/>
      </w:r>
      <w:r w:rsidRPr="00686A6E">
        <w:rPr>
          <w:noProof/>
        </w:rPr>
        <w:fldChar w:fldCharType="begin"/>
      </w:r>
      <w:r w:rsidRPr="00686A6E">
        <w:rPr>
          <w:noProof/>
        </w:rPr>
        <w:instrText xml:space="preserve"> PAGEREF _T</w:instrText>
      </w:r>
      <w:r w:rsidRPr="00686A6E">
        <w:rPr>
          <w:noProof/>
        </w:rPr>
        <w:instrText xml:space="preserve">oc105952895 \h </w:instrText>
      </w:r>
      <w:r w:rsidRPr="00686A6E">
        <w:rPr>
          <w:noProof/>
        </w:rPr>
      </w:r>
      <w:r w:rsidRPr="00686A6E">
        <w:rPr>
          <w:noProof/>
        </w:rPr>
        <w:fldChar w:fldCharType="separate"/>
      </w:r>
      <w:r w:rsidR="008B2FF5">
        <w:rPr>
          <w:noProof/>
        </w:rPr>
        <w:t>7</w:t>
      </w:r>
      <w:r w:rsidRPr="00686A6E">
        <w:rPr>
          <w:noProof/>
        </w:rPr>
        <w:fldChar w:fldCharType="end"/>
      </w:r>
    </w:p>
    <w:p w:rsidR="00683244" w:rsidRPr="00686A6E" w:rsidRDefault="005F3510">
      <w:pPr>
        <w:tabs>
          <w:tab w:val="right" w:leader="dot" w:pos="9344"/>
        </w:tabs>
        <w:jc w:val="both"/>
        <w:rPr>
          <w:noProof/>
          <w:lang w:bidi="he-IL"/>
        </w:rPr>
      </w:pPr>
      <w:r w:rsidRPr="00686A6E">
        <w:rPr>
          <w:noProof/>
        </w:rPr>
        <w:t>3. Содержание дисциплины</w:t>
      </w:r>
      <w:r w:rsidRPr="00686A6E">
        <w:rPr>
          <w:noProof/>
        </w:rPr>
        <w:tab/>
      </w:r>
      <w:r w:rsidRPr="00686A6E">
        <w:rPr>
          <w:noProof/>
        </w:rPr>
        <w:fldChar w:fldCharType="begin"/>
      </w:r>
      <w:r w:rsidRPr="00686A6E">
        <w:rPr>
          <w:noProof/>
        </w:rPr>
        <w:instrText xml:space="preserve"> PAGEREF _Toc105952896 \h </w:instrText>
      </w:r>
      <w:r w:rsidRPr="00686A6E">
        <w:rPr>
          <w:noProof/>
        </w:rPr>
      </w:r>
      <w:r w:rsidRPr="00686A6E">
        <w:rPr>
          <w:noProof/>
        </w:rPr>
        <w:fldChar w:fldCharType="separate"/>
      </w:r>
      <w:r w:rsidR="008B2FF5">
        <w:rPr>
          <w:noProof/>
        </w:rPr>
        <w:t>8</w:t>
      </w:r>
      <w:r w:rsidRPr="00686A6E">
        <w:rPr>
          <w:noProof/>
        </w:rPr>
        <w:fldChar w:fldCharType="end"/>
      </w:r>
    </w:p>
    <w:p w:rsidR="00683244" w:rsidRPr="00686A6E" w:rsidRDefault="005F3510">
      <w:pPr>
        <w:tabs>
          <w:tab w:val="right" w:leader="dot" w:pos="9344"/>
        </w:tabs>
        <w:jc w:val="both"/>
        <w:rPr>
          <w:noProof/>
          <w:lang w:bidi="he-IL"/>
        </w:rPr>
      </w:pPr>
      <w:r w:rsidRPr="00686A6E">
        <w:rPr>
          <w:noProof/>
        </w:rPr>
        <w:t>4. Образовательные технологии</w:t>
      </w:r>
      <w:r w:rsidRPr="00686A6E">
        <w:rPr>
          <w:noProof/>
        </w:rPr>
        <w:tab/>
      </w:r>
      <w:r w:rsidRPr="00686A6E">
        <w:rPr>
          <w:noProof/>
        </w:rPr>
        <w:fldChar w:fldCharType="begin"/>
      </w:r>
      <w:r w:rsidRPr="00686A6E">
        <w:rPr>
          <w:noProof/>
        </w:rPr>
        <w:instrText xml:space="preserve"> PAGEREF _Toc10595289</w:instrText>
      </w:r>
      <w:r w:rsidRPr="00686A6E">
        <w:rPr>
          <w:noProof/>
        </w:rPr>
        <w:instrText xml:space="preserve">7 \h </w:instrText>
      </w:r>
      <w:r w:rsidRPr="00686A6E">
        <w:rPr>
          <w:noProof/>
        </w:rPr>
      </w:r>
      <w:r w:rsidRPr="00686A6E">
        <w:rPr>
          <w:noProof/>
        </w:rPr>
        <w:fldChar w:fldCharType="separate"/>
      </w:r>
      <w:r w:rsidR="008B2FF5">
        <w:rPr>
          <w:noProof/>
        </w:rPr>
        <w:t>17</w:t>
      </w:r>
      <w:r w:rsidRPr="00686A6E">
        <w:rPr>
          <w:noProof/>
        </w:rPr>
        <w:fldChar w:fldCharType="end"/>
      </w:r>
    </w:p>
    <w:p w:rsidR="00683244" w:rsidRPr="00686A6E" w:rsidRDefault="005F3510">
      <w:pPr>
        <w:tabs>
          <w:tab w:val="right" w:leader="dot" w:pos="9344"/>
        </w:tabs>
        <w:jc w:val="both"/>
        <w:rPr>
          <w:noProof/>
          <w:lang w:bidi="he-IL"/>
        </w:rPr>
      </w:pPr>
      <w:r w:rsidRPr="00686A6E">
        <w:rPr>
          <w:noProof/>
        </w:rPr>
        <w:t>5. Оценка планируемых результатов обучения</w:t>
      </w:r>
      <w:r w:rsidRPr="00686A6E">
        <w:rPr>
          <w:noProof/>
        </w:rPr>
        <w:tab/>
      </w:r>
      <w:r w:rsidRPr="00686A6E">
        <w:rPr>
          <w:noProof/>
        </w:rPr>
        <w:fldChar w:fldCharType="begin"/>
      </w:r>
      <w:r w:rsidRPr="00686A6E">
        <w:rPr>
          <w:noProof/>
        </w:rPr>
        <w:instrText xml:space="preserve"> PAGEREF _Toc105952898 \h </w:instrText>
      </w:r>
      <w:r w:rsidRPr="00686A6E">
        <w:rPr>
          <w:noProof/>
        </w:rPr>
      </w:r>
      <w:r w:rsidRPr="00686A6E">
        <w:rPr>
          <w:noProof/>
        </w:rPr>
        <w:fldChar w:fldCharType="separate"/>
      </w:r>
      <w:r w:rsidR="008B2FF5">
        <w:rPr>
          <w:noProof/>
        </w:rPr>
        <w:t>20</w:t>
      </w:r>
      <w:r w:rsidRPr="00686A6E">
        <w:rPr>
          <w:noProof/>
        </w:rPr>
        <w:fldChar w:fldCharType="end"/>
      </w:r>
    </w:p>
    <w:p w:rsidR="00683244" w:rsidRPr="00686A6E" w:rsidRDefault="005F3510">
      <w:pPr>
        <w:tabs>
          <w:tab w:val="right" w:leader="dot" w:pos="9344"/>
        </w:tabs>
        <w:jc w:val="both"/>
        <w:rPr>
          <w:noProof/>
          <w:lang w:bidi="he-IL"/>
        </w:rPr>
      </w:pPr>
      <w:r w:rsidRPr="00686A6E">
        <w:rPr>
          <w:noProof/>
        </w:rPr>
        <w:t>5.1. Система оценивания</w:t>
      </w:r>
      <w:r w:rsidRPr="00686A6E">
        <w:rPr>
          <w:noProof/>
        </w:rPr>
        <w:tab/>
      </w:r>
      <w:r w:rsidRPr="00686A6E">
        <w:rPr>
          <w:noProof/>
        </w:rPr>
        <w:fldChar w:fldCharType="begin"/>
      </w:r>
      <w:r w:rsidRPr="00686A6E">
        <w:rPr>
          <w:noProof/>
        </w:rPr>
        <w:instrText xml:space="preserve"> PAGEREF _Toc1059</w:instrText>
      </w:r>
      <w:r w:rsidRPr="00686A6E">
        <w:rPr>
          <w:noProof/>
        </w:rPr>
        <w:instrText xml:space="preserve">52899 \h </w:instrText>
      </w:r>
      <w:r w:rsidRPr="00686A6E">
        <w:rPr>
          <w:noProof/>
        </w:rPr>
      </w:r>
      <w:r w:rsidRPr="00686A6E">
        <w:rPr>
          <w:noProof/>
        </w:rPr>
        <w:fldChar w:fldCharType="separate"/>
      </w:r>
      <w:r w:rsidR="008B2FF5">
        <w:rPr>
          <w:noProof/>
        </w:rPr>
        <w:t>20</w:t>
      </w:r>
      <w:r w:rsidRPr="00686A6E">
        <w:rPr>
          <w:noProof/>
        </w:rPr>
        <w:fldChar w:fldCharType="end"/>
      </w:r>
    </w:p>
    <w:p w:rsidR="00683244" w:rsidRPr="00686A6E" w:rsidRDefault="005F3510">
      <w:pPr>
        <w:tabs>
          <w:tab w:val="right" w:leader="dot" w:pos="9344"/>
        </w:tabs>
        <w:jc w:val="both"/>
        <w:rPr>
          <w:noProof/>
          <w:lang w:bidi="he-IL"/>
        </w:rPr>
      </w:pPr>
      <w:r w:rsidRPr="00686A6E">
        <w:rPr>
          <w:noProof/>
        </w:rPr>
        <w:t>5.2. Критерии выставления оценки по дисциплине</w:t>
      </w:r>
      <w:r w:rsidRPr="00686A6E">
        <w:rPr>
          <w:noProof/>
        </w:rPr>
        <w:tab/>
      </w:r>
      <w:r w:rsidRPr="00686A6E">
        <w:rPr>
          <w:noProof/>
        </w:rPr>
        <w:fldChar w:fldCharType="begin"/>
      </w:r>
      <w:r w:rsidRPr="00686A6E">
        <w:rPr>
          <w:noProof/>
        </w:rPr>
        <w:instrText xml:space="preserve"> PAGEREF _Toc105952900 \h </w:instrText>
      </w:r>
      <w:r w:rsidRPr="00686A6E">
        <w:rPr>
          <w:noProof/>
        </w:rPr>
      </w:r>
      <w:r w:rsidRPr="00686A6E">
        <w:rPr>
          <w:noProof/>
        </w:rPr>
        <w:fldChar w:fldCharType="separate"/>
      </w:r>
      <w:r w:rsidR="008B2FF5">
        <w:rPr>
          <w:noProof/>
        </w:rPr>
        <w:t>20</w:t>
      </w:r>
      <w:r w:rsidRPr="00686A6E">
        <w:rPr>
          <w:noProof/>
        </w:rPr>
        <w:fldChar w:fldCharType="end"/>
      </w:r>
    </w:p>
    <w:p w:rsidR="00683244" w:rsidRPr="00686A6E" w:rsidRDefault="005F3510">
      <w:pPr>
        <w:tabs>
          <w:tab w:val="right" w:leader="dot" w:pos="9344"/>
        </w:tabs>
        <w:jc w:val="both"/>
        <w:rPr>
          <w:noProof/>
          <w:lang w:bidi="he-IL"/>
        </w:rPr>
      </w:pPr>
      <w:r w:rsidRPr="00686A6E">
        <w:rPr>
          <w:noProof/>
        </w:rPr>
        <w:t xml:space="preserve">5.3. Оценочные средства </w:t>
      </w:r>
      <w:r w:rsidRPr="00686A6E">
        <w:rPr>
          <w:iCs/>
          <w:noProof/>
        </w:rPr>
        <w:t>(материалы)</w:t>
      </w:r>
      <w:r w:rsidRPr="00686A6E">
        <w:rPr>
          <w:noProof/>
        </w:rPr>
        <w:t xml:space="preserve"> для текущего контроля успеваемости, промежуточной аттестации обучающихся по дисциплине</w:t>
      </w:r>
      <w:r w:rsidRPr="00686A6E">
        <w:rPr>
          <w:noProof/>
        </w:rPr>
        <w:tab/>
      </w:r>
      <w:r w:rsidRPr="00686A6E">
        <w:rPr>
          <w:noProof/>
        </w:rPr>
        <w:fldChar w:fldCharType="begin"/>
      </w:r>
      <w:r w:rsidRPr="00686A6E">
        <w:rPr>
          <w:noProof/>
        </w:rPr>
        <w:instrText xml:space="preserve"> PAGEREF _Toc105952901 \h </w:instrText>
      </w:r>
      <w:r w:rsidRPr="00686A6E">
        <w:rPr>
          <w:noProof/>
        </w:rPr>
      </w:r>
      <w:r w:rsidRPr="00686A6E">
        <w:rPr>
          <w:noProof/>
        </w:rPr>
        <w:fldChar w:fldCharType="separate"/>
      </w:r>
      <w:r w:rsidR="008B2FF5">
        <w:rPr>
          <w:noProof/>
        </w:rPr>
        <w:t>23</w:t>
      </w:r>
      <w:r w:rsidRPr="00686A6E">
        <w:rPr>
          <w:noProof/>
        </w:rPr>
        <w:fldChar w:fldCharType="end"/>
      </w:r>
    </w:p>
    <w:p w:rsidR="00683244" w:rsidRPr="00686A6E" w:rsidRDefault="005F3510">
      <w:pPr>
        <w:tabs>
          <w:tab w:val="right" w:leader="dot" w:pos="9344"/>
        </w:tabs>
        <w:jc w:val="both"/>
        <w:rPr>
          <w:noProof/>
          <w:lang w:bidi="he-IL"/>
        </w:rPr>
      </w:pPr>
      <w:r w:rsidRPr="00686A6E">
        <w:rPr>
          <w:noProof/>
        </w:rPr>
        <w:t>6. Учебно-методическое и информационное обеспечение дисциплины</w:t>
      </w:r>
      <w:r w:rsidRPr="00686A6E">
        <w:rPr>
          <w:noProof/>
        </w:rPr>
        <w:tab/>
      </w:r>
      <w:r w:rsidRPr="00686A6E">
        <w:rPr>
          <w:noProof/>
        </w:rPr>
        <w:fldChar w:fldCharType="begin"/>
      </w:r>
      <w:r w:rsidRPr="00686A6E">
        <w:rPr>
          <w:noProof/>
        </w:rPr>
        <w:instrText xml:space="preserve"> PAGEREF _Toc105952902 \h </w:instrText>
      </w:r>
      <w:r w:rsidRPr="00686A6E">
        <w:rPr>
          <w:noProof/>
        </w:rPr>
      </w:r>
      <w:r w:rsidRPr="00686A6E">
        <w:rPr>
          <w:noProof/>
        </w:rPr>
        <w:fldChar w:fldCharType="separate"/>
      </w:r>
      <w:r w:rsidR="008B2FF5">
        <w:rPr>
          <w:noProof/>
        </w:rPr>
        <w:t>43</w:t>
      </w:r>
      <w:r w:rsidRPr="00686A6E">
        <w:rPr>
          <w:noProof/>
        </w:rPr>
        <w:fldChar w:fldCharType="end"/>
      </w:r>
    </w:p>
    <w:p w:rsidR="00683244" w:rsidRPr="00686A6E" w:rsidRDefault="005F3510">
      <w:pPr>
        <w:tabs>
          <w:tab w:val="right" w:leader="dot" w:pos="9344"/>
        </w:tabs>
        <w:jc w:val="both"/>
        <w:rPr>
          <w:noProof/>
          <w:lang w:bidi="he-IL"/>
        </w:rPr>
      </w:pPr>
      <w:r w:rsidRPr="00686A6E">
        <w:rPr>
          <w:noProof/>
        </w:rPr>
        <w:t>6.1. Список источников и литературы</w:t>
      </w:r>
      <w:r w:rsidRPr="00686A6E">
        <w:rPr>
          <w:noProof/>
        </w:rPr>
        <w:tab/>
      </w:r>
      <w:r w:rsidRPr="00686A6E">
        <w:rPr>
          <w:noProof/>
        </w:rPr>
        <w:fldChar w:fldCharType="begin"/>
      </w:r>
      <w:r w:rsidRPr="00686A6E">
        <w:rPr>
          <w:noProof/>
        </w:rPr>
        <w:instrText xml:space="preserve"> PAGEREF _Toc105952903 \h </w:instrText>
      </w:r>
      <w:r w:rsidRPr="00686A6E">
        <w:rPr>
          <w:noProof/>
        </w:rPr>
      </w:r>
      <w:r w:rsidRPr="00686A6E">
        <w:rPr>
          <w:noProof/>
        </w:rPr>
        <w:fldChar w:fldCharType="separate"/>
      </w:r>
      <w:r w:rsidR="008B2FF5">
        <w:rPr>
          <w:noProof/>
        </w:rPr>
        <w:t>43</w:t>
      </w:r>
      <w:r w:rsidRPr="00686A6E">
        <w:rPr>
          <w:noProof/>
        </w:rPr>
        <w:fldChar w:fldCharType="end"/>
      </w:r>
    </w:p>
    <w:p w:rsidR="00683244" w:rsidRPr="00686A6E" w:rsidRDefault="005F3510">
      <w:pPr>
        <w:tabs>
          <w:tab w:val="right" w:leader="dot" w:pos="9344"/>
        </w:tabs>
        <w:jc w:val="both"/>
        <w:rPr>
          <w:noProof/>
          <w:lang w:bidi="he-IL"/>
        </w:rPr>
      </w:pPr>
      <w:r w:rsidRPr="00686A6E">
        <w:rPr>
          <w:noProof/>
        </w:rPr>
        <w:t>6.2. П</w:t>
      </w:r>
      <w:r w:rsidRPr="00686A6E">
        <w:rPr>
          <w:rFonts w:eastAsia="Arial Unicode MS"/>
          <w:noProof/>
        </w:rPr>
        <w:t>еречень ресурсов информационно-телекоммуникационной сети «Интернет»</w:t>
      </w:r>
      <w:r w:rsidRPr="00686A6E">
        <w:rPr>
          <w:noProof/>
        </w:rPr>
        <w:tab/>
      </w:r>
      <w:r w:rsidRPr="00686A6E">
        <w:rPr>
          <w:noProof/>
        </w:rPr>
        <w:fldChar w:fldCharType="begin"/>
      </w:r>
      <w:r w:rsidRPr="00686A6E">
        <w:rPr>
          <w:noProof/>
        </w:rPr>
        <w:instrText xml:space="preserve"> PAGEREF _Toc105952904 \h </w:instrText>
      </w:r>
      <w:r w:rsidRPr="00686A6E">
        <w:rPr>
          <w:noProof/>
        </w:rPr>
      </w:r>
      <w:r w:rsidRPr="00686A6E">
        <w:rPr>
          <w:noProof/>
        </w:rPr>
        <w:fldChar w:fldCharType="separate"/>
      </w:r>
      <w:r w:rsidR="008B2FF5">
        <w:rPr>
          <w:noProof/>
        </w:rPr>
        <w:t>46</w:t>
      </w:r>
      <w:r w:rsidRPr="00686A6E">
        <w:rPr>
          <w:noProof/>
        </w:rPr>
        <w:fldChar w:fldCharType="end"/>
      </w:r>
    </w:p>
    <w:p w:rsidR="00683244" w:rsidRPr="00686A6E" w:rsidRDefault="005F3510">
      <w:pPr>
        <w:tabs>
          <w:tab w:val="right" w:leader="dot" w:pos="9344"/>
        </w:tabs>
        <w:jc w:val="both"/>
        <w:rPr>
          <w:noProof/>
          <w:lang w:bidi="he-IL"/>
        </w:rPr>
      </w:pPr>
      <w:r w:rsidRPr="00686A6E">
        <w:rPr>
          <w:noProof/>
        </w:rPr>
        <w:t>6.3. Профессиональные</w:t>
      </w:r>
      <w:r w:rsidRPr="00686A6E">
        <w:rPr>
          <w:noProof/>
        </w:rPr>
        <w:t xml:space="preserve"> базы данных и информационно-справочные системы</w:t>
      </w:r>
      <w:r w:rsidRPr="00686A6E">
        <w:rPr>
          <w:noProof/>
        </w:rPr>
        <w:tab/>
      </w:r>
      <w:r w:rsidRPr="00686A6E">
        <w:rPr>
          <w:noProof/>
        </w:rPr>
        <w:fldChar w:fldCharType="begin"/>
      </w:r>
      <w:r w:rsidRPr="00686A6E">
        <w:rPr>
          <w:noProof/>
        </w:rPr>
        <w:instrText xml:space="preserve"> PAGEREF _Toc105952905 \h </w:instrText>
      </w:r>
      <w:r w:rsidRPr="00686A6E">
        <w:rPr>
          <w:noProof/>
        </w:rPr>
      </w:r>
      <w:r w:rsidRPr="00686A6E">
        <w:rPr>
          <w:noProof/>
        </w:rPr>
        <w:fldChar w:fldCharType="separate"/>
      </w:r>
      <w:r w:rsidR="008B2FF5">
        <w:rPr>
          <w:noProof/>
        </w:rPr>
        <w:t>46</w:t>
      </w:r>
      <w:r w:rsidRPr="00686A6E">
        <w:rPr>
          <w:noProof/>
        </w:rPr>
        <w:fldChar w:fldCharType="end"/>
      </w:r>
    </w:p>
    <w:p w:rsidR="00683244" w:rsidRPr="00686A6E" w:rsidRDefault="005F3510">
      <w:pPr>
        <w:tabs>
          <w:tab w:val="right" w:leader="dot" w:pos="9344"/>
        </w:tabs>
        <w:jc w:val="both"/>
        <w:rPr>
          <w:noProof/>
          <w:lang w:bidi="he-IL"/>
        </w:rPr>
      </w:pPr>
      <w:r w:rsidRPr="00686A6E">
        <w:rPr>
          <w:noProof/>
        </w:rPr>
        <w:t>7. Материально-техническое обеспечение дисциплины</w:t>
      </w:r>
      <w:r w:rsidRPr="00686A6E">
        <w:rPr>
          <w:noProof/>
        </w:rPr>
        <w:tab/>
      </w:r>
      <w:r w:rsidRPr="00686A6E">
        <w:rPr>
          <w:noProof/>
        </w:rPr>
        <w:fldChar w:fldCharType="begin"/>
      </w:r>
      <w:r w:rsidRPr="00686A6E">
        <w:rPr>
          <w:noProof/>
        </w:rPr>
        <w:instrText xml:space="preserve"> PAGEREF _Toc105952906 \h </w:instrText>
      </w:r>
      <w:r w:rsidRPr="00686A6E">
        <w:rPr>
          <w:noProof/>
        </w:rPr>
      </w:r>
      <w:r w:rsidRPr="00686A6E">
        <w:rPr>
          <w:noProof/>
        </w:rPr>
        <w:fldChar w:fldCharType="separate"/>
      </w:r>
      <w:r w:rsidR="008B2FF5">
        <w:rPr>
          <w:noProof/>
        </w:rPr>
        <w:t>47</w:t>
      </w:r>
      <w:r w:rsidRPr="00686A6E">
        <w:rPr>
          <w:noProof/>
        </w:rPr>
        <w:fldChar w:fldCharType="end"/>
      </w:r>
    </w:p>
    <w:p w:rsidR="00683244" w:rsidRPr="00686A6E" w:rsidRDefault="005F3510">
      <w:pPr>
        <w:tabs>
          <w:tab w:val="right" w:leader="dot" w:pos="9344"/>
        </w:tabs>
        <w:jc w:val="both"/>
        <w:rPr>
          <w:noProof/>
          <w:lang w:bidi="he-IL"/>
        </w:rPr>
      </w:pPr>
      <w:r w:rsidRPr="00686A6E">
        <w:rPr>
          <w:noProof/>
        </w:rPr>
        <w:t>8. Обеспечение образовательного процесса для лиц с ограниченными возможностями здоровья и инвалидов</w:t>
      </w:r>
      <w:r w:rsidRPr="00686A6E">
        <w:rPr>
          <w:noProof/>
        </w:rPr>
        <w:tab/>
      </w:r>
      <w:r w:rsidRPr="00686A6E">
        <w:rPr>
          <w:noProof/>
        </w:rPr>
        <w:fldChar w:fldCharType="begin"/>
      </w:r>
      <w:r w:rsidRPr="00686A6E">
        <w:rPr>
          <w:noProof/>
        </w:rPr>
        <w:instrText xml:space="preserve"> PAGEREF _Toc105952907 \h </w:instrText>
      </w:r>
      <w:r w:rsidRPr="00686A6E">
        <w:rPr>
          <w:noProof/>
        </w:rPr>
      </w:r>
      <w:r w:rsidRPr="00686A6E">
        <w:rPr>
          <w:noProof/>
        </w:rPr>
        <w:fldChar w:fldCharType="separate"/>
      </w:r>
      <w:r w:rsidR="008B2FF5">
        <w:rPr>
          <w:noProof/>
        </w:rPr>
        <w:t>48</w:t>
      </w:r>
      <w:r w:rsidRPr="00686A6E">
        <w:rPr>
          <w:noProof/>
        </w:rPr>
        <w:fldChar w:fldCharType="end"/>
      </w:r>
    </w:p>
    <w:p w:rsidR="00683244" w:rsidRPr="00686A6E" w:rsidRDefault="005F3510">
      <w:pPr>
        <w:tabs>
          <w:tab w:val="right" w:leader="dot" w:pos="9344"/>
        </w:tabs>
        <w:jc w:val="both"/>
        <w:rPr>
          <w:noProof/>
          <w:lang w:bidi="he-IL"/>
        </w:rPr>
      </w:pPr>
      <w:r w:rsidRPr="00686A6E">
        <w:rPr>
          <w:noProof/>
        </w:rPr>
        <w:t>9. Методические материалы</w:t>
      </w:r>
      <w:r w:rsidRPr="00686A6E">
        <w:rPr>
          <w:noProof/>
        </w:rPr>
        <w:tab/>
      </w:r>
      <w:r w:rsidRPr="00686A6E">
        <w:rPr>
          <w:noProof/>
        </w:rPr>
        <w:fldChar w:fldCharType="begin"/>
      </w:r>
      <w:r w:rsidRPr="00686A6E">
        <w:rPr>
          <w:noProof/>
        </w:rPr>
        <w:instrText xml:space="preserve"> PAGEREF _Toc105952908 \h </w:instrText>
      </w:r>
      <w:r w:rsidRPr="00686A6E">
        <w:rPr>
          <w:noProof/>
        </w:rPr>
      </w:r>
      <w:r w:rsidRPr="00686A6E">
        <w:rPr>
          <w:noProof/>
        </w:rPr>
        <w:fldChar w:fldCharType="separate"/>
      </w:r>
      <w:r w:rsidR="008B2FF5">
        <w:rPr>
          <w:noProof/>
        </w:rPr>
        <w:t>50</w:t>
      </w:r>
      <w:r w:rsidRPr="00686A6E">
        <w:rPr>
          <w:noProof/>
        </w:rPr>
        <w:fldChar w:fldCharType="end"/>
      </w:r>
    </w:p>
    <w:p w:rsidR="00683244" w:rsidRPr="00686A6E" w:rsidRDefault="005F3510">
      <w:pPr>
        <w:tabs>
          <w:tab w:val="right" w:leader="dot" w:pos="9344"/>
        </w:tabs>
        <w:jc w:val="both"/>
        <w:rPr>
          <w:noProof/>
          <w:lang w:bidi="he-IL"/>
        </w:rPr>
      </w:pPr>
      <w:r w:rsidRPr="00686A6E">
        <w:rPr>
          <w:noProof/>
        </w:rPr>
        <w:t xml:space="preserve">9.1. Планы </w:t>
      </w:r>
      <w:r w:rsidRPr="00686A6E">
        <w:rPr>
          <w:rFonts w:ascii="Times New Roman CYR" w:hAnsi="Times New Roman CYR" w:cs="Times New Roman CYR"/>
          <w:noProof/>
        </w:rPr>
        <w:t>семинарских занятий</w:t>
      </w:r>
      <w:r w:rsidRPr="00686A6E">
        <w:rPr>
          <w:noProof/>
        </w:rPr>
        <w:tab/>
      </w:r>
      <w:r w:rsidRPr="00686A6E">
        <w:rPr>
          <w:noProof/>
        </w:rPr>
        <w:fldChar w:fldCharType="begin"/>
      </w:r>
      <w:r w:rsidRPr="00686A6E">
        <w:rPr>
          <w:noProof/>
        </w:rPr>
        <w:instrText xml:space="preserve"> PAGEREF _Toc105952909 \h </w:instrText>
      </w:r>
      <w:r w:rsidRPr="00686A6E">
        <w:rPr>
          <w:noProof/>
        </w:rPr>
      </w:r>
      <w:r w:rsidRPr="00686A6E">
        <w:rPr>
          <w:noProof/>
        </w:rPr>
        <w:fldChar w:fldCharType="separate"/>
      </w:r>
      <w:r w:rsidR="008B2FF5">
        <w:rPr>
          <w:noProof/>
        </w:rPr>
        <w:t>50</w:t>
      </w:r>
      <w:r w:rsidRPr="00686A6E">
        <w:rPr>
          <w:noProof/>
        </w:rPr>
        <w:fldChar w:fldCharType="end"/>
      </w:r>
    </w:p>
    <w:p w:rsidR="00683244" w:rsidRPr="00686A6E" w:rsidRDefault="005F3510">
      <w:pPr>
        <w:tabs>
          <w:tab w:val="right" w:leader="dot" w:pos="9344"/>
        </w:tabs>
        <w:jc w:val="both"/>
        <w:rPr>
          <w:noProof/>
          <w:lang w:bidi="he-IL"/>
        </w:rPr>
      </w:pPr>
      <w:r w:rsidRPr="00686A6E">
        <w:rPr>
          <w:noProof/>
        </w:rPr>
        <w:t>П</w:t>
      </w:r>
      <w:r w:rsidRPr="00686A6E">
        <w:rPr>
          <w:noProof/>
        </w:rPr>
        <w:t>риложение 1. Аннотация дисциплины</w:t>
      </w:r>
      <w:r w:rsidRPr="00686A6E">
        <w:rPr>
          <w:noProof/>
        </w:rPr>
        <w:tab/>
      </w:r>
      <w:r w:rsidRPr="00686A6E">
        <w:rPr>
          <w:noProof/>
        </w:rPr>
        <w:fldChar w:fldCharType="begin"/>
      </w:r>
      <w:r w:rsidRPr="00686A6E">
        <w:rPr>
          <w:noProof/>
        </w:rPr>
        <w:instrText xml:space="preserve"> PAGEREF _Toc105952910 \h </w:instrText>
      </w:r>
      <w:r w:rsidRPr="00686A6E">
        <w:rPr>
          <w:noProof/>
        </w:rPr>
      </w:r>
      <w:r w:rsidRPr="00686A6E">
        <w:rPr>
          <w:noProof/>
        </w:rPr>
        <w:fldChar w:fldCharType="separate"/>
      </w:r>
      <w:r w:rsidR="008B2FF5">
        <w:rPr>
          <w:noProof/>
        </w:rPr>
        <w:t>54</w:t>
      </w:r>
      <w:r w:rsidRPr="00686A6E">
        <w:rPr>
          <w:noProof/>
        </w:rPr>
        <w:fldChar w:fldCharType="end"/>
      </w:r>
    </w:p>
    <w:p w:rsidR="008448CC" w:rsidRPr="00686A6E" w:rsidRDefault="007A2444" w:rsidP="008448CC">
      <w:r w:rsidRPr="00686A6E">
        <w:rPr>
          <w:b/>
        </w:rPr>
        <w:fldChar w:fldCharType="end"/>
      </w:r>
    </w:p>
    <w:p w:rsidR="00217B35" w:rsidRPr="00686A6E" w:rsidRDefault="00217B35" w:rsidP="008448CC"/>
    <w:p w:rsidR="008448CC" w:rsidRPr="00686A6E" w:rsidRDefault="008448CC" w:rsidP="008448CC">
      <w:pPr>
        <w:rPr>
          <w:b/>
        </w:rPr>
      </w:pPr>
    </w:p>
    <w:p w:rsidR="008448CC" w:rsidRPr="00686A6E" w:rsidRDefault="005F3510" w:rsidP="00A931C6">
      <w:pPr>
        <w:spacing w:line="360" w:lineRule="auto"/>
        <w:ind w:firstLine="709"/>
        <w:jc w:val="center"/>
        <w:rPr>
          <w:rFonts w:eastAsia="Arial Unicode MS"/>
          <w:b/>
        </w:rPr>
      </w:pPr>
      <w:r w:rsidRPr="00686A6E">
        <w:rPr>
          <w:rFonts w:eastAsia="Arial Unicode MS"/>
          <w:b/>
        </w:rPr>
        <w:br w:type="page"/>
      </w:r>
      <w:bookmarkStart w:id="7" w:name="_Toc31659127"/>
      <w:bookmarkStart w:id="8" w:name="_Toc105952891"/>
      <w:r w:rsidRPr="00686A6E">
        <w:rPr>
          <w:rFonts w:eastAsia="Arial Unicode MS"/>
          <w:b/>
        </w:rPr>
        <w:lastRenderedPageBreak/>
        <w:t>1. Пояснительная записка</w:t>
      </w:r>
      <w:bookmarkEnd w:id="7"/>
      <w:bookmarkEnd w:id="8"/>
    </w:p>
    <w:p w:rsidR="008448CC" w:rsidRPr="00686A6E" w:rsidRDefault="008448CC" w:rsidP="006527E9">
      <w:pPr>
        <w:spacing w:line="360" w:lineRule="auto"/>
        <w:ind w:firstLine="567"/>
        <w:rPr>
          <w:b/>
        </w:rPr>
      </w:pPr>
    </w:p>
    <w:p w:rsidR="008448CC" w:rsidRPr="00686A6E" w:rsidRDefault="00673725" w:rsidP="007A2444">
      <w:pPr>
        <w:spacing w:line="360" w:lineRule="auto"/>
        <w:ind w:firstLine="567"/>
        <w:jc w:val="both"/>
        <w:rPr>
          <w:bCs/>
          <w:i/>
        </w:rPr>
      </w:pPr>
      <w:bookmarkStart w:id="9" w:name="_Toc31659128"/>
      <w:bookmarkStart w:id="10" w:name="_Toc105952892"/>
      <w:r w:rsidRPr="00686A6E">
        <w:rPr>
          <w:bCs/>
          <w:i/>
        </w:rPr>
        <w:t>1.1. Цель и задачи дисциплины</w:t>
      </w:r>
      <w:bookmarkEnd w:id="9"/>
      <w:bookmarkEnd w:id="10"/>
    </w:p>
    <w:p w:rsidR="00261A04" w:rsidRPr="00686A6E" w:rsidRDefault="00261A04" w:rsidP="00FC773E">
      <w:pPr>
        <w:spacing w:line="360" w:lineRule="auto"/>
        <w:ind w:firstLine="709"/>
        <w:jc w:val="both"/>
        <w:rPr>
          <w:bCs/>
        </w:rPr>
      </w:pPr>
    </w:p>
    <w:p w:rsidR="00FC773E" w:rsidRPr="00686A6E" w:rsidRDefault="005F3510" w:rsidP="00FC773E">
      <w:pPr>
        <w:spacing w:line="360" w:lineRule="auto"/>
        <w:ind w:firstLine="709"/>
        <w:jc w:val="both"/>
      </w:pPr>
      <w:r w:rsidRPr="00686A6E">
        <w:t>Цель дисциплины - формирование у обучающихся системы знаний о</w:t>
      </w:r>
      <w:r w:rsidRPr="00686A6E">
        <w:t xml:space="preserve"> структуре и организации российской адвокатуры, о понятии и видах адвокатской деятельности, осуществляемой в рамках уголовного судопроизводства.</w:t>
      </w:r>
    </w:p>
    <w:p w:rsidR="00FC773E" w:rsidRPr="00686A6E" w:rsidRDefault="005F3510" w:rsidP="00FC773E">
      <w:pPr>
        <w:spacing w:line="360" w:lineRule="auto"/>
        <w:ind w:firstLine="709"/>
        <w:jc w:val="both"/>
      </w:pPr>
      <w:r w:rsidRPr="00686A6E">
        <w:t>Задачи дисциплины:</w:t>
      </w:r>
    </w:p>
    <w:p w:rsidR="00FC773E" w:rsidRPr="00686A6E" w:rsidRDefault="005F3510" w:rsidP="005F3510">
      <w:pPr>
        <w:widowControl w:val="0"/>
        <w:numPr>
          <w:ilvl w:val="0"/>
          <w:numId w:val="20"/>
        </w:numPr>
        <w:tabs>
          <w:tab w:val="clear" w:pos="1429"/>
        </w:tabs>
        <w:autoSpaceDE w:val="0"/>
        <w:autoSpaceDN w:val="0"/>
        <w:adjustRightInd w:val="0"/>
        <w:spacing w:line="360" w:lineRule="auto"/>
        <w:ind w:left="0" w:firstLine="709"/>
        <w:jc w:val="both"/>
      </w:pPr>
      <w:r w:rsidRPr="00686A6E">
        <w:t>выработка у студентов четкого представления о статусе адвоката в уголовном процессе;</w:t>
      </w:r>
    </w:p>
    <w:p w:rsidR="00FC773E" w:rsidRPr="00686A6E" w:rsidRDefault="005F3510" w:rsidP="005F3510">
      <w:pPr>
        <w:widowControl w:val="0"/>
        <w:numPr>
          <w:ilvl w:val="0"/>
          <w:numId w:val="20"/>
        </w:numPr>
        <w:tabs>
          <w:tab w:val="clear" w:pos="1429"/>
        </w:tabs>
        <w:autoSpaceDE w:val="0"/>
        <w:autoSpaceDN w:val="0"/>
        <w:adjustRightInd w:val="0"/>
        <w:spacing w:line="360" w:lineRule="auto"/>
        <w:ind w:left="0" w:firstLine="709"/>
        <w:jc w:val="both"/>
      </w:pPr>
      <w:r w:rsidRPr="00686A6E">
        <w:t>комплек</w:t>
      </w:r>
      <w:r w:rsidRPr="00686A6E">
        <w:t>сное изучение нормативно-правовой базы, регулирующей деятельность адвоката в уголовном процессе;</w:t>
      </w:r>
    </w:p>
    <w:p w:rsidR="00FC773E" w:rsidRPr="00686A6E" w:rsidRDefault="005F3510" w:rsidP="005F3510">
      <w:pPr>
        <w:widowControl w:val="0"/>
        <w:numPr>
          <w:ilvl w:val="0"/>
          <w:numId w:val="20"/>
        </w:numPr>
        <w:tabs>
          <w:tab w:val="clear" w:pos="1429"/>
        </w:tabs>
        <w:autoSpaceDE w:val="0"/>
        <w:autoSpaceDN w:val="0"/>
        <w:adjustRightInd w:val="0"/>
        <w:spacing w:line="360" w:lineRule="auto"/>
        <w:ind w:left="0" w:firstLine="709"/>
        <w:jc w:val="both"/>
      </w:pPr>
      <w:r w:rsidRPr="00686A6E">
        <w:t>освещение наиболее важных вопросов и особенностей деятельности адвоката и его подзащитных и представляемых в уголовном процессе;</w:t>
      </w:r>
    </w:p>
    <w:p w:rsidR="00FC773E" w:rsidRPr="00686A6E" w:rsidRDefault="005F3510" w:rsidP="005F3510">
      <w:pPr>
        <w:widowControl w:val="0"/>
        <w:numPr>
          <w:ilvl w:val="0"/>
          <w:numId w:val="20"/>
        </w:numPr>
        <w:tabs>
          <w:tab w:val="clear" w:pos="1429"/>
        </w:tabs>
        <w:autoSpaceDE w:val="0"/>
        <w:autoSpaceDN w:val="0"/>
        <w:adjustRightInd w:val="0"/>
        <w:spacing w:line="360" w:lineRule="auto"/>
        <w:ind w:left="0" w:firstLine="709"/>
        <w:jc w:val="both"/>
      </w:pPr>
      <w:r w:rsidRPr="00686A6E">
        <w:t>формирование у студентов предс</w:t>
      </w:r>
      <w:r w:rsidRPr="00686A6E">
        <w:t>тавления о взаимоотношениях стороны обвинения и стороны защиты в рамках уголовного дела, а также взаимоотношении адвоката с судом.</w:t>
      </w:r>
    </w:p>
    <w:p w:rsidR="00953868" w:rsidRPr="00686A6E" w:rsidRDefault="00953868" w:rsidP="00FC773E">
      <w:pPr>
        <w:spacing w:line="360" w:lineRule="auto"/>
        <w:ind w:firstLine="709"/>
        <w:jc w:val="both"/>
      </w:pPr>
    </w:p>
    <w:p w:rsidR="00EE1AAC" w:rsidRPr="00686A6E" w:rsidRDefault="008448CC" w:rsidP="007A2444">
      <w:pPr>
        <w:spacing w:line="360" w:lineRule="auto"/>
        <w:ind w:firstLine="567"/>
        <w:jc w:val="both"/>
        <w:rPr>
          <w:bCs/>
          <w:i/>
        </w:rPr>
      </w:pPr>
      <w:bookmarkStart w:id="11" w:name="_Toc105952893"/>
      <w:r w:rsidRPr="00686A6E">
        <w:rPr>
          <w:bCs/>
          <w:i/>
        </w:rPr>
        <w:t xml:space="preserve">1.2. </w:t>
      </w:r>
      <w:r w:rsidR="00817BF1" w:rsidRPr="00686A6E">
        <w:rPr>
          <w:bCs/>
          <w:i/>
        </w:rPr>
        <w:t>Перечень планируемых результатов обучения по дисциплине, соотнесенных с индикаторами достижения компетенций</w:t>
      </w:r>
      <w:bookmarkEnd w:id="11"/>
    </w:p>
    <w:p w:rsidR="0005546A" w:rsidRPr="00686A6E" w:rsidRDefault="0005546A" w:rsidP="008448CC"/>
    <w:tbl>
      <w:tblPr>
        <w:tblStyle w:val="1b"/>
        <w:tblW w:w="0" w:type="auto"/>
        <w:tblLook w:val="01E0" w:firstRow="1" w:lastRow="1" w:firstColumn="1" w:lastColumn="1" w:noHBand="0" w:noVBand="0"/>
      </w:tblPr>
      <w:tblGrid>
        <w:gridCol w:w="2952"/>
        <w:gridCol w:w="3072"/>
        <w:gridCol w:w="3546"/>
      </w:tblGrid>
      <w:tr w:rsidR="00135061">
        <w:tc>
          <w:tcPr>
            <w:tcW w:w="0" w:type="auto"/>
          </w:tcPr>
          <w:p w:rsidR="00686A6E" w:rsidRPr="00686A6E" w:rsidRDefault="005F3510" w:rsidP="00686A6E">
            <w:pPr>
              <w:autoSpaceDE w:val="0"/>
              <w:autoSpaceDN w:val="0"/>
              <w:adjustRightInd w:val="0"/>
              <w:jc w:val="center"/>
              <w:rPr>
                <w:rFonts w:ascii="Calibri" w:hAnsi="Calibri" w:cs="Calibri"/>
                <w:sz w:val="22"/>
                <w:szCs w:val="22"/>
                <w:lang w:val="en-US"/>
              </w:rPr>
            </w:pPr>
            <w:r w:rsidRPr="00686A6E">
              <w:rPr>
                <w:rFonts w:ascii="Times New Roman CYR" w:hAnsi="Times New Roman CYR" w:cs="Times New Roman CYR"/>
                <w:b/>
                <w:bCs/>
              </w:rPr>
              <w:t>Компетенци</w:t>
            </w:r>
            <w:r w:rsidRPr="00686A6E">
              <w:rPr>
                <w:rFonts w:ascii="Times New Roman CYR" w:hAnsi="Times New Roman CYR" w:cs="Times New Roman CYR"/>
                <w:b/>
                <w:bCs/>
              </w:rPr>
              <w:t>я</w:t>
            </w:r>
          </w:p>
        </w:tc>
        <w:tc>
          <w:tcPr>
            <w:tcW w:w="0" w:type="auto"/>
          </w:tcPr>
          <w:p w:rsidR="00686A6E" w:rsidRPr="00686A6E" w:rsidRDefault="005F3510" w:rsidP="00686A6E">
            <w:pPr>
              <w:autoSpaceDE w:val="0"/>
              <w:autoSpaceDN w:val="0"/>
              <w:adjustRightInd w:val="0"/>
              <w:jc w:val="center"/>
              <w:rPr>
                <w:rFonts w:ascii="Calibri" w:hAnsi="Calibri" w:cs="Calibri"/>
                <w:sz w:val="22"/>
                <w:szCs w:val="22"/>
              </w:rPr>
            </w:pPr>
            <w:r w:rsidRPr="00686A6E">
              <w:rPr>
                <w:rFonts w:ascii="Times New Roman CYR" w:hAnsi="Times New Roman CYR" w:cs="Times New Roman CYR"/>
                <w:b/>
                <w:bCs/>
              </w:rPr>
              <w:t>Индикаторы компетенций</w:t>
            </w:r>
          </w:p>
        </w:tc>
        <w:tc>
          <w:tcPr>
            <w:tcW w:w="0" w:type="auto"/>
          </w:tcPr>
          <w:p w:rsidR="00686A6E" w:rsidRPr="00686A6E" w:rsidRDefault="005F3510" w:rsidP="00686A6E">
            <w:pPr>
              <w:autoSpaceDE w:val="0"/>
              <w:autoSpaceDN w:val="0"/>
              <w:adjustRightInd w:val="0"/>
              <w:jc w:val="center"/>
              <w:rPr>
                <w:rFonts w:ascii="Calibri" w:hAnsi="Calibri" w:cs="Calibri"/>
                <w:sz w:val="22"/>
                <w:szCs w:val="22"/>
                <w:lang w:val="en-US"/>
              </w:rPr>
            </w:pPr>
            <w:r w:rsidRPr="00686A6E">
              <w:rPr>
                <w:rFonts w:ascii="Times New Roman CYR" w:hAnsi="Times New Roman CYR" w:cs="Times New Roman CYR"/>
                <w:b/>
                <w:bCs/>
              </w:rPr>
              <w:t>Результаты обучения</w:t>
            </w:r>
          </w:p>
        </w:tc>
      </w:tr>
      <w:tr w:rsidR="00135061">
        <w:tc>
          <w:tcPr>
            <w:tcW w:w="0" w:type="auto"/>
            <w:vMerge w:val="restart"/>
          </w:tcPr>
          <w:p w:rsidR="00686A6E" w:rsidRPr="00686A6E" w:rsidRDefault="005F3510" w:rsidP="00686A6E">
            <w:pPr>
              <w:autoSpaceDE w:val="0"/>
              <w:autoSpaceDN w:val="0"/>
              <w:adjustRightInd w:val="0"/>
              <w:spacing w:after="200"/>
              <w:jc w:val="both"/>
              <w:rPr>
                <w:rFonts w:ascii="Calibri" w:hAnsi="Calibri" w:cs="Calibri"/>
                <w:sz w:val="22"/>
                <w:szCs w:val="22"/>
              </w:rPr>
            </w:pPr>
            <w:r w:rsidRPr="00686A6E">
              <w:t>ПК-3. Способен правильно и полно отражать результаты профессиональной деятельности в юридической и служебной документации</w:t>
            </w:r>
          </w:p>
        </w:tc>
        <w:tc>
          <w:tcPr>
            <w:tcW w:w="0" w:type="auto"/>
          </w:tcPr>
          <w:p w:rsidR="00686A6E" w:rsidRPr="00686A6E" w:rsidRDefault="005F3510" w:rsidP="00686A6E">
            <w:pPr>
              <w:autoSpaceDE w:val="0"/>
              <w:autoSpaceDN w:val="0"/>
              <w:adjustRightInd w:val="0"/>
              <w:jc w:val="both"/>
            </w:pPr>
            <w:r w:rsidRPr="00686A6E">
              <w:t>ПК 3.1.</w:t>
            </w:r>
            <w:r w:rsidRPr="00686A6E">
              <w:rPr>
                <w:bCs/>
              </w:rPr>
              <w:t xml:space="preserve"> Понимает</w:t>
            </w:r>
            <w:r w:rsidRPr="00686A6E">
              <w:t xml:space="preserve"> особенности различных видов юридических документов, основные требования</w:t>
            </w:r>
            <w:r w:rsidRPr="00686A6E">
              <w:t xml:space="preserve"> к их форме и содержанию</w:t>
            </w:r>
          </w:p>
        </w:tc>
        <w:tc>
          <w:tcPr>
            <w:tcW w:w="0" w:type="auto"/>
          </w:tcPr>
          <w:p w:rsidR="00686A6E" w:rsidRPr="00686A6E" w:rsidRDefault="005F3510" w:rsidP="00686A6E">
            <w:pPr>
              <w:jc w:val="both"/>
            </w:pPr>
            <w:r w:rsidRPr="00686A6E">
              <w:rPr>
                <w:i/>
              </w:rPr>
              <w:t>Знать</w:t>
            </w:r>
            <w:r w:rsidRPr="00686A6E">
              <w:t xml:space="preserve">: правила оформления и виды процессуальных документов, составляемых адвокатом на досудебном и судебном производстве по уголовным делам; </w:t>
            </w:r>
          </w:p>
          <w:p w:rsidR="00686A6E" w:rsidRPr="00686A6E" w:rsidRDefault="005F3510" w:rsidP="00686A6E">
            <w:pPr>
              <w:jc w:val="both"/>
              <w:rPr>
                <w:i/>
              </w:rPr>
            </w:pPr>
            <w:r w:rsidRPr="00686A6E">
              <w:rPr>
                <w:i/>
              </w:rPr>
              <w:t>Уметь</w:t>
            </w:r>
            <w:r w:rsidRPr="00686A6E">
              <w:t>: выявлять нарушения в представленных процессуальных документах по конкретному уголо</w:t>
            </w:r>
            <w:r w:rsidRPr="00686A6E">
              <w:t xml:space="preserve">вному делу; </w:t>
            </w:r>
          </w:p>
        </w:tc>
      </w:tr>
      <w:tr w:rsidR="00135061">
        <w:tc>
          <w:tcPr>
            <w:tcW w:w="0" w:type="auto"/>
            <w:vMerge/>
          </w:tcPr>
          <w:p w:rsidR="00686A6E" w:rsidRPr="00686A6E" w:rsidRDefault="00686A6E" w:rsidP="00686A6E">
            <w:pPr>
              <w:autoSpaceDE w:val="0"/>
              <w:autoSpaceDN w:val="0"/>
              <w:adjustRightInd w:val="0"/>
              <w:spacing w:after="200" w:line="276" w:lineRule="auto"/>
              <w:jc w:val="both"/>
              <w:rPr>
                <w:rFonts w:ascii="Calibri" w:hAnsi="Calibri" w:cs="Calibri"/>
                <w:sz w:val="22"/>
                <w:szCs w:val="22"/>
              </w:rPr>
            </w:pPr>
          </w:p>
        </w:tc>
        <w:tc>
          <w:tcPr>
            <w:tcW w:w="0" w:type="auto"/>
          </w:tcPr>
          <w:p w:rsidR="00686A6E" w:rsidRPr="00686A6E" w:rsidRDefault="005F3510" w:rsidP="00686A6E">
            <w:pPr>
              <w:autoSpaceDE w:val="0"/>
              <w:autoSpaceDN w:val="0"/>
              <w:adjustRightInd w:val="0"/>
              <w:jc w:val="both"/>
            </w:pPr>
            <w:r w:rsidRPr="00686A6E">
              <w:t>ПК 3.2. Использует законодательные правила составления и оформления правовых документов при отражении результатов профессиональной деятельности в конкретных видах юридической и служебной документации</w:t>
            </w:r>
          </w:p>
        </w:tc>
        <w:tc>
          <w:tcPr>
            <w:tcW w:w="0" w:type="auto"/>
          </w:tcPr>
          <w:p w:rsidR="00686A6E" w:rsidRPr="00686A6E" w:rsidRDefault="005F3510" w:rsidP="00686A6E">
            <w:pPr>
              <w:jc w:val="both"/>
            </w:pPr>
            <w:r w:rsidRPr="00686A6E">
              <w:rPr>
                <w:i/>
              </w:rPr>
              <w:t>Уметь</w:t>
            </w:r>
            <w:r w:rsidRPr="00686A6E">
              <w:t>: анализировать процессуальные докум</w:t>
            </w:r>
            <w:r w:rsidRPr="00686A6E">
              <w:t xml:space="preserve">енты с целью установления обстоятельств, имеющих значение для дела; </w:t>
            </w:r>
          </w:p>
          <w:p w:rsidR="00686A6E" w:rsidRPr="00686A6E" w:rsidRDefault="005F3510" w:rsidP="00686A6E">
            <w:pPr>
              <w:jc w:val="both"/>
              <w:rPr>
                <w:i/>
              </w:rPr>
            </w:pPr>
            <w:r w:rsidRPr="00686A6E">
              <w:rPr>
                <w:i/>
              </w:rPr>
              <w:t xml:space="preserve">Владеть: </w:t>
            </w:r>
            <w:r w:rsidRPr="00686A6E">
              <w:t xml:space="preserve">навыками составления документов, исходящих от адвоката, и документов, составляемых для </w:t>
            </w:r>
            <w:r w:rsidRPr="00686A6E">
              <w:lastRenderedPageBreak/>
              <w:t>подзащитного или представляемого; навыками составления адвокатского досье по конкретному уг</w:t>
            </w:r>
            <w:r w:rsidRPr="00686A6E">
              <w:t>оловному делу;</w:t>
            </w:r>
          </w:p>
        </w:tc>
      </w:tr>
      <w:tr w:rsidR="00135061">
        <w:tc>
          <w:tcPr>
            <w:tcW w:w="0" w:type="auto"/>
            <w:vMerge w:val="restart"/>
          </w:tcPr>
          <w:p w:rsidR="00686A6E" w:rsidRPr="00686A6E" w:rsidRDefault="005F3510" w:rsidP="00686A6E">
            <w:r w:rsidRPr="00686A6E">
              <w:lastRenderedPageBreak/>
              <w:t>ПК-5. Способен эффективно осуществлять профессиональную деятельность, обеспечивая защиту прав и законных интересов человека и гражданина, юридических лиц, общества и государства</w:t>
            </w:r>
          </w:p>
        </w:tc>
        <w:tc>
          <w:tcPr>
            <w:tcW w:w="0" w:type="auto"/>
          </w:tcPr>
          <w:p w:rsidR="00686A6E" w:rsidRPr="00686A6E" w:rsidRDefault="005F3510" w:rsidP="00686A6E">
            <w:pPr>
              <w:jc w:val="both"/>
            </w:pPr>
            <w:r w:rsidRPr="00686A6E">
              <w:rPr>
                <w:spacing w:val="-2"/>
              </w:rPr>
              <w:t>ПК-</w:t>
            </w:r>
            <w:r w:rsidRPr="00686A6E">
              <w:rPr>
                <w:spacing w:val="-5"/>
              </w:rPr>
              <w:t xml:space="preserve">5.1. </w:t>
            </w:r>
            <w:r w:rsidRPr="00686A6E">
              <w:t xml:space="preserve">Понимает правовую основу регулирования защиты прав и </w:t>
            </w:r>
            <w:r w:rsidRPr="00686A6E">
              <w:t>законных интересов человека и гражданина, юридических лиц, общества и государства</w:t>
            </w:r>
          </w:p>
        </w:tc>
        <w:tc>
          <w:tcPr>
            <w:tcW w:w="0" w:type="auto"/>
          </w:tcPr>
          <w:p w:rsidR="00686A6E" w:rsidRPr="00686A6E" w:rsidRDefault="005F3510" w:rsidP="00686A6E">
            <w:pPr>
              <w:jc w:val="both"/>
            </w:pPr>
            <w:r w:rsidRPr="00686A6E">
              <w:rPr>
                <w:i/>
              </w:rPr>
              <w:t>Знать</w:t>
            </w:r>
            <w:r w:rsidRPr="00686A6E">
              <w:t xml:space="preserve">: </w:t>
            </w:r>
            <w:r w:rsidRPr="00686A6E">
              <w:rPr>
                <w:rFonts w:eastAsia="Arial Unicode MS"/>
              </w:rPr>
              <w:t>правовой статус адвоката в уголовном судопроизводстве, его права и обязанности на досудебных и судебных стадиях уголовного процесса</w:t>
            </w:r>
            <w:r w:rsidRPr="00686A6E">
              <w:t>;</w:t>
            </w:r>
          </w:p>
          <w:p w:rsidR="00686A6E" w:rsidRPr="00686A6E" w:rsidRDefault="005F3510" w:rsidP="00686A6E">
            <w:pPr>
              <w:autoSpaceDE w:val="0"/>
              <w:autoSpaceDN w:val="0"/>
              <w:adjustRightInd w:val="0"/>
              <w:jc w:val="both"/>
            </w:pPr>
            <w:r w:rsidRPr="00686A6E">
              <w:rPr>
                <w:i/>
              </w:rPr>
              <w:t>Уметь</w:t>
            </w:r>
            <w:r w:rsidRPr="00686A6E">
              <w:t xml:space="preserve">: </w:t>
            </w:r>
            <w:r w:rsidRPr="00686A6E">
              <w:rPr>
                <w:rFonts w:eastAsia="Arial Unicode MS"/>
              </w:rPr>
              <w:t xml:space="preserve">анализировать, толковать и </w:t>
            </w:r>
            <w:r w:rsidRPr="00686A6E">
              <w:rPr>
                <w:rFonts w:eastAsia="Arial Unicode MS"/>
              </w:rPr>
              <w:t>правильно применять нормы материального и процессуального права для определения тактики защиты по уголовным делам, представления интересов потерпевшего, частного обвинителя, гражданского истца или ответчика, свидетеля</w:t>
            </w:r>
            <w:r w:rsidRPr="00686A6E">
              <w:t>;</w:t>
            </w:r>
          </w:p>
          <w:p w:rsidR="00686A6E" w:rsidRPr="00686A6E" w:rsidRDefault="005F3510" w:rsidP="00686A6E">
            <w:pPr>
              <w:autoSpaceDE w:val="0"/>
              <w:autoSpaceDN w:val="0"/>
              <w:adjustRightInd w:val="0"/>
              <w:jc w:val="both"/>
              <w:rPr>
                <w:rFonts w:ascii="Calibri" w:hAnsi="Calibri" w:cs="Calibri"/>
                <w:sz w:val="22"/>
                <w:szCs w:val="22"/>
              </w:rPr>
            </w:pPr>
            <w:r w:rsidRPr="00686A6E">
              <w:rPr>
                <w:i/>
              </w:rPr>
              <w:t>Владеть</w:t>
            </w:r>
            <w:r w:rsidRPr="00686A6E">
              <w:t>: навыками самостоятельного ан</w:t>
            </w:r>
            <w:r w:rsidRPr="00686A6E">
              <w:t>ализа конкретной правовой ситуации для определения необходимых мер для восстановления нарушенных прав участников уголовного судопроизводства;</w:t>
            </w:r>
          </w:p>
        </w:tc>
      </w:tr>
      <w:tr w:rsidR="00135061">
        <w:tc>
          <w:tcPr>
            <w:tcW w:w="0" w:type="auto"/>
            <w:vMerge/>
          </w:tcPr>
          <w:p w:rsidR="00686A6E" w:rsidRPr="00686A6E" w:rsidRDefault="00686A6E" w:rsidP="00686A6E">
            <w:pPr>
              <w:autoSpaceDE w:val="0"/>
              <w:autoSpaceDN w:val="0"/>
              <w:adjustRightInd w:val="0"/>
              <w:jc w:val="both"/>
              <w:rPr>
                <w:rFonts w:ascii="Calibri" w:hAnsi="Calibri" w:cs="Calibri"/>
                <w:sz w:val="22"/>
                <w:szCs w:val="22"/>
              </w:rPr>
            </w:pPr>
          </w:p>
        </w:tc>
        <w:tc>
          <w:tcPr>
            <w:tcW w:w="0" w:type="auto"/>
          </w:tcPr>
          <w:p w:rsidR="00686A6E" w:rsidRPr="00686A6E" w:rsidRDefault="005F3510" w:rsidP="00686A6E">
            <w:pPr>
              <w:autoSpaceDE w:val="0"/>
              <w:autoSpaceDN w:val="0"/>
              <w:adjustRightInd w:val="0"/>
              <w:jc w:val="both"/>
              <w:rPr>
                <w:rFonts w:ascii="Calibri" w:hAnsi="Calibri" w:cs="Calibri"/>
                <w:sz w:val="22"/>
                <w:szCs w:val="22"/>
              </w:rPr>
            </w:pPr>
            <w:r w:rsidRPr="00686A6E">
              <w:t>ПК-5.2. Определяет наиболее эффективные способы защиты и восстановления нарушенных прав</w:t>
            </w:r>
            <w:r w:rsidRPr="00686A6E">
              <w:rPr>
                <w:spacing w:val="73"/>
              </w:rPr>
              <w:t xml:space="preserve"> </w:t>
            </w:r>
            <w:r w:rsidRPr="00686A6E">
              <w:t>и</w:t>
            </w:r>
            <w:r w:rsidRPr="00686A6E">
              <w:rPr>
                <w:spacing w:val="75"/>
              </w:rPr>
              <w:t xml:space="preserve"> </w:t>
            </w:r>
            <w:r w:rsidRPr="00686A6E">
              <w:t>законных</w:t>
            </w:r>
            <w:r w:rsidRPr="00686A6E">
              <w:rPr>
                <w:spacing w:val="75"/>
              </w:rPr>
              <w:t xml:space="preserve"> </w:t>
            </w:r>
            <w:r w:rsidRPr="00686A6E">
              <w:t>интересов</w:t>
            </w:r>
            <w:r w:rsidRPr="00686A6E">
              <w:rPr>
                <w:spacing w:val="76"/>
              </w:rPr>
              <w:t xml:space="preserve"> </w:t>
            </w:r>
            <w:r w:rsidRPr="00686A6E">
              <w:t>чел</w:t>
            </w:r>
            <w:r w:rsidRPr="00686A6E">
              <w:t>овека</w:t>
            </w:r>
            <w:r w:rsidRPr="00686A6E">
              <w:rPr>
                <w:spacing w:val="73"/>
              </w:rPr>
              <w:t xml:space="preserve"> </w:t>
            </w:r>
            <w:r w:rsidRPr="00686A6E">
              <w:rPr>
                <w:spacing w:val="-10"/>
              </w:rPr>
              <w:t xml:space="preserve">и </w:t>
            </w:r>
            <w:r w:rsidRPr="00686A6E">
              <w:t>гражданина,</w:t>
            </w:r>
            <w:r w:rsidRPr="00686A6E">
              <w:rPr>
                <w:spacing w:val="30"/>
              </w:rPr>
              <w:t xml:space="preserve"> </w:t>
            </w:r>
            <w:r w:rsidRPr="00686A6E">
              <w:t>юридических</w:t>
            </w:r>
            <w:r w:rsidRPr="00686A6E">
              <w:rPr>
                <w:spacing w:val="32"/>
              </w:rPr>
              <w:t xml:space="preserve"> </w:t>
            </w:r>
            <w:r w:rsidRPr="00686A6E">
              <w:t>лиц,</w:t>
            </w:r>
            <w:r w:rsidRPr="00686A6E">
              <w:rPr>
                <w:spacing w:val="31"/>
              </w:rPr>
              <w:t xml:space="preserve"> </w:t>
            </w:r>
            <w:r w:rsidRPr="00686A6E">
              <w:rPr>
                <w:spacing w:val="-2"/>
              </w:rPr>
              <w:t xml:space="preserve">общества </w:t>
            </w:r>
            <w:r w:rsidRPr="00686A6E">
              <w:t xml:space="preserve">и </w:t>
            </w:r>
            <w:r w:rsidRPr="00686A6E">
              <w:rPr>
                <w:spacing w:val="-2"/>
              </w:rPr>
              <w:t>государства в рамках конкретной правовой ситуации</w:t>
            </w:r>
          </w:p>
        </w:tc>
        <w:tc>
          <w:tcPr>
            <w:tcW w:w="0" w:type="auto"/>
          </w:tcPr>
          <w:p w:rsidR="00686A6E" w:rsidRPr="00686A6E" w:rsidRDefault="005F3510" w:rsidP="00686A6E">
            <w:pPr>
              <w:jc w:val="both"/>
            </w:pPr>
            <w:r w:rsidRPr="00686A6E">
              <w:rPr>
                <w:i/>
              </w:rPr>
              <w:t>Знать</w:t>
            </w:r>
            <w:r w:rsidRPr="00686A6E">
              <w:t xml:space="preserve">: </w:t>
            </w:r>
            <w:r w:rsidRPr="00686A6E">
              <w:rPr>
                <w:rFonts w:eastAsia="Arial Unicode MS"/>
              </w:rPr>
              <w:t xml:space="preserve">особенности деятельности адвоката по защите чести и достоинства, прав и свобод человека и гражданина на этапах досудебного и судебного производства; </w:t>
            </w:r>
            <w:r w:rsidRPr="00686A6E">
              <w:rPr>
                <w:rFonts w:eastAsia="Arial Unicode MS"/>
              </w:rPr>
              <w:t>порядок и условия обжалования незаконных действий и решений органов предварительного расследования, прокурора и суда в уголовном процессе;</w:t>
            </w:r>
          </w:p>
          <w:p w:rsidR="00686A6E" w:rsidRPr="00686A6E" w:rsidRDefault="005F3510" w:rsidP="00686A6E">
            <w:pPr>
              <w:jc w:val="both"/>
            </w:pPr>
            <w:r w:rsidRPr="00686A6E">
              <w:rPr>
                <w:i/>
              </w:rPr>
              <w:t>Уметь</w:t>
            </w:r>
            <w:r w:rsidRPr="00686A6E">
              <w:t>: оценивать с точки зрения требований УПК РФ законность и обоснованность действий и решений органов предваритель</w:t>
            </w:r>
            <w:r w:rsidRPr="00686A6E">
              <w:t xml:space="preserve">ного расследования, прокурора и суда; </w:t>
            </w:r>
          </w:p>
          <w:p w:rsidR="00686A6E" w:rsidRPr="00686A6E" w:rsidRDefault="005F3510" w:rsidP="00686A6E">
            <w:pPr>
              <w:autoSpaceDE w:val="0"/>
              <w:autoSpaceDN w:val="0"/>
              <w:adjustRightInd w:val="0"/>
              <w:jc w:val="both"/>
              <w:rPr>
                <w:rFonts w:ascii="Calibri" w:hAnsi="Calibri" w:cs="Calibri"/>
                <w:sz w:val="22"/>
                <w:szCs w:val="22"/>
              </w:rPr>
            </w:pPr>
            <w:r w:rsidRPr="00686A6E">
              <w:rPr>
                <w:i/>
              </w:rPr>
              <w:t>Владеть</w:t>
            </w:r>
            <w:r w:rsidRPr="00686A6E">
              <w:t xml:space="preserve">: навыками составления процессуальных документов по обжалованию </w:t>
            </w:r>
            <w:r w:rsidRPr="00686A6E">
              <w:lastRenderedPageBreak/>
              <w:t>незаконных действий и решений органов предварительного расследования, прокурора и суда; навыками разрешения конкретных практических ситуаций на ос</w:t>
            </w:r>
            <w:r w:rsidRPr="00686A6E">
              <w:t>нове норм закона в целях определения формы и способа оказания квалифицированной юридической помощи для защиты прав и законных интересов подзащитных и представляемых лиц.</w:t>
            </w:r>
          </w:p>
        </w:tc>
      </w:tr>
    </w:tbl>
    <w:p w:rsidR="00686A6E" w:rsidRPr="00686A6E" w:rsidRDefault="00686A6E" w:rsidP="008448CC"/>
    <w:p w:rsidR="008448CC" w:rsidRPr="00686A6E" w:rsidRDefault="005F3510" w:rsidP="00F250D2">
      <w:pPr>
        <w:spacing w:line="360" w:lineRule="auto"/>
        <w:ind w:firstLine="567"/>
        <w:jc w:val="both"/>
        <w:rPr>
          <w:bCs/>
          <w:i/>
        </w:rPr>
      </w:pPr>
      <w:bookmarkStart w:id="12" w:name="_Toc105952894"/>
      <w:r w:rsidRPr="00686A6E">
        <w:rPr>
          <w:bCs/>
          <w:i/>
        </w:rPr>
        <w:t>1.3. Место дисциплины в структуре образовательной программы</w:t>
      </w:r>
      <w:bookmarkEnd w:id="12"/>
    </w:p>
    <w:p w:rsidR="00953868" w:rsidRPr="00686A6E" w:rsidRDefault="00953868" w:rsidP="00953868">
      <w:pPr>
        <w:spacing w:line="360" w:lineRule="auto"/>
        <w:ind w:firstLine="709"/>
        <w:jc w:val="both"/>
      </w:pPr>
    </w:p>
    <w:p w:rsidR="00953868" w:rsidRPr="00686A6E" w:rsidRDefault="005F3510" w:rsidP="00EA1AA5">
      <w:pPr>
        <w:spacing w:line="360" w:lineRule="auto"/>
        <w:ind w:firstLine="709"/>
        <w:jc w:val="both"/>
      </w:pPr>
      <w:r w:rsidRPr="00686A6E">
        <w:t>Дисциплина «</w:t>
      </w:r>
      <w:r w:rsidR="00306587" w:rsidRPr="00686A6E">
        <w:rPr>
          <w:rFonts w:ascii="Times New Roman CYR" w:eastAsia="Arial Unicode MS" w:hAnsi="Times New Roman CYR" w:cs="Times New Roman CYR"/>
        </w:rPr>
        <w:t>Адвокат в уголовном процессе</w:t>
      </w:r>
      <w:r w:rsidRPr="00686A6E">
        <w:t xml:space="preserve">» </w:t>
      </w:r>
      <w:r w:rsidR="00EA1AA5" w:rsidRPr="00686A6E">
        <w:t xml:space="preserve">относится к </w:t>
      </w:r>
      <w:r w:rsidR="00EA1AA5" w:rsidRPr="00686A6E">
        <w:rPr>
          <w:rFonts w:ascii="Times New Roman CYR" w:hAnsi="Times New Roman CYR" w:cs="Times New Roman CYR"/>
        </w:rPr>
        <w:t>части, формируемой участниками образовательных отношений,</w:t>
      </w:r>
      <w:r w:rsidR="00EA1AA5" w:rsidRPr="00686A6E">
        <w:t xml:space="preserve"> блока 1 дисциплин учебного плана по специальности 40.05.04 «Судебная и прокурорская деятельность»</w:t>
      </w:r>
      <w:r w:rsidR="00306587" w:rsidRPr="00686A6E">
        <w:t>.</w:t>
      </w:r>
    </w:p>
    <w:p w:rsidR="00953868" w:rsidRPr="00686A6E" w:rsidRDefault="005F3510" w:rsidP="00EA1AA5">
      <w:pPr>
        <w:spacing w:line="360" w:lineRule="auto"/>
        <w:ind w:firstLine="709"/>
        <w:jc w:val="both"/>
      </w:pPr>
      <w:r w:rsidRPr="00686A6E">
        <w:t>Для освоения дисциплины необходимы знания, умения и владения, сформ</w:t>
      </w:r>
      <w:r w:rsidRPr="00686A6E">
        <w:t>ированные в ходе изучения следующих дисциплин:</w:t>
      </w:r>
      <w:r w:rsidR="00EA1AA5" w:rsidRPr="00686A6E">
        <w:t xml:space="preserve"> «Уголовный процесс»</w:t>
      </w:r>
      <w:r w:rsidR="00306587" w:rsidRPr="00686A6E">
        <w:t>»</w:t>
      </w:r>
      <w:r w:rsidRPr="00686A6E">
        <w:t>.</w:t>
      </w:r>
    </w:p>
    <w:p w:rsidR="00953868" w:rsidRPr="00686A6E" w:rsidRDefault="00306587" w:rsidP="00686A6E">
      <w:pPr>
        <w:spacing w:line="360" w:lineRule="auto"/>
        <w:ind w:firstLine="709"/>
        <w:jc w:val="both"/>
      </w:pPr>
      <w:r w:rsidRPr="00686A6E">
        <w:t>В</w:t>
      </w:r>
      <w:r w:rsidR="005F3510" w:rsidRPr="00686A6E">
        <w:t xml:space="preserve"> результате освоения дисциплины </w:t>
      </w:r>
      <w:r w:rsidR="00F83E5D" w:rsidRPr="00686A6E">
        <w:t>знания, умения и владения</w:t>
      </w:r>
      <w:r w:rsidR="005F3510" w:rsidRPr="00686A6E">
        <w:t xml:space="preserve">, необходимые </w:t>
      </w:r>
      <w:r w:rsidRPr="00686A6E">
        <w:t xml:space="preserve">для </w:t>
      </w:r>
      <w:r w:rsidR="005F3510" w:rsidRPr="00686A6E">
        <w:t xml:space="preserve">прохождения </w:t>
      </w:r>
      <w:r w:rsidR="00686A6E" w:rsidRPr="00686A6E">
        <w:t xml:space="preserve">производственной </w:t>
      </w:r>
      <w:r w:rsidR="005F3510" w:rsidRPr="00686A6E">
        <w:t>практики.</w:t>
      </w:r>
    </w:p>
    <w:p w:rsidR="0045519D" w:rsidRPr="00686A6E" w:rsidRDefault="0045519D" w:rsidP="002E12F7">
      <w:pPr>
        <w:spacing w:line="360" w:lineRule="auto"/>
        <w:ind w:firstLine="709"/>
        <w:jc w:val="both"/>
      </w:pPr>
    </w:p>
    <w:p w:rsidR="00306587" w:rsidRPr="00686A6E" w:rsidRDefault="00306587" w:rsidP="002E12F7">
      <w:pPr>
        <w:spacing w:line="360" w:lineRule="auto"/>
        <w:ind w:firstLine="709"/>
        <w:jc w:val="both"/>
      </w:pPr>
    </w:p>
    <w:p w:rsidR="00306587" w:rsidRPr="00686A6E" w:rsidRDefault="00306587" w:rsidP="002E12F7">
      <w:pPr>
        <w:spacing w:line="360" w:lineRule="auto"/>
        <w:ind w:firstLine="709"/>
        <w:jc w:val="both"/>
      </w:pPr>
    </w:p>
    <w:p w:rsidR="008448CC" w:rsidRPr="00686A6E" w:rsidRDefault="00652153" w:rsidP="00A931C6">
      <w:pPr>
        <w:spacing w:line="360" w:lineRule="auto"/>
        <w:ind w:firstLine="709"/>
        <w:jc w:val="center"/>
        <w:rPr>
          <w:rFonts w:eastAsia="Arial Unicode MS"/>
          <w:b/>
        </w:rPr>
      </w:pPr>
      <w:r w:rsidRPr="00686A6E">
        <w:rPr>
          <w:rFonts w:eastAsia="Arial Unicode MS"/>
          <w:b/>
        </w:rPr>
        <w:br w:type="page"/>
      </w:r>
      <w:bookmarkStart w:id="13" w:name="_Toc105952895"/>
      <w:r w:rsidR="005F3510" w:rsidRPr="00686A6E">
        <w:rPr>
          <w:rFonts w:eastAsia="Arial Unicode MS"/>
          <w:b/>
        </w:rPr>
        <w:lastRenderedPageBreak/>
        <w:t>2. Структура дисциплины</w:t>
      </w:r>
      <w:bookmarkEnd w:id="13"/>
    </w:p>
    <w:p w:rsidR="00223071" w:rsidRPr="00686A6E" w:rsidRDefault="00223071" w:rsidP="006319CA">
      <w:pPr>
        <w:jc w:val="center"/>
        <w:rPr>
          <w:b/>
        </w:rPr>
      </w:pPr>
    </w:p>
    <w:p w:rsidR="00F83E5D" w:rsidRPr="00686A6E" w:rsidRDefault="005F3510" w:rsidP="00F83E5D">
      <w:pPr>
        <w:ind w:firstLine="709"/>
        <w:jc w:val="both"/>
        <w:rPr>
          <w:bCs/>
        </w:rPr>
      </w:pPr>
      <w:r w:rsidRPr="00686A6E">
        <w:rPr>
          <w:bCs/>
        </w:rPr>
        <w:t xml:space="preserve">Общая трудоёмкость дисциплины составляет 3 </w:t>
      </w:r>
      <w:r w:rsidRPr="00686A6E">
        <w:rPr>
          <w:bCs/>
        </w:rPr>
        <w:t>з.е., 108 академических часов.</w:t>
      </w:r>
    </w:p>
    <w:p w:rsidR="00F83E5D" w:rsidRPr="00686A6E" w:rsidRDefault="00F83E5D" w:rsidP="00F83E5D">
      <w:pPr>
        <w:ind w:firstLine="709"/>
        <w:jc w:val="both"/>
        <w:rPr>
          <w:rFonts w:eastAsia="Arial Unicode MS"/>
          <w:b/>
          <w:szCs w:val="21"/>
          <w:lang w:eastAsia="en-US"/>
        </w:rPr>
      </w:pPr>
    </w:p>
    <w:p w:rsidR="00F83E5D" w:rsidRPr="00686A6E" w:rsidRDefault="005F3510" w:rsidP="00F83E5D">
      <w:pPr>
        <w:ind w:firstLine="709"/>
        <w:jc w:val="both"/>
        <w:rPr>
          <w:b/>
          <w:bCs/>
        </w:rPr>
      </w:pPr>
      <w:r w:rsidRPr="00686A6E">
        <w:rPr>
          <w:b/>
        </w:rPr>
        <w:t>Структура дисциплины для очной формы обучения</w:t>
      </w:r>
    </w:p>
    <w:p w:rsidR="00F83E5D" w:rsidRPr="00686A6E" w:rsidRDefault="00F83E5D" w:rsidP="00F83E5D">
      <w:pPr>
        <w:ind w:firstLine="709"/>
        <w:jc w:val="both"/>
        <w:rPr>
          <w:bCs/>
        </w:rPr>
      </w:pPr>
    </w:p>
    <w:p w:rsidR="00F83E5D" w:rsidRPr="00686A6E" w:rsidRDefault="005F3510" w:rsidP="00F83E5D">
      <w:pPr>
        <w:ind w:firstLine="709"/>
        <w:jc w:val="both"/>
        <w:rPr>
          <w:bCs/>
        </w:rPr>
      </w:pPr>
      <w:r w:rsidRPr="00686A6E">
        <w:rPr>
          <w:bCs/>
        </w:rPr>
        <w:t xml:space="preserve">Объем дисциплины в форме </w:t>
      </w:r>
      <w:r w:rsidRPr="00686A6E">
        <w:rPr>
          <w:bCs/>
          <w:u w:val="single"/>
        </w:rPr>
        <w:t>контактной работы</w:t>
      </w:r>
      <w:r w:rsidRPr="00686A6E">
        <w:rPr>
          <w:bCs/>
        </w:rPr>
        <w:t xml:space="preserve"> обучающихся с педагогическими работниками и (или) лицами, привлекаемыми к реализации образовательной программы на иных условиях, при п</w:t>
      </w:r>
      <w:r w:rsidRPr="00686A6E">
        <w:rPr>
          <w:bCs/>
        </w:rPr>
        <w:t>роведении учебных занятий:</w:t>
      </w:r>
    </w:p>
    <w:p w:rsidR="00F83E5D" w:rsidRPr="00686A6E" w:rsidRDefault="00F83E5D" w:rsidP="00F83E5D">
      <w:pPr>
        <w:ind w:firstLine="709"/>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6881"/>
        <w:gridCol w:w="1501"/>
      </w:tblGrid>
      <w:tr w:rsidR="00135061">
        <w:tc>
          <w:tcPr>
            <w:tcW w:w="621" w:type="pct"/>
            <w:shd w:val="clear" w:color="auto" w:fill="auto"/>
          </w:tcPr>
          <w:p w:rsidR="00F83E5D" w:rsidRPr="00686A6E" w:rsidRDefault="005F3510" w:rsidP="00F83E5D">
            <w:pPr>
              <w:jc w:val="both"/>
              <w:rPr>
                <w:bCs/>
              </w:rPr>
            </w:pPr>
            <w:r w:rsidRPr="00686A6E">
              <w:rPr>
                <w:bCs/>
              </w:rPr>
              <w:t xml:space="preserve">Семестр </w:t>
            </w:r>
          </w:p>
        </w:tc>
        <w:tc>
          <w:tcPr>
            <w:tcW w:w="3595" w:type="pct"/>
            <w:shd w:val="clear" w:color="auto" w:fill="auto"/>
          </w:tcPr>
          <w:p w:rsidR="00F83E5D" w:rsidRPr="00686A6E" w:rsidRDefault="005F3510" w:rsidP="00F83E5D">
            <w:pPr>
              <w:jc w:val="both"/>
              <w:rPr>
                <w:bCs/>
              </w:rPr>
            </w:pPr>
            <w:r w:rsidRPr="00686A6E">
              <w:rPr>
                <w:bCs/>
              </w:rPr>
              <w:t>Тип учебных занятий</w:t>
            </w:r>
          </w:p>
        </w:tc>
        <w:tc>
          <w:tcPr>
            <w:tcW w:w="785" w:type="pct"/>
            <w:shd w:val="clear" w:color="auto" w:fill="auto"/>
          </w:tcPr>
          <w:p w:rsidR="00F83E5D" w:rsidRPr="00686A6E" w:rsidRDefault="005F3510" w:rsidP="00F83E5D">
            <w:pPr>
              <w:jc w:val="both"/>
              <w:rPr>
                <w:bCs/>
              </w:rPr>
            </w:pPr>
            <w:r w:rsidRPr="00686A6E">
              <w:rPr>
                <w:bCs/>
              </w:rPr>
              <w:t>Количество часов</w:t>
            </w:r>
          </w:p>
        </w:tc>
      </w:tr>
      <w:tr w:rsidR="00135061">
        <w:tc>
          <w:tcPr>
            <w:tcW w:w="621" w:type="pct"/>
            <w:shd w:val="clear" w:color="auto" w:fill="auto"/>
          </w:tcPr>
          <w:p w:rsidR="00F83E5D" w:rsidRPr="00686A6E" w:rsidRDefault="005F3510" w:rsidP="00F83E5D">
            <w:pPr>
              <w:jc w:val="center"/>
              <w:rPr>
                <w:bCs/>
              </w:rPr>
            </w:pPr>
            <w:r w:rsidRPr="00686A6E">
              <w:rPr>
                <w:bCs/>
              </w:rPr>
              <w:t>9</w:t>
            </w:r>
          </w:p>
        </w:tc>
        <w:tc>
          <w:tcPr>
            <w:tcW w:w="3595" w:type="pct"/>
            <w:shd w:val="clear" w:color="auto" w:fill="auto"/>
          </w:tcPr>
          <w:p w:rsidR="00F83E5D" w:rsidRPr="00686A6E" w:rsidRDefault="005F3510" w:rsidP="00F83E5D">
            <w:pPr>
              <w:jc w:val="both"/>
              <w:rPr>
                <w:bCs/>
              </w:rPr>
            </w:pPr>
            <w:r w:rsidRPr="00686A6E">
              <w:rPr>
                <w:bCs/>
              </w:rPr>
              <w:t>Лекции</w:t>
            </w:r>
          </w:p>
        </w:tc>
        <w:tc>
          <w:tcPr>
            <w:tcW w:w="785" w:type="pct"/>
            <w:shd w:val="clear" w:color="auto" w:fill="auto"/>
          </w:tcPr>
          <w:p w:rsidR="00F83E5D" w:rsidRPr="00686A6E" w:rsidRDefault="005F3510" w:rsidP="00F83E5D">
            <w:pPr>
              <w:jc w:val="center"/>
              <w:rPr>
                <w:bCs/>
              </w:rPr>
            </w:pPr>
            <w:r w:rsidRPr="00686A6E">
              <w:rPr>
                <w:bCs/>
              </w:rPr>
              <w:t>16</w:t>
            </w:r>
          </w:p>
        </w:tc>
      </w:tr>
      <w:tr w:rsidR="00135061">
        <w:tc>
          <w:tcPr>
            <w:tcW w:w="621" w:type="pct"/>
            <w:shd w:val="clear" w:color="auto" w:fill="auto"/>
          </w:tcPr>
          <w:p w:rsidR="00F83E5D" w:rsidRPr="00686A6E" w:rsidRDefault="005F3510" w:rsidP="00F83E5D">
            <w:pPr>
              <w:jc w:val="center"/>
              <w:rPr>
                <w:bCs/>
              </w:rPr>
            </w:pPr>
            <w:r w:rsidRPr="00686A6E">
              <w:rPr>
                <w:bCs/>
              </w:rPr>
              <w:t>9</w:t>
            </w:r>
          </w:p>
        </w:tc>
        <w:tc>
          <w:tcPr>
            <w:tcW w:w="3595" w:type="pct"/>
            <w:shd w:val="clear" w:color="auto" w:fill="auto"/>
          </w:tcPr>
          <w:p w:rsidR="00F83E5D" w:rsidRPr="00686A6E" w:rsidRDefault="005F3510" w:rsidP="00F83E5D">
            <w:pPr>
              <w:jc w:val="both"/>
              <w:rPr>
                <w:bCs/>
              </w:rPr>
            </w:pPr>
            <w:r w:rsidRPr="00686A6E">
              <w:rPr>
                <w:bCs/>
              </w:rPr>
              <w:t>Семинары</w:t>
            </w:r>
          </w:p>
        </w:tc>
        <w:tc>
          <w:tcPr>
            <w:tcW w:w="785" w:type="pct"/>
            <w:shd w:val="clear" w:color="auto" w:fill="auto"/>
          </w:tcPr>
          <w:p w:rsidR="00F83E5D" w:rsidRPr="00686A6E" w:rsidRDefault="005F3510" w:rsidP="00F83E5D">
            <w:pPr>
              <w:jc w:val="center"/>
              <w:rPr>
                <w:bCs/>
              </w:rPr>
            </w:pPr>
            <w:r w:rsidRPr="00686A6E">
              <w:rPr>
                <w:bCs/>
              </w:rPr>
              <w:t>26</w:t>
            </w:r>
          </w:p>
        </w:tc>
      </w:tr>
      <w:tr w:rsidR="00135061">
        <w:tc>
          <w:tcPr>
            <w:tcW w:w="4215" w:type="pct"/>
            <w:gridSpan w:val="2"/>
            <w:shd w:val="clear" w:color="auto" w:fill="auto"/>
          </w:tcPr>
          <w:p w:rsidR="00F83E5D" w:rsidRPr="00686A6E" w:rsidRDefault="005F3510" w:rsidP="00F83E5D">
            <w:pPr>
              <w:tabs>
                <w:tab w:val="left" w:pos="1026"/>
              </w:tabs>
              <w:ind w:firstLine="709"/>
              <w:jc w:val="both"/>
              <w:rPr>
                <w:bCs/>
                <w:lang w:val="en-US"/>
              </w:rPr>
            </w:pPr>
            <w:r w:rsidRPr="00686A6E">
              <w:rPr>
                <w:bCs/>
              </w:rPr>
              <w:tab/>
              <w:t xml:space="preserve">   Всего:</w:t>
            </w:r>
          </w:p>
        </w:tc>
        <w:tc>
          <w:tcPr>
            <w:tcW w:w="785" w:type="pct"/>
            <w:shd w:val="clear" w:color="auto" w:fill="auto"/>
          </w:tcPr>
          <w:p w:rsidR="00F83E5D" w:rsidRPr="00686A6E" w:rsidRDefault="005F3510" w:rsidP="00F83E5D">
            <w:pPr>
              <w:jc w:val="center"/>
              <w:rPr>
                <w:bCs/>
              </w:rPr>
            </w:pPr>
            <w:r w:rsidRPr="00686A6E">
              <w:rPr>
                <w:bCs/>
              </w:rPr>
              <w:t>42</w:t>
            </w:r>
          </w:p>
        </w:tc>
      </w:tr>
    </w:tbl>
    <w:p w:rsidR="00F83E5D" w:rsidRPr="00686A6E" w:rsidRDefault="00F83E5D" w:rsidP="00F83E5D">
      <w:pPr>
        <w:ind w:firstLine="709"/>
        <w:jc w:val="both"/>
        <w:rPr>
          <w:bCs/>
        </w:rPr>
      </w:pPr>
    </w:p>
    <w:p w:rsidR="00F83E5D" w:rsidRPr="00686A6E" w:rsidRDefault="00686A6E" w:rsidP="00686A6E">
      <w:pPr>
        <w:ind w:firstLine="709"/>
        <w:jc w:val="both"/>
        <w:rPr>
          <w:rFonts w:eastAsia="Arial Unicode MS"/>
          <w:bCs/>
        </w:rPr>
      </w:pPr>
      <w:r w:rsidRPr="00686A6E">
        <w:rPr>
          <w:rFonts w:eastAsia="Arial Unicode MS"/>
          <w:bCs/>
        </w:rPr>
        <w:t xml:space="preserve">Объем дисциплины </w:t>
      </w:r>
      <w:r w:rsidR="005F3510" w:rsidRPr="00686A6E">
        <w:rPr>
          <w:rFonts w:eastAsia="Arial Unicode MS"/>
          <w:bCs/>
        </w:rPr>
        <w:t xml:space="preserve">в форме </w:t>
      </w:r>
      <w:r w:rsidR="005F3510" w:rsidRPr="00686A6E">
        <w:rPr>
          <w:rFonts w:eastAsia="Arial Unicode MS"/>
          <w:bCs/>
          <w:u w:val="single"/>
        </w:rPr>
        <w:t>самостоятельной работы обучающихся</w:t>
      </w:r>
      <w:r w:rsidR="005F3510" w:rsidRPr="00686A6E">
        <w:rPr>
          <w:rFonts w:eastAsia="Arial Unicode MS"/>
          <w:bCs/>
        </w:rPr>
        <w:t xml:space="preserve"> составляет </w:t>
      </w:r>
      <w:r w:rsidRPr="00686A6E">
        <w:rPr>
          <w:rFonts w:eastAsia="Arial Unicode MS"/>
          <w:bCs/>
        </w:rPr>
        <w:t>66</w:t>
      </w:r>
      <w:r w:rsidR="005F3510" w:rsidRPr="00686A6E">
        <w:rPr>
          <w:rFonts w:eastAsia="Arial Unicode MS"/>
          <w:bCs/>
        </w:rPr>
        <w:t xml:space="preserve"> академических часов</w:t>
      </w:r>
      <w:r w:rsidRPr="00686A6E">
        <w:rPr>
          <w:rFonts w:eastAsia="Arial Unicode MS"/>
          <w:bCs/>
        </w:rPr>
        <w:t>, включая 18 ч на экзамен</w:t>
      </w:r>
      <w:r w:rsidR="005F3510" w:rsidRPr="00686A6E">
        <w:rPr>
          <w:rFonts w:eastAsia="Arial Unicode MS"/>
          <w:bCs/>
        </w:rPr>
        <w:t xml:space="preserve">. </w:t>
      </w:r>
    </w:p>
    <w:p w:rsidR="00F83E5D" w:rsidRPr="00686A6E" w:rsidRDefault="00F83E5D" w:rsidP="00F83E5D">
      <w:pPr>
        <w:ind w:firstLine="709"/>
        <w:jc w:val="both"/>
        <w:rPr>
          <w:b/>
        </w:rPr>
      </w:pPr>
    </w:p>
    <w:p w:rsidR="00F83E5D" w:rsidRPr="00686A6E" w:rsidRDefault="005F3510" w:rsidP="00F83E5D">
      <w:pPr>
        <w:ind w:firstLine="709"/>
        <w:jc w:val="both"/>
        <w:rPr>
          <w:bCs/>
        </w:rPr>
      </w:pPr>
      <w:r w:rsidRPr="00686A6E">
        <w:rPr>
          <w:b/>
        </w:rPr>
        <w:t xml:space="preserve">Структура </w:t>
      </w:r>
      <w:r w:rsidRPr="00686A6E">
        <w:rPr>
          <w:b/>
        </w:rPr>
        <w:t>дисциплины для очно-заочной формы обучения</w:t>
      </w:r>
    </w:p>
    <w:p w:rsidR="00F83E5D" w:rsidRPr="00686A6E" w:rsidRDefault="00F83E5D" w:rsidP="00F83E5D">
      <w:pPr>
        <w:ind w:firstLine="709"/>
        <w:jc w:val="both"/>
        <w:rPr>
          <w:bCs/>
        </w:rPr>
      </w:pPr>
    </w:p>
    <w:p w:rsidR="00F83E5D" w:rsidRPr="00686A6E" w:rsidRDefault="005F3510" w:rsidP="00F83E5D">
      <w:pPr>
        <w:ind w:firstLine="709"/>
        <w:jc w:val="both"/>
        <w:rPr>
          <w:bCs/>
        </w:rPr>
      </w:pPr>
      <w:r w:rsidRPr="00686A6E">
        <w:rPr>
          <w:bCs/>
        </w:rPr>
        <w:t xml:space="preserve">Объем дисциплины в форме </w:t>
      </w:r>
      <w:r w:rsidRPr="00686A6E">
        <w:rPr>
          <w:bCs/>
          <w:u w:val="single"/>
        </w:rPr>
        <w:t>контактной работы</w:t>
      </w:r>
      <w:r w:rsidRPr="00686A6E">
        <w:rPr>
          <w:bCs/>
        </w:rPr>
        <w:t xml:space="preserve"> обучающихся с педагогическими работниками и (или) лицами, привлекаемыми к реализации образовательной программы на иных условиях, при проведении учебных занятий:</w:t>
      </w:r>
    </w:p>
    <w:p w:rsidR="00F83E5D" w:rsidRPr="00686A6E" w:rsidRDefault="00F83E5D" w:rsidP="00F83E5D">
      <w:pPr>
        <w:ind w:firstLine="709"/>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6881"/>
        <w:gridCol w:w="1501"/>
      </w:tblGrid>
      <w:tr w:rsidR="00135061">
        <w:tc>
          <w:tcPr>
            <w:tcW w:w="621" w:type="pct"/>
            <w:shd w:val="clear" w:color="auto" w:fill="auto"/>
          </w:tcPr>
          <w:p w:rsidR="00F83E5D" w:rsidRPr="00686A6E" w:rsidRDefault="005F3510" w:rsidP="00F83E5D">
            <w:pPr>
              <w:jc w:val="both"/>
              <w:rPr>
                <w:bCs/>
              </w:rPr>
            </w:pPr>
            <w:r w:rsidRPr="00686A6E">
              <w:rPr>
                <w:bCs/>
              </w:rPr>
              <w:t>Семестр</w:t>
            </w:r>
            <w:r w:rsidRPr="00686A6E">
              <w:rPr>
                <w:bCs/>
              </w:rPr>
              <w:t xml:space="preserve"> </w:t>
            </w:r>
          </w:p>
        </w:tc>
        <w:tc>
          <w:tcPr>
            <w:tcW w:w="3595" w:type="pct"/>
            <w:shd w:val="clear" w:color="auto" w:fill="auto"/>
          </w:tcPr>
          <w:p w:rsidR="00F83E5D" w:rsidRPr="00686A6E" w:rsidRDefault="005F3510" w:rsidP="00F83E5D">
            <w:pPr>
              <w:ind w:firstLine="709"/>
              <w:jc w:val="both"/>
              <w:rPr>
                <w:bCs/>
              </w:rPr>
            </w:pPr>
            <w:r w:rsidRPr="00686A6E">
              <w:rPr>
                <w:bCs/>
              </w:rPr>
              <w:t>Тип учебных занятий</w:t>
            </w:r>
          </w:p>
        </w:tc>
        <w:tc>
          <w:tcPr>
            <w:tcW w:w="784" w:type="pct"/>
            <w:shd w:val="clear" w:color="auto" w:fill="auto"/>
          </w:tcPr>
          <w:p w:rsidR="00F83E5D" w:rsidRPr="00686A6E" w:rsidRDefault="005F3510" w:rsidP="00F83E5D">
            <w:pPr>
              <w:jc w:val="both"/>
              <w:rPr>
                <w:bCs/>
              </w:rPr>
            </w:pPr>
            <w:r w:rsidRPr="00686A6E">
              <w:rPr>
                <w:bCs/>
              </w:rPr>
              <w:t>Количество часов</w:t>
            </w:r>
          </w:p>
        </w:tc>
      </w:tr>
      <w:tr w:rsidR="00135061">
        <w:tc>
          <w:tcPr>
            <w:tcW w:w="621" w:type="pct"/>
            <w:shd w:val="clear" w:color="auto" w:fill="auto"/>
          </w:tcPr>
          <w:p w:rsidR="00F83E5D" w:rsidRPr="00686A6E" w:rsidRDefault="005F3510" w:rsidP="00F83E5D">
            <w:pPr>
              <w:jc w:val="center"/>
              <w:rPr>
                <w:bCs/>
              </w:rPr>
            </w:pPr>
            <w:r w:rsidRPr="00686A6E">
              <w:rPr>
                <w:bCs/>
              </w:rPr>
              <w:t>А</w:t>
            </w:r>
          </w:p>
        </w:tc>
        <w:tc>
          <w:tcPr>
            <w:tcW w:w="3595" w:type="pct"/>
            <w:shd w:val="clear" w:color="auto" w:fill="auto"/>
          </w:tcPr>
          <w:p w:rsidR="00F83E5D" w:rsidRPr="00686A6E" w:rsidRDefault="005F3510" w:rsidP="00F83E5D">
            <w:pPr>
              <w:jc w:val="both"/>
              <w:rPr>
                <w:bCs/>
              </w:rPr>
            </w:pPr>
            <w:r w:rsidRPr="00686A6E">
              <w:rPr>
                <w:bCs/>
              </w:rPr>
              <w:t>Лекции</w:t>
            </w:r>
          </w:p>
        </w:tc>
        <w:tc>
          <w:tcPr>
            <w:tcW w:w="784" w:type="pct"/>
            <w:shd w:val="clear" w:color="auto" w:fill="auto"/>
          </w:tcPr>
          <w:p w:rsidR="00F83E5D" w:rsidRPr="00686A6E" w:rsidRDefault="005F3510" w:rsidP="00F83E5D">
            <w:pPr>
              <w:jc w:val="center"/>
              <w:rPr>
                <w:bCs/>
              </w:rPr>
            </w:pPr>
            <w:r w:rsidRPr="00686A6E">
              <w:rPr>
                <w:bCs/>
              </w:rPr>
              <w:t>10</w:t>
            </w:r>
          </w:p>
        </w:tc>
      </w:tr>
      <w:tr w:rsidR="00135061">
        <w:tc>
          <w:tcPr>
            <w:tcW w:w="621" w:type="pct"/>
            <w:shd w:val="clear" w:color="auto" w:fill="auto"/>
          </w:tcPr>
          <w:p w:rsidR="00F83E5D" w:rsidRPr="00686A6E" w:rsidRDefault="005F3510" w:rsidP="00F83E5D">
            <w:pPr>
              <w:jc w:val="center"/>
              <w:rPr>
                <w:bCs/>
              </w:rPr>
            </w:pPr>
            <w:r w:rsidRPr="00686A6E">
              <w:rPr>
                <w:bCs/>
              </w:rPr>
              <w:t>А</w:t>
            </w:r>
          </w:p>
        </w:tc>
        <w:tc>
          <w:tcPr>
            <w:tcW w:w="3595" w:type="pct"/>
            <w:shd w:val="clear" w:color="auto" w:fill="auto"/>
          </w:tcPr>
          <w:p w:rsidR="00F83E5D" w:rsidRPr="00686A6E" w:rsidRDefault="005F3510" w:rsidP="00F83E5D">
            <w:pPr>
              <w:jc w:val="both"/>
              <w:rPr>
                <w:bCs/>
              </w:rPr>
            </w:pPr>
            <w:r w:rsidRPr="00686A6E">
              <w:rPr>
                <w:bCs/>
              </w:rPr>
              <w:t>Семинары</w:t>
            </w:r>
          </w:p>
        </w:tc>
        <w:tc>
          <w:tcPr>
            <w:tcW w:w="784" w:type="pct"/>
            <w:shd w:val="clear" w:color="auto" w:fill="auto"/>
          </w:tcPr>
          <w:p w:rsidR="00F83E5D" w:rsidRPr="00686A6E" w:rsidRDefault="005F3510" w:rsidP="00F83E5D">
            <w:pPr>
              <w:jc w:val="center"/>
              <w:rPr>
                <w:bCs/>
              </w:rPr>
            </w:pPr>
            <w:r w:rsidRPr="00686A6E">
              <w:rPr>
                <w:bCs/>
              </w:rPr>
              <w:t>14</w:t>
            </w:r>
          </w:p>
        </w:tc>
      </w:tr>
      <w:tr w:rsidR="00135061">
        <w:tc>
          <w:tcPr>
            <w:tcW w:w="4216" w:type="pct"/>
            <w:gridSpan w:val="2"/>
            <w:shd w:val="clear" w:color="auto" w:fill="auto"/>
          </w:tcPr>
          <w:p w:rsidR="00F83E5D" w:rsidRPr="00686A6E" w:rsidRDefault="005F3510" w:rsidP="00F83E5D">
            <w:pPr>
              <w:tabs>
                <w:tab w:val="left" w:pos="1026"/>
              </w:tabs>
              <w:ind w:firstLine="709"/>
              <w:jc w:val="both"/>
              <w:rPr>
                <w:bCs/>
                <w:lang w:val="en-US"/>
              </w:rPr>
            </w:pPr>
            <w:r w:rsidRPr="00686A6E">
              <w:rPr>
                <w:bCs/>
              </w:rPr>
              <w:tab/>
              <w:t xml:space="preserve">   Всего:</w:t>
            </w:r>
          </w:p>
        </w:tc>
        <w:tc>
          <w:tcPr>
            <w:tcW w:w="784" w:type="pct"/>
            <w:shd w:val="clear" w:color="auto" w:fill="auto"/>
          </w:tcPr>
          <w:p w:rsidR="00F83E5D" w:rsidRPr="00686A6E" w:rsidRDefault="005F3510" w:rsidP="00F83E5D">
            <w:pPr>
              <w:jc w:val="center"/>
              <w:rPr>
                <w:bCs/>
              </w:rPr>
            </w:pPr>
            <w:r w:rsidRPr="00686A6E">
              <w:rPr>
                <w:bCs/>
              </w:rPr>
              <w:t>24</w:t>
            </w:r>
          </w:p>
        </w:tc>
      </w:tr>
    </w:tbl>
    <w:p w:rsidR="00F83E5D" w:rsidRPr="00686A6E" w:rsidRDefault="00F83E5D" w:rsidP="00F83E5D">
      <w:pPr>
        <w:ind w:firstLine="709"/>
        <w:jc w:val="both"/>
        <w:rPr>
          <w:bCs/>
        </w:rPr>
      </w:pPr>
    </w:p>
    <w:p w:rsidR="00F83E5D" w:rsidRPr="00686A6E" w:rsidRDefault="00686A6E" w:rsidP="00686A6E">
      <w:pPr>
        <w:ind w:firstLine="709"/>
        <w:jc w:val="both"/>
        <w:rPr>
          <w:rFonts w:eastAsia="Arial Unicode MS"/>
          <w:bCs/>
        </w:rPr>
      </w:pPr>
      <w:r w:rsidRPr="00686A6E">
        <w:rPr>
          <w:rFonts w:eastAsia="Arial Unicode MS"/>
          <w:bCs/>
        </w:rPr>
        <w:t xml:space="preserve">Объем дисциплины </w:t>
      </w:r>
      <w:r w:rsidR="005F3510" w:rsidRPr="00686A6E">
        <w:rPr>
          <w:rFonts w:eastAsia="Arial Unicode MS"/>
          <w:bCs/>
        </w:rPr>
        <w:t xml:space="preserve">в форме </w:t>
      </w:r>
      <w:r w:rsidR="005F3510" w:rsidRPr="00686A6E">
        <w:rPr>
          <w:rFonts w:eastAsia="Arial Unicode MS"/>
          <w:bCs/>
          <w:u w:val="single"/>
        </w:rPr>
        <w:t>самостоятельной работы обучающихся</w:t>
      </w:r>
      <w:r w:rsidR="005F3510" w:rsidRPr="00686A6E">
        <w:rPr>
          <w:rFonts w:eastAsia="Arial Unicode MS"/>
          <w:bCs/>
        </w:rPr>
        <w:t xml:space="preserve"> составляет </w:t>
      </w:r>
      <w:r w:rsidRPr="00686A6E">
        <w:rPr>
          <w:rFonts w:eastAsia="Arial Unicode MS"/>
          <w:bCs/>
        </w:rPr>
        <w:t>84</w:t>
      </w:r>
      <w:r w:rsidR="005F3510" w:rsidRPr="00686A6E">
        <w:rPr>
          <w:rFonts w:eastAsia="Arial Unicode MS"/>
          <w:bCs/>
        </w:rPr>
        <w:t xml:space="preserve"> академических час</w:t>
      </w:r>
      <w:r w:rsidRPr="00686A6E">
        <w:rPr>
          <w:rFonts w:eastAsia="Arial Unicode MS"/>
          <w:bCs/>
        </w:rPr>
        <w:t>а, включая 18 ч на экзамен</w:t>
      </w:r>
      <w:r w:rsidR="005F3510" w:rsidRPr="00686A6E">
        <w:rPr>
          <w:rFonts w:eastAsia="Arial Unicode MS"/>
          <w:bCs/>
        </w:rPr>
        <w:t xml:space="preserve">. </w:t>
      </w:r>
    </w:p>
    <w:p w:rsidR="00F83E5D" w:rsidRPr="00686A6E" w:rsidRDefault="00F83E5D" w:rsidP="00F83E5D">
      <w:pPr>
        <w:ind w:firstLine="709"/>
        <w:jc w:val="both"/>
        <w:rPr>
          <w:b/>
        </w:rPr>
      </w:pPr>
    </w:p>
    <w:p w:rsidR="00F83E5D" w:rsidRPr="00686A6E" w:rsidRDefault="005F3510" w:rsidP="00F83E5D">
      <w:pPr>
        <w:ind w:firstLine="709"/>
        <w:jc w:val="both"/>
        <w:rPr>
          <w:bCs/>
        </w:rPr>
      </w:pPr>
      <w:r w:rsidRPr="00686A6E">
        <w:rPr>
          <w:b/>
        </w:rPr>
        <w:t>Структура дисциплины для заочной формы обучения</w:t>
      </w:r>
    </w:p>
    <w:p w:rsidR="00F83E5D" w:rsidRPr="00686A6E" w:rsidRDefault="00F83E5D" w:rsidP="00F83E5D">
      <w:pPr>
        <w:ind w:firstLine="709"/>
        <w:jc w:val="both"/>
        <w:rPr>
          <w:bCs/>
        </w:rPr>
      </w:pPr>
    </w:p>
    <w:p w:rsidR="00F83E5D" w:rsidRPr="00686A6E" w:rsidRDefault="005F3510" w:rsidP="00F83E5D">
      <w:pPr>
        <w:ind w:firstLine="709"/>
        <w:jc w:val="both"/>
        <w:rPr>
          <w:bCs/>
        </w:rPr>
      </w:pPr>
      <w:r w:rsidRPr="00686A6E">
        <w:rPr>
          <w:bCs/>
        </w:rPr>
        <w:t xml:space="preserve">Объем дисциплины в форме </w:t>
      </w:r>
      <w:r w:rsidRPr="00686A6E">
        <w:rPr>
          <w:bCs/>
          <w:u w:val="single"/>
        </w:rPr>
        <w:t>контактной работы</w:t>
      </w:r>
      <w:r w:rsidRPr="00686A6E">
        <w:rPr>
          <w:bCs/>
        </w:rPr>
        <w:t xml:space="preserve"> обучающихся с педагогическими работниками и (или) лицами, привлекаемыми к реализации образовательной программы на иных условиях, при проведении учебных занятий:</w:t>
      </w:r>
    </w:p>
    <w:p w:rsidR="00F83E5D" w:rsidRPr="00686A6E" w:rsidRDefault="00F83E5D" w:rsidP="00F83E5D">
      <w:pPr>
        <w:ind w:firstLine="709"/>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6881"/>
        <w:gridCol w:w="1501"/>
      </w:tblGrid>
      <w:tr w:rsidR="00135061">
        <w:tc>
          <w:tcPr>
            <w:tcW w:w="621" w:type="pct"/>
            <w:shd w:val="clear" w:color="auto" w:fill="auto"/>
          </w:tcPr>
          <w:p w:rsidR="00F83E5D" w:rsidRPr="00686A6E" w:rsidRDefault="005F3510" w:rsidP="00F83E5D">
            <w:pPr>
              <w:jc w:val="both"/>
              <w:rPr>
                <w:bCs/>
              </w:rPr>
            </w:pPr>
            <w:r w:rsidRPr="00686A6E">
              <w:rPr>
                <w:bCs/>
              </w:rPr>
              <w:t xml:space="preserve">Курс </w:t>
            </w:r>
          </w:p>
        </w:tc>
        <w:tc>
          <w:tcPr>
            <w:tcW w:w="3595" w:type="pct"/>
            <w:shd w:val="clear" w:color="auto" w:fill="auto"/>
          </w:tcPr>
          <w:p w:rsidR="00F83E5D" w:rsidRPr="00686A6E" w:rsidRDefault="005F3510" w:rsidP="00F83E5D">
            <w:pPr>
              <w:jc w:val="both"/>
              <w:rPr>
                <w:bCs/>
              </w:rPr>
            </w:pPr>
            <w:r w:rsidRPr="00686A6E">
              <w:rPr>
                <w:bCs/>
              </w:rPr>
              <w:t>Тип учебных занятий</w:t>
            </w:r>
          </w:p>
        </w:tc>
        <w:tc>
          <w:tcPr>
            <w:tcW w:w="784" w:type="pct"/>
            <w:shd w:val="clear" w:color="auto" w:fill="auto"/>
          </w:tcPr>
          <w:p w:rsidR="00F83E5D" w:rsidRPr="00686A6E" w:rsidRDefault="005F3510" w:rsidP="00F83E5D">
            <w:pPr>
              <w:jc w:val="both"/>
              <w:rPr>
                <w:bCs/>
              </w:rPr>
            </w:pPr>
            <w:r w:rsidRPr="00686A6E">
              <w:rPr>
                <w:bCs/>
              </w:rPr>
              <w:t>Количество часов</w:t>
            </w:r>
          </w:p>
        </w:tc>
      </w:tr>
      <w:tr w:rsidR="00135061">
        <w:tc>
          <w:tcPr>
            <w:tcW w:w="621" w:type="pct"/>
            <w:shd w:val="clear" w:color="auto" w:fill="auto"/>
          </w:tcPr>
          <w:p w:rsidR="00F83E5D" w:rsidRPr="00686A6E" w:rsidRDefault="005F3510" w:rsidP="00F83E5D">
            <w:pPr>
              <w:jc w:val="center"/>
              <w:rPr>
                <w:bCs/>
              </w:rPr>
            </w:pPr>
            <w:r w:rsidRPr="00686A6E">
              <w:rPr>
                <w:bCs/>
              </w:rPr>
              <w:t>5</w:t>
            </w:r>
          </w:p>
        </w:tc>
        <w:tc>
          <w:tcPr>
            <w:tcW w:w="3595" w:type="pct"/>
            <w:shd w:val="clear" w:color="auto" w:fill="auto"/>
          </w:tcPr>
          <w:p w:rsidR="00F83E5D" w:rsidRPr="00686A6E" w:rsidRDefault="005F3510" w:rsidP="00F83E5D">
            <w:pPr>
              <w:jc w:val="both"/>
              <w:rPr>
                <w:bCs/>
              </w:rPr>
            </w:pPr>
            <w:r w:rsidRPr="00686A6E">
              <w:rPr>
                <w:bCs/>
              </w:rPr>
              <w:t>Лекции</w:t>
            </w:r>
          </w:p>
        </w:tc>
        <w:tc>
          <w:tcPr>
            <w:tcW w:w="784" w:type="pct"/>
            <w:shd w:val="clear" w:color="auto" w:fill="auto"/>
          </w:tcPr>
          <w:p w:rsidR="00F83E5D" w:rsidRPr="00686A6E" w:rsidRDefault="005F3510" w:rsidP="00F83E5D">
            <w:pPr>
              <w:jc w:val="center"/>
              <w:rPr>
                <w:bCs/>
              </w:rPr>
            </w:pPr>
            <w:r w:rsidRPr="00686A6E">
              <w:rPr>
                <w:bCs/>
              </w:rPr>
              <w:t>4</w:t>
            </w:r>
          </w:p>
        </w:tc>
      </w:tr>
      <w:tr w:rsidR="00135061">
        <w:tc>
          <w:tcPr>
            <w:tcW w:w="621" w:type="pct"/>
            <w:shd w:val="clear" w:color="auto" w:fill="auto"/>
          </w:tcPr>
          <w:p w:rsidR="00F83E5D" w:rsidRPr="00686A6E" w:rsidRDefault="005F3510" w:rsidP="00F83E5D">
            <w:pPr>
              <w:jc w:val="center"/>
              <w:rPr>
                <w:bCs/>
              </w:rPr>
            </w:pPr>
            <w:r w:rsidRPr="00686A6E">
              <w:rPr>
                <w:bCs/>
              </w:rPr>
              <w:t>5</w:t>
            </w:r>
          </w:p>
        </w:tc>
        <w:tc>
          <w:tcPr>
            <w:tcW w:w="3595" w:type="pct"/>
            <w:shd w:val="clear" w:color="auto" w:fill="auto"/>
          </w:tcPr>
          <w:p w:rsidR="00F83E5D" w:rsidRPr="00686A6E" w:rsidRDefault="005F3510" w:rsidP="00F83E5D">
            <w:pPr>
              <w:jc w:val="both"/>
              <w:rPr>
                <w:bCs/>
              </w:rPr>
            </w:pPr>
            <w:r w:rsidRPr="00686A6E">
              <w:rPr>
                <w:bCs/>
              </w:rPr>
              <w:t>Семинары</w:t>
            </w:r>
          </w:p>
        </w:tc>
        <w:tc>
          <w:tcPr>
            <w:tcW w:w="784" w:type="pct"/>
            <w:shd w:val="clear" w:color="auto" w:fill="auto"/>
          </w:tcPr>
          <w:p w:rsidR="00F83E5D" w:rsidRPr="00686A6E" w:rsidRDefault="005F3510" w:rsidP="00F83E5D">
            <w:pPr>
              <w:jc w:val="center"/>
              <w:rPr>
                <w:bCs/>
              </w:rPr>
            </w:pPr>
            <w:r w:rsidRPr="00686A6E">
              <w:rPr>
                <w:bCs/>
              </w:rPr>
              <w:t>8</w:t>
            </w:r>
          </w:p>
        </w:tc>
      </w:tr>
      <w:tr w:rsidR="00135061">
        <w:tc>
          <w:tcPr>
            <w:tcW w:w="4216" w:type="pct"/>
            <w:gridSpan w:val="2"/>
            <w:shd w:val="clear" w:color="auto" w:fill="auto"/>
          </w:tcPr>
          <w:p w:rsidR="00F83E5D" w:rsidRPr="00686A6E" w:rsidRDefault="005F3510" w:rsidP="00F83E5D">
            <w:pPr>
              <w:tabs>
                <w:tab w:val="left" w:pos="1026"/>
              </w:tabs>
              <w:ind w:firstLine="709"/>
              <w:jc w:val="both"/>
              <w:rPr>
                <w:bCs/>
                <w:lang w:val="en-US"/>
              </w:rPr>
            </w:pPr>
            <w:r w:rsidRPr="00686A6E">
              <w:rPr>
                <w:bCs/>
              </w:rPr>
              <w:tab/>
              <w:t xml:space="preserve">   Всего:</w:t>
            </w:r>
          </w:p>
        </w:tc>
        <w:tc>
          <w:tcPr>
            <w:tcW w:w="784" w:type="pct"/>
            <w:shd w:val="clear" w:color="auto" w:fill="auto"/>
          </w:tcPr>
          <w:p w:rsidR="00F83E5D" w:rsidRPr="00686A6E" w:rsidRDefault="005F3510" w:rsidP="00F83E5D">
            <w:pPr>
              <w:jc w:val="center"/>
              <w:rPr>
                <w:bCs/>
              </w:rPr>
            </w:pPr>
            <w:r w:rsidRPr="00686A6E">
              <w:rPr>
                <w:bCs/>
              </w:rPr>
              <w:t>12</w:t>
            </w:r>
          </w:p>
        </w:tc>
      </w:tr>
    </w:tbl>
    <w:p w:rsidR="00F83E5D" w:rsidRPr="00686A6E" w:rsidRDefault="00F83E5D" w:rsidP="00F83E5D">
      <w:pPr>
        <w:ind w:firstLine="709"/>
        <w:jc w:val="both"/>
        <w:rPr>
          <w:bCs/>
        </w:rPr>
      </w:pPr>
    </w:p>
    <w:p w:rsidR="00F83E5D" w:rsidRPr="00686A6E" w:rsidRDefault="00686A6E" w:rsidP="00686A6E">
      <w:pPr>
        <w:ind w:firstLine="709"/>
        <w:jc w:val="both"/>
        <w:rPr>
          <w:rFonts w:eastAsia="Arial Unicode MS"/>
          <w:bCs/>
        </w:rPr>
      </w:pPr>
      <w:r w:rsidRPr="00686A6E">
        <w:rPr>
          <w:rFonts w:eastAsia="Arial Unicode MS"/>
          <w:bCs/>
        </w:rPr>
        <w:t xml:space="preserve">Объем дисциплины </w:t>
      </w:r>
      <w:r w:rsidR="005F3510" w:rsidRPr="00686A6E">
        <w:rPr>
          <w:rFonts w:eastAsia="Arial Unicode MS"/>
          <w:bCs/>
        </w:rPr>
        <w:t xml:space="preserve">в форме </w:t>
      </w:r>
      <w:r w:rsidR="005F3510" w:rsidRPr="00686A6E">
        <w:rPr>
          <w:rFonts w:eastAsia="Arial Unicode MS"/>
          <w:bCs/>
          <w:u w:val="single"/>
        </w:rPr>
        <w:t>самостоятельной работы обучающихся</w:t>
      </w:r>
      <w:r w:rsidR="005F3510" w:rsidRPr="00686A6E">
        <w:rPr>
          <w:rFonts w:eastAsia="Arial Unicode MS"/>
          <w:bCs/>
        </w:rPr>
        <w:t xml:space="preserve"> составляет </w:t>
      </w:r>
      <w:r w:rsidRPr="00686A6E">
        <w:rPr>
          <w:rFonts w:eastAsia="Arial Unicode MS"/>
          <w:bCs/>
        </w:rPr>
        <w:t>96</w:t>
      </w:r>
      <w:r w:rsidR="005F3510" w:rsidRPr="00686A6E">
        <w:rPr>
          <w:rFonts w:eastAsia="Arial Unicode MS"/>
          <w:bCs/>
        </w:rPr>
        <w:t xml:space="preserve"> академических часов</w:t>
      </w:r>
      <w:r w:rsidRPr="00686A6E">
        <w:rPr>
          <w:rFonts w:eastAsia="Arial Unicode MS"/>
          <w:bCs/>
        </w:rPr>
        <w:t>, включая 9 ч на экзамен</w:t>
      </w:r>
      <w:r w:rsidR="005F3510" w:rsidRPr="00686A6E">
        <w:rPr>
          <w:rFonts w:eastAsia="Arial Unicode MS"/>
          <w:bCs/>
        </w:rPr>
        <w:t xml:space="preserve">. </w:t>
      </w:r>
    </w:p>
    <w:p w:rsidR="00F83E5D" w:rsidRPr="00686A6E" w:rsidRDefault="00F83E5D" w:rsidP="00F83E5D"/>
    <w:p w:rsidR="006B54B4" w:rsidRPr="00686A6E" w:rsidRDefault="00C87886" w:rsidP="00A931C6">
      <w:pPr>
        <w:spacing w:line="360" w:lineRule="auto"/>
        <w:ind w:firstLine="709"/>
        <w:jc w:val="center"/>
        <w:rPr>
          <w:rFonts w:eastAsia="Arial Unicode MS"/>
          <w:b/>
        </w:rPr>
      </w:pPr>
      <w:r w:rsidRPr="00686A6E">
        <w:rPr>
          <w:rFonts w:eastAsia="Arial Unicode MS"/>
          <w:b/>
        </w:rPr>
        <w:br w:type="page"/>
      </w:r>
      <w:bookmarkStart w:id="14" w:name="_Toc105952896"/>
      <w:r w:rsidR="005F3510" w:rsidRPr="00686A6E">
        <w:rPr>
          <w:rFonts w:eastAsia="Arial Unicode MS"/>
          <w:b/>
        </w:rPr>
        <w:lastRenderedPageBreak/>
        <w:t>3. Содержание дисциплины</w:t>
      </w:r>
      <w:bookmarkEnd w:id="14"/>
    </w:p>
    <w:p w:rsidR="00D46E8B" w:rsidRPr="00686A6E" w:rsidRDefault="00D46E8B" w:rsidP="006B54B4">
      <w:pPr>
        <w:rPr>
          <w:b/>
          <w:i/>
        </w:rPr>
      </w:pPr>
    </w:p>
    <w:tbl>
      <w:tblPr>
        <w:tblW w:w="0" w:type="auto"/>
        <w:tblInd w:w="108" w:type="dxa"/>
        <w:tblLayout w:type="fixed"/>
        <w:tblLook w:val="0000" w:firstRow="0" w:lastRow="0" w:firstColumn="0" w:lastColumn="0" w:noHBand="0" w:noVBand="0"/>
      </w:tblPr>
      <w:tblGrid>
        <w:gridCol w:w="458"/>
        <w:gridCol w:w="3074"/>
        <w:gridCol w:w="6039"/>
      </w:tblGrid>
      <w:tr w:rsidR="00135061">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Pr>
          <w:p w:rsidR="00236A34" w:rsidRPr="00686A6E" w:rsidRDefault="005F3510" w:rsidP="00236A34">
            <w:pPr>
              <w:jc w:val="center"/>
              <w:rPr>
                <w:rFonts w:eastAsia="Arial Unicode MS"/>
                <w:b/>
              </w:rPr>
            </w:pPr>
            <w:r w:rsidRPr="00686A6E">
              <w:rPr>
                <w:rFonts w:eastAsia="Arial Unicode MS"/>
                <w:b/>
              </w:rPr>
              <w:t>№</w:t>
            </w:r>
          </w:p>
        </w:tc>
        <w:tc>
          <w:tcPr>
            <w:tcW w:w="3074" w:type="dxa"/>
            <w:tcBorders>
              <w:top w:val="single" w:sz="4" w:space="0" w:color="000000"/>
              <w:left w:val="single" w:sz="4" w:space="0" w:color="000000"/>
              <w:bottom w:val="single" w:sz="4" w:space="0" w:color="000000"/>
              <w:right w:val="single" w:sz="4" w:space="0" w:color="000000"/>
            </w:tcBorders>
            <w:shd w:val="clear" w:color="000000" w:fill="FFFFFF"/>
          </w:tcPr>
          <w:p w:rsidR="00236A34" w:rsidRPr="00686A6E" w:rsidRDefault="005F3510" w:rsidP="00236A34">
            <w:pPr>
              <w:jc w:val="center"/>
              <w:rPr>
                <w:rFonts w:eastAsia="Arial Unicode MS"/>
                <w:b/>
              </w:rPr>
            </w:pPr>
            <w:r w:rsidRPr="00686A6E">
              <w:rPr>
                <w:rFonts w:eastAsia="Arial Unicode MS"/>
                <w:b/>
              </w:rPr>
              <w:t>Наименование раздела дисциплины</w:t>
            </w:r>
          </w:p>
        </w:tc>
        <w:tc>
          <w:tcPr>
            <w:tcW w:w="6039" w:type="dxa"/>
            <w:tcBorders>
              <w:top w:val="single" w:sz="4" w:space="0" w:color="000000"/>
              <w:left w:val="single" w:sz="4" w:space="0" w:color="000000"/>
              <w:bottom w:val="single" w:sz="4" w:space="0" w:color="000000"/>
              <w:right w:val="single" w:sz="4" w:space="0" w:color="000000"/>
            </w:tcBorders>
            <w:shd w:val="clear" w:color="000000" w:fill="FFFFFF"/>
          </w:tcPr>
          <w:p w:rsidR="00236A34" w:rsidRPr="00686A6E" w:rsidRDefault="005F3510" w:rsidP="00236A34">
            <w:pPr>
              <w:jc w:val="center"/>
              <w:rPr>
                <w:rFonts w:eastAsia="Arial Unicode MS"/>
                <w:b/>
              </w:rPr>
            </w:pPr>
            <w:r w:rsidRPr="00686A6E">
              <w:rPr>
                <w:rFonts w:eastAsia="Arial Unicode MS"/>
                <w:b/>
              </w:rPr>
              <w:t>Содержание</w:t>
            </w:r>
          </w:p>
        </w:tc>
      </w:tr>
      <w:tr w:rsidR="00135061">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Pr>
          <w:p w:rsidR="00236A34" w:rsidRPr="00686A6E" w:rsidRDefault="005F3510" w:rsidP="00236A34">
            <w:pPr>
              <w:jc w:val="both"/>
              <w:rPr>
                <w:rFonts w:eastAsia="Arial Unicode MS"/>
              </w:rPr>
            </w:pPr>
            <w:r w:rsidRPr="00686A6E">
              <w:rPr>
                <w:rFonts w:eastAsia="Arial Unicode MS"/>
              </w:rPr>
              <w:t>1.</w:t>
            </w:r>
          </w:p>
        </w:tc>
        <w:tc>
          <w:tcPr>
            <w:tcW w:w="3074" w:type="dxa"/>
            <w:tcBorders>
              <w:top w:val="single" w:sz="4" w:space="0" w:color="000000"/>
              <w:left w:val="single" w:sz="4" w:space="0" w:color="000000"/>
              <w:bottom w:val="single" w:sz="4" w:space="0" w:color="000000"/>
              <w:right w:val="single" w:sz="4" w:space="0" w:color="000000"/>
            </w:tcBorders>
            <w:shd w:val="clear" w:color="000000" w:fill="FFFFFF"/>
          </w:tcPr>
          <w:p w:rsidR="00236A34" w:rsidRPr="00686A6E" w:rsidRDefault="005F3510" w:rsidP="00236A34">
            <w:pPr>
              <w:jc w:val="both"/>
              <w:rPr>
                <w:rFonts w:eastAsia="Arial Unicode MS"/>
              </w:rPr>
            </w:pPr>
            <w:r w:rsidRPr="00686A6E">
              <w:rPr>
                <w:rFonts w:eastAsia="Arial Unicode MS"/>
              </w:rPr>
              <w:t xml:space="preserve">Адвокатура как </w:t>
            </w:r>
            <w:r w:rsidRPr="00686A6E">
              <w:rPr>
                <w:rFonts w:eastAsia="Arial Unicode MS"/>
              </w:rPr>
              <w:t>институт оказания юридической помощи населению по уголовным делам.</w:t>
            </w:r>
          </w:p>
          <w:p w:rsidR="00236A34" w:rsidRPr="00686A6E" w:rsidRDefault="005F3510" w:rsidP="00236A34">
            <w:pPr>
              <w:jc w:val="both"/>
              <w:rPr>
                <w:rFonts w:eastAsia="Arial Unicode MS"/>
              </w:rPr>
            </w:pPr>
            <w:r w:rsidRPr="00686A6E">
              <w:rPr>
                <w:rFonts w:eastAsia="Arial Unicode MS"/>
              </w:rPr>
              <w:t>Правовой статус адвоката в уголовном процессе.</w:t>
            </w:r>
          </w:p>
        </w:tc>
        <w:tc>
          <w:tcPr>
            <w:tcW w:w="6039" w:type="dxa"/>
            <w:tcBorders>
              <w:top w:val="single" w:sz="4" w:space="0" w:color="000000"/>
              <w:left w:val="single" w:sz="4" w:space="0" w:color="000000"/>
              <w:bottom w:val="single" w:sz="4" w:space="0" w:color="000000"/>
              <w:right w:val="single" w:sz="4" w:space="0" w:color="000000"/>
            </w:tcBorders>
            <w:shd w:val="clear" w:color="000000" w:fill="FFFFFF"/>
          </w:tcPr>
          <w:p w:rsidR="00236A34" w:rsidRPr="00686A6E" w:rsidRDefault="005F3510" w:rsidP="00236A34">
            <w:pPr>
              <w:jc w:val="both"/>
              <w:rPr>
                <w:rFonts w:eastAsia="Arial Unicode MS"/>
              </w:rPr>
            </w:pPr>
            <w:r w:rsidRPr="00686A6E">
              <w:rPr>
                <w:rFonts w:eastAsia="Arial Unicode MS"/>
              </w:rPr>
              <w:t>Права и свободы человека как высшая ценность в демократическом обществе. Конституция России о гарантиях права граждан на получение квалифициро</w:t>
            </w:r>
            <w:r w:rsidRPr="00686A6E">
              <w:rPr>
                <w:rFonts w:eastAsia="Arial Unicode MS"/>
              </w:rPr>
              <w:t>ванной юридической помощи. Международно-правовые акты о защите прав и свобод человека. Международное гуманитарное право и роль адвокатуры в его пропаганде.</w:t>
            </w:r>
          </w:p>
          <w:p w:rsidR="00236A34" w:rsidRPr="00686A6E" w:rsidRDefault="005F3510" w:rsidP="00236A34">
            <w:pPr>
              <w:jc w:val="both"/>
              <w:rPr>
                <w:rFonts w:eastAsia="Arial Unicode MS"/>
              </w:rPr>
            </w:pPr>
            <w:r w:rsidRPr="00686A6E">
              <w:rPr>
                <w:rFonts w:eastAsia="Arial Unicode MS"/>
              </w:rPr>
              <w:t>Адвокатура как институт гражданского общества, институт оказания юридической помощи населению страны</w:t>
            </w:r>
            <w:r w:rsidRPr="00686A6E">
              <w:rPr>
                <w:rFonts w:eastAsia="Arial Unicode MS"/>
              </w:rPr>
              <w:t xml:space="preserve"> в условиях формирования в России правового государства и осуществления судебно-правовой реформы. Формирование независимой судебной власти ориентированной на приоритетное обеспечение прав, свобод и законных интересов личности. Роль адвокатуры в обеспечении</w:t>
            </w:r>
            <w:r w:rsidRPr="00686A6E">
              <w:rPr>
                <w:rFonts w:eastAsia="Arial Unicode MS"/>
              </w:rPr>
              <w:t xml:space="preserve"> защиты прав и законных интересов граждан, организаций, учреждений, общественных объединений. Место адвокатуры в политической системе общества.</w:t>
            </w:r>
          </w:p>
          <w:p w:rsidR="00236A34" w:rsidRPr="00686A6E" w:rsidRDefault="005F3510" w:rsidP="00236A34">
            <w:pPr>
              <w:jc w:val="both"/>
              <w:rPr>
                <w:rFonts w:eastAsia="Arial Unicode MS"/>
              </w:rPr>
            </w:pPr>
            <w:r w:rsidRPr="00686A6E">
              <w:rPr>
                <w:rFonts w:eastAsia="Arial Unicode MS"/>
              </w:rPr>
              <w:t>Понятие и правовая природа адвокатуры. Адвокатура как самостоятельная, самоуправляющаяся, профессиональная орган</w:t>
            </w:r>
            <w:r w:rsidRPr="00686A6E">
              <w:rPr>
                <w:rFonts w:eastAsia="Arial Unicode MS"/>
              </w:rPr>
              <w:t xml:space="preserve">изация юристов адвокатов. Взаимоотношения адвокатуры с государственными органами. Независимость адвокатуры, как необходимое условие успешного ее функционирования. </w:t>
            </w:r>
          </w:p>
          <w:p w:rsidR="00236A34" w:rsidRPr="00686A6E" w:rsidRDefault="005F3510" w:rsidP="00236A34">
            <w:pPr>
              <w:jc w:val="both"/>
              <w:rPr>
                <w:rFonts w:eastAsia="Arial Unicode MS"/>
              </w:rPr>
            </w:pPr>
            <w:r w:rsidRPr="00686A6E">
              <w:rPr>
                <w:rFonts w:eastAsia="Arial Unicode MS"/>
              </w:rPr>
              <w:t>Задачи адвокатуры. Оказание юридической помощи гражданам и организациям. Содействие охране п</w:t>
            </w:r>
            <w:r w:rsidRPr="00686A6E">
              <w:rPr>
                <w:rFonts w:eastAsia="Arial Unicode MS"/>
              </w:rPr>
              <w:t>рав и законных интересов человека и гражданина, организаций, учреждений, общественных объединений. Содействие осуществлению справедливого и законного правосудия по гражданским, уголовным, административным арбитражным и иным делам. Содействие воспитанию нас</w:t>
            </w:r>
            <w:r w:rsidRPr="00686A6E">
              <w:rPr>
                <w:rFonts w:eastAsia="Arial Unicode MS"/>
              </w:rPr>
              <w:t xml:space="preserve">еления в духе точного и неуклонного исполнения Конституции РФ, федеральных и иных законов, других нормативных правовых актов. Содействие воспитанию населения в духе неуклонного исполнения конституционных обязанностей, уважения к правам и свободам человека </w:t>
            </w:r>
            <w:r w:rsidRPr="00686A6E">
              <w:rPr>
                <w:rFonts w:eastAsia="Arial Unicode MS"/>
              </w:rPr>
              <w:t xml:space="preserve">и гражданина, и правилам общежития. </w:t>
            </w:r>
          </w:p>
          <w:p w:rsidR="00236A34" w:rsidRPr="00686A6E" w:rsidRDefault="005F3510" w:rsidP="00236A34">
            <w:pPr>
              <w:jc w:val="both"/>
              <w:rPr>
                <w:rFonts w:eastAsia="Arial Unicode MS"/>
              </w:rPr>
            </w:pPr>
            <w:r w:rsidRPr="00686A6E">
              <w:rPr>
                <w:rFonts w:eastAsia="Arial Unicode MS"/>
              </w:rPr>
              <w:t>Формы объединения адвокатов. Порядок организации различных форм объединения адвокатов.</w:t>
            </w:r>
          </w:p>
          <w:p w:rsidR="00236A34" w:rsidRPr="00686A6E" w:rsidRDefault="005F3510" w:rsidP="00236A34">
            <w:pPr>
              <w:jc w:val="both"/>
              <w:rPr>
                <w:rFonts w:eastAsia="Arial Unicode MS"/>
              </w:rPr>
            </w:pPr>
            <w:r w:rsidRPr="00686A6E">
              <w:rPr>
                <w:rFonts w:eastAsia="Arial Unicode MS"/>
              </w:rPr>
              <w:t xml:space="preserve">Адвокатский кабинет. Коллегия адвокатов ее организационная структура. Адвокатское бюро. Юридическая консультация, порядок их </w:t>
            </w:r>
            <w:r w:rsidRPr="00686A6E">
              <w:rPr>
                <w:rFonts w:eastAsia="Arial Unicode MS"/>
              </w:rPr>
              <w:t>организации и задачи.</w:t>
            </w:r>
          </w:p>
          <w:p w:rsidR="00236A34" w:rsidRPr="00686A6E" w:rsidRDefault="005F3510" w:rsidP="00236A34">
            <w:pPr>
              <w:jc w:val="both"/>
              <w:rPr>
                <w:rFonts w:eastAsia="Arial Unicode MS"/>
              </w:rPr>
            </w:pPr>
            <w:r w:rsidRPr="00686A6E">
              <w:rPr>
                <w:rFonts w:eastAsia="Arial Unicode MS"/>
              </w:rPr>
              <w:t>Адвокатское бюро, порядок его организации и функционирования. Органы управления адвокатским бюро.</w:t>
            </w:r>
          </w:p>
          <w:p w:rsidR="00236A34" w:rsidRPr="00686A6E" w:rsidRDefault="005F3510" w:rsidP="00236A34">
            <w:pPr>
              <w:jc w:val="both"/>
              <w:rPr>
                <w:rFonts w:eastAsia="Arial Unicode MS"/>
              </w:rPr>
            </w:pPr>
            <w:r w:rsidRPr="00686A6E">
              <w:rPr>
                <w:rFonts w:eastAsia="Arial Unicode MS"/>
              </w:rPr>
              <w:t xml:space="preserve">Бизнес-адвокатура как направление оказания </w:t>
            </w:r>
            <w:r w:rsidRPr="00686A6E">
              <w:rPr>
                <w:rFonts w:eastAsia="Arial Unicode MS"/>
              </w:rPr>
              <w:lastRenderedPageBreak/>
              <w:t>юридической помощи юридическим лицам и организациям, занимающимся предпринимательской и комме</w:t>
            </w:r>
            <w:r w:rsidRPr="00686A6E">
              <w:rPr>
                <w:rFonts w:eastAsia="Arial Unicode MS"/>
              </w:rPr>
              <w:t xml:space="preserve">рческой деятельностью. </w:t>
            </w:r>
          </w:p>
          <w:p w:rsidR="00236A34" w:rsidRPr="00686A6E" w:rsidRDefault="005F3510" w:rsidP="00236A34">
            <w:pPr>
              <w:jc w:val="both"/>
              <w:rPr>
                <w:rFonts w:eastAsia="Arial Unicode MS"/>
              </w:rPr>
            </w:pPr>
            <w:r w:rsidRPr="00686A6E">
              <w:rPr>
                <w:rFonts w:eastAsia="Arial Unicode MS"/>
              </w:rPr>
              <w:t>Дискуссионные вопросы совершенствования законодательства о правовых формах объединения адвокатов, занимающихся правовой помощью гражданам и организациям.</w:t>
            </w:r>
          </w:p>
          <w:p w:rsidR="00236A34" w:rsidRPr="00686A6E" w:rsidRDefault="005F3510" w:rsidP="00236A34">
            <w:pPr>
              <w:jc w:val="both"/>
              <w:rPr>
                <w:rFonts w:eastAsia="Arial Unicode MS"/>
              </w:rPr>
            </w:pPr>
            <w:r w:rsidRPr="00686A6E">
              <w:rPr>
                <w:rFonts w:eastAsia="Arial Unicode MS"/>
              </w:rPr>
              <w:t>История возникновения, становления и развития института адвокатуры в досоветск</w:t>
            </w:r>
            <w:r w:rsidRPr="00686A6E">
              <w:rPr>
                <w:rFonts w:eastAsia="Arial Unicode MS"/>
              </w:rPr>
              <w:t xml:space="preserve">ой России. Стряпчие, “ябедники”, присяжные поверенные и частные поверенные, их правовой статус и функции. Выдающиеся адвокаты в досоветской России. </w:t>
            </w:r>
          </w:p>
          <w:p w:rsidR="00236A34" w:rsidRPr="00686A6E" w:rsidRDefault="005F3510" w:rsidP="00236A34">
            <w:pPr>
              <w:jc w:val="both"/>
              <w:rPr>
                <w:rFonts w:eastAsia="Arial Unicode MS"/>
              </w:rPr>
            </w:pPr>
            <w:r w:rsidRPr="00686A6E">
              <w:rPr>
                <w:rFonts w:eastAsia="Arial Unicode MS"/>
              </w:rPr>
              <w:t>Возникновение и развитие советской адвокатуры. Декреты о суде и другие нормативные акты о деятельности суда</w:t>
            </w:r>
            <w:r w:rsidRPr="00686A6E">
              <w:rPr>
                <w:rFonts w:eastAsia="Arial Unicode MS"/>
              </w:rPr>
              <w:t xml:space="preserve"> и защитников. Коллегии защитников по законодательству РСФСР </w:t>
            </w:r>
            <w:smartTag w:uri="urn:schemas-microsoft-com:office:smarttags" w:element="metricconverter">
              <w:smartTagPr>
                <w:attr w:name="ProductID" w:val="1922 г"/>
              </w:smartTagPr>
              <w:r w:rsidRPr="00686A6E">
                <w:rPr>
                  <w:rFonts w:eastAsia="Arial Unicode MS"/>
                </w:rPr>
                <w:t>1922 г</w:t>
              </w:r>
            </w:smartTag>
            <w:r w:rsidRPr="00686A6E">
              <w:rPr>
                <w:rFonts w:eastAsia="Arial Unicode MS"/>
              </w:rPr>
              <w:t xml:space="preserve">. Законодательные и иные нормативные акты об адвокатуре 1926 – </w:t>
            </w:r>
            <w:smartTag w:uri="urn:schemas-microsoft-com:office:smarttags" w:element="metricconverter">
              <w:smartTagPr>
                <w:attr w:name="ProductID" w:val="1960 г"/>
              </w:smartTagPr>
              <w:r w:rsidRPr="00686A6E">
                <w:rPr>
                  <w:rFonts w:eastAsia="Arial Unicode MS"/>
                </w:rPr>
                <w:t>1960 г</w:t>
              </w:r>
            </w:smartTag>
            <w:r w:rsidRPr="00686A6E">
              <w:rPr>
                <w:rFonts w:eastAsia="Arial Unicode MS"/>
              </w:rPr>
              <w:t xml:space="preserve">.г. Законодательство об адвокатуре РСФСР 1960 – </w:t>
            </w:r>
            <w:smartTag w:uri="urn:schemas-microsoft-com:office:smarttags" w:element="metricconverter">
              <w:smartTagPr>
                <w:attr w:name="ProductID" w:val="1980 г"/>
              </w:smartTagPr>
              <w:r w:rsidRPr="00686A6E">
                <w:rPr>
                  <w:rFonts w:eastAsia="Arial Unicode MS"/>
                </w:rPr>
                <w:t>1980 г</w:t>
              </w:r>
            </w:smartTag>
            <w:r w:rsidRPr="00686A6E">
              <w:rPr>
                <w:rFonts w:eastAsia="Arial Unicode MS"/>
              </w:rPr>
              <w:t xml:space="preserve">.г. </w:t>
            </w:r>
          </w:p>
          <w:p w:rsidR="00236A34" w:rsidRPr="00686A6E" w:rsidRDefault="005F3510" w:rsidP="00236A34">
            <w:pPr>
              <w:jc w:val="both"/>
              <w:rPr>
                <w:rFonts w:eastAsia="Arial Unicode MS"/>
              </w:rPr>
            </w:pPr>
            <w:r w:rsidRPr="00686A6E">
              <w:rPr>
                <w:rFonts w:eastAsia="Arial Unicode MS"/>
              </w:rPr>
              <w:t>Действующее законодательство об адвокатуре. Проблемы совершен</w:t>
            </w:r>
            <w:r w:rsidRPr="00686A6E">
              <w:rPr>
                <w:rFonts w:eastAsia="Arial Unicode MS"/>
              </w:rPr>
              <w:t>ствования законодательства об адвокатуре и адвокатской деятельности современной России.</w:t>
            </w:r>
          </w:p>
          <w:p w:rsidR="00236A34" w:rsidRPr="00686A6E" w:rsidRDefault="005F3510" w:rsidP="00236A34">
            <w:pPr>
              <w:jc w:val="both"/>
              <w:rPr>
                <w:rFonts w:eastAsia="Arial Unicode MS"/>
              </w:rPr>
            </w:pPr>
            <w:r w:rsidRPr="00686A6E">
              <w:rPr>
                <w:rFonts w:eastAsia="Arial Unicode MS"/>
              </w:rPr>
              <w:t xml:space="preserve">Понятие субъекта адвокатской деятельности. Адвокат – единственный субъект адвокатской деятельности. </w:t>
            </w:r>
          </w:p>
          <w:p w:rsidR="00236A34" w:rsidRPr="00686A6E" w:rsidRDefault="005F3510" w:rsidP="00236A34">
            <w:pPr>
              <w:jc w:val="both"/>
              <w:rPr>
                <w:rFonts w:eastAsia="Arial Unicode MS"/>
              </w:rPr>
            </w:pPr>
            <w:r w:rsidRPr="00686A6E">
              <w:rPr>
                <w:rFonts w:eastAsia="Arial Unicode MS"/>
              </w:rPr>
              <w:t>Правовой статус адвоката. Особенности правового статуса адвоката ка</w:t>
            </w:r>
            <w:r w:rsidRPr="00686A6E">
              <w:rPr>
                <w:rFonts w:eastAsia="Arial Unicode MS"/>
              </w:rPr>
              <w:t>к члена коллегии адвокатов и иных форм адвокатских объединений.</w:t>
            </w:r>
          </w:p>
          <w:p w:rsidR="00236A34" w:rsidRPr="00686A6E" w:rsidRDefault="005F3510" w:rsidP="00236A34">
            <w:pPr>
              <w:jc w:val="both"/>
              <w:rPr>
                <w:rFonts w:eastAsia="Arial Unicode MS"/>
              </w:rPr>
            </w:pPr>
            <w:r w:rsidRPr="00686A6E">
              <w:rPr>
                <w:rFonts w:eastAsia="Arial Unicode MS"/>
              </w:rPr>
              <w:t>Порядок приобретения статуса адвоката. Требования, предъявляемые к претендентам на получение статуса адвоката. Присвоение статуса адвоката.</w:t>
            </w:r>
          </w:p>
          <w:p w:rsidR="00236A34" w:rsidRPr="00686A6E" w:rsidRDefault="005F3510" w:rsidP="00236A34">
            <w:pPr>
              <w:jc w:val="both"/>
              <w:rPr>
                <w:rFonts w:eastAsia="Arial Unicode MS"/>
              </w:rPr>
            </w:pPr>
            <w:r w:rsidRPr="00686A6E">
              <w:rPr>
                <w:rFonts w:eastAsia="Arial Unicode MS"/>
              </w:rPr>
              <w:t xml:space="preserve">Приостановление статуса адвоката. </w:t>
            </w:r>
          </w:p>
          <w:p w:rsidR="00236A34" w:rsidRPr="00686A6E" w:rsidRDefault="005F3510" w:rsidP="00236A34">
            <w:pPr>
              <w:jc w:val="both"/>
              <w:rPr>
                <w:rFonts w:eastAsia="Arial Unicode MS"/>
              </w:rPr>
            </w:pPr>
            <w:r w:rsidRPr="00686A6E">
              <w:rPr>
                <w:rFonts w:eastAsia="Arial Unicode MS"/>
              </w:rPr>
              <w:t xml:space="preserve">Основания к прекращению статуса адвоката. </w:t>
            </w:r>
          </w:p>
          <w:p w:rsidR="00236A34" w:rsidRPr="00686A6E" w:rsidRDefault="005F3510" w:rsidP="00236A34">
            <w:pPr>
              <w:jc w:val="both"/>
              <w:rPr>
                <w:rFonts w:eastAsia="Arial Unicode MS"/>
              </w:rPr>
            </w:pPr>
            <w:r w:rsidRPr="00686A6E">
              <w:rPr>
                <w:rFonts w:eastAsia="Arial Unicode MS"/>
              </w:rPr>
              <w:t>Права и обязанности, вытекающие из статуса адвоката. Основания и порядок поощрения адвокатов. Основания и порядок привлечения к дисциплинарной ответственности адвокатов. Особенности оплаты труда адвокатов и руково</w:t>
            </w:r>
            <w:r w:rsidRPr="00686A6E">
              <w:rPr>
                <w:rFonts w:eastAsia="Arial Unicode MS"/>
              </w:rPr>
              <w:t>дителей различных форм адвокатских образований.</w:t>
            </w:r>
          </w:p>
          <w:p w:rsidR="00236A34" w:rsidRPr="00686A6E" w:rsidRDefault="005F3510" w:rsidP="00236A34">
            <w:pPr>
              <w:jc w:val="both"/>
              <w:rPr>
                <w:rFonts w:eastAsia="Arial Unicode MS"/>
              </w:rPr>
            </w:pPr>
            <w:r w:rsidRPr="00686A6E">
              <w:rPr>
                <w:rFonts w:eastAsia="Arial Unicode MS"/>
              </w:rPr>
              <w:t xml:space="preserve">Правовой статус адвоката как защитника в уголовном процессе. Содержание процессуального статуса адвоката как защитника в уголовном процессе. </w:t>
            </w:r>
          </w:p>
          <w:p w:rsidR="00236A34" w:rsidRPr="00686A6E" w:rsidRDefault="005F3510" w:rsidP="00236A34">
            <w:pPr>
              <w:jc w:val="both"/>
              <w:rPr>
                <w:rFonts w:eastAsia="Arial Unicode MS"/>
              </w:rPr>
            </w:pPr>
            <w:r w:rsidRPr="00686A6E">
              <w:rPr>
                <w:rFonts w:eastAsia="Arial Unicode MS"/>
              </w:rPr>
              <w:t>Правовой статус адвоката как представителя в уголовном процессе. С</w:t>
            </w:r>
            <w:r w:rsidRPr="00686A6E">
              <w:rPr>
                <w:rFonts w:eastAsia="Arial Unicode MS"/>
              </w:rPr>
              <w:t>одержание процессуального статуса представителя в уголовном процессе.</w:t>
            </w:r>
          </w:p>
          <w:p w:rsidR="00236A34" w:rsidRPr="00686A6E" w:rsidRDefault="005F3510" w:rsidP="00236A34">
            <w:pPr>
              <w:jc w:val="both"/>
              <w:rPr>
                <w:rFonts w:eastAsia="Arial Unicode MS"/>
              </w:rPr>
            </w:pPr>
            <w:r w:rsidRPr="00686A6E">
              <w:rPr>
                <w:rFonts w:eastAsia="Arial Unicode MS"/>
              </w:rPr>
              <w:t>Основания приобретения адвокатом правового статуса защитника или представителя в уголовном процессе. Договор (соглашение) об оказании юридической помощи доверителю как правовое основание</w:t>
            </w:r>
            <w:r w:rsidRPr="00686A6E">
              <w:rPr>
                <w:rFonts w:eastAsia="Arial Unicode MS"/>
              </w:rPr>
              <w:t xml:space="preserve"> приобретения адвокатом правового статуса защитника или представителя в уголовном процессе. Приобретение адвокатом правового статуса защитника по назначению органа дознания, следователя, прокурора либо суда. </w:t>
            </w:r>
          </w:p>
          <w:p w:rsidR="00236A34" w:rsidRPr="00686A6E" w:rsidRDefault="005F3510" w:rsidP="00236A34">
            <w:pPr>
              <w:jc w:val="both"/>
              <w:rPr>
                <w:rFonts w:eastAsia="Arial Unicode MS"/>
              </w:rPr>
            </w:pPr>
            <w:r w:rsidRPr="00686A6E">
              <w:rPr>
                <w:rFonts w:eastAsia="Arial Unicode MS"/>
              </w:rPr>
              <w:lastRenderedPageBreak/>
              <w:t>Порядок и формы заключения договора (соглашения</w:t>
            </w:r>
            <w:r w:rsidRPr="00686A6E">
              <w:rPr>
                <w:rFonts w:eastAsia="Arial Unicode MS"/>
              </w:rPr>
              <w:t>) об оказании юридической помощи доверителю. Постановление органа дознания, следователя, прокурора или суда о полном или частичном освобождении подозреваемого и обвиняемого от оплаты юридической помощи. Решение руководителя (заведующего) адвокатским образо</w:t>
            </w:r>
            <w:r w:rsidRPr="00686A6E">
              <w:rPr>
                <w:rFonts w:eastAsia="Arial Unicode MS"/>
              </w:rPr>
              <w:t xml:space="preserve">ванием о частичном или полном освобождении доверителя от оплаты юридической помощи по уголовному делу. </w:t>
            </w:r>
          </w:p>
          <w:p w:rsidR="00236A34" w:rsidRPr="00686A6E" w:rsidRDefault="005F3510" w:rsidP="00236A34">
            <w:pPr>
              <w:jc w:val="both"/>
              <w:rPr>
                <w:rFonts w:eastAsia="Arial Unicode MS"/>
              </w:rPr>
            </w:pPr>
            <w:r w:rsidRPr="00686A6E">
              <w:rPr>
                <w:rFonts w:eastAsia="Arial Unicode MS"/>
              </w:rPr>
              <w:t>Правовые основания к оказанию бесплатной юридической помощи доверителю. Порядок оплаты труда адвоката при оказании им бесплатной юридической помощи дове</w:t>
            </w:r>
            <w:r w:rsidRPr="00686A6E">
              <w:rPr>
                <w:rFonts w:eastAsia="Arial Unicode MS"/>
              </w:rPr>
              <w:t>рителю.</w:t>
            </w:r>
          </w:p>
          <w:p w:rsidR="00236A34" w:rsidRPr="00686A6E" w:rsidRDefault="005F3510" w:rsidP="00236A34">
            <w:pPr>
              <w:jc w:val="both"/>
              <w:rPr>
                <w:rFonts w:eastAsia="Arial Unicode MS"/>
              </w:rPr>
            </w:pPr>
            <w:r w:rsidRPr="00686A6E">
              <w:rPr>
                <w:rFonts w:eastAsia="Arial Unicode MS"/>
              </w:rPr>
              <w:t>Правовой статус адвоката при оказании доверителям иных видов юридической помощи.</w:t>
            </w:r>
          </w:p>
        </w:tc>
      </w:tr>
      <w:tr w:rsidR="00135061">
        <w:trPr>
          <w:trHeight w:val="332"/>
        </w:trPr>
        <w:tc>
          <w:tcPr>
            <w:tcW w:w="458" w:type="dxa"/>
            <w:tcBorders>
              <w:top w:val="single" w:sz="4" w:space="0" w:color="000000"/>
              <w:left w:val="single" w:sz="4" w:space="0" w:color="000000"/>
              <w:bottom w:val="single" w:sz="4" w:space="0" w:color="000000"/>
              <w:right w:val="single" w:sz="4" w:space="0" w:color="000000"/>
            </w:tcBorders>
            <w:shd w:val="clear" w:color="000000" w:fill="FFFFFF"/>
          </w:tcPr>
          <w:p w:rsidR="00236A34" w:rsidRPr="00686A6E" w:rsidRDefault="005F3510" w:rsidP="00236A34">
            <w:pPr>
              <w:jc w:val="both"/>
              <w:rPr>
                <w:rFonts w:eastAsia="Arial Unicode MS"/>
              </w:rPr>
            </w:pPr>
            <w:r w:rsidRPr="00686A6E">
              <w:rPr>
                <w:rFonts w:eastAsia="Arial Unicode MS"/>
              </w:rPr>
              <w:lastRenderedPageBreak/>
              <w:t>2.</w:t>
            </w:r>
          </w:p>
        </w:tc>
        <w:tc>
          <w:tcPr>
            <w:tcW w:w="3074" w:type="dxa"/>
            <w:tcBorders>
              <w:top w:val="single" w:sz="4" w:space="0" w:color="000000"/>
              <w:left w:val="single" w:sz="4" w:space="0" w:color="000000"/>
              <w:bottom w:val="single" w:sz="4" w:space="0" w:color="000000"/>
              <w:right w:val="single" w:sz="4" w:space="0" w:color="000000"/>
            </w:tcBorders>
            <w:shd w:val="clear" w:color="000000" w:fill="FFFFFF"/>
          </w:tcPr>
          <w:p w:rsidR="00236A34" w:rsidRPr="00686A6E" w:rsidRDefault="005F3510" w:rsidP="00236A34">
            <w:pPr>
              <w:jc w:val="both"/>
              <w:rPr>
                <w:rFonts w:eastAsia="Arial Unicode MS"/>
              </w:rPr>
            </w:pPr>
            <w:r w:rsidRPr="00686A6E">
              <w:rPr>
                <w:rFonts w:eastAsia="Arial Unicode MS"/>
              </w:rPr>
              <w:t>Правовые, психологические и тактические основы адвокатской деятельности в уголовном процессе</w:t>
            </w:r>
          </w:p>
        </w:tc>
        <w:tc>
          <w:tcPr>
            <w:tcW w:w="6039" w:type="dxa"/>
            <w:tcBorders>
              <w:top w:val="single" w:sz="4" w:space="0" w:color="000000"/>
              <w:left w:val="single" w:sz="4" w:space="0" w:color="000000"/>
              <w:bottom w:val="single" w:sz="4" w:space="0" w:color="000000"/>
              <w:right w:val="single" w:sz="4" w:space="0" w:color="000000"/>
            </w:tcBorders>
            <w:shd w:val="clear" w:color="000000" w:fill="FFFFFF"/>
          </w:tcPr>
          <w:p w:rsidR="00236A34" w:rsidRPr="00686A6E" w:rsidRDefault="005F3510" w:rsidP="00236A34">
            <w:pPr>
              <w:jc w:val="both"/>
              <w:rPr>
                <w:rFonts w:eastAsia="Arial Unicode MS"/>
              </w:rPr>
            </w:pPr>
            <w:r w:rsidRPr="00686A6E">
              <w:rPr>
                <w:rFonts w:eastAsia="Arial Unicode MS"/>
              </w:rPr>
              <w:t xml:space="preserve">Понятие и содержание адвокатской деятельности. </w:t>
            </w:r>
          </w:p>
          <w:p w:rsidR="00236A34" w:rsidRPr="00686A6E" w:rsidRDefault="005F3510" w:rsidP="00236A34">
            <w:pPr>
              <w:jc w:val="both"/>
              <w:rPr>
                <w:rFonts w:eastAsia="Arial Unicode MS"/>
              </w:rPr>
            </w:pPr>
            <w:r w:rsidRPr="00686A6E">
              <w:rPr>
                <w:rFonts w:eastAsia="Arial Unicode MS"/>
              </w:rPr>
              <w:t>Принципы адвокатской д</w:t>
            </w:r>
            <w:r w:rsidRPr="00686A6E">
              <w:rPr>
                <w:rFonts w:eastAsia="Arial Unicode MS"/>
              </w:rPr>
              <w:t>еятельности. Точное и неуклонное соблюдение требований закона. Использование любых, не запрещенных законом средств и способов защиты, прав тех, кому оказывается юридическая помощь. Запрет на совершение каких-либо действий против интересов лица, обратившего</w:t>
            </w:r>
            <w:r w:rsidRPr="00686A6E">
              <w:rPr>
                <w:rFonts w:eastAsia="Arial Unicode MS"/>
              </w:rPr>
              <w:t>ся за юридической помощью. Запрет адвокату, вопреки позиции подзащитного (доверителя), признавать его причастность к преступлению и виновность в его совершении, заявлять о примирении подзащитного (доверителя) с потерпевшим, признавать гражданский иск, отзы</w:t>
            </w:r>
            <w:r w:rsidRPr="00686A6E">
              <w:rPr>
                <w:rFonts w:eastAsia="Arial Unicode MS"/>
              </w:rPr>
              <w:t xml:space="preserve">вать поданную им жалобу в защиту доверителя. </w:t>
            </w:r>
          </w:p>
          <w:p w:rsidR="00236A34" w:rsidRPr="00686A6E" w:rsidRDefault="005F3510" w:rsidP="00236A34">
            <w:pPr>
              <w:jc w:val="both"/>
              <w:rPr>
                <w:rFonts w:eastAsia="Arial Unicode MS"/>
              </w:rPr>
            </w:pPr>
            <w:r w:rsidRPr="00686A6E">
              <w:rPr>
                <w:rFonts w:eastAsia="Arial Unicode MS"/>
              </w:rPr>
              <w:t xml:space="preserve">Адвокатская тайна. Понятие, содержание и пределы адвокатской тайны. Последствия нарушения адвокатской тайны. </w:t>
            </w:r>
          </w:p>
          <w:p w:rsidR="00236A34" w:rsidRPr="00686A6E" w:rsidRDefault="005F3510" w:rsidP="00236A34">
            <w:pPr>
              <w:jc w:val="both"/>
              <w:rPr>
                <w:rFonts w:eastAsia="Arial Unicode MS"/>
              </w:rPr>
            </w:pPr>
            <w:r w:rsidRPr="00686A6E">
              <w:rPr>
                <w:rFonts w:eastAsia="Arial Unicode MS"/>
              </w:rPr>
              <w:t>Соблюдение адвокатом правил профессиональной этики. Нравственные основы адвокатской деятельности как</w:t>
            </w:r>
            <w:r w:rsidRPr="00686A6E">
              <w:rPr>
                <w:rFonts w:eastAsia="Arial Unicode MS"/>
              </w:rPr>
              <w:t xml:space="preserve"> предпосылка эффективности оказания юридической помощи доверителю и повышение престижа адвокатуры. Правовые основания для самоотвода адвоката. </w:t>
            </w:r>
          </w:p>
          <w:p w:rsidR="00236A34" w:rsidRPr="00686A6E" w:rsidRDefault="005F3510" w:rsidP="00236A34">
            <w:pPr>
              <w:jc w:val="both"/>
              <w:rPr>
                <w:rFonts w:eastAsia="Arial Unicode MS"/>
              </w:rPr>
            </w:pPr>
            <w:r w:rsidRPr="00686A6E">
              <w:rPr>
                <w:rFonts w:eastAsia="Arial Unicode MS"/>
              </w:rPr>
              <w:t>Другие принципы адвокатской деятельности.</w:t>
            </w:r>
          </w:p>
          <w:p w:rsidR="00236A34" w:rsidRPr="00686A6E" w:rsidRDefault="005F3510" w:rsidP="00236A34">
            <w:pPr>
              <w:jc w:val="both"/>
              <w:rPr>
                <w:rFonts w:eastAsia="Arial Unicode MS"/>
              </w:rPr>
            </w:pPr>
            <w:r w:rsidRPr="00686A6E">
              <w:rPr>
                <w:rFonts w:eastAsia="Arial Unicode MS"/>
              </w:rPr>
              <w:t>Законность. Независимость. Самоуправление. Корпоративность. Равноправи</w:t>
            </w:r>
            <w:r w:rsidRPr="00686A6E">
              <w:rPr>
                <w:rFonts w:eastAsia="Arial Unicode MS"/>
              </w:rPr>
              <w:t>е адвокатов.</w:t>
            </w:r>
          </w:p>
          <w:p w:rsidR="00236A34" w:rsidRPr="00686A6E" w:rsidRDefault="005F3510" w:rsidP="00236A34">
            <w:pPr>
              <w:jc w:val="both"/>
              <w:rPr>
                <w:rFonts w:eastAsia="Arial Unicode MS"/>
              </w:rPr>
            </w:pPr>
            <w:r w:rsidRPr="00686A6E">
              <w:rPr>
                <w:rFonts w:eastAsia="Arial Unicode MS"/>
              </w:rPr>
              <w:t>Коммуникативные, познавательные, конструктивные и воспитательные основы адвокатской деятельности.</w:t>
            </w:r>
          </w:p>
          <w:p w:rsidR="00236A34" w:rsidRPr="00686A6E" w:rsidRDefault="005F3510" w:rsidP="00236A34">
            <w:pPr>
              <w:jc w:val="both"/>
              <w:rPr>
                <w:rFonts w:eastAsia="Arial Unicode MS"/>
              </w:rPr>
            </w:pPr>
            <w:r w:rsidRPr="00686A6E">
              <w:rPr>
                <w:rFonts w:eastAsia="Arial Unicode MS"/>
              </w:rPr>
              <w:t>Понятие и содержание правовых основ деятельности адвоката-защитника в уголовном процессе. Процессуальные формы деятельности адвоката-защитника по</w:t>
            </w:r>
            <w:r w:rsidRPr="00686A6E">
              <w:rPr>
                <w:rFonts w:eastAsia="Arial Unicode MS"/>
              </w:rPr>
              <w:t xml:space="preserve"> уголовному делу. Встречи и беседы с подозреваемым, обвиняемым, законным представителем и иными лицами; заявление ходатайств и принесение жалоб; участие в следственных действиях; подготовка деловых бумаг, запросов и др.</w:t>
            </w:r>
          </w:p>
          <w:p w:rsidR="00236A34" w:rsidRPr="00686A6E" w:rsidRDefault="005F3510" w:rsidP="00236A34">
            <w:pPr>
              <w:jc w:val="both"/>
              <w:rPr>
                <w:rFonts w:eastAsia="Arial Unicode MS"/>
              </w:rPr>
            </w:pPr>
            <w:r w:rsidRPr="00686A6E">
              <w:rPr>
                <w:rFonts w:eastAsia="Arial Unicode MS"/>
              </w:rPr>
              <w:t>Участие адвоката-защитника в доказыв</w:t>
            </w:r>
            <w:r w:rsidRPr="00686A6E">
              <w:rPr>
                <w:rFonts w:eastAsia="Arial Unicode MS"/>
              </w:rPr>
              <w:t xml:space="preserve">ании по </w:t>
            </w:r>
            <w:r w:rsidRPr="00686A6E">
              <w:rPr>
                <w:rFonts w:eastAsia="Arial Unicode MS"/>
              </w:rPr>
              <w:lastRenderedPageBreak/>
              <w:t>уголовному делу. Особенности участия адвоката-защитника в доказывании в досудебных стадиях уголовного процесса. Средства доказывании, используемые адвокатом-защитником в досудебных стадиях уголовного процесса.</w:t>
            </w:r>
          </w:p>
          <w:p w:rsidR="00236A34" w:rsidRPr="00686A6E" w:rsidRDefault="005F3510" w:rsidP="00236A34">
            <w:pPr>
              <w:jc w:val="both"/>
              <w:rPr>
                <w:rFonts w:eastAsia="Arial Unicode MS"/>
              </w:rPr>
            </w:pPr>
            <w:r w:rsidRPr="00686A6E">
              <w:rPr>
                <w:rFonts w:eastAsia="Arial Unicode MS"/>
              </w:rPr>
              <w:t>Особенности участия адвоката-защитника</w:t>
            </w:r>
            <w:r w:rsidRPr="00686A6E">
              <w:rPr>
                <w:rFonts w:eastAsia="Arial Unicode MS"/>
              </w:rPr>
              <w:t xml:space="preserve"> в доказывании в судебных стадиях уголовного процесса. Процессуальные средства доказывании, используемые адвокатом-защитником в суде первой инстанции, в суде апелляционной, кассационной и надзорной инстанции.</w:t>
            </w:r>
          </w:p>
          <w:p w:rsidR="00236A34" w:rsidRPr="00686A6E" w:rsidRDefault="005F3510" w:rsidP="00236A34">
            <w:pPr>
              <w:jc w:val="both"/>
              <w:rPr>
                <w:rFonts w:eastAsia="Arial Unicode MS"/>
              </w:rPr>
            </w:pPr>
            <w:r w:rsidRPr="00686A6E">
              <w:rPr>
                <w:rFonts w:eastAsia="Arial Unicode MS"/>
              </w:rPr>
              <w:t>Проблема расширения прав адвоката-защитника в с</w:t>
            </w:r>
            <w:r w:rsidRPr="00686A6E">
              <w:rPr>
                <w:rFonts w:eastAsia="Arial Unicode MS"/>
              </w:rPr>
              <w:t>обирании доказательств в условиях состязательного уголовного процесса.</w:t>
            </w:r>
          </w:p>
          <w:p w:rsidR="00236A34" w:rsidRPr="00686A6E" w:rsidRDefault="005F3510" w:rsidP="00236A34">
            <w:pPr>
              <w:jc w:val="both"/>
              <w:rPr>
                <w:rFonts w:eastAsia="Arial Unicode MS"/>
              </w:rPr>
            </w:pPr>
            <w:r w:rsidRPr="00686A6E">
              <w:rPr>
                <w:rFonts w:eastAsia="Arial Unicode MS"/>
              </w:rPr>
              <w:t>Понятие, содержание и значение психологических основ деятельности адвоката-защитника в уголовном процессе. Изучение и использование адвокатом-защитником сведений о психологических особе</w:t>
            </w:r>
            <w:r w:rsidRPr="00686A6E">
              <w:rPr>
                <w:rFonts w:eastAsia="Arial Unicode MS"/>
              </w:rPr>
              <w:t>нностях личности подозреваемого (обвиняемого) в интересах защиты. Изучение и использование адвокатом-защитником сведений о психологических особенностях личности потерпевшего в интересах защиты доверителя. Изучение и использование адвокатом-защитником данны</w:t>
            </w:r>
            <w:r w:rsidRPr="00686A6E">
              <w:rPr>
                <w:rFonts w:eastAsia="Arial Unicode MS"/>
              </w:rPr>
              <w:t>х о личности  иных обвиняемых (подозреваемых) по групповому уголовному делу в интересах своего доверителя. Изучение и использование адвокатом сведений о психологических особенностях личности законного представителя подозреваемого, обвиняемого, потерпевшего</w:t>
            </w:r>
            <w:r w:rsidRPr="00686A6E">
              <w:rPr>
                <w:rFonts w:eastAsia="Arial Unicode MS"/>
              </w:rPr>
              <w:t xml:space="preserve"> в интересах защиты доверителя.</w:t>
            </w:r>
          </w:p>
          <w:p w:rsidR="00236A34" w:rsidRPr="00686A6E" w:rsidRDefault="005F3510" w:rsidP="00236A34">
            <w:pPr>
              <w:jc w:val="both"/>
              <w:rPr>
                <w:rFonts w:eastAsia="Arial Unicode MS"/>
              </w:rPr>
            </w:pPr>
            <w:r w:rsidRPr="00686A6E">
              <w:rPr>
                <w:rFonts w:eastAsia="Arial Unicode MS"/>
              </w:rPr>
              <w:t>Способы изучения адвокатом-защитником сведений о психологических особенностях личности подозреваемого, обвиняемого, потерпевшего, их законных представителей.</w:t>
            </w:r>
          </w:p>
          <w:p w:rsidR="00236A34" w:rsidRPr="00686A6E" w:rsidRDefault="005F3510" w:rsidP="00236A34">
            <w:pPr>
              <w:jc w:val="both"/>
              <w:rPr>
                <w:rFonts w:eastAsia="Arial Unicode MS"/>
              </w:rPr>
            </w:pPr>
            <w:r w:rsidRPr="00686A6E">
              <w:rPr>
                <w:rFonts w:eastAsia="Arial Unicode MS"/>
              </w:rPr>
              <w:t>Тактические приемы осуществления защиты подозреваемого и обвиняемо</w:t>
            </w:r>
            <w:r w:rsidRPr="00686A6E">
              <w:rPr>
                <w:rFonts w:eastAsia="Arial Unicode MS"/>
              </w:rPr>
              <w:t>го, основанные на данных психологии. Понятие и виды тактических приемов, основанных на данных психологии. Пределы использования адвокатом-защитником в интересах своего доверителя тактических приемов, основанных на данных психологии.</w:t>
            </w:r>
          </w:p>
          <w:p w:rsidR="00236A34" w:rsidRPr="00686A6E" w:rsidRDefault="005F3510" w:rsidP="00236A34">
            <w:pPr>
              <w:jc w:val="both"/>
              <w:rPr>
                <w:rFonts w:eastAsia="Arial Unicode MS"/>
              </w:rPr>
            </w:pPr>
            <w:r w:rsidRPr="00686A6E">
              <w:rPr>
                <w:rFonts w:eastAsia="Arial Unicode MS"/>
              </w:rPr>
              <w:t>Использование адвокатом</w:t>
            </w:r>
            <w:r w:rsidRPr="00686A6E">
              <w:rPr>
                <w:rFonts w:eastAsia="Arial Unicode MS"/>
              </w:rPr>
              <w:t>-защитником тактических приемов организационного и криминалистического характера.</w:t>
            </w:r>
          </w:p>
        </w:tc>
      </w:tr>
      <w:tr w:rsidR="00135061">
        <w:trPr>
          <w:trHeight w:val="332"/>
        </w:trPr>
        <w:tc>
          <w:tcPr>
            <w:tcW w:w="458" w:type="dxa"/>
            <w:tcBorders>
              <w:top w:val="single" w:sz="4" w:space="0" w:color="000000"/>
              <w:left w:val="single" w:sz="4" w:space="0" w:color="000000"/>
              <w:bottom w:val="single" w:sz="4" w:space="0" w:color="000000"/>
              <w:right w:val="single" w:sz="4" w:space="0" w:color="000000"/>
            </w:tcBorders>
            <w:shd w:val="clear" w:color="000000" w:fill="FFFFFF"/>
          </w:tcPr>
          <w:p w:rsidR="00236A34" w:rsidRPr="00686A6E" w:rsidRDefault="005F3510" w:rsidP="00236A34">
            <w:pPr>
              <w:jc w:val="both"/>
              <w:rPr>
                <w:rFonts w:eastAsia="Arial Unicode MS"/>
              </w:rPr>
            </w:pPr>
            <w:r w:rsidRPr="00686A6E">
              <w:rPr>
                <w:rFonts w:eastAsia="Arial Unicode MS"/>
              </w:rPr>
              <w:lastRenderedPageBreak/>
              <w:t>3.</w:t>
            </w:r>
          </w:p>
        </w:tc>
        <w:tc>
          <w:tcPr>
            <w:tcW w:w="3074" w:type="dxa"/>
            <w:tcBorders>
              <w:top w:val="single" w:sz="4" w:space="0" w:color="000000"/>
              <w:left w:val="single" w:sz="4" w:space="0" w:color="000000"/>
              <w:bottom w:val="single" w:sz="4" w:space="0" w:color="000000"/>
              <w:right w:val="single" w:sz="4" w:space="0" w:color="000000"/>
            </w:tcBorders>
            <w:shd w:val="clear" w:color="000000" w:fill="FFFFFF"/>
          </w:tcPr>
          <w:p w:rsidR="00236A34" w:rsidRPr="00686A6E" w:rsidRDefault="005F3510" w:rsidP="00236A34">
            <w:pPr>
              <w:jc w:val="both"/>
              <w:rPr>
                <w:rFonts w:eastAsia="Arial Unicode MS"/>
              </w:rPr>
            </w:pPr>
            <w:r w:rsidRPr="00686A6E">
              <w:rPr>
                <w:rFonts w:eastAsia="Arial Unicode MS"/>
              </w:rPr>
              <w:t>Участие адвоката на этапе досудебного производства по уголовным делам</w:t>
            </w:r>
          </w:p>
        </w:tc>
        <w:tc>
          <w:tcPr>
            <w:tcW w:w="6039" w:type="dxa"/>
            <w:tcBorders>
              <w:top w:val="single" w:sz="4" w:space="0" w:color="000000"/>
              <w:left w:val="single" w:sz="4" w:space="0" w:color="000000"/>
              <w:bottom w:val="single" w:sz="4" w:space="0" w:color="000000"/>
              <w:right w:val="single" w:sz="4" w:space="0" w:color="000000"/>
            </w:tcBorders>
            <w:shd w:val="clear" w:color="000000" w:fill="FFFFFF"/>
          </w:tcPr>
          <w:p w:rsidR="00236A34" w:rsidRPr="00686A6E" w:rsidRDefault="005F3510" w:rsidP="00236A34">
            <w:pPr>
              <w:jc w:val="both"/>
              <w:rPr>
                <w:rFonts w:eastAsia="Arial Unicode MS"/>
              </w:rPr>
            </w:pPr>
            <w:r w:rsidRPr="00686A6E">
              <w:rPr>
                <w:rFonts w:eastAsia="Arial Unicode MS"/>
              </w:rPr>
              <w:t>Конституция России о праве обвиняемого на защиту. Процессуальные гарантии обеспечения права обвиняем</w:t>
            </w:r>
            <w:r w:rsidRPr="00686A6E">
              <w:rPr>
                <w:rFonts w:eastAsia="Arial Unicode MS"/>
              </w:rPr>
              <w:t>ого и подозреваемого на защиту.</w:t>
            </w:r>
          </w:p>
          <w:p w:rsidR="00236A34" w:rsidRPr="00686A6E" w:rsidRDefault="005F3510" w:rsidP="00236A34">
            <w:pPr>
              <w:jc w:val="both"/>
              <w:rPr>
                <w:rFonts w:eastAsia="Arial Unicode MS"/>
              </w:rPr>
            </w:pPr>
            <w:r w:rsidRPr="00686A6E">
              <w:rPr>
                <w:rFonts w:eastAsia="Arial Unicode MS"/>
              </w:rPr>
              <w:t>Защита обвиняемого (подозреваемого) в уголовном процессе – разновидность адвокатской деятельности. Понятие и содержание защиты обвиняемого (подозреваемого).</w:t>
            </w:r>
          </w:p>
          <w:p w:rsidR="00236A34" w:rsidRPr="00686A6E" w:rsidRDefault="005F3510" w:rsidP="00236A34">
            <w:pPr>
              <w:jc w:val="both"/>
              <w:rPr>
                <w:rFonts w:eastAsia="Arial Unicode MS"/>
              </w:rPr>
            </w:pPr>
            <w:r w:rsidRPr="00686A6E">
              <w:rPr>
                <w:rFonts w:eastAsia="Arial Unicode MS"/>
              </w:rPr>
              <w:t>Основания и порядок вступления адвоката в дело в качестве защитника</w:t>
            </w:r>
            <w:r w:rsidRPr="00686A6E">
              <w:rPr>
                <w:rFonts w:eastAsia="Arial Unicode MS"/>
              </w:rPr>
              <w:t>.</w:t>
            </w:r>
          </w:p>
          <w:p w:rsidR="00236A34" w:rsidRPr="00686A6E" w:rsidRDefault="005F3510" w:rsidP="00236A34">
            <w:pPr>
              <w:jc w:val="both"/>
              <w:rPr>
                <w:rFonts w:eastAsia="Arial Unicode MS"/>
              </w:rPr>
            </w:pPr>
            <w:r w:rsidRPr="00686A6E">
              <w:rPr>
                <w:rFonts w:eastAsia="Arial Unicode MS"/>
              </w:rPr>
              <w:lastRenderedPageBreak/>
              <w:t>Процессуальные средства защиты обвиняемого и подозреваемого в досудебных стадиях уголовного процесса и их характеристика.</w:t>
            </w:r>
          </w:p>
          <w:p w:rsidR="00236A34" w:rsidRPr="00686A6E" w:rsidRDefault="005F3510" w:rsidP="00236A34">
            <w:pPr>
              <w:jc w:val="both"/>
              <w:rPr>
                <w:rFonts w:eastAsia="Arial Unicode MS"/>
              </w:rPr>
            </w:pPr>
            <w:r w:rsidRPr="00686A6E">
              <w:rPr>
                <w:rFonts w:eastAsia="Arial Unicode MS"/>
              </w:rPr>
              <w:t>Содержание и направления защитительной деятельности адвоката-защитника в досудебных стадиях уголовного процесса.</w:t>
            </w:r>
          </w:p>
          <w:p w:rsidR="00236A34" w:rsidRPr="00686A6E" w:rsidRDefault="005F3510" w:rsidP="00236A34">
            <w:pPr>
              <w:jc w:val="both"/>
              <w:rPr>
                <w:rFonts w:eastAsia="Arial Unicode MS"/>
              </w:rPr>
            </w:pPr>
            <w:r w:rsidRPr="00686A6E">
              <w:rPr>
                <w:rFonts w:eastAsia="Arial Unicode MS"/>
              </w:rPr>
              <w:t>Способы собирания и</w:t>
            </w:r>
            <w:r w:rsidRPr="00686A6E">
              <w:rPr>
                <w:rFonts w:eastAsia="Arial Unicode MS"/>
              </w:rPr>
              <w:t xml:space="preserve"> представления доказательств защитником в досудебных стадиях уголовного процесса. Консультирование обвиняемого и подозреваемого по правовым вопросам как направление защитительной деятельности.</w:t>
            </w:r>
          </w:p>
          <w:p w:rsidR="00236A34" w:rsidRPr="00686A6E" w:rsidRDefault="005F3510" w:rsidP="00236A34">
            <w:pPr>
              <w:jc w:val="both"/>
              <w:rPr>
                <w:rFonts w:eastAsia="Arial Unicode MS"/>
              </w:rPr>
            </w:pPr>
            <w:r w:rsidRPr="00686A6E">
              <w:rPr>
                <w:rFonts w:eastAsia="Arial Unicode MS"/>
              </w:rPr>
              <w:t xml:space="preserve">Участие адвоката-защитника в следственных действиях как способ </w:t>
            </w:r>
            <w:r w:rsidRPr="00686A6E">
              <w:rPr>
                <w:rFonts w:eastAsia="Arial Unicode MS"/>
              </w:rPr>
              <w:t>защиты обвиняемого (подозреваемого).</w:t>
            </w:r>
          </w:p>
          <w:p w:rsidR="00236A34" w:rsidRPr="00686A6E" w:rsidRDefault="005F3510" w:rsidP="00236A34">
            <w:pPr>
              <w:jc w:val="both"/>
              <w:rPr>
                <w:rFonts w:eastAsia="Arial Unicode MS"/>
              </w:rPr>
            </w:pPr>
            <w:r w:rsidRPr="00686A6E">
              <w:rPr>
                <w:rFonts w:eastAsia="Arial Unicode MS"/>
              </w:rPr>
              <w:t>Заявление адвокатом ходатайств по делу в интересах защиты. Виды ходатайств. Участие адвоката-защитника при ознакомлении обвиняемого с материалами оконченного дела как процессуальная форма защитительной деятельности.</w:t>
            </w:r>
          </w:p>
          <w:p w:rsidR="00236A34" w:rsidRPr="00686A6E" w:rsidRDefault="005F3510" w:rsidP="00236A34">
            <w:pPr>
              <w:jc w:val="both"/>
              <w:rPr>
                <w:rFonts w:eastAsia="Arial Unicode MS"/>
              </w:rPr>
            </w:pPr>
            <w:r w:rsidRPr="00686A6E">
              <w:rPr>
                <w:rFonts w:eastAsia="Arial Unicode MS"/>
              </w:rPr>
              <w:t>Процессуальный компромисс в деятельности адвоката-защитника в досудебных стадиях уголовного процесса. Понятие и виды процессуального компромисса. Пределы допустимости процессуальных компромиссов в досудебных стадиях уголовного процесса.</w:t>
            </w:r>
          </w:p>
          <w:p w:rsidR="00236A34" w:rsidRPr="00686A6E" w:rsidRDefault="005F3510" w:rsidP="00236A34">
            <w:pPr>
              <w:jc w:val="both"/>
              <w:rPr>
                <w:rFonts w:eastAsia="Arial Unicode MS"/>
              </w:rPr>
            </w:pPr>
            <w:r w:rsidRPr="00686A6E">
              <w:rPr>
                <w:rFonts w:eastAsia="Arial Unicode MS"/>
              </w:rPr>
              <w:t>Психологические, нр</w:t>
            </w:r>
            <w:r w:rsidRPr="00686A6E">
              <w:rPr>
                <w:rFonts w:eastAsia="Arial Unicode MS"/>
              </w:rPr>
              <w:t>авственные и тактические аспекты деятельности адвоката-защитника по делу обвиняемого (подозреваемого), полностью отрицающего свою виновность.</w:t>
            </w:r>
          </w:p>
          <w:p w:rsidR="00236A34" w:rsidRPr="00686A6E" w:rsidRDefault="005F3510" w:rsidP="00236A34">
            <w:pPr>
              <w:jc w:val="both"/>
              <w:rPr>
                <w:rFonts w:eastAsia="Arial Unicode MS"/>
              </w:rPr>
            </w:pPr>
            <w:r w:rsidRPr="00686A6E">
              <w:rPr>
                <w:rFonts w:eastAsia="Arial Unicode MS"/>
              </w:rPr>
              <w:t>Психологические, нравственные и тактические аспекты деятельности адвоката-защитника по делу обвиняемого (подозрева</w:t>
            </w:r>
            <w:r w:rsidRPr="00686A6E">
              <w:rPr>
                <w:rFonts w:eastAsia="Arial Unicode MS"/>
              </w:rPr>
              <w:t>емого), частично признающего свою вину.</w:t>
            </w:r>
          </w:p>
          <w:p w:rsidR="00236A34" w:rsidRPr="00686A6E" w:rsidRDefault="005F3510" w:rsidP="00236A34">
            <w:pPr>
              <w:jc w:val="both"/>
              <w:rPr>
                <w:rFonts w:eastAsia="Arial Unicode MS"/>
              </w:rPr>
            </w:pPr>
            <w:r w:rsidRPr="00686A6E">
              <w:rPr>
                <w:rFonts w:eastAsia="Arial Unicode MS"/>
              </w:rPr>
              <w:t>Особенности деятельности адвоката-защитника по делу обвиняемого (подозреваемого), полностью признающего свою вину, при явке с повинной и при деятельном раскаянии, а также при наличии примирения с потерпевшим.</w:t>
            </w:r>
          </w:p>
          <w:p w:rsidR="00236A34" w:rsidRPr="00686A6E" w:rsidRDefault="005F3510" w:rsidP="00236A34">
            <w:pPr>
              <w:jc w:val="both"/>
              <w:rPr>
                <w:rFonts w:eastAsia="Arial Unicode MS"/>
              </w:rPr>
            </w:pPr>
            <w:r w:rsidRPr="00686A6E">
              <w:rPr>
                <w:rFonts w:eastAsia="Arial Unicode MS"/>
              </w:rPr>
              <w:t>Правовы</w:t>
            </w:r>
            <w:r w:rsidRPr="00686A6E">
              <w:rPr>
                <w:rFonts w:eastAsia="Arial Unicode MS"/>
              </w:rPr>
              <w:t>е основания к возбуждению ходатайства адвокатом-защитником об освобождении обвиняемого от уголовной ответственности в связи с деятельным раскаянием, с примирением с потерпевшим, с изменением обстановки, а также по иным, указанным в законе основаниям.</w:t>
            </w:r>
          </w:p>
          <w:p w:rsidR="00236A34" w:rsidRPr="00686A6E" w:rsidRDefault="005F3510" w:rsidP="00236A34">
            <w:pPr>
              <w:jc w:val="both"/>
              <w:rPr>
                <w:rFonts w:eastAsia="Arial Unicode MS"/>
              </w:rPr>
            </w:pPr>
            <w:r w:rsidRPr="00686A6E">
              <w:rPr>
                <w:rFonts w:eastAsia="Arial Unicode MS"/>
              </w:rPr>
              <w:t>Основ</w:t>
            </w:r>
            <w:r w:rsidRPr="00686A6E">
              <w:rPr>
                <w:rFonts w:eastAsia="Arial Unicode MS"/>
              </w:rPr>
              <w:t>ания к возбуждению адвокатом-защитником ходатайства об освобождении от уголовной ответственности обвиняемого несовершеннолетнего возраста и применения к нему принудительных мер воспитательного воздействия.</w:t>
            </w:r>
          </w:p>
        </w:tc>
      </w:tr>
      <w:tr w:rsidR="00135061">
        <w:trPr>
          <w:trHeight w:val="276"/>
        </w:trPr>
        <w:tc>
          <w:tcPr>
            <w:tcW w:w="458"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36A34" w:rsidRPr="00686A6E" w:rsidRDefault="005F3510" w:rsidP="00236A34">
            <w:pPr>
              <w:jc w:val="both"/>
              <w:rPr>
                <w:rFonts w:eastAsia="Arial Unicode MS"/>
              </w:rPr>
            </w:pPr>
            <w:r w:rsidRPr="00686A6E">
              <w:rPr>
                <w:rFonts w:eastAsia="Arial Unicode MS"/>
              </w:rPr>
              <w:lastRenderedPageBreak/>
              <w:t xml:space="preserve">4. </w:t>
            </w:r>
          </w:p>
        </w:tc>
        <w:tc>
          <w:tcPr>
            <w:tcW w:w="3074"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36A34" w:rsidRPr="00686A6E" w:rsidRDefault="005F3510" w:rsidP="00236A34">
            <w:pPr>
              <w:jc w:val="both"/>
              <w:rPr>
                <w:rFonts w:eastAsia="Arial Unicode MS"/>
              </w:rPr>
            </w:pPr>
            <w:r w:rsidRPr="00686A6E">
              <w:rPr>
                <w:rFonts w:eastAsia="Arial Unicode MS"/>
              </w:rPr>
              <w:t>Участие адвоката на этапе судебного производс</w:t>
            </w:r>
            <w:r w:rsidRPr="00686A6E">
              <w:rPr>
                <w:rFonts w:eastAsia="Arial Unicode MS"/>
              </w:rPr>
              <w:t>тва по уголовным делам</w:t>
            </w:r>
          </w:p>
        </w:tc>
        <w:tc>
          <w:tcPr>
            <w:tcW w:w="6039"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36A34" w:rsidRPr="00686A6E" w:rsidRDefault="005F3510" w:rsidP="00236A34">
            <w:pPr>
              <w:jc w:val="both"/>
              <w:rPr>
                <w:rFonts w:eastAsia="Arial Unicode MS"/>
              </w:rPr>
            </w:pPr>
            <w:r w:rsidRPr="00686A6E">
              <w:rPr>
                <w:rFonts w:eastAsia="Arial Unicode MS"/>
              </w:rPr>
              <w:t>Участие адвоката в суде первой инстанции – важнейший этап и средство оказания юридической помощи подсудимому.</w:t>
            </w:r>
          </w:p>
          <w:p w:rsidR="00236A34" w:rsidRPr="00686A6E" w:rsidRDefault="005F3510" w:rsidP="00236A34">
            <w:pPr>
              <w:jc w:val="both"/>
              <w:rPr>
                <w:rFonts w:eastAsia="Arial Unicode MS"/>
              </w:rPr>
            </w:pPr>
            <w:r w:rsidRPr="00686A6E">
              <w:rPr>
                <w:rFonts w:eastAsia="Arial Unicode MS"/>
              </w:rPr>
              <w:t xml:space="preserve">Процессуальные права адвоката-защитника в стадии </w:t>
            </w:r>
            <w:r w:rsidRPr="00686A6E">
              <w:rPr>
                <w:rFonts w:eastAsia="Arial Unicode MS"/>
              </w:rPr>
              <w:lastRenderedPageBreak/>
              <w:t>судебного разбирательства. Участие адвоката-защитника в исследовании доказ</w:t>
            </w:r>
            <w:r w:rsidRPr="00686A6E">
              <w:rPr>
                <w:rFonts w:eastAsia="Arial Unicode MS"/>
              </w:rPr>
              <w:t xml:space="preserve">ательств как средство защиты подсудимого. Представление адвокатом-защитником доказательств и документов, заявление ходатайств. </w:t>
            </w:r>
          </w:p>
          <w:p w:rsidR="00236A34" w:rsidRPr="00686A6E" w:rsidRDefault="005F3510" w:rsidP="00236A34">
            <w:pPr>
              <w:jc w:val="both"/>
              <w:rPr>
                <w:rFonts w:eastAsia="Arial Unicode MS"/>
              </w:rPr>
            </w:pPr>
            <w:r w:rsidRPr="00686A6E">
              <w:rPr>
                <w:rFonts w:eastAsia="Arial Unicode MS"/>
              </w:rPr>
              <w:t>Участие адвоката-защитника в прениях сторон. Содержание и структура защитительной речи. Выступление с репликой. Представление ад</w:t>
            </w:r>
            <w:r w:rsidRPr="00686A6E">
              <w:rPr>
                <w:rFonts w:eastAsia="Arial Unicode MS"/>
              </w:rPr>
              <w:t>вокатом-защитником письменных предложений по поводу формулировки решения суда по вопросам указанным в п. п. 1 – 6 ч. 1 ст. 299, согласно ст. 244 УПК РФ.</w:t>
            </w:r>
          </w:p>
          <w:p w:rsidR="00236A34" w:rsidRPr="00686A6E" w:rsidRDefault="005F3510" w:rsidP="00236A34">
            <w:pPr>
              <w:jc w:val="both"/>
              <w:rPr>
                <w:rFonts w:eastAsia="Arial Unicode MS"/>
              </w:rPr>
            </w:pPr>
            <w:r w:rsidRPr="00686A6E">
              <w:rPr>
                <w:rFonts w:eastAsia="Arial Unicode MS"/>
              </w:rPr>
              <w:t>Процессуальные особенности деятельности адвоката-защитника в судебном заседании с участием присяжных за</w:t>
            </w:r>
            <w:r w:rsidRPr="00686A6E">
              <w:rPr>
                <w:rFonts w:eastAsia="Arial Unicode MS"/>
              </w:rPr>
              <w:t>седателей. Обязательность участия адвоката-защитника в суде присяжных. Процессуальные права защитника при предварительном слушании. Процессуальные права и участие адвоката-защитника при разбирательстве дела по существу.</w:t>
            </w:r>
          </w:p>
          <w:p w:rsidR="00236A34" w:rsidRPr="00686A6E" w:rsidRDefault="005F3510" w:rsidP="00236A34">
            <w:pPr>
              <w:jc w:val="both"/>
              <w:rPr>
                <w:rFonts w:eastAsia="Arial Unicode MS"/>
              </w:rPr>
            </w:pPr>
            <w:r w:rsidRPr="00686A6E">
              <w:rPr>
                <w:rFonts w:eastAsia="Arial Unicode MS"/>
              </w:rPr>
              <w:t>Особенности участия адвоката при осо</w:t>
            </w:r>
            <w:r w:rsidRPr="00686A6E">
              <w:rPr>
                <w:rFonts w:eastAsia="Arial Unicode MS"/>
              </w:rPr>
              <w:t>бых порядках судебного разбирательства</w:t>
            </w:r>
          </w:p>
          <w:p w:rsidR="00236A34" w:rsidRPr="00686A6E" w:rsidRDefault="005F3510" w:rsidP="00236A34">
            <w:pPr>
              <w:jc w:val="both"/>
              <w:rPr>
                <w:rFonts w:eastAsia="Arial Unicode MS"/>
              </w:rPr>
            </w:pPr>
            <w:r w:rsidRPr="00686A6E">
              <w:rPr>
                <w:rFonts w:eastAsia="Arial Unicode MS"/>
              </w:rPr>
              <w:t>Особенности участия адвоката при производстве мирового судьи.</w:t>
            </w:r>
          </w:p>
          <w:p w:rsidR="00236A34" w:rsidRPr="00686A6E" w:rsidRDefault="005F3510" w:rsidP="00236A34">
            <w:pPr>
              <w:jc w:val="both"/>
              <w:rPr>
                <w:rFonts w:eastAsia="Arial Unicode MS"/>
              </w:rPr>
            </w:pPr>
            <w:r w:rsidRPr="00686A6E">
              <w:rPr>
                <w:rFonts w:eastAsia="Arial Unicode MS"/>
              </w:rPr>
              <w:t xml:space="preserve">Участие адвоката-защитника при провозглашении приговора. Изучение адвокатом-защитником протокола судебного заседания и представление замечаний на протокол </w:t>
            </w:r>
            <w:r w:rsidRPr="00686A6E">
              <w:rPr>
                <w:rFonts w:eastAsia="Arial Unicode MS"/>
              </w:rPr>
              <w:t>как средство защиты подсудимого. Процессуальный порядок представления адвокатом-защитником замечаний на протокол судебного заседания и участие его в судебном заседании при рассмотрении их судом (судьей).</w:t>
            </w:r>
          </w:p>
          <w:p w:rsidR="00236A34" w:rsidRPr="00686A6E" w:rsidRDefault="005F3510" w:rsidP="00236A34">
            <w:pPr>
              <w:jc w:val="both"/>
              <w:rPr>
                <w:rFonts w:eastAsia="Arial Unicode MS"/>
              </w:rPr>
            </w:pPr>
            <w:r w:rsidRPr="00686A6E">
              <w:rPr>
                <w:rFonts w:eastAsia="Arial Unicode MS"/>
              </w:rPr>
              <w:t>Оплата труда адвоката действующего по назначению.</w:t>
            </w:r>
          </w:p>
          <w:p w:rsidR="00236A34" w:rsidRPr="00686A6E" w:rsidRDefault="005F3510" w:rsidP="00236A34">
            <w:pPr>
              <w:jc w:val="both"/>
              <w:rPr>
                <w:rFonts w:eastAsia="Arial Unicode MS"/>
              </w:rPr>
            </w:pPr>
            <w:r w:rsidRPr="00686A6E">
              <w:rPr>
                <w:rFonts w:eastAsia="Arial Unicode MS"/>
              </w:rPr>
              <w:t>Пр</w:t>
            </w:r>
            <w:r w:rsidRPr="00686A6E">
              <w:rPr>
                <w:rFonts w:eastAsia="Arial Unicode MS"/>
              </w:rPr>
              <w:t>оцессуальные основания и порядок апелляционного обжалования адвокатом-защитником приговора или постановления, вынесенного мировыми судьями. Процессуальные права адвоката-защитника на апелляционное обжалование приговора или постановление, не вступившего в з</w:t>
            </w:r>
            <w:r w:rsidRPr="00686A6E">
              <w:rPr>
                <w:rFonts w:eastAsia="Arial Unicode MS"/>
              </w:rPr>
              <w:t>аконную силу, вынесенные мировыми судьями. Апелляционная жалоба как средство защиты доверителя в суде апелляционной инстанции. Содержание апелляционной жалобы. Процесс рассмотрения уголовного  дела в апелляционной инстанции.</w:t>
            </w:r>
          </w:p>
          <w:p w:rsidR="00236A34" w:rsidRPr="00686A6E" w:rsidRDefault="005F3510" w:rsidP="00236A34">
            <w:pPr>
              <w:jc w:val="both"/>
              <w:rPr>
                <w:rFonts w:eastAsia="Arial Unicode MS"/>
              </w:rPr>
            </w:pPr>
            <w:r w:rsidRPr="00686A6E">
              <w:rPr>
                <w:rFonts w:eastAsia="Arial Unicode MS"/>
              </w:rPr>
              <w:t>Процессуальные основания и поря</w:t>
            </w:r>
            <w:r w:rsidRPr="00686A6E">
              <w:rPr>
                <w:rFonts w:eastAsia="Arial Unicode MS"/>
              </w:rPr>
              <w:t>док кассационного обжалования адвокатом-защитником приговора, не вступившего в законную силу. Процессуальные права адвоката-защитника на кассационное обжалование приговора, не вступившего в законную силу (при наличии коллизии с позицией доверителя и при ее</w:t>
            </w:r>
            <w:r w:rsidRPr="00686A6E">
              <w:rPr>
                <w:rFonts w:eastAsia="Arial Unicode MS"/>
              </w:rPr>
              <w:t xml:space="preserve"> отсутствии).</w:t>
            </w:r>
          </w:p>
          <w:p w:rsidR="00236A34" w:rsidRPr="00686A6E" w:rsidRDefault="005F3510" w:rsidP="00236A34">
            <w:pPr>
              <w:jc w:val="both"/>
              <w:rPr>
                <w:rFonts w:eastAsia="Arial Unicode MS"/>
              </w:rPr>
            </w:pPr>
            <w:r w:rsidRPr="00686A6E">
              <w:rPr>
                <w:rFonts w:eastAsia="Arial Unicode MS"/>
              </w:rPr>
              <w:t xml:space="preserve">Кассационная жалоба адвоката-защитника как средство защиты доверителя в суде кассационной инстанции. Содержание, структура и обоснование кассационных </w:t>
            </w:r>
            <w:r w:rsidRPr="00686A6E">
              <w:rPr>
                <w:rFonts w:eastAsia="Arial Unicode MS"/>
              </w:rPr>
              <w:lastRenderedPageBreak/>
              <w:t xml:space="preserve">требований в таковой жалобе. Согласование  процессуальной позиции адвоката-защитника с </w:t>
            </w:r>
            <w:r w:rsidRPr="00686A6E">
              <w:rPr>
                <w:rFonts w:eastAsia="Arial Unicode MS"/>
              </w:rPr>
              <w:t>осужденным относительно кассационных требований. Процессуальные сроки и порядок представления кассационной жалобы в суд.</w:t>
            </w:r>
          </w:p>
          <w:p w:rsidR="00236A34" w:rsidRPr="00686A6E" w:rsidRDefault="005F3510" w:rsidP="00236A34">
            <w:pPr>
              <w:jc w:val="both"/>
              <w:rPr>
                <w:rFonts w:eastAsia="Arial Unicode MS"/>
              </w:rPr>
            </w:pPr>
            <w:r w:rsidRPr="00686A6E">
              <w:rPr>
                <w:rFonts w:eastAsia="Arial Unicode MS"/>
              </w:rPr>
              <w:t>Представление адвокатом-защитником в суд кассационной инстанции дополнительных материалов. Характеристика видов дополнительных материал</w:t>
            </w:r>
            <w:r w:rsidRPr="00686A6E">
              <w:rPr>
                <w:rFonts w:eastAsia="Arial Unicode MS"/>
              </w:rPr>
              <w:t>ов.</w:t>
            </w:r>
          </w:p>
          <w:p w:rsidR="00236A34" w:rsidRPr="00686A6E" w:rsidRDefault="005F3510" w:rsidP="00236A34">
            <w:pPr>
              <w:jc w:val="both"/>
              <w:rPr>
                <w:rFonts w:eastAsia="Arial Unicode MS"/>
              </w:rPr>
            </w:pPr>
            <w:r w:rsidRPr="00686A6E">
              <w:rPr>
                <w:rFonts w:eastAsia="Arial Unicode MS"/>
              </w:rPr>
              <w:t>Участие и дача объяснений адвокатом-защитником в суде кассационной инстанции.</w:t>
            </w:r>
          </w:p>
          <w:p w:rsidR="00236A34" w:rsidRPr="00686A6E" w:rsidRDefault="005F3510" w:rsidP="00236A34">
            <w:pPr>
              <w:jc w:val="both"/>
              <w:rPr>
                <w:rFonts w:eastAsia="Arial Unicode MS"/>
              </w:rPr>
            </w:pPr>
            <w:r w:rsidRPr="00686A6E">
              <w:rPr>
                <w:rFonts w:eastAsia="Arial Unicode MS"/>
              </w:rPr>
              <w:t>Порядок информирования адвокатом-защитником осужденного об итогах кассационного рассмотрения судом второй инстанции.</w:t>
            </w:r>
          </w:p>
          <w:p w:rsidR="00236A34" w:rsidRPr="00686A6E" w:rsidRDefault="005F3510" w:rsidP="00236A34">
            <w:pPr>
              <w:jc w:val="both"/>
              <w:rPr>
                <w:rFonts w:eastAsia="Arial Unicode MS"/>
              </w:rPr>
            </w:pPr>
            <w:r w:rsidRPr="00686A6E">
              <w:rPr>
                <w:rFonts w:eastAsia="Arial Unicode MS"/>
              </w:rPr>
              <w:t>Основания и порядок подготовки адвокатом-защитником надзо</w:t>
            </w:r>
            <w:r w:rsidRPr="00686A6E">
              <w:rPr>
                <w:rFonts w:eastAsia="Arial Unicode MS"/>
              </w:rPr>
              <w:t xml:space="preserve">рной жалобы на приговор, вступивший в законную силу. Содержание, структура и порядок представления надзорной жалобы на приговор, вступивший в законную силу. </w:t>
            </w:r>
          </w:p>
          <w:p w:rsidR="00236A34" w:rsidRPr="00686A6E" w:rsidRDefault="005F3510" w:rsidP="00236A34">
            <w:pPr>
              <w:jc w:val="both"/>
              <w:rPr>
                <w:rFonts w:eastAsia="Arial Unicode MS"/>
              </w:rPr>
            </w:pPr>
            <w:r w:rsidRPr="00686A6E">
              <w:rPr>
                <w:rFonts w:eastAsia="Arial Unicode MS"/>
              </w:rPr>
              <w:t>Участие адвоката-защитника в заседании суда надзорной инстанции и дача им объяснений по содержанию</w:t>
            </w:r>
            <w:r w:rsidRPr="00686A6E">
              <w:rPr>
                <w:rFonts w:eastAsia="Arial Unicode MS"/>
              </w:rPr>
              <w:t xml:space="preserve"> жалобы. Представление адвокатом-защитником в суд надзорной инстанции дополнительных материалов. Виды дополнительных материалов, которые могут представляться в суд надзорной инстанции.</w:t>
            </w:r>
          </w:p>
          <w:p w:rsidR="00236A34" w:rsidRPr="00686A6E" w:rsidRDefault="005F3510" w:rsidP="00236A34">
            <w:pPr>
              <w:jc w:val="both"/>
              <w:rPr>
                <w:rFonts w:eastAsia="Arial Unicode MS"/>
              </w:rPr>
            </w:pPr>
            <w:r w:rsidRPr="00686A6E">
              <w:rPr>
                <w:rFonts w:eastAsia="Arial Unicode MS"/>
              </w:rPr>
              <w:t xml:space="preserve">Процессуальная деятельность адвоката-защитника по поводу возобновления </w:t>
            </w:r>
            <w:r w:rsidRPr="00686A6E">
              <w:rPr>
                <w:rFonts w:eastAsia="Arial Unicode MS"/>
              </w:rPr>
              <w:t>дела ввиду новых или вновь открывшихся обстоятельств. Понятие, виды и порядок удостоверения новых или вновь открывшихся обстоятельств. Участие адвоката и его процессуальные права при производстве расследования вновь открывшихся обстоятельств.</w:t>
            </w:r>
          </w:p>
          <w:p w:rsidR="00236A34" w:rsidRPr="00686A6E" w:rsidRDefault="005F3510" w:rsidP="00236A34">
            <w:pPr>
              <w:jc w:val="both"/>
              <w:rPr>
                <w:rFonts w:eastAsia="Arial Unicode MS"/>
              </w:rPr>
            </w:pPr>
            <w:r w:rsidRPr="00686A6E">
              <w:rPr>
                <w:rFonts w:eastAsia="Arial Unicode MS"/>
              </w:rPr>
              <w:t>Участие адвок</w:t>
            </w:r>
            <w:r w:rsidRPr="00686A6E">
              <w:rPr>
                <w:rFonts w:eastAsia="Arial Unicode MS"/>
              </w:rPr>
              <w:t>ата-защитника и дача объяснений в заседании суда надзорной инстанции при рассмотрении материалов новых или вновь открывшихся обстоятельств.</w:t>
            </w:r>
          </w:p>
          <w:p w:rsidR="00236A34" w:rsidRPr="00686A6E" w:rsidRDefault="005F3510" w:rsidP="00236A34">
            <w:pPr>
              <w:jc w:val="both"/>
              <w:rPr>
                <w:rFonts w:eastAsia="Arial Unicode MS"/>
              </w:rPr>
            </w:pPr>
            <w:r w:rsidRPr="00686A6E">
              <w:rPr>
                <w:rFonts w:eastAsia="Arial Unicode MS"/>
              </w:rPr>
              <w:t>Участие адвоката в судебном заседании при рассмотрении дела о применении отсрочки отбывания наказания беременным жен</w:t>
            </w:r>
            <w:r w:rsidRPr="00686A6E">
              <w:rPr>
                <w:rFonts w:eastAsia="Arial Unicode MS"/>
              </w:rPr>
              <w:t>щинам или женщинам, имеющим малолетних детей в возрасте до 14 лет.</w:t>
            </w:r>
          </w:p>
          <w:p w:rsidR="00236A34" w:rsidRPr="00686A6E" w:rsidRDefault="005F3510" w:rsidP="00236A34">
            <w:pPr>
              <w:jc w:val="both"/>
              <w:rPr>
                <w:rFonts w:eastAsia="Arial Unicode MS"/>
              </w:rPr>
            </w:pPr>
            <w:r w:rsidRPr="00686A6E">
              <w:rPr>
                <w:rFonts w:eastAsia="Arial Unicode MS"/>
              </w:rPr>
              <w:t>Участие адвоката в судебном заседании при рассмотрении дела о досрочной отмене условного осуждения и снятия судимости, о продлении испытательного срока, о возложении дополнительных обязанно</w:t>
            </w:r>
            <w:r w:rsidRPr="00686A6E">
              <w:rPr>
                <w:rFonts w:eastAsia="Arial Unicode MS"/>
              </w:rPr>
              <w:t>стей на условно осужденных и об отмене условного осуждения.</w:t>
            </w:r>
          </w:p>
          <w:p w:rsidR="00236A34" w:rsidRPr="00686A6E" w:rsidRDefault="005F3510" w:rsidP="00236A34">
            <w:pPr>
              <w:jc w:val="both"/>
              <w:rPr>
                <w:rFonts w:eastAsia="Arial Unicode MS"/>
              </w:rPr>
            </w:pPr>
            <w:r w:rsidRPr="00686A6E">
              <w:rPr>
                <w:rFonts w:eastAsia="Arial Unicode MS"/>
              </w:rPr>
              <w:t>Участие адвоката при решении вопросов об условно-досрочном освобождении и об отмене условно-досрочного освобождения.</w:t>
            </w:r>
          </w:p>
          <w:p w:rsidR="00236A34" w:rsidRPr="00686A6E" w:rsidRDefault="005F3510" w:rsidP="00236A34">
            <w:pPr>
              <w:jc w:val="both"/>
              <w:rPr>
                <w:rFonts w:eastAsia="Arial Unicode MS"/>
              </w:rPr>
            </w:pPr>
            <w:r w:rsidRPr="00686A6E">
              <w:rPr>
                <w:rFonts w:eastAsia="Arial Unicode MS"/>
              </w:rPr>
              <w:t>Участие адвоката при рассмотрении дела о замене лишения свободы более мягким ви</w:t>
            </w:r>
            <w:r w:rsidRPr="00686A6E">
              <w:rPr>
                <w:rFonts w:eastAsia="Arial Unicode MS"/>
              </w:rPr>
              <w:t>дом наказания.</w:t>
            </w:r>
          </w:p>
          <w:p w:rsidR="00236A34" w:rsidRPr="00686A6E" w:rsidRDefault="005F3510" w:rsidP="00236A34">
            <w:pPr>
              <w:jc w:val="both"/>
              <w:rPr>
                <w:rFonts w:eastAsia="Arial Unicode MS"/>
              </w:rPr>
            </w:pPr>
            <w:r w:rsidRPr="00686A6E">
              <w:rPr>
                <w:rFonts w:eastAsia="Arial Unicode MS"/>
              </w:rPr>
              <w:t xml:space="preserve">Участие адвоката при рассмотрении дела о переводе </w:t>
            </w:r>
            <w:r w:rsidRPr="00686A6E">
              <w:rPr>
                <w:rFonts w:eastAsia="Arial Unicode MS"/>
              </w:rPr>
              <w:lastRenderedPageBreak/>
              <w:t>осужденного к лишению свободы из исправительного учреждения в иное учреждение с другим видом режима.</w:t>
            </w:r>
          </w:p>
          <w:p w:rsidR="00236A34" w:rsidRPr="00686A6E" w:rsidRDefault="005F3510" w:rsidP="00236A34">
            <w:pPr>
              <w:jc w:val="both"/>
              <w:rPr>
                <w:rFonts w:eastAsia="Arial Unicode MS"/>
              </w:rPr>
            </w:pPr>
            <w:r w:rsidRPr="00686A6E">
              <w:rPr>
                <w:rFonts w:eastAsia="Arial Unicode MS"/>
              </w:rPr>
              <w:t>Участие адвоката при рассмотрении дела об исполнении приговора при наличии других неисполн</w:t>
            </w:r>
            <w:r w:rsidRPr="00686A6E">
              <w:rPr>
                <w:rFonts w:eastAsia="Arial Unicode MS"/>
              </w:rPr>
              <w:t>енных приговоров.</w:t>
            </w:r>
          </w:p>
          <w:p w:rsidR="00236A34" w:rsidRPr="00686A6E" w:rsidRDefault="005F3510" w:rsidP="00236A34">
            <w:pPr>
              <w:jc w:val="both"/>
              <w:rPr>
                <w:rFonts w:eastAsia="Arial Unicode MS"/>
              </w:rPr>
            </w:pPr>
            <w:r w:rsidRPr="00686A6E">
              <w:rPr>
                <w:rFonts w:eastAsia="Arial Unicode MS"/>
              </w:rPr>
              <w:t>Участие адвоката при рассмотрении дела о замене исправительных работ, штрафа, обязательных работ другими мерами наказания.</w:t>
            </w:r>
          </w:p>
          <w:p w:rsidR="00236A34" w:rsidRPr="00686A6E" w:rsidRDefault="005F3510" w:rsidP="00236A34">
            <w:pPr>
              <w:jc w:val="both"/>
              <w:rPr>
                <w:rFonts w:eastAsia="Arial Unicode MS"/>
              </w:rPr>
            </w:pPr>
            <w:r w:rsidRPr="00686A6E">
              <w:rPr>
                <w:rFonts w:eastAsia="Arial Unicode MS"/>
              </w:rPr>
              <w:t>Участие адвоката при рассмотрении судом ходатайств о снятии судимости.</w:t>
            </w:r>
          </w:p>
          <w:p w:rsidR="00236A34" w:rsidRPr="00686A6E" w:rsidRDefault="005F3510" w:rsidP="00236A34">
            <w:pPr>
              <w:jc w:val="both"/>
              <w:rPr>
                <w:rFonts w:eastAsia="Arial Unicode MS"/>
              </w:rPr>
            </w:pPr>
            <w:r w:rsidRPr="00686A6E">
              <w:rPr>
                <w:rFonts w:eastAsia="Arial Unicode MS"/>
              </w:rPr>
              <w:t>Оказание адвокатом помощи осужденному в подг</w:t>
            </w:r>
            <w:r w:rsidRPr="00686A6E">
              <w:rPr>
                <w:rFonts w:eastAsia="Arial Unicode MS"/>
              </w:rPr>
              <w:t>отовке ходатайства о помиловании.</w:t>
            </w:r>
          </w:p>
        </w:tc>
      </w:tr>
      <w:tr w:rsidR="00135061">
        <w:trPr>
          <w:trHeight w:val="517"/>
        </w:trPr>
        <w:tc>
          <w:tcPr>
            <w:tcW w:w="458" w:type="dxa"/>
            <w:vMerge/>
            <w:tcBorders>
              <w:top w:val="single" w:sz="4" w:space="0" w:color="000000"/>
              <w:left w:val="single" w:sz="4" w:space="0" w:color="000000"/>
              <w:bottom w:val="single" w:sz="4" w:space="0" w:color="000000"/>
              <w:right w:val="single" w:sz="4" w:space="0" w:color="000000"/>
            </w:tcBorders>
            <w:shd w:val="clear" w:color="000000" w:fill="FFFFFF"/>
          </w:tcPr>
          <w:p w:rsidR="00236A34" w:rsidRPr="00686A6E" w:rsidRDefault="00236A34" w:rsidP="00236A34">
            <w:pPr>
              <w:jc w:val="both"/>
              <w:rPr>
                <w:rFonts w:eastAsia="Arial Unicode MS"/>
              </w:rPr>
            </w:pPr>
          </w:p>
        </w:tc>
        <w:tc>
          <w:tcPr>
            <w:tcW w:w="3074" w:type="dxa"/>
            <w:vMerge/>
            <w:tcBorders>
              <w:top w:val="single" w:sz="4" w:space="0" w:color="000000"/>
              <w:left w:val="single" w:sz="4" w:space="0" w:color="000000"/>
              <w:bottom w:val="single" w:sz="4" w:space="0" w:color="000000"/>
              <w:right w:val="single" w:sz="4" w:space="0" w:color="000000"/>
            </w:tcBorders>
            <w:shd w:val="clear" w:color="000000" w:fill="FFFFFF"/>
          </w:tcPr>
          <w:p w:rsidR="00236A34" w:rsidRPr="00686A6E" w:rsidRDefault="00236A34" w:rsidP="00236A34">
            <w:pPr>
              <w:jc w:val="both"/>
              <w:rPr>
                <w:rFonts w:eastAsia="Arial Unicode MS"/>
              </w:rPr>
            </w:pPr>
          </w:p>
        </w:tc>
        <w:tc>
          <w:tcPr>
            <w:tcW w:w="6039" w:type="dxa"/>
            <w:vMerge/>
            <w:tcBorders>
              <w:top w:val="single" w:sz="4" w:space="0" w:color="000000"/>
              <w:left w:val="single" w:sz="4" w:space="0" w:color="000000"/>
              <w:bottom w:val="single" w:sz="4" w:space="0" w:color="000000"/>
              <w:right w:val="single" w:sz="4" w:space="0" w:color="000000"/>
            </w:tcBorders>
            <w:shd w:val="clear" w:color="000000" w:fill="FFFFFF"/>
          </w:tcPr>
          <w:p w:rsidR="00236A34" w:rsidRPr="00686A6E" w:rsidRDefault="00236A34" w:rsidP="00236A34">
            <w:pPr>
              <w:jc w:val="both"/>
              <w:rPr>
                <w:rFonts w:eastAsia="Arial Unicode MS"/>
              </w:rPr>
            </w:pPr>
          </w:p>
        </w:tc>
      </w:tr>
      <w:tr w:rsidR="00135061">
        <w:trPr>
          <w:trHeight w:val="517"/>
        </w:trPr>
        <w:tc>
          <w:tcPr>
            <w:tcW w:w="458" w:type="dxa"/>
            <w:vMerge/>
            <w:tcBorders>
              <w:top w:val="single" w:sz="4" w:space="0" w:color="000000"/>
              <w:left w:val="single" w:sz="4" w:space="0" w:color="000000"/>
              <w:bottom w:val="single" w:sz="4" w:space="0" w:color="000000"/>
              <w:right w:val="single" w:sz="4" w:space="0" w:color="000000"/>
            </w:tcBorders>
            <w:shd w:val="clear" w:color="000000" w:fill="FFFFFF"/>
          </w:tcPr>
          <w:p w:rsidR="00236A34" w:rsidRPr="00686A6E" w:rsidRDefault="00236A34" w:rsidP="00236A34">
            <w:pPr>
              <w:jc w:val="both"/>
              <w:rPr>
                <w:rFonts w:eastAsia="Arial Unicode MS"/>
              </w:rPr>
            </w:pPr>
          </w:p>
        </w:tc>
        <w:tc>
          <w:tcPr>
            <w:tcW w:w="307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236A34" w:rsidRPr="00686A6E" w:rsidRDefault="00236A34" w:rsidP="00236A34">
            <w:pPr>
              <w:jc w:val="both"/>
              <w:rPr>
                <w:rFonts w:eastAsia="Arial Unicode MS"/>
              </w:rPr>
            </w:pPr>
          </w:p>
        </w:tc>
        <w:tc>
          <w:tcPr>
            <w:tcW w:w="6039" w:type="dxa"/>
            <w:vMerge/>
            <w:tcBorders>
              <w:top w:val="single" w:sz="4" w:space="0" w:color="000000"/>
              <w:left w:val="single" w:sz="4" w:space="0" w:color="000000"/>
              <w:bottom w:val="single" w:sz="4" w:space="0" w:color="000000"/>
              <w:right w:val="single" w:sz="4" w:space="0" w:color="000000"/>
            </w:tcBorders>
            <w:shd w:val="clear" w:color="000000" w:fill="FFFFFF"/>
          </w:tcPr>
          <w:p w:rsidR="00236A34" w:rsidRPr="00686A6E" w:rsidRDefault="00236A34" w:rsidP="00236A34">
            <w:pPr>
              <w:jc w:val="both"/>
              <w:rPr>
                <w:rFonts w:eastAsia="Arial Unicode MS"/>
              </w:rPr>
            </w:pPr>
          </w:p>
        </w:tc>
      </w:tr>
      <w:tr w:rsidR="00135061">
        <w:trPr>
          <w:trHeight w:val="517"/>
        </w:trPr>
        <w:tc>
          <w:tcPr>
            <w:tcW w:w="458" w:type="dxa"/>
            <w:vMerge/>
            <w:tcBorders>
              <w:top w:val="single" w:sz="4" w:space="0" w:color="000000"/>
              <w:left w:val="single" w:sz="4" w:space="0" w:color="000000"/>
              <w:bottom w:val="single" w:sz="4" w:space="0" w:color="000000"/>
              <w:right w:val="single" w:sz="4" w:space="0" w:color="000000"/>
            </w:tcBorders>
            <w:shd w:val="clear" w:color="000000" w:fill="FFFFFF"/>
          </w:tcPr>
          <w:p w:rsidR="00236A34" w:rsidRPr="00686A6E" w:rsidRDefault="00236A34" w:rsidP="00236A34">
            <w:pPr>
              <w:jc w:val="both"/>
              <w:rPr>
                <w:rFonts w:eastAsia="Arial Unicode MS"/>
              </w:rPr>
            </w:pPr>
          </w:p>
        </w:tc>
        <w:tc>
          <w:tcPr>
            <w:tcW w:w="307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236A34" w:rsidRPr="00686A6E" w:rsidRDefault="00236A34" w:rsidP="00236A34">
            <w:pPr>
              <w:jc w:val="both"/>
              <w:rPr>
                <w:rFonts w:eastAsia="Arial Unicode MS"/>
              </w:rPr>
            </w:pPr>
          </w:p>
        </w:tc>
        <w:tc>
          <w:tcPr>
            <w:tcW w:w="6039" w:type="dxa"/>
            <w:vMerge/>
            <w:tcBorders>
              <w:top w:val="single" w:sz="4" w:space="0" w:color="000000"/>
              <w:left w:val="single" w:sz="4" w:space="0" w:color="000000"/>
              <w:bottom w:val="single" w:sz="4" w:space="0" w:color="000000"/>
              <w:right w:val="single" w:sz="4" w:space="0" w:color="000000"/>
            </w:tcBorders>
            <w:shd w:val="clear" w:color="000000" w:fill="FFFFFF"/>
          </w:tcPr>
          <w:p w:rsidR="00236A34" w:rsidRPr="00686A6E" w:rsidRDefault="00236A34" w:rsidP="00236A34">
            <w:pPr>
              <w:jc w:val="both"/>
              <w:rPr>
                <w:rFonts w:eastAsia="Arial Unicode MS"/>
              </w:rPr>
            </w:pPr>
          </w:p>
        </w:tc>
      </w:tr>
      <w:tr w:rsidR="00135061">
        <w:trPr>
          <w:trHeight w:val="517"/>
        </w:trPr>
        <w:tc>
          <w:tcPr>
            <w:tcW w:w="458" w:type="dxa"/>
            <w:vMerge/>
            <w:tcBorders>
              <w:top w:val="single" w:sz="4" w:space="0" w:color="000000"/>
              <w:left w:val="single" w:sz="4" w:space="0" w:color="000000"/>
              <w:bottom w:val="single" w:sz="4" w:space="0" w:color="000000"/>
              <w:right w:val="single" w:sz="4" w:space="0" w:color="000000"/>
            </w:tcBorders>
            <w:shd w:val="clear" w:color="000000" w:fill="FFFFFF"/>
          </w:tcPr>
          <w:p w:rsidR="00236A34" w:rsidRPr="00686A6E" w:rsidRDefault="00236A34" w:rsidP="00236A34">
            <w:pPr>
              <w:jc w:val="both"/>
              <w:rPr>
                <w:rFonts w:eastAsia="Arial Unicode MS"/>
              </w:rPr>
            </w:pPr>
          </w:p>
        </w:tc>
        <w:tc>
          <w:tcPr>
            <w:tcW w:w="307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236A34" w:rsidRPr="00686A6E" w:rsidRDefault="00236A34" w:rsidP="00236A34">
            <w:pPr>
              <w:jc w:val="both"/>
              <w:rPr>
                <w:rFonts w:eastAsia="Arial Unicode MS"/>
              </w:rPr>
            </w:pPr>
          </w:p>
        </w:tc>
        <w:tc>
          <w:tcPr>
            <w:tcW w:w="6039" w:type="dxa"/>
            <w:vMerge/>
            <w:tcBorders>
              <w:top w:val="single" w:sz="4" w:space="0" w:color="000000"/>
              <w:left w:val="single" w:sz="4" w:space="0" w:color="000000"/>
              <w:bottom w:val="single" w:sz="4" w:space="0" w:color="000000"/>
              <w:right w:val="single" w:sz="4" w:space="0" w:color="000000"/>
            </w:tcBorders>
            <w:shd w:val="clear" w:color="000000" w:fill="FFFFFF"/>
          </w:tcPr>
          <w:p w:rsidR="00236A34" w:rsidRPr="00686A6E" w:rsidRDefault="00236A34" w:rsidP="00236A34">
            <w:pPr>
              <w:jc w:val="both"/>
              <w:rPr>
                <w:rFonts w:eastAsia="Arial Unicode MS"/>
              </w:rPr>
            </w:pPr>
          </w:p>
        </w:tc>
      </w:tr>
      <w:tr w:rsidR="00135061">
        <w:trPr>
          <w:trHeight w:val="517"/>
        </w:trPr>
        <w:tc>
          <w:tcPr>
            <w:tcW w:w="458" w:type="dxa"/>
            <w:vMerge/>
            <w:tcBorders>
              <w:top w:val="single" w:sz="4" w:space="0" w:color="000000"/>
              <w:left w:val="single" w:sz="4" w:space="0" w:color="000000"/>
              <w:bottom w:val="single" w:sz="4" w:space="0" w:color="000000"/>
              <w:right w:val="single" w:sz="4" w:space="0" w:color="000000"/>
            </w:tcBorders>
            <w:shd w:val="clear" w:color="000000" w:fill="FFFFFF"/>
          </w:tcPr>
          <w:p w:rsidR="00236A34" w:rsidRPr="00686A6E" w:rsidRDefault="00236A34" w:rsidP="00236A34">
            <w:pPr>
              <w:jc w:val="both"/>
              <w:rPr>
                <w:rFonts w:eastAsia="Arial Unicode MS"/>
              </w:rPr>
            </w:pPr>
          </w:p>
        </w:tc>
        <w:tc>
          <w:tcPr>
            <w:tcW w:w="307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236A34" w:rsidRPr="00686A6E" w:rsidRDefault="00236A34" w:rsidP="00236A34">
            <w:pPr>
              <w:jc w:val="both"/>
              <w:rPr>
                <w:rFonts w:eastAsia="Arial Unicode MS"/>
              </w:rPr>
            </w:pPr>
          </w:p>
        </w:tc>
        <w:tc>
          <w:tcPr>
            <w:tcW w:w="6039" w:type="dxa"/>
            <w:vMerge/>
            <w:tcBorders>
              <w:top w:val="single" w:sz="4" w:space="0" w:color="000000"/>
              <w:left w:val="single" w:sz="4" w:space="0" w:color="000000"/>
              <w:bottom w:val="single" w:sz="4" w:space="0" w:color="000000"/>
              <w:right w:val="single" w:sz="4" w:space="0" w:color="000000"/>
            </w:tcBorders>
            <w:shd w:val="clear" w:color="000000" w:fill="FFFFFF"/>
          </w:tcPr>
          <w:p w:rsidR="00236A34" w:rsidRPr="00686A6E" w:rsidRDefault="00236A34" w:rsidP="00236A34">
            <w:pPr>
              <w:jc w:val="both"/>
              <w:rPr>
                <w:rFonts w:eastAsia="Arial Unicode MS"/>
              </w:rPr>
            </w:pPr>
          </w:p>
        </w:tc>
      </w:tr>
      <w:tr w:rsidR="00135061">
        <w:trPr>
          <w:trHeight w:val="276"/>
        </w:trPr>
        <w:tc>
          <w:tcPr>
            <w:tcW w:w="458"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36A34" w:rsidRPr="00686A6E" w:rsidRDefault="005F3510" w:rsidP="00236A34">
            <w:pPr>
              <w:jc w:val="both"/>
              <w:rPr>
                <w:rFonts w:eastAsia="Arial Unicode MS"/>
              </w:rPr>
            </w:pPr>
            <w:r w:rsidRPr="00686A6E">
              <w:rPr>
                <w:rFonts w:eastAsia="Arial Unicode MS"/>
              </w:rPr>
              <w:lastRenderedPageBreak/>
              <w:t xml:space="preserve">5. </w:t>
            </w:r>
          </w:p>
        </w:tc>
        <w:tc>
          <w:tcPr>
            <w:tcW w:w="3074"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36A34" w:rsidRPr="00686A6E" w:rsidRDefault="005F3510" w:rsidP="00F83E5D">
            <w:pPr>
              <w:rPr>
                <w:rFonts w:eastAsia="Arial Unicode MS"/>
              </w:rPr>
            </w:pPr>
            <w:r w:rsidRPr="00686A6E">
              <w:rPr>
                <w:rFonts w:eastAsia="Arial Unicode MS"/>
              </w:rPr>
              <w:t>Особенности участия адвоката в особом порядке уголовного судопроизводства</w:t>
            </w:r>
          </w:p>
        </w:tc>
        <w:tc>
          <w:tcPr>
            <w:tcW w:w="6039"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36A34" w:rsidRPr="00686A6E" w:rsidRDefault="005F3510" w:rsidP="00236A34">
            <w:pPr>
              <w:jc w:val="both"/>
              <w:rPr>
                <w:rFonts w:eastAsia="Arial Unicode MS"/>
              </w:rPr>
            </w:pPr>
            <w:r w:rsidRPr="00686A6E">
              <w:rPr>
                <w:rFonts w:eastAsia="Arial Unicode MS"/>
              </w:rPr>
              <w:t xml:space="preserve">Особенности участия адвоката-защитника по делу несовершеннолетнего обвиняемого на досудебных стадиях процесса. </w:t>
            </w:r>
            <w:r w:rsidRPr="00686A6E">
              <w:rPr>
                <w:rFonts w:eastAsia="Arial Unicode MS"/>
              </w:rPr>
              <w:t>Обстоятельства, подлежащие установлению. Выделение в отдельное производство уголовного дела в отношении несовершеннолетнего. Особенности деятельности адвоката-защитника при задержании несовершеннолетнего подозреваемого и избрании несовершеннолетнему меры п</w:t>
            </w:r>
            <w:r w:rsidRPr="00686A6E">
              <w:rPr>
                <w:rFonts w:eastAsia="Arial Unicode MS"/>
              </w:rPr>
              <w:t>ресечения. Особенности участия адвоката-защитника в допросе несовершеннолетнего подозреваемого, обвиняемого. Особенности участия адвоката-защитника при проведении иных следственных действий по делу несовершеннолетнего подозреваемого, обвиняемого. Особеннос</w:t>
            </w:r>
            <w:r w:rsidRPr="00686A6E">
              <w:rPr>
                <w:rFonts w:eastAsia="Arial Unicode MS"/>
              </w:rPr>
              <w:t>ти деятельности адвоката-защитника при ознакомлении с материалами законченного расследованием уголовного дела в отношении несовершеннолетнего.</w:t>
            </w:r>
          </w:p>
          <w:p w:rsidR="00236A34" w:rsidRPr="00686A6E" w:rsidRDefault="005F3510" w:rsidP="00236A34">
            <w:pPr>
              <w:jc w:val="both"/>
              <w:rPr>
                <w:rFonts w:eastAsia="Arial Unicode MS"/>
              </w:rPr>
            </w:pPr>
            <w:r w:rsidRPr="00686A6E">
              <w:rPr>
                <w:rFonts w:eastAsia="Arial Unicode MS"/>
              </w:rPr>
              <w:t>Особенности участия адвоката-защитника в суде первой инстанции по делу несовершеннолетнего подсудимого. Выяснение</w:t>
            </w:r>
            <w:r w:rsidRPr="00686A6E">
              <w:rPr>
                <w:rFonts w:eastAsia="Arial Unicode MS"/>
              </w:rPr>
              <w:t xml:space="preserve"> адвокатом-защитником в судебном заседании условий жизни и воспитания подсудимого, уровня его психического развития, иных особенностей личности, а также влияния на несовершеннолетнего подсудимого старших по возрасту лиц. Основания к возбуждению адвокатом-з</w:t>
            </w:r>
            <w:r w:rsidRPr="00686A6E">
              <w:rPr>
                <w:rFonts w:eastAsia="Arial Unicode MS"/>
              </w:rPr>
              <w:t>ащитником ходатайства об освобождении несовершеннолетнего подсудимого от наказания с применением принудительных мер воспитательного характера, либо о помещении несовершеннолетнего подсудимого в специальное учебно-воспитательное или лечебно-воспитательное у</w:t>
            </w:r>
            <w:r w:rsidRPr="00686A6E">
              <w:rPr>
                <w:rFonts w:eastAsia="Arial Unicode MS"/>
              </w:rPr>
              <w:t>чреждение для детей и подростков с девиантным поведением.</w:t>
            </w:r>
          </w:p>
          <w:p w:rsidR="00236A34" w:rsidRPr="00686A6E" w:rsidRDefault="005F3510" w:rsidP="00236A34">
            <w:pPr>
              <w:jc w:val="both"/>
              <w:rPr>
                <w:rFonts w:eastAsia="Arial Unicode MS"/>
              </w:rPr>
            </w:pPr>
            <w:r w:rsidRPr="00686A6E">
              <w:rPr>
                <w:rFonts w:eastAsia="Arial Unicode MS"/>
              </w:rPr>
              <w:t xml:space="preserve">Основания и процессуальный порядок вступления в дело адвоката-защитника при производстве по применению принудительных мер медицинского характера. </w:t>
            </w:r>
          </w:p>
          <w:p w:rsidR="00236A34" w:rsidRPr="00686A6E" w:rsidRDefault="005F3510" w:rsidP="00236A34">
            <w:pPr>
              <w:jc w:val="both"/>
              <w:rPr>
                <w:rFonts w:eastAsia="Arial Unicode MS"/>
              </w:rPr>
            </w:pPr>
            <w:r w:rsidRPr="00686A6E">
              <w:rPr>
                <w:rFonts w:eastAsia="Arial Unicode MS"/>
              </w:rPr>
              <w:t xml:space="preserve">Процессуальные права адвоката-защитника в стадии </w:t>
            </w:r>
            <w:r w:rsidRPr="00686A6E">
              <w:rPr>
                <w:rFonts w:eastAsia="Arial Unicode MS"/>
              </w:rPr>
              <w:t>предварительного расследования по применению принудительных мер медицинского характера.</w:t>
            </w:r>
          </w:p>
          <w:p w:rsidR="00236A34" w:rsidRPr="00686A6E" w:rsidRDefault="005F3510" w:rsidP="00236A34">
            <w:pPr>
              <w:jc w:val="both"/>
              <w:rPr>
                <w:rFonts w:eastAsia="Arial Unicode MS"/>
              </w:rPr>
            </w:pPr>
            <w:r w:rsidRPr="00686A6E">
              <w:rPr>
                <w:rFonts w:eastAsia="Arial Unicode MS"/>
              </w:rPr>
              <w:t xml:space="preserve">Деятельность адвоката по обеспечению сохранности </w:t>
            </w:r>
            <w:r w:rsidRPr="00686A6E">
              <w:rPr>
                <w:rFonts w:eastAsia="Arial Unicode MS"/>
              </w:rPr>
              <w:lastRenderedPageBreak/>
              <w:t xml:space="preserve">имущества лица, заболевшего психическим расстройством, а также о передаче его малолетних детей под опеку близких </w:t>
            </w:r>
            <w:r w:rsidRPr="00686A6E">
              <w:rPr>
                <w:rFonts w:eastAsia="Arial Unicode MS"/>
              </w:rPr>
              <w:t>родственников либо специальных учреждений органов социального обеспечения.</w:t>
            </w:r>
          </w:p>
          <w:p w:rsidR="00236A34" w:rsidRPr="00686A6E" w:rsidRDefault="005F3510" w:rsidP="00236A34">
            <w:pPr>
              <w:jc w:val="both"/>
              <w:rPr>
                <w:rFonts w:eastAsia="Arial Unicode MS"/>
              </w:rPr>
            </w:pPr>
            <w:r w:rsidRPr="00686A6E">
              <w:rPr>
                <w:rFonts w:eastAsia="Arial Unicode MS"/>
              </w:rPr>
              <w:t>Процессуальные права адвоката-защитника в стадии судебного разбирательства по применению принудительных мер медицинского характера.</w:t>
            </w:r>
          </w:p>
          <w:p w:rsidR="00236A34" w:rsidRPr="00686A6E" w:rsidRDefault="005F3510" w:rsidP="00236A34">
            <w:pPr>
              <w:jc w:val="both"/>
              <w:rPr>
                <w:rFonts w:eastAsia="Arial Unicode MS"/>
              </w:rPr>
            </w:pPr>
            <w:r w:rsidRPr="00686A6E">
              <w:rPr>
                <w:rFonts w:eastAsia="Arial Unicode MS"/>
              </w:rPr>
              <w:t>Возбуждение адвокатом-защитником ходатайства об и</w:t>
            </w:r>
            <w:r w:rsidRPr="00686A6E">
              <w:rPr>
                <w:rFonts w:eastAsia="Arial Unicode MS"/>
              </w:rPr>
              <w:t>зменении вида  принудительной меры медицинского характера, а также о прекращении принудительного лечения.</w:t>
            </w:r>
          </w:p>
          <w:p w:rsidR="00236A34" w:rsidRPr="00686A6E" w:rsidRDefault="005F3510" w:rsidP="00236A34">
            <w:pPr>
              <w:jc w:val="both"/>
              <w:rPr>
                <w:rFonts w:eastAsia="Arial Unicode MS"/>
              </w:rPr>
            </w:pPr>
            <w:r w:rsidRPr="00686A6E">
              <w:rPr>
                <w:rFonts w:eastAsia="Arial Unicode MS"/>
              </w:rPr>
              <w:t>Участие адвоката-защитника при рассмотрении представления администрации психиатрического стационара, либо своего ходатайства об изменении вида принуди</w:t>
            </w:r>
            <w:r w:rsidRPr="00686A6E">
              <w:rPr>
                <w:rFonts w:eastAsia="Arial Unicode MS"/>
              </w:rPr>
              <w:t>тельной меры медицинского характера, либо о прекращении принудительного лечения.</w:t>
            </w:r>
          </w:p>
          <w:p w:rsidR="00236A34" w:rsidRPr="00686A6E" w:rsidRDefault="005F3510" w:rsidP="00236A34">
            <w:pPr>
              <w:jc w:val="both"/>
              <w:rPr>
                <w:rFonts w:eastAsia="Arial Unicode MS"/>
              </w:rPr>
            </w:pPr>
            <w:r w:rsidRPr="00686A6E">
              <w:rPr>
                <w:rFonts w:eastAsia="Arial Unicode MS"/>
              </w:rPr>
              <w:t>Возбуждение адвокатом ходатайства о передаче освобождаемого больного от лечения, под опеку близких родственников, под амбулаторное наблюдение врача-психиатра, о помещении боль</w:t>
            </w:r>
            <w:r w:rsidRPr="00686A6E">
              <w:rPr>
                <w:rFonts w:eastAsia="Arial Unicode MS"/>
              </w:rPr>
              <w:t>ного в специальные учреждения органов социального обеспечения.</w:t>
            </w:r>
          </w:p>
          <w:p w:rsidR="00236A34" w:rsidRPr="00686A6E" w:rsidRDefault="005F3510" w:rsidP="00236A34">
            <w:pPr>
              <w:jc w:val="both"/>
              <w:rPr>
                <w:rFonts w:eastAsia="Arial Unicode MS"/>
              </w:rPr>
            </w:pPr>
            <w:r w:rsidRPr="00686A6E">
              <w:rPr>
                <w:rFonts w:eastAsia="Arial Unicode MS"/>
              </w:rPr>
              <w:t>Особенности участия адвоката при производстве по уголовным делам в отношении отдельных категорий лиц.</w:t>
            </w:r>
          </w:p>
        </w:tc>
      </w:tr>
      <w:tr w:rsidR="00135061">
        <w:trPr>
          <w:trHeight w:val="517"/>
        </w:trPr>
        <w:tc>
          <w:tcPr>
            <w:tcW w:w="458" w:type="dxa"/>
            <w:vMerge/>
            <w:tcBorders>
              <w:top w:val="single" w:sz="4" w:space="0" w:color="000000"/>
              <w:left w:val="single" w:sz="4" w:space="0" w:color="000000"/>
              <w:bottom w:val="single" w:sz="4" w:space="0" w:color="000000"/>
              <w:right w:val="single" w:sz="4" w:space="0" w:color="000000"/>
            </w:tcBorders>
            <w:shd w:val="clear" w:color="000000" w:fill="FFFFFF"/>
          </w:tcPr>
          <w:p w:rsidR="00236A34" w:rsidRPr="00686A6E" w:rsidRDefault="00236A34" w:rsidP="00236A34">
            <w:pPr>
              <w:jc w:val="both"/>
              <w:rPr>
                <w:rFonts w:eastAsia="Arial Unicode MS"/>
              </w:rPr>
            </w:pPr>
          </w:p>
        </w:tc>
        <w:tc>
          <w:tcPr>
            <w:tcW w:w="307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236A34" w:rsidRPr="00686A6E" w:rsidRDefault="00236A34" w:rsidP="00236A34">
            <w:pPr>
              <w:jc w:val="both"/>
              <w:rPr>
                <w:rFonts w:eastAsia="Arial Unicode MS"/>
              </w:rPr>
            </w:pPr>
          </w:p>
        </w:tc>
        <w:tc>
          <w:tcPr>
            <w:tcW w:w="6039" w:type="dxa"/>
            <w:vMerge/>
            <w:tcBorders>
              <w:top w:val="single" w:sz="4" w:space="0" w:color="000000"/>
              <w:left w:val="single" w:sz="4" w:space="0" w:color="000000"/>
              <w:bottom w:val="single" w:sz="4" w:space="0" w:color="000000"/>
              <w:right w:val="single" w:sz="4" w:space="0" w:color="000000"/>
            </w:tcBorders>
            <w:shd w:val="clear" w:color="000000" w:fill="FFFFFF"/>
          </w:tcPr>
          <w:p w:rsidR="00236A34" w:rsidRPr="00686A6E" w:rsidRDefault="00236A34" w:rsidP="00236A34">
            <w:pPr>
              <w:jc w:val="both"/>
              <w:rPr>
                <w:rFonts w:eastAsia="Arial Unicode MS"/>
              </w:rPr>
            </w:pPr>
          </w:p>
        </w:tc>
      </w:tr>
      <w:tr w:rsidR="00135061">
        <w:trPr>
          <w:trHeight w:val="517"/>
        </w:trPr>
        <w:tc>
          <w:tcPr>
            <w:tcW w:w="458" w:type="dxa"/>
            <w:vMerge/>
            <w:tcBorders>
              <w:top w:val="single" w:sz="4" w:space="0" w:color="000000"/>
              <w:left w:val="single" w:sz="4" w:space="0" w:color="000000"/>
              <w:bottom w:val="single" w:sz="4" w:space="0" w:color="000000"/>
              <w:right w:val="single" w:sz="4" w:space="0" w:color="000000"/>
            </w:tcBorders>
            <w:shd w:val="clear" w:color="000000" w:fill="FFFFFF"/>
          </w:tcPr>
          <w:p w:rsidR="00236A34" w:rsidRPr="00686A6E" w:rsidRDefault="00236A34" w:rsidP="00236A34">
            <w:pPr>
              <w:jc w:val="both"/>
              <w:rPr>
                <w:rFonts w:eastAsia="Arial Unicode MS"/>
              </w:rPr>
            </w:pPr>
          </w:p>
        </w:tc>
        <w:tc>
          <w:tcPr>
            <w:tcW w:w="307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236A34" w:rsidRPr="00686A6E" w:rsidRDefault="00236A34" w:rsidP="00236A34">
            <w:pPr>
              <w:jc w:val="both"/>
              <w:rPr>
                <w:rFonts w:eastAsia="Arial Unicode MS"/>
              </w:rPr>
            </w:pPr>
          </w:p>
        </w:tc>
        <w:tc>
          <w:tcPr>
            <w:tcW w:w="6039" w:type="dxa"/>
            <w:vMerge/>
            <w:tcBorders>
              <w:top w:val="single" w:sz="4" w:space="0" w:color="000000"/>
              <w:left w:val="single" w:sz="4" w:space="0" w:color="000000"/>
              <w:bottom w:val="single" w:sz="4" w:space="0" w:color="000000"/>
              <w:right w:val="single" w:sz="4" w:space="0" w:color="000000"/>
            </w:tcBorders>
            <w:shd w:val="clear" w:color="000000" w:fill="FFFFFF"/>
          </w:tcPr>
          <w:p w:rsidR="00236A34" w:rsidRPr="00686A6E" w:rsidRDefault="00236A34" w:rsidP="00236A34">
            <w:pPr>
              <w:jc w:val="both"/>
              <w:rPr>
                <w:rFonts w:eastAsia="Arial Unicode MS"/>
              </w:rPr>
            </w:pPr>
          </w:p>
        </w:tc>
      </w:tr>
      <w:tr w:rsidR="00135061">
        <w:trPr>
          <w:trHeight w:val="517"/>
        </w:trPr>
        <w:tc>
          <w:tcPr>
            <w:tcW w:w="458" w:type="dxa"/>
            <w:vMerge/>
            <w:tcBorders>
              <w:top w:val="single" w:sz="4" w:space="0" w:color="000000"/>
              <w:left w:val="single" w:sz="4" w:space="0" w:color="000000"/>
              <w:bottom w:val="single" w:sz="4" w:space="0" w:color="000000"/>
              <w:right w:val="single" w:sz="4" w:space="0" w:color="000000"/>
            </w:tcBorders>
            <w:shd w:val="clear" w:color="000000" w:fill="FFFFFF"/>
          </w:tcPr>
          <w:p w:rsidR="00236A34" w:rsidRPr="00686A6E" w:rsidRDefault="00236A34" w:rsidP="00236A34">
            <w:pPr>
              <w:jc w:val="both"/>
              <w:rPr>
                <w:rFonts w:eastAsia="Arial Unicode MS"/>
              </w:rPr>
            </w:pPr>
          </w:p>
        </w:tc>
        <w:tc>
          <w:tcPr>
            <w:tcW w:w="307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236A34" w:rsidRPr="00686A6E" w:rsidRDefault="00236A34" w:rsidP="00236A34">
            <w:pPr>
              <w:jc w:val="both"/>
              <w:rPr>
                <w:rFonts w:eastAsia="Arial Unicode MS"/>
              </w:rPr>
            </w:pPr>
          </w:p>
        </w:tc>
        <w:tc>
          <w:tcPr>
            <w:tcW w:w="6039" w:type="dxa"/>
            <w:vMerge/>
            <w:tcBorders>
              <w:top w:val="single" w:sz="4" w:space="0" w:color="000000"/>
              <w:left w:val="single" w:sz="4" w:space="0" w:color="000000"/>
              <w:bottom w:val="single" w:sz="4" w:space="0" w:color="000000"/>
              <w:right w:val="single" w:sz="4" w:space="0" w:color="000000"/>
            </w:tcBorders>
            <w:shd w:val="clear" w:color="000000" w:fill="FFFFFF"/>
          </w:tcPr>
          <w:p w:rsidR="00236A34" w:rsidRPr="00686A6E" w:rsidRDefault="00236A34" w:rsidP="00236A34">
            <w:pPr>
              <w:jc w:val="both"/>
              <w:rPr>
                <w:rFonts w:eastAsia="Arial Unicode MS"/>
              </w:rPr>
            </w:pPr>
          </w:p>
        </w:tc>
      </w:tr>
      <w:tr w:rsidR="00135061">
        <w:trPr>
          <w:trHeight w:val="517"/>
        </w:trPr>
        <w:tc>
          <w:tcPr>
            <w:tcW w:w="458" w:type="dxa"/>
            <w:vMerge/>
            <w:tcBorders>
              <w:top w:val="single" w:sz="4" w:space="0" w:color="000000"/>
              <w:left w:val="single" w:sz="4" w:space="0" w:color="000000"/>
              <w:bottom w:val="single" w:sz="4" w:space="0" w:color="000000"/>
              <w:right w:val="single" w:sz="4" w:space="0" w:color="000000"/>
            </w:tcBorders>
            <w:shd w:val="clear" w:color="000000" w:fill="FFFFFF"/>
          </w:tcPr>
          <w:p w:rsidR="00236A34" w:rsidRPr="00686A6E" w:rsidRDefault="00236A34" w:rsidP="00236A34">
            <w:pPr>
              <w:jc w:val="both"/>
              <w:rPr>
                <w:rFonts w:eastAsia="Arial Unicode MS"/>
              </w:rPr>
            </w:pPr>
          </w:p>
        </w:tc>
        <w:tc>
          <w:tcPr>
            <w:tcW w:w="307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236A34" w:rsidRPr="00686A6E" w:rsidRDefault="00236A34" w:rsidP="00236A34">
            <w:pPr>
              <w:jc w:val="both"/>
              <w:rPr>
                <w:rFonts w:eastAsia="Arial Unicode MS"/>
              </w:rPr>
            </w:pPr>
          </w:p>
        </w:tc>
        <w:tc>
          <w:tcPr>
            <w:tcW w:w="6039" w:type="dxa"/>
            <w:vMerge/>
            <w:tcBorders>
              <w:top w:val="single" w:sz="4" w:space="0" w:color="000000"/>
              <w:left w:val="single" w:sz="4" w:space="0" w:color="000000"/>
              <w:bottom w:val="single" w:sz="4" w:space="0" w:color="000000"/>
              <w:right w:val="single" w:sz="4" w:space="0" w:color="000000"/>
            </w:tcBorders>
            <w:shd w:val="clear" w:color="000000" w:fill="FFFFFF"/>
          </w:tcPr>
          <w:p w:rsidR="00236A34" w:rsidRPr="00686A6E" w:rsidRDefault="00236A34" w:rsidP="00236A34">
            <w:pPr>
              <w:jc w:val="both"/>
              <w:rPr>
                <w:rFonts w:eastAsia="Arial Unicode MS"/>
              </w:rPr>
            </w:pPr>
          </w:p>
        </w:tc>
      </w:tr>
    </w:tbl>
    <w:p w:rsidR="00B86A6E" w:rsidRPr="00686A6E" w:rsidRDefault="00B86A6E" w:rsidP="006B54B4">
      <w:pPr>
        <w:rPr>
          <w:b/>
          <w:i/>
        </w:rPr>
      </w:pPr>
    </w:p>
    <w:p w:rsidR="00BF1720" w:rsidRPr="00686A6E" w:rsidRDefault="00BF1720" w:rsidP="006B54B4">
      <w:pPr>
        <w:rPr>
          <w:b/>
          <w:i/>
        </w:rPr>
      </w:pPr>
    </w:p>
    <w:p w:rsidR="00B94FB7" w:rsidRPr="00686A6E" w:rsidRDefault="00B94FB7" w:rsidP="006B54B4">
      <w:pPr>
        <w:rPr>
          <w:b/>
          <w:i/>
        </w:rPr>
      </w:pPr>
    </w:p>
    <w:p w:rsidR="008448CC" w:rsidRPr="00686A6E" w:rsidRDefault="002132DA" w:rsidP="00A931C6">
      <w:pPr>
        <w:spacing w:line="360" w:lineRule="auto"/>
        <w:ind w:firstLine="709"/>
        <w:jc w:val="center"/>
        <w:rPr>
          <w:rFonts w:eastAsia="Arial Unicode MS"/>
          <w:b/>
        </w:rPr>
      </w:pPr>
      <w:r w:rsidRPr="00686A6E">
        <w:rPr>
          <w:rFonts w:eastAsia="Arial Unicode MS"/>
          <w:b/>
        </w:rPr>
        <w:br w:type="page"/>
      </w:r>
      <w:bookmarkStart w:id="15" w:name="_Toc105952897"/>
      <w:r w:rsidR="006F095C" w:rsidRPr="00686A6E">
        <w:rPr>
          <w:rFonts w:eastAsia="Arial Unicode MS"/>
          <w:b/>
        </w:rPr>
        <w:lastRenderedPageBreak/>
        <w:t xml:space="preserve">4. </w:t>
      </w:r>
      <w:r w:rsidR="00FD054A" w:rsidRPr="00686A6E">
        <w:rPr>
          <w:rFonts w:eastAsia="Arial Unicode MS"/>
          <w:b/>
        </w:rPr>
        <w:t xml:space="preserve">Образовательные </w:t>
      </w:r>
      <w:r w:rsidR="005F3510" w:rsidRPr="00686A6E">
        <w:rPr>
          <w:rFonts w:eastAsia="Arial Unicode MS"/>
          <w:b/>
        </w:rPr>
        <w:t>технологии</w:t>
      </w:r>
      <w:bookmarkEnd w:id="15"/>
    </w:p>
    <w:p w:rsidR="00AF30C0" w:rsidRPr="00686A6E" w:rsidRDefault="00AF30C0" w:rsidP="00AF30C0">
      <w:pPr>
        <w:spacing w:line="360" w:lineRule="auto"/>
        <w:ind w:firstLine="567"/>
        <w:jc w:val="both"/>
      </w:pPr>
    </w:p>
    <w:p w:rsidR="008E46E0" w:rsidRPr="00686A6E" w:rsidRDefault="001A5BFF" w:rsidP="00AF30C0">
      <w:pPr>
        <w:spacing w:line="360" w:lineRule="auto"/>
        <w:ind w:firstLine="567"/>
        <w:jc w:val="both"/>
      </w:pPr>
      <w:r w:rsidRPr="00686A6E">
        <w:t xml:space="preserve">Реализуемые </w:t>
      </w:r>
      <w:r w:rsidR="005F3510" w:rsidRPr="00686A6E">
        <w:t xml:space="preserve">образовательные технологии </w:t>
      </w:r>
      <w:r w:rsidR="005F3510" w:rsidRPr="00686A6E">
        <w:t>призваны сформировать профессиональную направленность обучения студентов и повысить качество усвоения материала.</w:t>
      </w:r>
    </w:p>
    <w:p w:rsidR="008E46E0" w:rsidRPr="00686A6E" w:rsidRDefault="005F3510" w:rsidP="00AF30C0">
      <w:pPr>
        <w:spacing w:line="360" w:lineRule="auto"/>
        <w:ind w:firstLine="567"/>
        <w:jc w:val="both"/>
      </w:pPr>
      <w:r w:rsidRPr="00686A6E">
        <w:t>Аудиторные лекционные занятия</w:t>
      </w:r>
      <w:r w:rsidRPr="00686A6E">
        <w:rPr>
          <w:i/>
        </w:rPr>
        <w:t xml:space="preserve"> </w:t>
      </w:r>
      <w:r w:rsidRPr="00686A6E">
        <w:t xml:space="preserve">проводятся с использованием электронных средств обучения (ПК, презентаций с использованием мультипроектора). </w:t>
      </w:r>
    </w:p>
    <w:p w:rsidR="008E46E0" w:rsidRPr="00686A6E" w:rsidRDefault="005F3510" w:rsidP="00AF30C0">
      <w:pPr>
        <w:spacing w:line="360" w:lineRule="auto"/>
        <w:ind w:firstLine="567"/>
        <w:jc w:val="both"/>
      </w:pPr>
      <w:r w:rsidRPr="00686A6E">
        <w:t>Ауд</w:t>
      </w:r>
      <w:r w:rsidRPr="00686A6E">
        <w:t xml:space="preserve">иторные занятия </w:t>
      </w:r>
      <w:r w:rsidR="004B569F" w:rsidRPr="00686A6E">
        <w:t xml:space="preserve">семинарского типа </w:t>
      </w:r>
      <w:r w:rsidRPr="00686A6E">
        <w:t xml:space="preserve">проводятся с включением в них: </w:t>
      </w:r>
    </w:p>
    <w:p w:rsidR="00AF30C0" w:rsidRPr="00686A6E" w:rsidRDefault="005F3510" w:rsidP="00AF30C0">
      <w:pPr>
        <w:spacing w:line="360" w:lineRule="auto"/>
        <w:ind w:firstLine="567"/>
        <w:jc w:val="both"/>
      </w:pPr>
      <w:r w:rsidRPr="00686A6E">
        <w:t>- устных ответов по теме семинара,</w:t>
      </w:r>
    </w:p>
    <w:p w:rsidR="004B569F" w:rsidRPr="00686A6E" w:rsidRDefault="008E46E0" w:rsidP="00AF30C0">
      <w:pPr>
        <w:spacing w:line="360" w:lineRule="auto"/>
        <w:ind w:firstLine="567"/>
        <w:jc w:val="both"/>
      </w:pPr>
      <w:r w:rsidRPr="00686A6E">
        <w:t>- решения ситуационных задач</w:t>
      </w:r>
      <w:r w:rsidR="006F095C" w:rsidRPr="00686A6E">
        <w:t xml:space="preserve">, </w:t>
      </w:r>
    </w:p>
    <w:p w:rsidR="006F095C" w:rsidRPr="00686A6E" w:rsidRDefault="004B569F" w:rsidP="00AF30C0">
      <w:pPr>
        <w:spacing w:line="360" w:lineRule="auto"/>
        <w:ind w:firstLine="567"/>
        <w:jc w:val="both"/>
      </w:pPr>
      <w:r w:rsidRPr="00686A6E">
        <w:t xml:space="preserve">- </w:t>
      </w:r>
      <w:r w:rsidR="000974CC" w:rsidRPr="00686A6E">
        <w:t xml:space="preserve">выполнения </w:t>
      </w:r>
      <w:r w:rsidR="00DF3B06" w:rsidRPr="00686A6E">
        <w:t>практических зада</w:t>
      </w:r>
      <w:r w:rsidR="000974CC" w:rsidRPr="00686A6E">
        <w:t>ний</w:t>
      </w:r>
      <w:r w:rsidR="005F3510" w:rsidRPr="00686A6E">
        <w:t>;</w:t>
      </w:r>
    </w:p>
    <w:p w:rsidR="009E19CE" w:rsidRPr="00686A6E" w:rsidRDefault="005F3510" w:rsidP="009E19CE">
      <w:pPr>
        <w:spacing w:line="360" w:lineRule="auto"/>
        <w:ind w:firstLine="567"/>
        <w:jc w:val="both"/>
      </w:pPr>
      <w:r w:rsidRPr="00686A6E">
        <w:t>- комментированного выступления с докладом по проблемным темам курса;</w:t>
      </w:r>
    </w:p>
    <w:p w:rsidR="008E46E0" w:rsidRPr="00686A6E" w:rsidRDefault="00DF3B06" w:rsidP="00AF30C0">
      <w:pPr>
        <w:spacing w:line="360" w:lineRule="auto"/>
        <w:ind w:firstLine="567"/>
        <w:jc w:val="both"/>
      </w:pPr>
      <w:r w:rsidRPr="00686A6E">
        <w:t xml:space="preserve">При реализации дисциплины </w:t>
      </w:r>
      <w:r w:rsidR="005F3510" w:rsidRPr="00686A6E">
        <w:t xml:space="preserve">используются: проблемный метод изложения лекционного материала, обсуждение </w:t>
      </w:r>
      <w:r w:rsidR="009E19CE" w:rsidRPr="00686A6E">
        <w:t xml:space="preserve">докладов </w:t>
      </w:r>
      <w:r w:rsidR="005F3510" w:rsidRPr="00686A6E">
        <w:t>по наиболее сложным вопросам темы на семинарских занятиях, письменные работы различного типа.</w:t>
      </w:r>
    </w:p>
    <w:p w:rsidR="008E46E0" w:rsidRPr="00686A6E" w:rsidRDefault="005F3510" w:rsidP="00AF30C0">
      <w:pPr>
        <w:spacing w:line="360" w:lineRule="auto"/>
        <w:ind w:firstLine="567"/>
        <w:jc w:val="both"/>
      </w:pPr>
      <w:r w:rsidRPr="00686A6E">
        <w:t>Самостоятельная работа студентов организуется с испо</w:t>
      </w:r>
      <w:r w:rsidRPr="00686A6E">
        <w:t>льзованием правовых систем «Га</w:t>
      </w:r>
      <w:r w:rsidR="00A16384" w:rsidRPr="00686A6E">
        <w:t>рант», «Консультант +»</w:t>
      </w:r>
      <w:r w:rsidRPr="00686A6E">
        <w:t xml:space="preserve"> и др., свободного доступа к Интернет-ресурсам, в том числе интернет-сайтов </w:t>
      </w:r>
      <w:r w:rsidR="00934090" w:rsidRPr="00686A6E">
        <w:t xml:space="preserve">судов и правоохранительных </w:t>
      </w:r>
      <w:r w:rsidR="00A16384" w:rsidRPr="00686A6E">
        <w:t>орган</w:t>
      </w:r>
      <w:r w:rsidR="00934090" w:rsidRPr="00686A6E">
        <w:t>ов</w:t>
      </w:r>
      <w:r w:rsidRPr="00686A6E">
        <w:t>.</w:t>
      </w:r>
    </w:p>
    <w:p w:rsidR="00AE43AB" w:rsidRPr="00686A6E" w:rsidRDefault="005F3510" w:rsidP="00AE43AB">
      <w:pPr>
        <w:spacing w:line="360" w:lineRule="auto"/>
        <w:ind w:firstLine="709"/>
        <w:jc w:val="both"/>
      </w:pPr>
      <w:r w:rsidRPr="00686A6E">
        <w:t>В период временного приостановления посещения обучающимися помещений и территории РГГУ для о</w:t>
      </w:r>
      <w:r w:rsidRPr="00686A6E">
        <w:t>рганизации учебного процесса с применением электронного обучения и дистанционных образовательных технологий могут быть использованы следующие образовательные технологии:</w:t>
      </w:r>
    </w:p>
    <w:p w:rsidR="00AE43AB" w:rsidRPr="00686A6E" w:rsidRDefault="005F3510" w:rsidP="00AE43AB">
      <w:pPr>
        <w:spacing w:line="360" w:lineRule="auto"/>
        <w:ind w:firstLine="709"/>
        <w:jc w:val="both"/>
      </w:pPr>
      <w:r w:rsidRPr="00686A6E">
        <w:t>– видео-лекции;</w:t>
      </w:r>
    </w:p>
    <w:p w:rsidR="00AE43AB" w:rsidRPr="00686A6E" w:rsidRDefault="005F3510" w:rsidP="00AE43AB">
      <w:pPr>
        <w:spacing w:line="360" w:lineRule="auto"/>
        <w:ind w:firstLine="709"/>
        <w:jc w:val="both"/>
      </w:pPr>
      <w:r w:rsidRPr="00686A6E">
        <w:t>– онлайн-лекции в режиме реального времени;</w:t>
      </w:r>
    </w:p>
    <w:p w:rsidR="00AE43AB" w:rsidRPr="00686A6E" w:rsidRDefault="005F3510" w:rsidP="00AE43AB">
      <w:pPr>
        <w:spacing w:line="360" w:lineRule="auto"/>
        <w:ind w:firstLine="709"/>
        <w:jc w:val="both"/>
      </w:pPr>
      <w:r w:rsidRPr="00686A6E">
        <w:t>– электронные учебники, уч</w:t>
      </w:r>
      <w:r w:rsidRPr="00686A6E">
        <w:t>ебные пособия, научные издания в электронном виде и доступ к иным электронным образовательным ресурсам;</w:t>
      </w:r>
    </w:p>
    <w:p w:rsidR="00AE43AB" w:rsidRPr="00686A6E" w:rsidRDefault="005F3510" w:rsidP="00AE43AB">
      <w:pPr>
        <w:spacing w:line="360" w:lineRule="auto"/>
        <w:ind w:firstLine="709"/>
        <w:jc w:val="both"/>
      </w:pPr>
      <w:r w:rsidRPr="00686A6E">
        <w:t>– системы для электронного тестирования;</w:t>
      </w:r>
    </w:p>
    <w:p w:rsidR="00AE43AB" w:rsidRPr="00686A6E" w:rsidRDefault="005F3510" w:rsidP="00AE43AB">
      <w:pPr>
        <w:spacing w:line="360" w:lineRule="auto"/>
        <w:ind w:firstLine="709"/>
        <w:jc w:val="both"/>
      </w:pPr>
      <w:r w:rsidRPr="00686A6E">
        <w:t>– консультации с использованием телекоммуникационных средств.</w:t>
      </w:r>
    </w:p>
    <w:p w:rsidR="00395871" w:rsidRPr="00686A6E" w:rsidRDefault="00395871" w:rsidP="008448C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2979"/>
        <w:gridCol w:w="2067"/>
        <w:gridCol w:w="3932"/>
      </w:tblGrid>
      <w:tr w:rsidR="00135061">
        <w:trPr>
          <w:cantSplit/>
          <w:trHeight w:val="331"/>
        </w:trPr>
        <w:tc>
          <w:tcPr>
            <w:tcW w:w="0" w:type="auto"/>
            <w:tcBorders>
              <w:top w:val="single" w:sz="4" w:space="0" w:color="auto"/>
              <w:left w:val="single" w:sz="4" w:space="0" w:color="auto"/>
              <w:right w:val="single" w:sz="4" w:space="0" w:color="auto"/>
            </w:tcBorders>
          </w:tcPr>
          <w:p w:rsidR="00BC1DB3" w:rsidRPr="00686A6E" w:rsidRDefault="005F3510" w:rsidP="005D24C0">
            <w:pPr>
              <w:widowControl w:val="0"/>
              <w:tabs>
                <w:tab w:val="left" w:pos="708"/>
              </w:tabs>
              <w:jc w:val="both"/>
              <w:rPr>
                <w:b/>
              </w:rPr>
            </w:pPr>
            <w:r w:rsidRPr="00686A6E">
              <w:rPr>
                <w:b/>
                <w:bCs/>
              </w:rPr>
              <w:t>№ п/п</w:t>
            </w:r>
          </w:p>
        </w:tc>
        <w:tc>
          <w:tcPr>
            <w:tcW w:w="0" w:type="auto"/>
            <w:tcBorders>
              <w:top w:val="single" w:sz="4" w:space="0" w:color="auto"/>
              <w:left w:val="single" w:sz="4" w:space="0" w:color="auto"/>
              <w:right w:val="single" w:sz="4" w:space="0" w:color="auto"/>
            </w:tcBorders>
          </w:tcPr>
          <w:p w:rsidR="00BC1DB3" w:rsidRPr="00686A6E" w:rsidRDefault="005F3510" w:rsidP="005D24C0">
            <w:pPr>
              <w:widowControl w:val="0"/>
              <w:tabs>
                <w:tab w:val="left" w:pos="708"/>
              </w:tabs>
              <w:jc w:val="both"/>
              <w:rPr>
                <w:b/>
              </w:rPr>
            </w:pPr>
            <w:r w:rsidRPr="00686A6E">
              <w:rPr>
                <w:b/>
              </w:rPr>
              <w:t>Наименование раздела</w:t>
            </w:r>
          </w:p>
        </w:tc>
        <w:tc>
          <w:tcPr>
            <w:tcW w:w="0" w:type="auto"/>
            <w:tcBorders>
              <w:top w:val="single" w:sz="4" w:space="0" w:color="auto"/>
              <w:left w:val="single" w:sz="4" w:space="0" w:color="auto"/>
              <w:bottom w:val="single" w:sz="4" w:space="0" w:color="auto"/>
              <w:right w:val="single" w:sz="4" w:space="0" w:color="auto"/>
            </w:tcBorders>
          </w:tcPr>
          <w:p w:rsidR="00BC1DB3" w:rsidRPr="00686A6E" w:rsidRDefault="005F3510" w:rsidP="005D24C0">
            <w:pPr>
              <w:widowControl w:val="0"/>
              <w:tabs>
                <w:tab w:val="left" w:pos="708"/>
              </w:tabs>
              <w:jc w:val="both"/>
              <w:rPr>
                <w:b/>
              </w:rPr>
            </w:pPr>
            <w:r w:rsidRPr="00686A6E">
              <w:rPr>
                <w:b/>
                <w:bCs/>
                <w:iCs/>
              </w:rPr>
              <w:t>Виды учебных занятий</w:t>
            </w:r>
          </w:p>
        </w:tc>
        <w:tc>
          <w:tcPr>
            <w:tcW w:w="0" w:type="auto"/>
            <w:tcBorders>
              <w:top w:val="single" w:sz="4" w:space="0" w:color="auto"/>
              <w:left w:val="single" w:sz="4" w:space="0" w:color="auto"/>
              <w:bottom w:val="single" w:sz="4" w:space="0" w:color="auto"/>
              <w:right w:val="single" w:sz="4" w:space="0" w:color="auto"/>
            </w:tcBorders>
          </w:tcPr>
          <w:p w:rsidR="00BC1DB3" w:rsidRPr="00686A6E" w:rsidRDefault="005F3510" w:rsidP="005D24C0">
            <w:pPr>
              <w:widowControl w:val="0"/>
              <w:tabs>
                <w:tab w:val="left" w:pos="708"/>
              </w:tabs>
              <w:jc w:val="both"/>
            </w:pPr>
            <w:r w:rsidRPr="00686A6E">
              <w:rPr>
                <w:b/>
                <w:bCs/>
              </w:rPr>
              <w:t>Образовательные технологии</w:t>
            </w:r>
          </w:p>
        </w:tc>
      </w:tr>
      <w:tr w:rsidR="00135061">
        <w:trPr>
          <w:cantSplit/>
          <w:trHeight w:val="331"/>
        </w:trPr>
        <w:tc>
          <w:tcPr>
            <w:tcW w:w="0" w:type="auto"/>
            <w:vMerge w:val="restart"/>
            <w:tcBorders>
              <w:top w:val="single" w:sz="4" w:space="0" w:color="auto"/>
              <w:left w:val="single" w:sz="4" w:space="0" w:color="auto"/>
              <w:right w:val="single" w:sz="4" w:space="0" w:color="auto"/>
            </w:tcBorders>
          </w:tcPr>
          <w:p w:rsidR="00E754EE" w:rsidRPr="00686A6E" w:rsidRDefault="005F3510" w:rsidP="005D24C0">
            <w:pPr>
              <w:widowControl w:val="0"/>
              <w:tabs>
                <w:tab w:val="left" w:pos="708"/>
              </w:tabs>
              <w:jc w:val="both"/>
              <w:rPr>
                <w:b/>
              </w:rPr>
            </w:pPr>
            <w:r w:rsidRPr="00686A6E">
              <w:rPr>
                <w:b/>
              </w:rPr>
              <w:t>1.</w:t>
            </w:r>
          </w:p>
        </w:tc>
        <w:tc>
          <w:tcPr>
            <w:tcW w:w="0" w:type="auto"/>
            <w:vMerge w:val="restart"/>
            <w:tcBorders>
              <w:top w:val="single" w:sz="4" w:space="0" w:color="auto"/>
              <w:left w:val="single" w:sz="4" w:space="0" w:color="auto"/>
              <w:right w:val="single" w:sz="4" w:space="0" w:color="auto"/>
            </w:tcBorders>
          </w:tcPr>
          <w:p w:rsidR="00E754EE" w:rsidRPr="00686A6E" w:rsidRDefault="005F3510" w:rsidP="003D27AA">
            <w:pPr>
              <w:jc w:val="both"/>
              <w:rPr>
                <w:rFonts w:ascii="Calibri" w:eastAsia="Arial Unicode MS" w:hAnsi="Calibri" w:cs="Calibri"/>
                <w:sz w:val="22"/>
                <w:szCs w:val="22"/>
              </w:rPr>
            </w:pPr>
            <w:r w:rsidRPr="00686A6E">
              <w:rPr>
                <w:rFonts w:ascii="Times New Roman CYR" w:eastAsia="Arial Unicode MS" w:hAnsi="Times New Roman CYR" w:cs="Times New Roman CYR"/>
              </w:rPr>
              <w:t>Адвокатура как институт оказания юридической помощи населению по уголовным делам.</w:t>
            </w:r>
          </w:p>
          <w:p w:rsidR="00E754EE" w:rsidRPr="00686A6E" w:rsidRDefault="005F3510" w:rsidP="003D27AA">
            <w:pPr>
              <w:widowControl w:val="0"/>
              <w:tabs>
                <w:tab w:val="left" w:pos="708"/>
              </w:tabs>
              <w:jc w:val="both"/>
            </w:pPr>
            <w:r w:rsidRPr="00686A6E">
              <w:rPr>
                <w:rFonts w:ascii="Times New Roman CYR" w:eastAsia="Arial Unicode MS" w:hAnsi="Times New Roman CYR" w:cs="Times New Roman CYR"/>
              </w:rPr>
              <w:t>Правовой статус адвоката в уголовном процессе</w:t>
            </w:r>
          </w:p>
        </w:tc>
        <w:tc>
          <w:tcPr>
            <w:tcW w:w="0" w:type="auto"/>
            <w:tcBorders>
              <w:top w:val="single" w:sz="4" w:space="0" w:color="auto"/>
              <w:left w:val="single" w:sz="4" w:space="0" w:color="auto"/>
              <w:bottom w:val="single" w:sz="4" w:space="0" w:color="auto"/>
              <w:right w:val="single" w:sz="4" w:space="0" w:color="auto"/>
            </w:tcBorders>
          </w:tcPr>
          <w:p w:rsidR="00E754EE" w:rsidRPr="00686A6E" w:rsidRDefault="005F3510" w:rsidP="005D24C0">
            <w:pPr>
              <w:widowControl w:val="0"/>
              <w:tabs>
                <w:tab w:val="left" w:pos="708"/>
              </w:tabs>
              <w:jc w:val="both"/>
            </w:pPr>
            <w:r w:rsidRPr="00686A6E">
              <w:t xml:space="preserve">Лекция </w:t>
            </w:r>
          </w:p>
        </w:tc>
        <w:tc>
          <w:tcPr>
            <w:tcW w:w="0" w:type="auto"/>
            <w:tcBorders>
              <w:top w:val="single" w:sz="4" w:space="0" w:color="auto"/>
              <w:left w:val="single" w:sz="4" w:space="0" w:color="auto"/>
              <w:bottom w:val="single" w:sz="4" w:space="0" w:color="auto"/>
              <w:right w:val="single" w:sz="4" w:space="0" w:color="auto"/>
            </w:tcBorders>
          </w:tcPr>
          <w:p w:rsidR="00E754EE" w:rsidRPr="00686A6E" w:rsidRDefault="005F3510" w:rsidP="005D24C0">
            <w:pPr>
              <w:widowControl w:val="0"/>
              <w:tabs>
                <w:tab w:val="left" w:pos="708"/>
              </w:tabs>
              <w:jc w:val="both"/>
            </w:pPr>
            <w:r w:rsidRPr="00686A6E">
              <w:t>классическая лекция (с использованием компьютерной презентации)</w:t>
            </w:r>
          </w:p>
        </w:tc>
      </w:tr>
      <w:tr w:rsidR="00135061">
        <w:trPr>
          <w:cantSplit/>
          <w:trHeight w:val="94"/>
        </w:trPr>
        <w:tc>
          <w:tcPr>
            <w:tcW w:w="0" w:type="auto"/>
            <w:vMerge/>
            <w:tcBorders>
              <w:left w:val="single" w:sz="4" w:space="0" w:color="auto"/>
              <w:right w:val="single" w:sz="4" w:space="0" w:color="auto"/>
            </w:tcBorders>
          </w:tcPr>
          <w:p w:rsidR="00E754EE" w:rsidRPr="00686A6E" w:rsidRDefault="00E754EE" w:rsidP="005D24C0"/>
        </w:tc>
        <w:tc>
          <w:tcPr>
            <w:tcW w:w="0" w:type="auto"/>
            <w:vMerge/>
            <w:tcBorders>
              <w:left w:val="single" w:sz="4" w:space="0" w:color="auto"/>
              <w:right w:val="single" w:sz="4" w:space="0" w:color="auto"/>
            </w:tcBorders>
            <w:vAlign w:val="center"/>
          </w:tcPr>
          <w:p w:rsidR="00E754EE" w:rsidRPr="00686A6E" w:rsidRDefault="00E754EE" w:rsidP="005D24C0"/>
        </w:tc>
        <w:tc>
          <w:tcPr>
            <w:tcW w:w="0" w:type="auto"/>
            <w:vMerge w:val="restart"/>
            <w:tcBorders>
              <w:top w:val="single" w:sz="4" w:space="0" w:color="auto"/>
              <w:left w:val="single" w:sz="4" w:space="0" w:color="auto"/>
              <w:right w:val="single" w:sz="4" w:space="0" w:color="auto"/>
            </w:tcBorders>
          </w:tcPr>
          <w:p w:rsidR="00E754EE" w:rsidRPr="00686A6E" w:rsidRDefault="005F3510" w:rsidP="005D24C0">
            <w:pPr>
              <w:jc w:val="both"/>
            </w:pPr>
            <w:r w:rsidRPr="00686A6E">
              <w:t xml:space="preserve">Семинар </w:t>
            </w:r>
          </w:p>
        </w:tc>
        <w:tc>
          <w:tcPr>
            <w:tcW w:w="0" w:type="auto"/>
            <w:tcBorders>
              <w:top w:val="single" w:sz="4" w:space="0" w:color="auto"/>
              <w:left w:val="single" w:sz="4" w:space="0" w:color="auto"/>
              <w:right w:val="single" w:sz="4" w:space="0" w:color="auto"/>
            </w:tcBorders>
          </w:tcPr>
          <w:p w:rsidR="00E754EE" w:rsidRPr="00686A6E" w:rsidRDefault="005F3510" w:rsidP="005D24C0">
            <w:pPr>
              <w:widowControl w:val="0"/>
              <w:tabs>
                <w:tab w:val="left" w:pos="708"/>
              </w:tabs>
              <w:jc w:val="both"/>
            </w:pPr>
            <w:r w:rsidRPr="00686A6E">
              <w:t>обсужде</w:t>
            </w:r>
            <w:r w:rsidRPr="00686A6E">
              <w:t>ние/диспут</w:t>
            </w:r>
          </w:p>
        </w:tc>
      </w:tr>
      <w:tr w:rsidR="00135061">
        <w:trPr>
          <w:cantSplit/>
          <w:trHeight w:val="410"/>
        </w:trPr>
        <w:tc>
          <w:tcPr>
            <w:tcW w:w="0" w:type="auto"/>
            <w:vMerge/>
            <w:tcBorders>
              <w:left w:val="single" w:sz="4" w:space="0" w:color="auto"/>
              <w:right w:val="single" w:sz="4" w:space="0" w:color="auto"/>
            </w:tcBorders>
          </w:tcPr>
          <w:p w:rsidR="00E754EE" w:rsidRPr="00686A6E" w:rsidRDefault="00E754EE" w:rsidP="005D24C0"/>
        </w:tc>
        <w:tc>
          <w:tcPr>
            <w:tcW w:w="0" w:type="auto"/>
            <w:vMerge/>
            <w:tcBorders>
              <w:left w:val="single" w:sz="4" w:space="0" w:color="auto"/>
              <w:right w:val="single" w:sz="4" w:space="0" w:color="auto"/>
            </w:tcBorders>
            <w:vAlign w:val="center"/>
          </w:tcPr>
          <w:p w:rsidR="00E754EE" w:rsidRPr="00686A6E" w:rsidRDefault="00E754EE" w:rsidP="005D24C0"/>
        </w:tc>
        <w:tc>
          <w:tcPr>
            <w:tcW w:w="0" w:type="auto"/>
            <w:vMerge/>
            <w:tcBorders>
              <w:left w:val="single" w:sz="4" w:space="0" w:color="auto"/>
              <w:right w:val="single" w:sz="4" w:space="0" w:color="auto"/>
            </w:tcBorders>
          </w:tcPr>
          <w:p w:rsidR="00E754EE" w:rsidRPr="00686A6E" w:rsidRDefault="00E754EE" w:rsidP="005D24C0">
            <w:pPr>
              <w:jc w:val="both"/>
            </w:pPr>
          </w:p>
        </w:tc>
        <w:tc>
          <w:tcPr>
            <w:tcW w:w="0" w:type="auto"/>
            <w:tcBorders>
              <w:top w:val="single" w:sz="4" w:space="0" w:color="auto"/>
              <w:left w:val="single" w:sz="4" w:space="0" w:color="auto"/>
              <w:right w:val="single" w:sz="4" w:space="0" w:color="auto"/>
            </w:tcBorders>
          </w:tcPr>
          <w:p w:rsidR="00E754EE" w:rsidRPr="00686A6E" w:rsidRDefault="005F3510" w:rsidP="005D24C0">
            <w:pPr>
              <w:widowControl w:val="0"/>
              <w:tabs>
                <w:tab w:val="left" w:pos="708"/>
              </w:tabs>
              <w:jc w:val="both"/>
            </w:pPr>
            <w:r w:rsidRPr="00686A6E">
              <w:t xml:space="preserve">развернутая беседа с обсуждением докладов </w:t>
            </w:r>
          </w:p>
        </w:tc>
      </w:tr>
      <w:tr w:rsidR="00135061">
        <w:trPr>
          <w:cantSplit/>
          <w:trHeight w:val="410"/>
        </w:trPr>
        <w:tc>
          <w:tcPr>
            <w:tcW w:w="0" w:type="auto"/>
            <w:vMerge/>
            <w:tcBorders>
              <w:left w:val="single" w:sz="4" w:space="0" w:color="auto"/>
              <w:right w:val="single" w:sz="4" w:space="0" w:color="auto"/>
            </w:tcBorders>
          </w:tcPr>
          <w:p w:rsidR="00E754EE" w:rsidRPr="00686A6E" w:rsidRDefault="00E754EE" w:rsidP="005D24C0"/>
        </w:tc>
        <w:tc>
          <w:tcPr>
            <w:tcW w:w="0" w:type="auto"/>
            <w:vMerge/>
            <w:tcBorders>
              <w:left w:val="single" w:sz="4" w:space="0" w:color="auto"/>
              <w:right w:val="single" w:sz="4" w:space="0" w:color="auto"/>
            </w:tcBorders>
            <w:vAlign w:val="center"/>
          </w:tcPr>
          <w:p w:rsidR="00E754EE" w:rsidRPr="00686A6E" w:rsidRDefault="00E754EE" w:rsidP="005D24C0"/>
        </w:tc>
        <w:tc>
          <w:tcPr>
            <w:tcW w:w="0" w:type="auto"/>
            <w:vMerge/>
            <w:tcBorders>
              <w:left w:val="single" w:sz="4" w:space="0" w:color="auto"/>
              <w:right w:val="single" w:sz="4" w:space="0" w:color="auto"/>
            </w:tcBorders>
          </w:tcPr>
          <w:p w:rsidR="00E754EE" w:rsidRPr="00686A6E" w:rsidRDefault="00E754EE" w:rsidP="005D24C0">
            <w:pPr>
              <w:jc w:val="both"/>
            </w:pPr>
          </w:p>
        </w:tc>
        <w:tc>
          <w:tcPr>
            <w:tcW w:w="0" w:type="auto"/>
            <w:tcBorders>
              <w:top w:val="single" w:sz="4" w:space="0" w:color="auto"/>
              <w:left w:val="single" w:sz="4" w:space="0" w:color="auto"/>
              <w:right w:val="single" w:sz="4" w:space="0" w:color="auto"/>
            </w:tcBorders>
          </w:tcPr>
          <w:p w:rsidR="00E754EE" w:rsidRPr="00686A6E" w:rsidRDefault="005F3510" w:rsidP="005D24C0">
            <w:pPr>
              <w:widowControl w:val="0"/>
              <w:tabs>
                <w:tab w:val="left" w:pos="708"/>
              </w:tabs>
              <w:jc w:val="both"/>
            </w:pPr>
            <w:r w:rsidRPr="00686A6E">
              <w:t>выполнение практического задания</w:t>
            </w:r>
          </w:p>
        </w:tc>
      </w:tr>
      <w:tr w:rsidR="00135061">
        <w:trPr>
          <w:cantSplit/>
          <w:trHeight w:val="240"/>
        </w:trPr>
        <w:tc>
          <w:tcPr>
            <w:tcW w:w="0" w:type="auto"/>
            <w:vMerge/>
            <w:tcBorders>
              <w:left w:val="single" w:sz="4" w:space="0" w:color="auto"/>
              <w:right w:val="single" w:sz="4" w:space="0" w:color="auto"/>
            </w:tcBorders>
          </w:tcPr>
          <w:p w:rsidR="00E754EE" w:rsidRPr="00686A6E" w:rsidRDefault="00E754EE" w:rsidP="005D24C0"/>
        </w:tc>
        <w:tc>
          <w:tcPr>
            <w:tcW w:w="0" w:type="auto"/>
            <w:vMerge/>
            <w:tcBorders>
              <w:left w:val="single" w:sz="4" w:space="0" w:color="auto"/>
              <w:right w:val="single" w:sz="4" w:space="0" w:color="auto"/>
            </w:tcBorders>
            <w:vAlign w:val="center"/>
          </w:tcPr>
          <w:p w:rsidR="00E754EE" w:rsidRPr="00686A6E" w:rsidRDefault="00E754EE" w:rsidP="005D24C0"/>
        </w:tc>
        <w:tc>
          <w:tcPr>
            <w:tcW w:w="0" w:type="auto"/>
            <w:vMerge w:val="restart"/>
            <w:tcBorders>
              <w:top w:val="single" w:sz="4" w:space="0" w:color="auto"/>
              <w:left w:val="single" w:sz="4" w:space="0" w:color="auto"/>
              <w:right w:val="single" w:sz="4" w:space="0" w:color="auto"/>
            </w:tcBorders>
          </w:tcPr>
          <w:p w:rsidR="00E754EE" w:rsidRPr="00686A6E" w:rsidRDefault="005F3510" w:rsidP="005D24C0">
            <w:pPr>
              <w:widowControl w:val="0"/>
              <w:tabs>
                <w:tab w:val="left" w:pos="708"/>
              </w:tabs>
              <w:jc w:val="both"/>
            </w:pPr>
            <w:r w:rsidRPr="00686A6E">
              <w:t>Самостоятельная работа</w:t>
            </w:r>
          </w:p>
        </w:tc>
        <w:tc>
          <w:tcPr>
            <w:tcW w:w="0" w:type="auto"/>
            <w:tcBorders>
              <w:left w:val="single" w:sz="4" w:space="0" w:color="auto"/>
              <w:right w:val="single" w:sz="4" w:space="0" w:color="auto"/>
            </w:tcBorders>
            <w:shd w:val="clear" w:color="auto" w:fill="auto"/>
          </w:tcPr>
          <w:p w:rsidR="00E754EE" w:rsidRPr="00686A6E" w:rsidRDefault="005F3510" w:rsidP="005D24C0">
            <w:pPr>
              <w:widowControl w:val="0"/>
              <w:tabs>
                <w:tab w:val="left" w:pos="708"/>
              </w:tabs>
              <w:jc w:val="both"/>
            </w:pPr>
            <w:r w:rsidRPr="00686A6E">
              <w:t>подготовка к занятиям с использованием справочно-правовых систем, консультирование по вопросам подготовки к семинарским занятиям по</w:t>
            </w:r>
            <w:r w:rsidRPr="00686A6E">
              <w:t>средством электронной почты</w:t>
            </w:r>
          </w:p>
        </w:tc>
      </w:tr>
      <w:tr w:rsidR="00135061">
        <w:trPr>
          <w:cantSplit/>
          <w:trHeight w:val="140"/>
        </w:trPr>
        <w:tc>
          <w:tcPr>
            <w:tcW w:w="0" w:type="auto"/>
            <w:vMerge/>
            <w:tcBorders>
              <w:left w:val="single" w:sz="4" w:space="0" w:color="auto"/>
              <w:right w:val="single" w:sz="4" w:space="0" w:color="auto"/>
            </w:tcBorders>
          </w:tcPr>
          <w:p w:rsidR="00E754EE" w:rsidRPr="00686A6E" w:rsidRDefault="00E754EE" w:rsidP="005D24C0"/>
        </w:tc>
        <w:tc>
          <w:tcPr>
            <w:tcW w:w="0" w:type="auto"/>
            <w:vMerge/>
            <w:tcBorders>
              <w:left w:val="single" w:sz="4" w:space="0" w:color="auto"/>
              <w:right w:val="single" w:sz="4" w:space="0" w:color="auto"/>
            </w:tcBorders>
            <w:vAlign w:val="center"/>
          </w:tcPr>
          <w:p w:rsidR="00E754EE" w:rsidRPr="00686A6E" w:rsidRDefault="00E754EE" w:rsidP="005D24C0"/>
        </w:tc>
        <w:tc>
          <w:tcPr>
            <w:tcW w:w="0" w:type="auto"/>
            <w:vMerge/>
            <w:tcBorders>
              <w:left w:val="single" w:sz="4" w:space="0" w:color="auto"/>
              <w:right w:val="single" w:sz="4" w:space="0" w:color="auto"/>
            </w:tcBorders>
          </w:tcPr>
          <w:p w:rsidR="00E754EE" w:rsidRPr="00686A6E" w:rsidRDefault="00E754EE" w:rsidP="005D24C0">
            <w:pPr>
              <w:widowControl w:val="0"/>
              <w:tabs>
                <w:tab w:val="left" w:pos="708"/>
              </w:tabs>
              <w:jc w:val="both"/>
            </w:pPr>
          </w:p>
        </w:tc>
        <w:tc>
          <w:tcPr>
            <w:tcW w:w="0" w:type="auto"/>
            <w:tcBorders>
              <w:left w:val="single" w:sz="4" w:space="0" w:color="auto"/>
              <w:right w:val="single" w:sz="4" w:space="0" w:color="auto"/>
            </w:tcBorders>
            <w:shd w:val="clear" w:color="auto" w:fill="auto"/>
          </w:tcPr>
          <w:p w:rsidR="00E754EE" w:rsidRPr="00686A6E" w:rsidRDefault="005F3510" w:rsidP="005D24C0">
            <w:pPr>
              <w:widowControl w:val="0"/>
              <w:tabs>
                <w:tab w:val="left" w:pos="708"/>
              </w:tabs>
              <w:jc w:val="both"/>
            </w:pPr>
            <w:r w:rsidRPr="00686A6E">
              <w:t>выполнение практического задания</w:t>
            </w:r>
          </w:p>
        </w:tc>
      </w:tr>
      <w:tr w:rsidR="00135061">
        <w:trPr>
          <w:cantSplit/>
          <w:trHeight w:val="140"/>
        </w:trPr>
        <w:tc>
          <w:tcPr>
            <w:tcW w:w="0" w:type="auto"/>
            <w:vMerge/>
            <w:tcBorders>
              <w:left w:val="single" w:sz="4" w:space="0" w:color="auto"/>
              <w:right w:val="single" w:sz="4" w:space="0" w:color="auto"/>
            </w:tcBorders>
          </w:tcPr>
          <w:p w:rsidR="00E754EE" w:rsidRPr="00686A6E" w:rsidRDefault="00E754EE" w:rsidP="005D24C0"/>
        </w:tc>
        <w:tc>
          <w:tcPr>
            <w:tcW w:w="0" w:type="auto"/>
            <w:vMerge/>
            <w:tcBorders>
              <w:left w:val="single" w:sz="4" w:space="0" w:color="auto"/>
              <w:right w:val="single" w:sz="4" w:space="0" w:color="auto"/>
            </w:tcBorders>
            <w:vAlign w:val="center"/>
          </w:tcPr>
          <w:p w:rsidR="00E754EE" w:rsidRPr="00686A6E" w:rsidRDefault="00E754EE" w:rsidP="005D24C0"/>
        </w:tc>
        <w:tc>
          <w:tcPr>
            <w:tcW w:w="0" w:type="auto"/>
            <w:vMerge/>
            <w:tcBorders>
              <w:left w:val="single" w:sz="4" w:space="0" w:color="auto"/>
              <w:right w:val="single" w:sz="4" w:space="0" w:color="auto"/>
            </w:tcBorders>
          </w:tcPr>
          <w:p w:rsidR="00E754EE" w:rsidRPr="00686A6E" w:rsidRDefault="00E754EE" w:rsidP="005D24C0">
            <w:pPr>
              <w:widowControl w:val="0"/>
              <w:tabs>
                <w:tab w:val="left" w:pos="708"/>
              </w:tabs>
              <w:jc w:val="both"/>
            </w:pPr>
          </w:p>
        </w:tc>
        <w:tc>
          <w:tcPr>
            <w:tcW w:w="0" w:type="auto"/>
            <w:tcBorders>
              <w:left w:val="single" w:sz="4" w:space="0" w:color="auto"/>
              <w:right w:val="single" w:sz="4" w:space="0" w:color="auto"/>
            </w:tcBorders>
            <w:shd w:val="clear" w:color="auto" w:fill="auto"/>
          </w:tcPr>
          <w:p w:rsidR="00E754EE" w:rsidRPr="00686A6E" w:rsidRDefault="005F3510" w:rsidP="005D24C0">
            <w:pPr>
              <w:widowControl w:val="0"/>
              <w:tabs>
                <w:tab w:val="left" w:pos="708"/>
              </w:tabs>
              <w:jc w:val="both"/>
            </w:pPr>
            <w:r w:rsidRPr="00686A6E">
              <w:t xml:space="preserve">подготовка доклада </w:t>
            </w:r>
          </w:p>
        </w:tc>
      </w:tr>
      <w:tr w:rsidR="00135061">
        <w:trPr>
          <w:cantSplit/>
          <w:trHeight w:val="141"/>
        </w:trPr>
        <w:tc>
          <w:tcPr>
            <w:tcW w:w="0" w:type="auto"/>
            <w:vMerge w:val="restart"/>
            <w:tcBorders>
              <w:top w:val="single" w:sz="4" w:space="0" w:color="auto"/>
              <w:left w:val="single" w:sz="4" w:space="0" w:color="auto"/>
              <w:right w:val="single" w:sz="4" w:space="0" w:color="auto"/>
            </w:tcBorders>
          </w:tcPr>
          <w:p w:rsidR="00DC30CA" w:rsidRPr="00686A6E" w:rsidRDefault="005F3510" w:rsidP="005D24C0">
            <w:pPr>
              <w:rPr>
                <w:b/>
              </w:rPr>
            </w:pPr>
            <w:r w:rsidRPr="00686A6E">
              <w:rPr>
                <w:b/>
              </w:rPr>
              <w:t>2.</w:t>
            </w:r>
          </w:p>
        </w:tc>
        <w:tc>
          <w:tcPr>
            <w:tcW w:w="0" w:type="auto"/>
            <w:vMerge w:val="restart"/>
            <w:tcBorders>
              <w:top w:val="single" w:sz="4" w:space="0" w:color="auto"/>
              <w:left w:val="single" w:sz="4" w:space="0" w:color="auto"/>
              <w:right w:val="single" w:sz="4" w:space="0" w:color="auto"/>
            </w:tcBorders>
          </w:tcPr>
          <w:p w:rsidR="00DC30CA" w:rsidRPr="00686A6E" w:rsidRDefault="003D27AA" w:rsidP="00DC30CA">
            <w:pPr>
              <w:jc w:val="both"/>
            </w:pPr>
            <w:r w:rsidRPr="00686A6E">
              <w:rPr>
                <w:rFonts w:ascii="Times New Roman CYR" w:eastAsia="Arial Unicode MS" w:hAnsi="Times New Roman CYR" w:cs="Times New Roman CYR"/>
              </w:rPr>
              <w:t>Правовые, психологические и тактические основы адвокатской деятельности в уголовном процессе</w:t>
            </w:r>
          </w:p>
        </w:tc>
        <w:tc>
          <w:tcPr>
            <w:tcW w:w="0" w:type="auto"/>
            <w:tcBorders>
              <w:top w:val="single" w:sz="4" w:space="0" w:color="auto"/>
              <w:left w:val="single" w:sz="4" w:space="0" w:color="auto"/>
              <w:bottom w:val="single" w:sz="4" w:space="0" w:color="auto"/>
              <w:right w:val="single" w:sz="4" w:space="0" w:color="auto"/>
            </w:tcBorders>
          </w:tcPr>
          <w:p w:rsidR="00DC30CA" w:rsidRPr="00686A6E" w:rsidRDefault="005F3510" w:rsidP="005D24C0">
            <w:pPr>
              <w:widowControl w:val="0"/>
              <w:tabs>
                <w:tab w:val="left" w:pos="708"/>
              </w:tabs>
              <w:jc w:val="both"/>
            </w:pPr>
            <w:r w:rsidRPr="00686A6E">
              <w:t xml:space="preserve">Лекция </w:t>
            </w:r>
          </w:p>
        </w:tc>
        <w:tc>
          <w:tcPr>
            <w:tcW w:w="0" w:type="auto"/>
            <w:tcBorders>
              <w:top w:val="single" w:sz="4" w:space="0" w:color="auto"/>
              <w:left w:val="single" w:sz="4" w:space="0" w:color="auto"/>
              <w:bottom w:val="single" w:sz="4" w:space="0" w:color="auto"/>
              <w:right w:val="single" w:sz="4" w:space="0" w:color="auto"/>
            </w:tcBorders>
          </w:tcPr>
          <w:p w:rsidR="00DC30CA" w:rsidRPr="00686A6E" w:rsidRDefault="005F3510" w:rsidP="005D24C0">
            <w:pPr>
              <w:widowControl w:val="0"/>
              <w:tabs>
                <w:tab w:val="left" w:pos="708"/>
              </w:tabs>
              <w:jc w:val="both"/>
            </w:pPr>
            <w:r w:rsidRPr="00686A6E">
              <w:t>классическая лекция (с использованием компьютерной презен</w:t>
            </w:r>
            <w:r w:rsidRPr="00686A6E">
              <w:t>тации)</w:t>
            </w:r>
          </w:p>
        </w:tc>
      </w:tr>
      <w:tr w:rsidR="00135061">
        <w:trPr>
          <w:cantSplit/>
          <w:trHeight w:val="140"/>
        </w:trPr>
        <w:tc>
          <w:tcPr>
            <w:tcW w:w="0" w:type="auto"/>
            <w:vMerge/>
            <w:tcBorders>
              <w:left w:val="single" w:sz="4" w:space="0" w:color="auto"/>
              <w:right w:val="single" w:sz="4" w:space="0" w:color="auto"/>
            </w:tcBorders>
          </w:tcPr>
          <w:p w:rsidR="00DC30CA" w:rsidRPr="00686A6E" w:rsidRDefault="00DC30CA" w:rsidP="005D24C0"/>
        </w:tc>
        <w:tc>
          <w:tcPr>
            <w:tcW w:w="0" w:type="auto"/>
            <w:vMerge/>
            <w:tcBorders>
              <w:left w:val="single" w:sz="4" w:space="0" w:color="auto"/>
              <w:right w:val="single" w:sz="4" w:space="0" w:color="auto"/>
            </w:tcBorders>
            <w:vAlign w:val="center"/>
          </w:tcPr>
          <w:p w:rsidR="00DC30CA" w:rsidRPr="00686A6E" w:rsidRDefault="00DC30CA" w:rsidP="005D24C0"/>
        </w:tc>
        <w:tc>
          <w:tcPr>
            <w:tcW w:w="0" w:type="auto"/>
            <w:vMerge w:val="restart"/>
            <w:tcBorders>
              <w:top w:val="single" w:sz="4" w:space="0" w:color="auto"/>
              <w:left w:val="single" w:sz="4" w:space="0" w:color="auto"/>
              <w:right w:val="single" w:sz="4" w:space="0" w:color="auto"/>
            </w:tcBorders>
          </w:tcPr>
          <w:p w:rsidR="00DC30CA" w:rsidRPr="00686A6E" w:rsidRDefault="005F3510" w:rsidP="005D24C0">
            <w:pPr>
              <w:jc w:val="both"/>
            </w:pPr>
            <w:r w:rsidRPr="00686A6E">
              <w:t xml:space="preserve">Семинар </w:t>
            </w:r>
          </w:p>
        </w:tc>
        <w:tc>
          <w:tcPr>
            <w:tcW w:w="0" w:type="auto"/>
            <w:tcBorders>
              <w:top w:val="single" w:sz="4" w:space="0" w:color="auto"/>
              <w:left w:val="single" w:sz="4" w:space="0" w:color="auto"/>
              <w:bottom w:val="single" w:sz="4" w:space="0" w:color="auto"/>
              <w:right w:val="single" w:sz="4" w:space="0" w:color="auto"/>
            </w:tcBorders>
          </w:tcPr>
          <w:p w:rsidR="00DC30CA" w:rsidRPr="00686A6E" w:rsidRDefault="005F3510" w:rsidP="005D24C0">
            <w:pPr>
              <w:widowControl w:val="0"/>
              <w:tabs>
                <w:tab w:val="left" w:pos="708"/>
              </w:tabs>
              <w:jc w:val="both"/>
            </w:pPr>
            <w:r w:rsidRPr="00686A6E">
              <w:t>обсуждение/диспут</w:t>
            </w:r>
          </w:p>
        </w:tc>
      </w:tr>
      <w:tr w:rsidR="00135061">
        <w:trPr>
          <w:cantSplit/>
          <w:trHeight w:val="140"/>
        </w:trPr>
        <w:tc>
          <w:tcPr>
            <w:tcW w:w="0" w:type="auto"/>
            <w:vMerge/>
            <w:tcBorders>
              <w:left w:val="single" w:sz="4" w:space="0" w:color="auto"/>
              <w:right w:val="single" w:sz="4" w:space="0" w:color="auto"/>
            </w:tcBorders>
          </w:tcPr>
          <w:p w:rsidR="00DC30CA" w:rsidRPr="00686A6E" w:rsidRDefault="00DC30CA" w:rsidP="005D24C0"/>
        </w:tc>
        <w:tc>
          <w:tcPr>
            <w:tcW w:w="0" w:type="auto"/>
            <w:vMerge/>
            <w:tcBorders>
              <w:left w:val="single" w:sz="4" w:space="0" w:color="auto"/>
              <w:right w:val="single" w:sz="4" w:space="0" w:color="auto"/>
            </w:tcBorders>
            <w:vAlign w:val="center"/>
          </w:tcPr>
          <w:p w:rsidR="00DC30CA" w:rsidRPr="00686A6E" w:rsidRDefault="00DC30CA" w:rsidP="005D24C0"/>
        </w:tc>
        <w:tc>
          <w:tcPr>
            <w:tcW w:w="0" w:type="auto"/>
            <w:vMerge/>
            <w:tcBorders>
              <w:left w:val="single" w:sz="4" w:space="0" w:color="auto"/>
              <w:right w:val="single" w:sz="4" w:space="0" w:color="auto"/>
            </w:tcBorders>
          </w:tcPr>
          <w:p w:rsidR="00DC30CA" w:rsidRPr="00686A6E" w:rsidRDefault="00DC30CA" w:rsidP="005D24C0">
            <w:pPr>
              <w:jc w:val="both"/>
            </w:pPr>
          </w:p>
        </w:tc>
        <w:tc>
          <w:tcPr>
            <w:tcW w:w="0" w:type="auto"/>
            <w:tcBorders>
              <w:top w:val="single" w:sz="4" w:space="0" w:color="auto"/>
              <w:left w:val="single" w:sz="4" w:space="0" w:color="auto"/>
              <w:bottom w:val="single" w:sz="4" w:space="0" w:color="auto"/>
              <w:right w:val="single" w:sz="4" w:space="0" w:color="auto"/>
            </w:tcBorders>
          </w:tcPr>
          <w:p w:rsidR="00DC30CA" w:rsidRPr="00686A6E" w:rsidRDefault="00E754EE" w:rsidP="005D24C0">
            <w:pPr>
              <w:widowControl w:val="0"/>
              <w:tabs>
                <w:tab w:val="left" w:pos="708"/>
              </w:tabs>
              <w:jc w:val="both"/>
            </w:pPr>
            <w:r w:rsidRPr="00686A6E">
              <w:t>выполнение практического задания</w:t>
            </w:r>
          </w:p>
        </w:tc>
      </w:tr>
      <w:tr w:rsidR="00135061">
        <w:trPr>
          <w:cantSplit/>
          <w:trHeight w:val="280"/>
        </w:trPr>
        <w:tc>
          <w:tcPr>
            <w:tcW w:w="0" w:type="auto"/>
            <w:vMerge/>
            <w:tcBorders>
              <w:left w:val="single" w:sz="4" w:space="0" w:color="auto"/>
              <w:right w:val="single" w:sz="4" w:space="0" w:color="auto"/>
            </w:tcBorders>
          </w:tcPr>
          <w:p w:rsidR="00DC30CA" w:rsidRPr="00686A6E" w:rsidRDefault="00DC30CA" w:rsidP="005D24C0"/>
        </w:tc>
        <w:tc>
          <w:tcPr>
            <w:tcW w:w="0" w:type="auto"/>
            <w:vMerge/>
            <w:tcBorders>
              <w:left w:val="single" w:sz="4" w:space="0" w:color="auto"/>
              <w:right w:val="single" w:sz="4" w:space="0" w:color="auto"/>
            </w:tcBorders>
            <w:vAlign w:val="center"/>
          </w:tcPr>
          <w:p w:rsidR="00DC30CA" w:rsidRPr="00686A6E" w:rsidRDefault="00DC30CA" w:rsidP="005D24C0"/>
        </w:tc>
        <w:tc>
          <w:tcPr>
            <w:tcW w:w="0" w:type="auto"/>
            <w:vMerge w:val="restart"/>
            <w:tcBorders>
              <w:top w:val="single" w:sz="4" w:space="0" w:color="auto"/>
              <w:left w:val="single" w:sz="4" w:space="0" w:color="auto"/>
              <w:right w:val="single" w:sz="4" w:space="0" w:color="auto"/>
            </w:tcBorders>
          </w:tcPr>
          <w:p w:rsidR="00DC30CA" w:rsidRPr="00686A6E" w:rsidRDefault="005F3510" w:rsidP="005D24C0">
            <w:pPr>
              <w:widowControl w:val="0"/>
              <w:tabs>
                <w:tab w:val="left" w:pos="708"/>
              </w:tabs>
              <w:jc w:val="both"/>
            </w:pPr>
            <w:r w:rsidRPr="00686A6E">
              <w:t>Самостоятельная работа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30CA" w:rsidRPr="00686A6E" w:rsidRDefault="005F3510" w:rsidP="005D24C0">
            <w:pPr>
              <w:widowControl w:val="0"/>
              <w:tabs>
                <w:tab w:val="left" w:pos="708"/>
              </w:tabs>
              <w:jc w:val="both"/>
            </w:pPr>
            <w:r w:rsidRPr="00686A6E">
              <w:t xml:space="preserve">подготовка к занятиям с использованием справочно-правовых систем, консультирование по вопросам подготовки к семинарским занятиям посредством электронной </w:t>
            </w:r>
            <w:r w:rsidRPr="00686A6E">
              <w:t>почты</w:t>
            </w:r>
          </w:p>
        </w:tc>
      </w:tr>
      <w:tr w:rsidR="00135061">
        <w:trPr>
          <w:cantSplit/>
          <w:trHeight w:val="280"/>
        </w:trPr>
        <w:tc>
          <w:tcPr>
            <w:tcW w:w="0" w:type="auto"/>
            <w:vMerge/>
            <w:tcBorders>
              <w:left w:val="single" w:sz="4" w:space="0" w:color="auto"/>
              <w:right w:val="single" w:sz="4" w:space="0" w:color="auto"/>
            </w:tcBorders>
          </w:tcPr>
          <w:p w:rsidR="00DC30CA" w:rsidRPr="00686A6E" w:rsidRDefault="00DC30CA" w:rsidP="005D24C0"/>
        </w:tc>
        <w:tc>
          <w:tcPr>
            <w:tcW w:w="0" w:type="auto"/>
            <w:vMerge/>
            <w:tcBorders>
              <w:left w:val="single" w:sz="4" w:space="0" w:color="auto"/>
              <w:bottom w:val="single" w:sz="4" w:space="0" w:color="auto"/>
              <w:right w:val="single" w:sz="4" w:space="0" w:color="auto"/>
            </w:tcBorders>
            <w:vAlign w:val="center"/>
          </w:tcPr>
          <w:p w:rsidR="00DC30CA" w:rsidRPr="00686A6E" w:rsidRDefault="00DC30CA" w:rsidP="005D24C0"/>
        </w:tc>
        <w:tc>
          <w:tcPr>
            <w:tcW w:w="0" w:type="auto"/>
            <w:vMerge/>
            <w:tcBorders>
              <w:left w:val="single" w:sz="4" w:space="0" w:color="auto"/>
              <w:right w:val="single" w:sz="4" w:space="0" w:color="auto"/>
            </w:tcBorders>
          </w:tcPr>
          <w:p w:rsidR="00DC30CA" w:rsidRPr="00686A6E" w:rsidRDefault="00DC30CA" w:rsidP="005D24C0">
            <w:pPr>
              <w:widowControl w:val="0"/>
              <w:tabs>
                <w:tab w:val="left" w:pos="708"/>
              </w:tabs>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30CA" w:rsidRPr="00686A6E" w:rsidRDefault="005F3510" w:rsidP="005D24C0">
            <w:pPr>
              <w:widowControl w:val="0"/>
              <w:tabs>
                <w:tab w:val="left" w:pos="708"/>
              </w:tabs>
              <w:jc w:val="both"/>
            </w:pPr>
            <w:r w:rsidRPr="00686A6E">
              <w:t>выполнение практического задания</w:t>
            </w:r>
          </w:p>
        </w:tc>
      </w:tr>
      <w:tr w:rsidR="00135061">
        <w:trPr>
          <w:cantSplit/>
          <w:trHeight w:val="208"/>
        </w:trPr>
        <w:tc>
          <w:tcPr>
            <w:tcW w:w="0" w:type="auto"/>
            <w:vMerge w:val="restart"/>
            <w:tcBorders>
              <w:top w:val="single" w:sz="4" w:space="0" w:color="auto"/>
              <w:left w:val="single" w:sz="4" w:space="0" w:color="auto"/>
              <w:right w:val="single" w:sz="4" w:space="0" w:color="auto"/>
            </w:tcBorders>
          </w:tcPr>
          <w:p w:rsidR="00DC30CA" w:rsidRPr="00686A6E" w:rsidRDefault="005F3510" w:rsidP="005D24C0">
            <w:pPr>
              <w:widowControl w:val="0"/>
              <w:tabs>
                <w:tab w:val="left" w:pos="708"/>
              </w:tabs>
              <w:jc w:val="both"/>
              <w:rPr>
                <w:b/>
              </w:rPr>
            </w:pPr>
            <w:r w:rsidRPr="00686A6E">
              <w:rPr>
                <w:b/>
              </w:rPr>
              <w:t xml:space="preserve">3. </w:t>
            </w:r>
          </w:p>
        </w:tc>
        <w:tc>
          <w:tcPr>
            <w:tcW w:w="0" w:type="auto"/>
            <w:vMerge w:val="restart"/>
            <w:tcBorders>
              <w:top w:val="single" w:sz="4" w:space="0" w:color="auto"/>
              <w:left w:val="single" w:sz="4" w:space="0" w:color="auto"/>
              <w:right w:val="single" w:sz="4" w:space="0" w:color="auto"/>
            </w:tcBorders>
          </w:tcPr>
          <w:p w:rsidR="00DC30CA" w:rsidRPr="00686A6E" w:rsidRDefault="003D27AA" w:rsidP="005D24C0">
            <w:pPr>
              <w:jc w:val="both"/>
            </w:pPr>
            <w:r w:rsidRPr="00686A6E">
              <w:rPr>
                <w:rFonts w:ascii="Times New Roman CYR" w:eastAsia="Arial Unicode MS" w:hAnsi="Times New Roman CYR" w:cs="Times New Roman CYR"/>
              </w:rPr>
              <w:t>Участие адвоката на этапе досудебного производства по уголовным делам</w:t>
            </w:r>
          </w:p>
        </w:tc>
        <w:tc>
          <w:tcPr>
            <w:tcW w:w="0" w:type="auto"/>
            <w:tcBorders>
              <w:top w:val="single" w:sz="4" w:space="0" w:color="auto"/>
              <w:left w:val="single" w:sz="4" w:space="0" w:color="auto"/>
              <w:bottom w:val="single" w:sz="4" w:space="0" w:color="auto"/>
              <w:right w:val="single" w:sz="4" w:space="0" w:color="auto"/>
            </w:tcBorders>
          </w:tcPr>
          <w:p w:rsidR="00DC30CA" w:rsidRPr="00686A6E" w:rsidRDefault="005F3510" w:rsidP="005D24C0">
            <w:pPr>
              <w:widowControl w:val="0"/>
              <w:tabs>
                <w:tab w:val="left" w:pos="708"/>
              </w:tabs>
              <w:jc w:val="both"/>
            </w:pPr>
            <w:r w:rsidRPr="00686A6E">
              <w:t xml:space="preserve">Лекция </w:t>
            </w:r>
          </w:p>
        </w:tc>
        <w:tc>
          <w:tcPr>
            <w:tcW w:w="0" w:type="auto"/>
            <w:tcBorders>
              <w:top w:val="single" w:sz="4" w:space="0" w:color="auto"/>
              <w:left w:val="single" w:sz="4" w:space="0" w:color="auto"/>
              <w:right w:val="single" w:sz="4" w:space="0" w:color="auto"/>
            </w:tcBorders>
            <w:shd w:val="clear" w:color="auto" w:fill="auto"/>
          </w:tcPr>
          <w:p w:rsidR="00DC30CA" w:rsidRPr="00686A6E" w:rsidRDefault="005F3510" w:rsidP="005D24C0">
            <w:pPr>
              <w:widowControl w:val="0"/>
              <w:tabs>
                <w:tab w:val="left" w:pos="708"/>
              </w:tabs>
              <w:jc w:val="both"/>
            </w:pPr>
            <w:r w:rsidRPr="00686A6E">
              <w:t>проблемная лекция (с использованием компьютерной презентации)</w:t>
            </w:r>
          </w:p>
        </w:tc>
      </w:tr>
      <w:tr w:rsidR="00135061">
        <w:trPr>
          <w:cantSplit/>
          <w:trHeight w:val="160"/>
        </w:trPr>
        <w:tc>
          <w:tcPr>
            <w:tcW w:w="0" w:type="auto"/>
            <w:vMerge/>
            <w:tcBorders>
              <w:left w:val="single" w:sz="4" w:space="0" w:color="auto"/>
              <w:right w:val="single" w:sz="4" w:space="0" w:color="auto"/>
            </w:tcBorders>
          </w:tcPr>
          <w:p w:rsidR="00DC30CA" w:rsidRPr="00686A6E" w:rsidRDefault="00DC30CA" w:rsidP="005D24C0">
            <w:pPr>
              <w:widowControl w:val="0"/>
              <w:tabs>
                <w:tab w:val="left" w:pos="708"/>
              </w:tabs>
              <w:jc w:val="both"/>
              <w:rPr>
                <w:b/>
              </w:rPr>
            </w:pPr>
          </w:p>
        </w:tc>
        <w:tc>
          <w:tcPr>
            <w:tcW w:w="0" w:type="auto"/>
            <w:vMerge/>
            <w:tcBorders>
              <w:left w:val="single" w:sz="4" w:space="0" w:color="auto"/>
              <w:right w:val="single" w:sz="4" w:space="0" w:color="auto"/>
            </w:tcBorders>
          </w:tcPr>
          <w:p w:rsidR="00DC30CA" w:rsidRPr="00686A6E" w:rsidRDefault="00DC30CA" w:rsidP="005D24C0">
            <w:pPr>
              <w:widowControl w:val="0"/>
              <w:tabs>
                <w:tab w:val="left" w:pos="708"/>
              </w:tabs>
              <w:jc w:val="both"/>
            </w:pPr>
          </w:p>
        </w:tc>
        <w:tc>
          <w:tcPr>
            <w:tcW w:w="0" w:type="auto"/>
            <w:vMerge w:val="restart"/>
            <w:tcBorders>
              <w:top w:val="single" w:sz="4" w:space="0" w:color="auto"/>
              <w:left w:val="single" w:sz="4" w:space="0" w:color="auto"/>
              <w:right w:val="single" w:sz="4" w:space="0" w:color="auto"/>
            </w:tcBorders>
          </w:tcPr>
          <w:p w:rsidR="00DC30CA" w:rsidRPr="00686A6E" w:rsidRDefault="005F3510" w:rsidP="005D24C0">
            <w:pPr>
              <w:jc w:val="both"/>
            </w:pPr>
            <w:r w:rsidRPr="00686A6E">
              <w:t xml:space="preserve">Семинар </w:t>
            </w:r>
          </w:p>
        </w:tc>
        <w:tc>
          <w:tcPr>
            <w:tcW w:w="0" w:type="auto"/>
            <w:tcBorders>
              <w:left w:val="single" w:sz="4" w:space="0" w:color="auto"/>
              <w:right w:val="single" w:sz="4" w:space="0" w:color="auto"/>
            </w:tcBorders>
            <w:shd w:val="clear" w:color="auto" w:fill="auto"/>
          </w:tcPr>
          <w:p w:rsidR="00DC30CA" w:rsidRPr="00686A6E" w:rsidRDefault="005F3510" w:rsidP="005D24C0">
            <w:pPr>
              <w:widowControl w:val="0"/>
              <w:tabs>
                <w:tab w:val="left" w:pos="708"/>
              </w:tabs>
              <w:jc w:val="both"/>
            </w:pPr>
            <w:r w:rsidRPr="00686A6E">
              <w:t>обсуждение/диспут</w:t>
            </w:r>
          </w:p>
        </w:tc>
      </w:tr>
      <w:tr w:rsidR="00135061">
        <w:trPr>
          <w:cantSplit/>
          <w:trHeight w:val="160"/>
        </w:trPr>
        <w:tc>
          <w:tcPr>
            <w:tcW w:w="0" w:type="auto"/>
            <w:vMerge/>
            <w:tcBorders>
              <w:left w:val="single" w:sz="4" w:space="0" w:color="auto"/>
              <w:right w:val="single" w:sz="4" w:space="0" w:color="auto"/>
            </w:tcBorders>
          </w:tcPr>
          <w:p w:rsidR="00DC30CA" w:rsidRPr="00686A6E" w:rsidRDefault="00DC30CA" w:rsidP="005D24C0">
            <w:pPr>
              <w:widowControl w:val="0"/>
              <w:tabs>
                <w:tab w:val="left" w:pos="708"/>
              </w:tabs>
              <w:jc w:val="both"/>
              <w:rPr>
                <w:b/>
              </w:rPr>
            </w:pPr>
          </w:p>
        </w:tc>
        <w:tc>
          <w:tcPr>
            <w:tcW w:w="0" w:type="auto"/>
            <w:vMerge/>
            <w:tcBorders>
              <w:left w:val="single" w:sz="4" w:space="0" w:color="auto"/>
              <w:right w:val="single" w:sz="4" w:space="0" w:color="auto"/>
            </w:tcBorders>
          </w:tcPr>
          <w:p w:rsidR="00DC30CA" w:rsidRPr="00686A6E" w:rsidRDefault="00DC30CA" w:rsidP="005D24C0">
            <w:pPr>
              <w:widowControl w:val="0"/>
              <w:tabs>
                <w:tab w:val="left" w:pos="708"/>
              </w:tabs>
              <w:jc w:val="both"/>
            </w:pPr>
          </w:p>
        </w:tc>
        <w:tc>
          <w:tcPr>
            <w:tcW w:w="0" w:type="auto"/>
            <w:vMerge/>
            <w:tcBorders>
              <w:left w:val="single" w:sz="4" w:space="0" w:color="auto"/>
              <w:right w:val="single" w:sz="4" w:space="0" w:color="auto"/>
            </w:tcBorders>
          </w:tcPr>
          <w:p w:rsidR="00DC30CA" w:rsidRPr="00686A6E" w:rsidRDefault="00DC30CA" w:rsidP="005D24C0">
            <w:pPr>
              <w:jc w:val="both"/>
            </w:pPr>
          </w:p>
        </w:tc>
        <w:tc>
          <w:tcPr>
            <w:tcW w:w="0" w:type="auto"/>
            <w:tcBorders>
              <w:left w:val="single" w:sz="4" w:space="0" w:color="auto"/>
              <w:right w:val="single" w:sz="4" w:space="0" w:color="auto"/>
            </w:tcBorders>
            <w:shd w:val="clear" w:color="auto" w:fill="auto"/>
          </w:tcPr>
          <w:p w:rsidR="00DC30CA" w:rsidRPr="00686A6E" w:rsidRDefault="00E754EE" w:rsidP="00545E5B">
            <w:pPr>
              <w:widowControl w:val="0"/>
              <w:tabs>
                <w:tab w:val="left" w:pos="708"/>
              </w:tabs>
              <w:jc w:val="both"/>
            </w:pPr>
            <w:r w:rsidRPr="00686A6E">
              <w:t>выполнение практического задания</w:t>
            </w:r>
          </w:p>
        </w:tc>
      </w:tr>
      <w:tr w:rsidR="00135061">
        <w:trPr>
          <w:cantSplit/>
          <w:trHeight w:val="280"/>
        </w:trPr>
        <w:tc>
          <w:tcPr>
            <w:tcW w:w="0" w:type="auto"/>
            <w:vMerge/>
            <w:tcBorders>
              <w:left w:val="single" w:sz="4" w:space="0" w:color="auto"/>
              <w:right w:val="single" w:sz="4" w:space="0" w:color="auto"/>
            </w:tcBorders>
          </w:tcPr>
          <w:p w:rsidR="00DC30CA" w:rsidRPr="00686A6E" w:rsidRDefault="00DC30CA" w:rsidP="005D24C0">
            <w:pPr>
              <w:widowControl w:val="0"/>
              <w:tabs>
                <w:tab w:val="left" w:pos="708"/>
              </w:tabs>
              <w:jc w:val="both"/>
              <w:rPr>
                <w:b/>
              </w:rPr>
            </w:pPr>
          </w:p>
        </w:tc>
        <w:tc>
          <w:tcPr>
            <w:tcW w:w="0" w:type="auto"/>
            <w:vMerge/>
            <w:tcBorders>
              <w:left w:val="single" w:sz="4" w:space="0" w:color="auto"/>
              <w:right w:val="single" w:sz="4" w:space="0" w:color="auto"/>
            </w:tcBorders>
          </w:tcPr>
          <w:p w:rsidR="00DC30CA" w:rsidRPr="00686A6E" w:rsidRDefault="00DC30CA" w:rsidP="005D24C0">
            <w:pPr>
              <w:widowControl w:val="0"/>
              <w:tabs>
                <w:tab w:val="left" w:pos="708"/>
              </w:tabs>
              <w:jc w:val="both"/>
            </w:pPr>
          </w:p>
        </w:tc>
        <w:tc>
          <w:tcPr>
            <w:tcW w:w="0" w:type="auto"/>
            <w:vMerge/>
            <w:tcBorders>
              <w:left w:val="single" w:sz="4" w:space="0" w:color="auto"/>
              <w:right w:val="single" w:sz="4" w:space="0" w:color="auto"/>
            </w:tcBorders>
          </w:tcPr>
          <w:p w:rsidR="00DC30CA" w:rsidRPr="00686A6E" w:rsidRDefault="00DC30CA" w:rsidP="005D24C0">
            <w:pPr>
              <w:widowControl w:val="0"/>
              <w:tabs>
                <w:tab w:val="left" w:pos="708"/>
              </w:tabs>
              <w:jc w:val="both"/>
              <w:rPr>
                <w:bCs/>
              </w:rPr>
            </w:pPr>
          </w:p>
        </w:tc>
        <w:tc>
          <w:tcPr>
            <w:tcW w:w="0" w:type="auto"/>
            <w:tcBorders>
              <w:left w:val="single" w:sz="4" w:space="0" w:color="auto"/>
              <w:right w:val="single" w:sz="4" w:space="0" w:color="auto"/>
            </w:tcBorders>
            <w:shd w:val="clear" w:color="auto" w:fill="auto"/>
          </w:tcPr>
          <w:p w:rsidR="00DC30CA" w:rsidRPr="00686A6E" w:rsidRDefault="005F3510" w:rsidP="005D24C0">
            <w:pPr>
              <w:widowControl w:val="0"/>
              <w:tabs>
                <w:tab w:val="left" w:pos="708"/>
              </w:tabs>
              <w:jc w:val="both"/>
            </w:pPr>
            <w:r w:rsidRPr="00686A6E">
              <w:t>решение практических задач и ситуаций</w:t>
            </w:r>
          </w:p>
        </w:tc>
      </w:tr>
      <w:tr w:rsidR="00135061">
        <w:trPr>
          <w:cantSplit/>
          <w:trHeight w:val="170"/>
        </w:trPr>
        <w:tc>
          <w:tcPr>
            <w:tcW w:w="0" w:type="auto"/>
            <w:vMerge/>
            <w:tcBorders>
              <w:left w:val="single" w:sz="4" w:space="0" w:color="auto"/>
              <w:right w:val="single" w:sz="4" w:space="0" w:color="auto"/>
            </w:tcBorders>
          </w:tcPr>
          <w:p w:rsidR="00DC30CA" w:rsidRPr="00686A6E" w:rsidRDefault="00DC30CA" w:rsidP="005D24C0">
            <w:pPr>
              <w:widowControl w:val="0"/>
              <w:tabs>
                <w:tab w:val="left" w:pos="708"/>
              </w:tabs>
              <w:jc w:val="both"/>
              <w:rPr>
                <w:b/>
              </w:rPr>
            </w:pPr>
          </w:p>
        </w:tc>
        <w:tc>
          <w:tcPr>
            <w:tcW w:w="0" w:type="auto"/>
            <w:vMerge/>
            <w:tcBorders>
              <w:left w:val="single" w:sz="4" w:space="0" w:color="auto"/>
              <w:right w:val="single" w:sz="4" w:space="0" w:color="auto"/>
            </w:tcBorders>
          </w:tcPr>
          <w:p w:rsidR="00DC30CA" w:rsidRPr="00686A6E" w:rsidRDefault="00DC30CA" w:rsidP="005D24C0">
            <w:pPr>
              <w:widowControl w:val="0"/>
              <w:tabs>
                <w:tab w:val="left" w:pos="708"/>
              </w:tabs>
              <w:jc w:val="both"/>
            </w:pPr>
          </w:p>
        </w:tc>
        <w:tc>
          <w:tcPr>
            <w:tcW w:w="0" w:type="auto"/>
            <w:vMerge w:val="restart"/>
            <w:tcBorders>
              <w:top w:val="single" w:sz="4" w:space="0" w:color="auto"/>
              <w:left w:val="single" w:sz="4" w:space="0" w:color="auto"/>
              <w:right w:val="single" w:sz="4" w:space="0" w:color="auto"/>
            </w:tcBorders>
          </w:tcPr>
          <w:p w:rsidR="00DC30CA" w:rsidRPr="00686A6E" w:rsidRDefault="005F3510" w:rsidP="005D24C0">
            <w:pPr>
              <w:widowControl w:val="0"/>
              <w:tabs>
                <w:tab w:val="left" w:pos="708"/>
              </w:tabs>
              <w:jc w:val="both"/>
              <w:rPr>
                <w:bCs/>
              </w:rPr>
            </w:pPr>
            <w:r w:rsidRPr="00686A6E">
              <w:t>Самостоятельная работа</w:t>
            </w:r>
          </w:p>
        </w:tc>
        <w:tc>
          <w:tcPr>
            <w:tcW w:w="0" w:type="auto"/>
            <w:tcBorders>
              <w:left w:val="single" w:sz="4" w:space="0" w:color="auto"/>
              <w:right w:val="single" w:sz="4" w:space="0" w:color="auto"/>
            </w:tcBorders>
            <w:shd w:val="clear" w:color="auto" w:fill="auto"/>
          </w:tcPr>
          <w:p w:rsidR="00DC30CA" w:rsidRPr="00686A6E" w:rsidRDefault="005F3510" w:rsidP="005D24C0">
            <w:pPr>
              <w:widowControl w:val="0"/>
              <w:tabs>
                <w:tab w:val="left" w:pos="708"/>
              </w:tabs>
              <w:jc w:val="both"/>
            </w:pPr>
            <w:r w:rsidRPr="00686A6E">
              <w:t>подготовка к занятиям с использованием справочно-правовых систем, консультирование по вопросам подготовки к семинарским занятиям посредством электронной почты</w:t>
            </w:r>
          </w:p>
        </w:tc>
      </w:tr>
      <w:tr w:rsidR="00135061">
        <w:trPr>
          <w:cantSplit/>
          <w:trHeight w:val="340"/>
        </w:trPr>
        <w:tc>
          <w:tcPr>
            <w:tcW w:w="0" w:type="auto"/>
            <w:vMerge/>
            <w:tcBorders>
              <w:left w:val="single" w:sz="4" w:space="0" w:color="auto"/>
              <w:right w:val="single" w:sz="4" w:space="0" w:color="auto"/>
            </w:tcBorders>
          </w:tcPr>
          <w:p w:rsidR="00DC30CA" w:rsidRPr="00686A6E" w:rsidRDefault="00DC30CA" w:rsidP="005D24C0">
            <w:pPr>
              <w:widowControl w:val="0"/>
              <w:tabs>
                <w:tab w:val="left" w:pos="708"/>
              </w:tabs>
              <w:jc w:val="both"/>
              <w:rPr>
                <w:b/>
              </w:rPr>
            </w:pPr>
          </w:p>
        </w:tc>
        <w:tc>
          <w:tcPr>
            <w:tcW w:w="0" w:type="auto"/>
            <w:vMerge/>
            <w:tcBorders>
              <w:left w:val="single" w:sz="4" w:space="0" w:color="auto"/>
              <w:right w:val="single" w:sz="4" w:space="0" w:color="auto"/>
            </w:tcBorders>
          </w:tcPr>
          <w:p w:rsidR="00DC30CA" w:rsidRPr="00686A6E" w:rsidRDefault="00DC30CA" w:rsidP="005D24C0">
            <w:pPr>
              <w:widowControl w:val="0"/>
              <w:tabs>
                <w:tab w:val="left" w:pos="708"/>
              </w:tabs>
              <w:jc w:val="both"/>
            </w:pPr>
          </w:p>
        </w:tc>
        <w:tc>
          <w:tcPr>
            <w:tcW w:w="0" w:type="auto"/>
            <w:vMerge/>
            <w:tcBorders>
              <w:left w:val="single" w:sz="4" w:space="0" w:color="auto"/>
              <w:right w:val="single" w:sz="4" w:space="0" w:color="auto"/>
            </w:tcBorders>
          </w:tcPr>
          <w:p w:rsidR="00DC30CA" w:rsidRPr="00686A6E" w:rsidRDefault="00DC30CA" w:rsidP="005D24C0">
            <w:pPr>
              <w:widowControl w:val="0"/>
              <w:tabs>
                <w:tab w:val="left" w:pos="708"/>
              </w:tabs>
              <w:jc w:val="both"/>
            </w:pPr>
          </w:p>
        </w:tc>
        <w:tc>
          <w:tcPr>
            <w:tcW w:w="0" w:type="auto"/>
            <w:tcBorders>
              <w:left w:val="single" w:sz="4" w:space="0" w:color="auto"/>
              <w:right w:val="single" w:sz="4" w:space="0" w:color="auto"/>
            </w:tcBorders>
            <w:shd w:val="clear" w:color="auto" w:fill="auto"/>
          </w:tcPr>
          <w:p w:rsidR="00DC30CA" w:rsidRPr="00686A6E" w:rsidRDefault="005F3510" w:rsidP="005D24C0">
            <w:pPr>
              <w:widowControl w:val="0"/>
              <w:tabs>
                <w:tab w:val="left" w:pos="708"/>
              </w:tabs>
              <w:jc w:val="both"/>
            </w:pPr>
            <w:r w:rsidRPr="00686A6E">
              <w:t xml:space="preserve">выполнение практического </w:t>
            </w:r>
            <w:r w:rsidRPr="00686A6E">
              <w:t>задания</w:t>
            </w:r>
          </w:p>
        </w:tc>
      </w:tr>
      <w:tr w:rsidR="00135061">
        <w:trPr>
          <w:cantSplit/>
          <w:trHeight w:val="365"/>
        </w:trPr>
        <w:tc>
          <w:tcPr>
            <w:tcW w:w="0" w:type="auto"/>
            <w:vMerge w:val="restart"/>
            <w:tcBorders>
              <w:top w:val="single" w:sz="4" w:space="0" w:color="auto"/>
              <w:left w:val="single" w:sz="4" w:space="0" w:color="auto"/>
              <w:right w:val="single" w:sz="4" w:space="0" w:color="auto"/>
            </w:tcBorders>
          </w:tcPr>
          <w:p w:rsidR="00E754EE" w:rsidRPr="00686A6E" w:rsidRDefault="005F3510" w:rsidP="005D24C0">
            <w:pPr>
              <w:widowControl w:val="0"/>
              <w:tabs>
                <w:tab w:val="left" w:pos="708"/>
              </w:tabs>
              <w:jc w:val="both"/>
              <w:rPr>
                <w:b/>
              </w:rPr>
            </w:pPr>
            <w:r w:rsidRPr="00686A6E">
              <w:rPr>
                <w:b/>
              </w:rPr>
              <w:t>4.</w:t>
            </w:r>
          </w:p>
        </w:tc>
        <w:tc>
          <w:tcPr>
            <w:tcW w:w="0" w:type="auto"/>
            <w:vMerge w:val="restart"/>
            <w:tcBorders>
              <w:top w:val="single" w:sz="4" w:space="0" w:color="auto"/>
              <w:left w:val="single" w:sz="4" w:space="0" w:color="auto"/>
              <w:right w:val="single" w:sz="4" w:space="0" w:color="auto"/>
            </w:tcBorders>
          </w:tcPr>
          <w:p w:rsidR="00E754EE" w:rsidRPr="00686A6E" w:rsidRDefault="005F3510" w:rsidP="00DC30CA">
            <w:pPr>
              <w:jc w:val="both"/>
            </w:pPr>
            <w:r w:rsidRPr="00686A6E">
              <w:rPr>
                <w:rFonts w:ascii="Times New Roman CYR" w:eastAsia="Arial Unicode MS" w:hAnsi="Times New Roman CYR" w:cs="Times New Roman CYR"/>
              </w:rPr>
              <w:t>Участие адвоката на этапе судебного производства по уголовным делам</w:t>
            </w:r>
          </w:p>
        </w:tc>
        <w:tc>
          <w:tcPr>
            <w:tcW w:w="0" w:type="auto"/>
            <w:tcBorders>
              <w:top w:val="single" w:sz="4" w:space="0" w:color="auto"/>
              <w:left w:val="single" w:sz="4" w:space="0" w:color="auto"/>
              <w:bottom w:val="single" w:sz="4" w:space="0" w:color="auto"/>
              <w:right w:val="single" w:sz="4" w:space="0" w:color="auto"/>
            </w:tcBorders>
          </w:tcPr>
          <w:p w:rsidR="00E754EE" w:rsidRPr="00686A6E" w:rsidRDefault="005F3510" w:rsidP="005D24C0">
            <w:pPr>
              <w:widowControl w:val="0"/>
              <w:tabs>
                <w:tab w:val="left" w:pos="708"/>
              </w:tabs>
              <w:jc w:val="both"/>
            </w:pPr>
            <w:r w:rsidRPr="00686A6E">
              <w:t xml:space="preserve">Лекция </w:t>
            </w:r>
          </w:p>
        </w:tc>
        <w:tc>
          <w:tcPr>
            <w:tcW w:w="0" w:type="auto"/>
            <w:tcBorders>
              <w:top w:val="single" w:sz="4" w:space="0" w:color="auto"/>
              <w:left w:val="single" w:sz="4" w:space="0" w:color="auto"/>
              <w:bottom w:val="single" w:sz="4" w:space="0" w:color="auto"/>
              <w:right w:val="single" w:sz="4" w:space="0" w:color="auto"/>
            </w:tcBorders>
          </w:tcPr>
          <w:p w:rsidR="00E754EE" w:rsidRPr="00686A6E" w:rsidRDefault="005F3510" w:rsidP="005D24C0">
            <w:pPr>
              <w:widowControl w:val="0"/>
              <w:tabs>
                <w:tab w:val="left" w:pos="708"/>
              </w:tabs>
              <w:jc w:val="both"/>
            </w:pPr>
            <w:r w:rsidRPr="00686A6E">
              <w:t>проблемная лекция (с использованием компьютерной презентации)</w:t>
            </w:r>
          </w:p>
        </w:tc>
      </w:tr>
      <w:tr w:rsidR="00135061">
        <w:trPr>
          <w:cantSplit/>
          <w:trHeight w:val="365"/>
        </w:trPr>
        <w:tc>
          <w:tcPr>
            <w:tcW w:w="0" w:type="auto"/>
            <w:vMerge/>
            <w:tcBorders>
              <w:left w:val="single" w:sz="4" w:space="0" w:color="auto"/>
              <w:right w:val="single" w:sz="4" w:space="0" w:color="auto"/>
            </w:tcBorders>
          </w:tcPr>
          <w:p w:rsidR="00E754EE" w:rsidRPr="00686A6E" w:rsidRDefault="00E754EE" w:rsidP="005D24C0">
            <w:pPr>
              <w:widowControl w:val="0"/>
              <w:tabs>
                <w:tab w:val="left" w:pos="708"/>
              </w:tabs>
              <w:jc w:val="both"/>
              <w:rPr>
                <w:b/>
              </w:rPr>
            </w:pPr>
          </w:p>
        </w:tc>
        <w:tc>
          <w:tcPr>
            <w:tcW w:w="0" w:type="auto"/>
            <w:vMerge/>
            <w:tcBorders>
              <w:left w:val="single" w:sz="4" w:space="0" w:color="auto"/>
              <w:right w:val="single" w:sz="4" w:space="0" w:color="auto"/>
            </w:tcBorders>
          </w:tcPr>
          <w:p w:rsidR="00E754EE" w:rsidRPr="00686A6E" w:rsidRDefault="00E754EE" w:rsidP="005D24C0">
            <w:pPr>
              <w:widowControl w:val="0"/>
              <w:tabs>
                <w:tab w:val="left" w:pos="708"/>
              </w:tabs>
              <w:jc w:val="both"/>
            </w:pPr>
          </w:p>
        </w:tc>
        <w:tc>
          <w:tcPr>
            <w:tcW w:w="0" w:type="auto"/>
            <w:vMerge w:val="restart"/>
            <w:tcBorders>
              <w:top w:val="single" w:sz="4" w:space="0" w:color="auto"/>
              <w:left w:val="single" w:sz="4" w:space="0" w:color="auto"/>
              <w:right w:val="single" w:sz="4" w:space="0" w:color="auto"/>
            </w:tcBorders>
          </w:tcPr>
          <w:p w:rsidR="00E754EE" w:rsidRPr="00686A6E" w:rsidRDefault="005F3510" w:rsidP="005D24C0">
            <w:pPr>
              <w:jc w:val="both"/>
            </w:pPr>
            <w:r w:rsidRPr="00686A6E">
              <w:t xml:space="preserve">Семинар </w:t>
            </w:r>
          </w:p>
        </w:tc>
        <w:tc>
          <w:tcPr>
            <w:tcW w:w="0" w:type="auto"/>
            <w:tcBorders>
              <w:top w:val="single" w:sz="4" w:space="0" w:color="auto"/>
              <w:left w:val="single" w:sz="4" w:space="0" w:color="auto"/>
              <w:bottom w:val="single" w:sz="4" w:space="0" w:color="auto"/>
              <w:right w:val="single" w:sz="4" w:space="0" w:color="auto"/>
            </w:tcBorders>
          </w:tcPr>
          <w:p w:rsidR="00E754EE" w:rsidRPr="00686A6E" w:rsidRDefault="005F3510" w:rsidP="005D24C0">
            <w:pPr>
              <w:widowControl w:val="0"/>
              <w:tabs>
                <w:tab w:val="left" w:pos="708"/>
              </w:tabs>
              <w:jc w:val="both"/>
            </w:pPr>
            <w:r w:rsidRPr="00686A6E">
              <w:t>обсуждение/диспут</w:t>
            </w:r>
          </w:p>
        </w:tc>
      </w:tr>
      <w:tr w:rsidR="00135061">
        <w:trPr>
          <w:cantSplit/>
          <w:trHeight w:val="280"/>
        </w:trPr>
        <w:tc>
          <w:tcPr>
            <w:tcW w:w="0" w:type="auto"/>
            <w:vMerge/>
            <w:tcBorders>
              <w:left w:val="single" w:sz="4" w:space="0" w:color="auto"/>
              <w:right w:val="single" w:sz="4" w:space="0" w:color="auto"/>
            </w:tcBorders>
          </w:tcPr>
          <w:p w:rsidR="00E754EE" w:rsidRPr="00686A6E" w:rsidRDefault="00E754EE" w:rsidP="005D24C0">
            <w:pPr>
              <w:widowControl w:val="0"/>
              <w:tabs>
                <w:tab w:val="left" w:pos="708"/>
              </w:tabs>
              <w:jc w:val="both"/>
              <w:rPr>
                <w:b/>
              </w:rPr>
            </w:pPr>
          </w:p>
        </w:tc>
        <w:tc>
          <w:tcPr>
            <w:tcW w:w="0" w:type="auto"/>
            <w:vMerge/>
            <w:tcBorders>
              <w:left w:val="single" w:sz="4" w:space="0" w:color="auto"/>
              <w:right w:val="single" w:sz="4" w:space="0" w:color="auto"/>
            </w:tcBorders>
          </w:tcPr>
          <w:p w:rsidR="00E754EE" w:rsidRPr="00686A6E" w:rsidRDefault="00E754EE" w:rsidP="005D24C0">
            <w:pPr>
              <w:widowControl w:val="0"/>
              <w:tabs>
                <w:tab w:val="left" w:pos="708"/>
              </w:tabs>
              <w:jc w:val="both"/>
            </w:pPr>
          </w:p>
        </w:tc>
        <w:tc>
          <w:tcPr>
            <w:tcW w:w="0" w:type="auto"/>
            <w:vMerge/>
            <w:tcBorders>
              <w:left w:val="single" w:sz="4" w:space="0" w:color="auto"/>
              <w:right w:val="single" w:sz="4" w:space="0" w:color="auto"/>
            </w:tcBorders>
          </w:tcPr>
          <w:p w:rsidR="00E754EE" w:rsidRPr="00686A6E" w:rsidRDefault="00E754EE" w:rsidP="005D24C0">
            <w:pPr>
              <w:widowControl w:val="0"/>
              <w:tabs>
                <w:tab w:val="left" w:pos="708"/>
              </w:tabs>
              <w:jc w:val="both"/>
              <w:rPr>
                <w:bCs/>
              </w:rPr>
            </w:pPr>
          </w:p>
        </w:tc>
        <w:tc>
          <w:tcPr>
            <w:tcW w:w="0" w:type="auto"/>
            <w:tcBorders>
              <w:top w:val="single" w:sz="4" w:space="0" w:color="auto"/>
              <w:left w:val="single" w:sz="4" w:space="0" w:color="auto"/>
              <w:bottom w:val="single" w:sz="4" w:space="0" w:color="auto"/>
              <w:right w:val="single" w:sz="4" w:space="0" w:color="auto"/>
            </w:tcBorders>
          </w:tcPr>
          <w:p w:rsidR="00E754EE" w:rsidRPr="00686A6E" w:rsidRDefault="005F3510" w:rsidP="005D24C0">
            <w:pPr>
              <w:widowControl w:val="0"/>
              <w:tabs>
                <w:tab w:val="left" w:pos="708"/>
              </w:tabs>
              <w:jc w:val="both"/>
            </w:pPr>
            <w:r w:rsidRPr="00686A6E">
              <w:t>решение практических задач и ситуаций</w:t>
            </w:r>
          </w:p>
        </w:tc>
      </w:tr>
      <w:tr w:rsidR="00135061">
        <w:trPr>
          <w:cantSplit/>
          <w:trHeight w:val="280"/>
        </w:trPr>
        <w:tc>
          <w:tcPr>
            <w:tcW w:w="0" w:type="auto"/>
            <w:vMerge/>
            <w:tcBorders>
              <w:left w:val="single" w:sz="4" w:space="0" w:color="auto"/>
              <w:right w:val="single" w:sz="4" w:space="0" w:color="auto"/>
            </w:tcBorders>
          </w:tcPr>
          <w:p w:rsidR="00E754EE" w:rsidRPr="00686A6E" w:rsidRDefault="00E754EE" w:rsidP="005D24C0">
            <w:pPr>
              <w:widowControl w:val="0"/>
              <w:tabs>
                <w:tab w:val="left" w:pos="708"/>
              </w:tabs>
              <w:jc w:val="both"/>
              <w:rPr>
                <w:b/>
              </w:rPr>
            </w:pPr>
          </w:p>
        </w:tc>
        <w:tc>
          <w:tcPr>
            <w:tcW w:w="0" w:type="auto"/>
            <w:vMerge/>
            <w:tcBorders>
              <w:left w:val="single" w:sz="4" w:space="0" w:color="auto"/>
              <w:right w:val="single" w:sz="4" w:space="0" w:color="auto"/>
            </w:tcBorders>
          </w:tcPr>
          <w:p w:rsidR="00E754EE" w:rsidRPr="00686A6E" w:rsidRDefault="00E754EE" w:rsidP="005D24C0">
            <w:pPr>
              <w:widowControl w:val="0"/>
              <w:tabs>
                <w:tab w:val="left" w:pos="708"/>
              </w:tabs>
              <w:jc w:val="both"/>
            </w:pPr>
          </w:p>
        </w:tc>
        <w:tc>
          <w:tcPr>
            <w:tcW w:w="0" w:type="auto"/>
            <w:vMerge/>
            <w:tcBorders>
              <w:left w:val="single" w:sz="4" w:space="0" w:color="auto"/>
              <w:right w:val="single" w:sz="4" w:space="0" w:color="auto"/>
            </w:tcBorders>
          </w:tcPr>
          <w:p w:rsidR="00E754EE" w:rsidRPr="00686A6E" w:rsidRDefault="00E754EE" w:rsidP="005D24C0">
            <w:pPr>
              <w:widowControl w:val="0"/>
              <w:tabs>
                <w:tab w:val="left" w:pos="708"/>
              </w:tabs>
              <w:jc w:val="both"/>
              <w:rPr>
                <w:bCs/>
              </w:rPr>
            </w:pPr>
          </w:p>
        </w:tc>
        <w:tc>
          <w:tcPr>
            <w:tcW w:w="0" w:type="auto"/>
            <w:tcBorders>
              <w:top w:val="single" w:sz="4" w:space="0" w:color="auto"/>
              <w:left w:val="single" w:sz="4" w:space="0" w:color="auto"/>
              <w:bottom w:val="single" w:sz="4" w:space="0" w:color="auto"/>
              <w:right w:val="single" w:sz="4" w:space="0" w:color="auto"/>
            </w:tcBorders>
          </w:tcPr>
          <w:p w:rsidR="00E754EE" w:rsidRPr="00686A6E" w:rsidRDefault="005F3510" w:rsidP="005D24C0">
            <w:pPr>
              <w:widowControl w:val="0"/>
              <w:tabs>
                <w:tab w:val="left" w:pos="708"/>
              </w:tabs>
              <w:jc w:val="both"/>
            </w:pPr>
            <w:r w:rsidRPr="00686A6E">
              <w:t>выполнение практического зада</w:t>
            </w:r>
            <w:r w:rsidRPr="00686A6E">
              <w:t>ния</w:t>
            </w:r>
          </w:p>
        </w:tc>
      </w:tr>
      <w:tr w:rsidR="00135061">
        <w:trPr>
          <w:cantSplit/>
          <w:trHeight w:val="355"/>
        </w:trPr>
        <w:tc>
          <w:tcPr>
            <w:tcW w:w="0" w:type="auto"/>
            <w:vMerge/>
            <w:tcBorders>
              <w:left w:val="single" w:sz="4" w:space="0" w:color="auto"/>
              <w:right w:val="single" w:sz="4" w:space="0" w:color="auto"/>
            </w:tcBorders>
          </w:tcPr>
          <w:p w:rsidR="00E754EE" w:rsidRPr="00686A6E" w:rsidRDefault="00E754EE" w:rsidP="005D24C0"/>
        </w:tc>
        <w:tc>
          <w:tcPr>
            <w:tcW w:w="0" w:type="auto"/>
            <w:vMerge/>
            <w:tcBorders>
              <w:left w:val="single" w:sz="4" w:space="0" w:color="auto"/>
              <w:right w:val="single" w:sz="4" w:space="0" w:color="auto"/>
            </w:tcBorders>
            <w:vAlign w:val="center"/>
          </w:tcPr>
          <w:p w:rsidR="00E754EE" w:rsidRPr="00686A6E" w:rsidRDefault="00E754EE" w:rsidP="005D24C0"/>
        </w:tc>
        <w:tc>
          <w:tcPr>
            <w:tcW w:w="0" w:type="auto"/>
            <w:vMerge w:val="restart"/>
            <w:tcBorders>
              <w:top w:val="single" w:sz="4" w:space="0" w:color="auto"/>
              <w:left w:val="single" w:sz="4" w:space="0" w:color="auto"/>
              <w:right w:val="single" w:sz="4" w:space="0" w:color="auto"/>
            </w:tcBorders>
          </w:tcPr>
          <w:p w:rsidR="00E754EE" w:rsidRPr="00686A6E" w:rsidRDefault="005F3510" w:rsidP="005D24C0">
            <w:pPr>
              <w:widowControl w:val="0"/>
              <w:tabs>
                <w:tab w:val="left" w:pos="708"/>
              </w:tabs>
              <w:jc w:val="both"/>
            </w:pPr>
            <w:r w:rsidRPr="00686A6E">
              <w:t>Самостоятельная работа</w:t>
            </w:r>
          </w:p>
        </w:tc>
        <w:tc>
          <w:tcPr>
            <w:tcW w:w="0" w:type="auto"/>
            <w:tcBorders>
              <w:top w:val="single" w:sz="4" w:space="0" w:color="auto"/>
              <w:left w:val="single" w:sz="4" w:space="0" w:color="auto"/>
              <w:bottom w:val="single" w:sz="4" w:space="0" w:color="auto"/>
              <w:right w:val="single" w:sz="4" w:space="0" w:color="auto"/>
            </w:tcBorders>
          </w:tcPr>
          <w:p w:rsidR="00E754EE" w:rsidRPr="00686A6E" w:rsidRDefault="005F3510" w:rsidP="005D24C0">
            <w:pPr>
              <w:widowControl w:val="0"/>
              <w:tabs>
                <w:tab w:val="left" w:pos="708"/>
              </w:tabs>
              <w:jc w:val="both"/>
            </w:pPr>
            <w:r w:rsidRPr="00686A6E">
              <w:t>подготовка к занятиям с использованием справочно-правовых систем, консультирование по вопросам подготовки к семинарским занятиям посредством электронной почты</w:t>
            </w:r>
          </w:p>
        </w:tc>
      </w:tr>
      <w:tr w:rsidR="00135061">
        <w:trPr>
          <w:cantSplit/>
          <w:trHeight w:val="355"/>
        </w:trPr>
        <w:tc>
          <w:tcPr>
            <w:tcW w:w="0" w:type="auto"/>
            <w:vMerge/>
            <w:tcBorders>
              <w:left w:val="single" w:sz="4" w:space="0" w:color="auto"/>
              <w:right w:val="single" w:sz="4" w:space="0" w:color="auto"/>
            </w:tcBorders>
          </w:tcPr>
          <w:p w:rsidR="00E754EE" w:rsidRPr="00686A6E" w:rsidRDefault="00E754EE" w:rsidP="005D24C0"/>
        </w:tc>
        <w:tc>
          <w:tcPr>
            <w:tcW w:w="0" w:type="auto"/>
            <w:vMerge/>
            <w:tcBorders>
              <w:left w:val="single" w:sz="4" w:space="0" w:color="auto"/>
              <w:bottom w:val="single" w:sz="4" w:space="0" w:color="auto"/>
              <w:right w:val="single" w:sz="4" w:space="0" w:color="auto"/>
            </w:tcBorders>
            <w:vAlign w:val="center"/>
          </w:tcPr>
          <w:p w:rsidR="00E754EE" w:rsidRPr="00686A6E" w:rsidRDefault="00E754EE" w:rsidP="005D24C0"/>
        </w:tc>
        <w:tc>
          <w:tcPr>
            <w:tcW w:w="0" w:type="auto"/>
            <w:vMerge/>
            <w:tcBorders>
              <w:left w:val="single" w:sz="4" w:space="0" w:color="auto"/>
              <w:right w:val="single" w:sz="4" w:space="0" w:color="auto"/>
            </w:tcBorders>
          </w:tcPr>
          <w:p w:rsidR="00E754EE" w:rsidRPr="00686A6E" w:rsidRDefault="00E754EE" w:rsidP="005D24C0">
            <w:pPr>
              <w:widowControl w:val="0"/>
              <w:tabs>
                <w:tab w:val="left" w:pos="708"/>
              </w:tabs>
              <w:jc w:val="both"/>
              <w:rPr>
                <w:b/>
              </w:rPr>
            </w:pPr>
          </w:p>
        </w:tc>
        <w:tc>
          <w:tcPr>
            <w:tcW w:w="0" w:type="auto"/>
            <w:tcBorders>
              <w:top w:val="single" w:sz="4" w:space="0" w:color="auto"/>
              <w:left w:val="single" w:sz="4" w:space="0" w:color="auto"/>
              <w:bottom w:val="single" w:sz="4" w:space="0" w:color="auto"/>
              <w:right w:val="single" w:sz="4" w:space="0" w:color="auto"/>
            </w:tcBorders>
          </w:tcPr>
          <w:p w:rsidR="00E754EE" w:rsidRPr="00686A6E" w:rsidRDefault="005F3510" w:rsidP="005D24C0">
            <w:pPr>
              <w:widowControl w:val="0"/>
              <w:tabs>
                <w:tab w:val="left" w:pos="708"/>
              </w:tabs>
              <w:jc w:val="both"/>
            </w:pPr>
            <w:r w:rsidRPr="00686A6E">
              <w:t>выполнение практического задания</w:t>
            </w:r>
          </w:p>
        </w:tc>
      </w:tr>
      <w:tr w:rsidR="00135061">
        <w:trPr>
          <w:cantSplit/>
          <w:trHeight w:val="368"/>
        </w:trPr>
        <w:tc>
          <w:tcPr>
            <w:tcW w:w="0" w:type="auto"/>
            <w:vMerge w:val="restart"/>
            <w:tcBorders>
              <w:left w:val="single" w:sz="4" w:space="0" w:color="auto"/>
              <w:right w:val="single" w:sz="4" w:space="0" w:color="auto"/>
            </w:tcBorders>
          </w:tcPr>
          <w:p w:rsidR="00E754EE" w:rsidRPr="00686A6E" w:rsidRDefault="005F3510" w:rsidP="005D24C0">
            <w:pPr>
              <w:rPr>
                <w:b/>
              </w:rPr>
            </w:pPr>
            <w:r w:rsidRPr="00686A6E">
              <w:rPr>
                <w:b/>
              </w:rPr>
              <w:t>5.</w:t>
            </w:r>
          </w:p>
        </w:tc>
        <w:tc>
          <w:tcPr>
            <w:tcW w:w="0" w:type="auto"/>
            <w:vMerge w:val="restart"/>
            <w:tcBorders>
              <w:top w:val="single" w:sz="4" w:space="0" w:color="auto"/>
              <w:left w:val="single" w:sz="4" w:space="0" w:color="auto"/>
              <w:right w:val="single" w:sz="4" w:space="0" w:color="auto"/>
            </w:tcBorders>
          </w:tcPr>
          <w:p w:rsidR="00E754EE" w:rsidRPr="00686A6E" w:rsidRDefault="005F3510" w:rsidP="00613107">
            <w:pPr>
              <w:jc w:val="both"/>
            </w:pPr>
            <w:r w:rsidRPr="00686A6E">
              <w:rPr>
                <w:rFonts w:ascii="Times New Roman CYR" w:eastAsia="Arial Unicode MS" w:hAnsi="Times New Roman CYR" w:cs="Times New Roman CYR"/>
              </w:rPr>
              <w:t>Особенности участия ад</w:t>
            </w:r>
            <w:r w:rsidRPr="00686A6E">
              <w:rPr>
                <w:rFonts w:ascii="Times New Roman CYR" w:eastAsia="Arial Unicode MS" w:hAnsi="Times New Roman CYR" w:cs="Times New Roman CYR"/>
              </w:rPr>
              <w:t>воката в особом порядке уголовного судопроизводства</w:t>
            </w:r>
          </w:p>
        </w:tc>
        <w:tc>
          <w:tcPr>
            <w:tcW w:w="0" w:type="auto"/>
            <w:tcBorders>
              <w:left w:val="single" w:sz="4" w:space="0" w:color="auto"/>
              <w:right w:val="single" w:sz="4" w:space="0" w:color="auto"/>
            </w:tcBorders>
          </w:tcPr>
          <w:p w:rsidR="00E754EE" w:rsidRPr="00686A6E" w:rsidRDefault="005F3510" w:rsidP="00CA76B4">
            <w:pPr>
              <w:widowControl w:val="0"/>
              <w:tabs>
                <w:tab w:val="left" w:pos="708"/>
              </w:tabs>
              <w:jc w:val="both"/>
            </w:pPr>
            <w:r w:rsidRPr="00686A6E">
              <w:t xml:space="preserve">Лекция </w:t>
            </w:r>
          </w:p>
        </w:tc>
        <w:tc>
          <w:tcPr>
            <w:tcW w:w="0" w:type="auto"/>
            <w:tcBorders>
              <w:top w:val="single" w:sz="4" w:space="0" w:color="auto"/>
              <w:left w:val="single" w:sz="4" w:space="0" w:color="auto"/>
              <w:right w:val="single" w:sz="4" w:space="0" w:color="auto"/>
            </w:tcBorders>
            <w:shd w:val="clear" w:color="auto" w:fill="auto"/>
          </w:tcPr>
          <w:p w:rsidR="00E754EE" w:rsidRPr="00686A6E" w:rsidRDefault="005F3510" w:rsidP="005D24C0">
            <w:pPr>
              <w:widowControl w:val="0"/>
              <w:tabs>
                <w:tab w:val="left" w:pos="708"/>
              </w:tabs>
              <w:jc w:val="both"/>
            </w:pPr>
            <w:r w:rsidRPr="00686A6E">
              <w:t>проблемная лекция (с использованием компьютерной презентации)</w:t>
            </w:r>
          </w:p>
        </w:tc>
      </w:tr>
      <w:tr w:rsidR="00135061">
        <w:trPr>
          <w:cantSplit/>
          <w:trHeight w:val="120"/>
        </w:trPr>
        <w:tc>
          <w:tcPr>
            <w:tcW w:w="0" w:type="auto"/>
            <w:vMerge/>
            <w:tcBorders>
              <w:left w:val="single" w:sz="4" w:space="0" w:color="auto"/>
              <w:right w:val="single" w:sz="4" w:space="0" w:color="auto"/>
            </w:tcBorders>
          </w:tcPr>
          <w:p w:rsidR="00E754EE" w:rsidRPr="00686A6E" w:rsidRDefault="00E754EE" w:rsidP="005D24C0">
            <w:pPr>
              <w:rPr>
                <w:b/>
              </w:rPr>
            </w:pPr>
          </w:p>
        </w:tc>
        <w:tc>
          <w:tcPr>
            <w:tcW w:w="0" w:type="auto"/>
            <w:vMerge/>
            <w:tcBorders>
              <w:left w:val="single" w:sz="4" w:space="0" w:color="auto"/>
              <w:right w:val="single" w:sz="4" w:space="0" w:color="auto"/>
            </w:tcBorders>
            <w:vAlign w:val="center"/>
          </w:tcPr>
          <w:p w:rsidR="00E754EE" w:rsidRPr="00686A6E" w:rsidRDefault="00E754EE" w:rsidP="005D24C0">
            <w:pPr>
              <w:rPr>
                <w:rFonts w:ascii="Times New Roman CYR" w:eastAsia="Arial Unicode MS" w:hAnsi="Times New Roman CYR" w:cs="Times New Roman CYR"/>
              </w:rPr>
            </w:pPr>
          </w:p>
        </w:tc>
        <w:tc>
          <w:tcPr>
            <w:tcW w:w="0" w:type="auto"/>
            <w:vMerge w:val="restart"/>
            <w:tcBorders>
              <w:left w:val="single" w:sz="4" w:space="0" w:color="auto"/>
              <w:right w:val="single" w:sz="4" w:space="0" w:color="auto"/>
            </w:tcBorders>
          </w:tcPr>
          <w:p w:rsidR="00E754EE" w:rsidRPr="00686A6E" w:rsidRDefault="005F3510" w:rsidP="00CA76B4">
            <w:pPr>
              <w:jc w:val="both"/>
            </w:pPr>
            <w:r w:rsidRPr="00686A6E">
              <w:t xml:space="preserve">Семинар </w:t>
            </w:r>
          </w:p>
        </w:tc>
        <w:tc>
          <w:tcPr>
            <w:tcW w:w="0" w:type="auto"/>
            <w:tcBorders>
              <w:left w:val="single" w:sz="4" w:space="0" w:color="auto"/>
              <w:right w:val="single" w:sz="4" w:space="0" w:color="auto"/>
            </w:tcBorders>
            <w:shd w:val="clear" w:color="auto" w:fill="auto"/>
          </w:tcPr>
          <w:p w:rsidR="00E754EE" w:rsidRPr="00686A6E" w:rsidRDefault="005F3510" w:rsidP="00CA76B4">
            <w:pPr>
              <w:widowControl w:val="0"/>
              <w:tabs>
                <w:tab w:val="left" w:pos="708"/>
              </w:tabs>
              <w:jc w:val="both"/>
            </w:pPr>
            <w:r w:rsidRPr="00686A6E">
              <w:t>обсуждение/диспут</w:t>
            </w:r>
          </w:p>
        </w:tc>
      </w:tr>
      <w:tr w:rsidR="00135061">
        <w:trPr>
          <w:cantSplit/>
          <w:trHeight w:val="120"/>
        </w:trPr>
        <w:tc>
          <w:tcPr>
            <w:tcW w:w="0" w:type="auto"/>
            <w:vMerge/>
            <w:tcBorders>
              <w:left w:val="single" w:sz="4" w:space="0" w:color="auto"/>
              <w:right w:val="single" w:sz="4" w:space="0" w:color="auto"/>
            </w:tcBorders>
          </w:tcPr>
          <w:p w:rsidR="00E754EE" w:rsidRPr="00686A6E" w:rsidRDefault="00E754EE" w:rsidP="005D24C0">
            <w:pPr>
              <w:rPr>
                <w:b/>
              </w:rPr>
            </w:pPr>
          </w:p>
        </w:tc>
        <w:tc>
          <w:tcPr>
            <w:tcW w:w="0" w:type="auto"/>
            <w:vMerge/>
            <w:tcBorders>
              <w:left w:val="single" w:sz="4" w:space="0" w:color="auto"/>
              <w:right w:val="single" w:sz="4" w:space="0" w:color="auto"/>
            </w:tcBorders>
            <w:vAlign w:val="center"/>
          </w:tcPr>
          <w:p w:rsidR="00E754EE" w:rsidRPr="00686A6E" w:rsidRDefault="00E754EE" w:rsidP="005D24C0">
            <w:pPr>
              <w:rPr>
                <w:rFonts w:ascii="Times New Roman CYR" w:eastAsia="Arial Unicode MS" w:hAnsi="Times New Roman CYR" w:cs="Times New Roman CYR"/>
              </w:rPr>
            </w:pPr>
          </w:p>
        </w:tc>
        <w:tc>
          <w:tcPr>
            <w:tcW w:w="0" w:type="auto"/>
            <w:vMerge/>
            <w:tcBorders>
              <w:left w:val="single" w:sz="4" w:space="0" w:color="auto"/>
              <w:right w:val="single" w:sz="4" w:space="0" w:color="auto"/>
            </w:tcBorders>
          </w:tcPr>
          <w:p w:rsidR="00E754EE" w:rsidRPr="00686A6E" w:rsidRDefault="00E754EE" w:rsidP="00CA76B4">
            <w:pPr>
              <w:jc w:val="both"/>
            </w:pPr>
          </w:p>
        </w:tc>
        <w:tc>
          <w:tcPr>
            <w:tcW w:w="0" w:type="auto"/>
            <w:tcBorders>
              <w:left w:val="single" w:sz="4" w:space="0" w:color="auto"/>
              <w:right w:val="single" w:sz="4" w:space="0" w:color="auto"/>
            </w:tcBorders>
            <w:shd w:val="clear" w:color="auto" w:fill="auto"/>
          </w:tcPr>
          <w:p w:rsidR="00E754EE" w:rsidRPr="00686A6E" w:rsidRDefault="005F3510" w:rsidP="00CA76B4">
            <w:pPr>
              <w:widowControl w:val="0"/>
              <w:tabs>
                <w:tab w:val="left" w:pos="708"/>
              </w:tabs>
              <w:jc w:val="both"/>
            </w:pPr>
            <w:r w:rsidRPr="00686A6E">
              <w:t>решение практических задач и ситуаций</w:t>
            </w:r>
          </w:p>
        </w:tc>
      </w:tr>
      <w:tr w:rsidR="00135061">
        <w:trPr>
          <w:cantSplit/>
          <w:trHeight w:val="120"/>
        </w:trPr>
        <w:tc>
          <w:tcPr>
            <w:tcW w:w="0" w:type="auto"/>
            <w:vMerge/>
            <w:tcBorders>
              <w:left w:val="single" w:sz="4" w:space="0" w:color="auto"/>
              <w:right w:val="single" w:sz="4" w:space="0" w:color="auto"/>
            </w:tcBorders>
          </w:tcPr>
          <w:p w:rsidR="00E754EE" w:rsidRPr="00686A6E" w:rsidRDefault="00E754EE" w:rsidP="005D24C0">
            <w:pPr>
              <w:rPr>
                <w:b/>
              </w:rPr>
            </w:pPr>
          </w:p>
        </w:tc>
        <w:tc>
          <w:tcPr>
            <w:tcW w:w="0" w:type="auto"/>
            <w:vMerge/>
            <w:tcBorders>
              <w:left w:val="single" w:sz="4" w:space="0" w:color="auto"/>
              <w:right w:val="single" w:sz="4" w:space="0" w:color="auto"/>
            </w:tcBorders>
            <w:vAlign w:val="center"/>
          </w:tcPr>
          <w:p w:rsidR="00E754EE" w:rsidRPr="00686A6E" w:rsidRDefault="00E754EE" w:rsidP="005D24C0">
            <w:pPr>
              <w:rPr>
                <w:rFonts w:ascii="Times New Roman CYR" w:eastAsia="Arial Unicode MS" w:hAnsi="Times New Roman CYR" w:cs="Times New Roman CYR"/>
              </w:rPr>
            </w:pPr>
          </w:p>
        </w:tc>
        <w:tc>
          <w:tcPr>
            <w:tcW w:w="0" w:type="auto"/>
            <w:vMerge/>
            <w:tcBorders>
              <w:left w:val="single" w:sz="4" w:space="0" w:color="auto"/>
              <w:right w:val="single" w:sz="4" w:space="0" w:color="auto"/>
            </w:tcBorders>
          </w:tcPr>
          <w:p w:rsidR="00E754EE" w:rsidRPr="00686A6E" w:rsidRDefault="00E754EE" w:rsidP="00CA76B4">
            <w:pPr>
              <w:jc w:val="both"/>
            </w:pPr>
          </w:p>
        </w:tc>
        <w:tc>
          <w:tcPr>
            <w:tcW w:w="0" w:type="auto"/>
            <w:tcBorders>
              <w:left w:val="single" w:sz="4" w:space="0" w:color="auto"/>
              <w:right w:val="single" w:sz="4" w:space="0" w:color="auto"/>
            </w:tcBorders>
            <w:shd w:val="clear" w:color="auto" w:fill="auto"/>
          </w:tcPr>
          <w:p w:rsidR="00E754EE" w:rsidRPr="00686A6E" w:rsidRDefault="005F3510" w:rsidP="00CA76B4">
            <w:pPr>
              <w:widowControl w:val="0"/>
              <w:tabs>
                <w:tab w:val="left" w:pos="708"/>
              </w:tabs>
              <w:jc w:val="both"/>
            </w:pPr>
            <w:r w:rsidRPr="00686A6E">
              <w:t>выполнение практического задания</w:t>
            </w:r>
          </w:p>
        </w:tc>
      </w:tr>
      <w:tr w:rsidR="00135061">
        <w:trPr>
          <w:cantSplit/>
          <w:trHeight w:val="280"/>
        </w:trPr>
        <w:tc>
          <w:tcPr>
            <w:tcW w:w="0" w:type="auto"/>
            <w:vMerge/>
            <w:tcBorders>
              <w:left w:val="single" w:sz="4" w:space="0" w:color="auto"/>
              <w:right w:val="single" w:sz="4" w:space="0" w:color="auto"/>
            </w:tcBorders>
          </w:tcPr>
          <w:p w:rsidR="00E754EE" w:rsidRPr="00686A6E" w:rsidRDefault="00E754EE" w:rsidP="005D24C0">
            <w:pPr>
              <w:rPr>
                <w:b/>
              </w:rPr>
            </w:pPr>
          </w:p>
        </w:tc>
        <w:tc>
          <w:tcPr>
            <w:tcW w:w="0" w:type="auto"/>
            <w:vMerge/>
            <w:tcBorders>
              <w:left w:val="single" w:sz="4" w:space="0" w:color="auto"/>
              <w:right w:val="single" w:sz="4" w:space="0" w:color="auto"/>
            </w:tcBorders>
            <w:vAlign w:val="center"/>
          </w:tcPr>
          <w:p w:rsidR="00E754EE" w:rsidRPr="00686A6E" w:rsidRDefault="00E754EE" w:rsidP="005D24C0">
            <w:pPr>
              <w:rPr>
                <w:rFonts w:ascii="Times New Roman CYR" w:eastAsia="Arial Unicode MS" w:hAnsi="Times New Roman CYR" w:cs="Times New Roman CYR"/>
              </w:rPr>
            </w:pPr>
          </w:p>
        </w:tc>
        <w:tc>
          <w:tcPr>
            <w:tcW w:w="0" w:type="auto"/>
            <w:vMerge w:val="restart"/>
            <w:tcBorders>
              <w:left w:val="single" w:sz="4" w:space="0" w:color="auto"/>
              <w:right w:val="single" w:sz="4" w:space="0" w:color="auto"/>
            </w:tcBorders>
          </w:tcPr>
          <w:p w:rsidR="00E754EE" w:rsidRPr="00686A6E" w:rsidRDefault="005F3510" w:rsidP="00CA76B4">
            <w:pPr>
              <w:widowControl w:val="0"/>
              <w:tabs>
                <w:tab w:val="left" w:pos="708"/>
              </w:tabs>
              <w:jc w:val="both"/>
              <w:rPr>
                <w:bCs/>
              </w:rPr>
            </w:pPr>
            <w:r w:rsidRPr="00686A6E">
              <w:t>Самостоятельная работа</w:t>
            </w:r>
          </w:p>
        </w:tc>
        <w:tc>
          <w:tcPr>
            <w:tcW w:w="0" w:type="auto"/>
            <w:tcBorders>
              <w:left w:val="single" w:sz="4" w:space="0" w:color="auto"/>
              <w:right w:val="single" w:sz="4" w:space="0" w:color="auto"/>
            </w:tcBorders>
            <w:shd w:val="clear" w:color="auto" w:fill="auto"/>
          </w:tcPr>
          <w:p w:rsidR="00E754EE" w:rsidRPr="00686A6E" w:rsidRDefault="005F3510" w:rsidP="00CA76B4">
            <w:pPr>
              <w:widowControl w:val="0"/>
              <w:tabs>
                <w:tab w:val="left" w:pos="708"/>
              </w:tabs>
              <w:jc w:val="both"/>
            </w:pPr>
            <w:r w:rsidRPr="00686A6E">
              <w:t>подготовка к занятиям с использованием справочно-правовых систем, консультирование по вопросам подготовки к семинарским занятиям посредством электронной почты</w:t>
            </w:r>
          </w:p>
        </w:tc>
      </w:tr>
      <w:tr w:rsidR="00135061">
        <w:trPr>
          <w:cantSplit/>
          <w:trHeight w:val="280"/>
        </w:trPr>
        <w:tc>
          <w:tcPr>
            <w:tcW w:w="0" w:type="auto"/>
            <w:vMerge/>
            <w:tcBorders>
              <w:left w:val="single" w:sz="4" w:space="0" w:color="auto"/>
              <w:right w:val="single" w:sz="4" w:space="0" w:color="auto"/>
            </w:tcBorders>
          </w:tcPr>
          <w:p w:rsidR="00E754EE" w:rsidRPr="00686A6E" w:rsidRDefault="00E754EE" w:rsidP="005D24C0">
            <w:pPr>
              <w:rPr>
                <w:b/>
              </w:rPr>
            </w:pPr>
          </w:p>
        </w:tc>
        <w:tc>
          <w:tcPr>
            <w:tcW w:w="0" w:type="auto"/>
            <w:vMerge/>
            <w:tcBorders>
              <w:left w:val="single" w:sz="4" w:space="0" w:color="auto"/>
              <w:bottom w:val="single" w:sz="4" w:space="0" w:color="auto"/>
              <w:right w:val="single" w:sz="4" w:space="0" w:color="auto"/>
            </w:tcBorders>
            <w:vAlign w:val="center"/>
          </w:tcPr>
          <w:p w:rsidR="00E754EE" w:rsidRPr="00686A6E" w:rsidRDefault="00E754EE" w:rsidP="005D24C0">
            <w:pPr>
              <w:rPr>
                <w:rFonts w:ascii="Times New Roman CYR" w:eastAsia="Arial Unicode MS" w:hAnsi="Times New Roman CYR" w:cs="Times New Roman CYR"/>
              </w:rPr>
            </w:pPr>
          </w:p>
        </w:tc>
        <w:tc>
          <w:tcPr>
            <w:tcW w:w="0" w:type="auto"/>
            <w:vMerge/>
            <w:tcBorders>
              <w:left w:val="single" w:sz="4" w:space="0" w:color="auto"/>
              <w:bottom w:val="single" w:sz="4" w:space="0" w:color="auto"/>
              <w:right w:val="single" w:sz="4" w:space="0" w:color="auto"/>
            </w:tcBorders>
          </w:tcPr>
          <w:p w:rsidR="00E754EE" w:rsidRPr="00686A6E" w:rsidRDefault="00E754EE" w:rsidP="00CA76B4">
            <w:pPr>
              <w:widowControl w:val="0"/>
              <w:tabs>
                <w:tab w:val="left" w:pos="708"/>
              </w:tabs>
              <w:jc w:val="both"/>
            </w:pPr>
          </w:p>
        </w:tc>
        <w:tc>
          <w:tcPr>
            <w:tcW w:w="0" w:type="auto"/>
            <w:tcBorders>
              <w:left w:val="single" w:sz="4" w:space="0" w:color="auto"/>
              <w:bottom w:val="single" w:sz="4" w:space="0" w:color="auto"/>
              <w:right w:val="single" w:sz="4" w:space="0" w:color="auto"/>
            </w:tcBorders>
            <w:shd w:val="clear" w:color="auto" w:fill="auto"/>
          </w:tcPr>
          <w:p w:rsidR="00E754EE" w:rsidRPr="00686A6E" w:rsidRDefault="005F3510" w:rsidP="00CA76B4">
            <w:pPr>
              <w:widowControl w:val="0"/>
              <w:tabs>
                <w:tab w:val="left" w:pos="708"/>
              </w:tabs>
              <w:jc w:val="both"/>
            </w:pPr>
            <w:r w:rsidRPr="00686A6E">
              <w:t>выполнение практического задания</w:t>
            </w:r>
          </w:p>
        </w:tc>
      </w:tr>
    </w:tbl>
    <w:p w:rsidR="003D27AA" w:rsidRPr="00686A6E" w:rsidRDefault="003D27AA" w:rsidP="00A931C6">
      <w:pPr>
        <w:spacing w:line="360" w:lineRule="auto"/>
        <w:ind w:firstLine="709"/>
        <w:jc w:val="center"/>
        <w:rPr>
          <w:rFonts w:eastAsia="Arial Unicode MS"/>
          <w:b/>
        </w:rPr>
      </w:pPr>
    </w:p>
    <w:p w:rsidR="003D27AA" w:rsidRPr="00686A6E" w:rsidRDefault="003D27AA" w:rsidP="00A931C6">
      <w:pPr>
        <w:spacing w:line="360" w:lineRule="auto"/>
        <w:ind w:firstLine="709"/>
        <w:jc w:val="center"/>
        <w:rPr>
          <w:rFonts w:eastAsia="Arial Unicode MS"/>
          <w:b/>
        </w:rPr>
      </w:pPr>
    </w:p>
    <w:p w:rsidR="008448CC" w:rsidRPr="00686A6E" w:rsidRDefault="00561B13" w:rsidP="00A931C6">
      <w:pPr>
        <w:spacing w:line="360" w:lineRule="auto"/>
        <w:ind w:firstLine="709"/>
        <w:jc w:val="center"/>
        <w:rPr>
          <w:rFonts w:eastAsia="Arial Unicode MS"/>
          <w:b/>
        </w:rPr>
      </w:pPr>
      <w:r w:rsidRPr="00686A6E">
        <w:rPr>
          <w:rFonts w:eastAsia="Arial Unicode MS"/>
          <w:b/>
        </w:rPr>
        <w:br w:type="page"/>
      </w:r>
      <w:bookmarkStart w:id="16" w:name="_Toc105952898"/>
      <w:r w:rsidR="00FD054A" w:rsidRPr="00686A6E">
        <w:rPr>
          <w:rFonts w:eastAsia="Arial Unicode MS"/>
          <w:b/>
        </w:rPr>
        <w:lastRenderedPageBreak/>
        <w:t xml:space="preserve">5. </w:t>
      </w:r>
      <w:r w:rsidR="005F3510" w:rsidRPr="00686A6E">
        <w:rPr>
          <w:rFonts w:eastAsia="Arial Unicode MS"/>
          <w:b/>
        </w:rPr>
        <w:t>Оценка планируемых результатов обучения</w:t>
      </w:r>
      <w:bookmarkEnd w:id="16"/>
    </w:p>
    <w:p w:rsidR="009E75A7" w:rsidRPr="00686A6E" w:rsidRDefault="009E75A7" w:rsidP="009E75A7"/>
    <w:p w:rsidR="008448CC" w:rsidRPr="00686A6E" w:rsidRDefault="005F3510" w:rsidP="00561B13">
      <w:pPr>
        <w:spacing w:line="360" w:lineRule="auto"/>
        <w:ind w:firstLine="567"/>
        <w:jc w:val="both"/>
        <w:rPr>
          <w:bCs/>
          <w:i/>
        </w:rPr>
      </w:pPr>
      <w:bookmarkStart w:id="17" w:name="_Toc105952899"/>
      <w:r w:rsidRPr="00686A6E">
        <w:rPr>
          <w:bCs/>
          <w:i/>
        </w:rPr>
        <w:t xml:space="preserve">5.1. </w:t>
      </w:r>
      <w:r w:rsidRPr="00686A6E">
        <w:rPr>
          <w:bCs/>
          <w:i/>
        </w:rPr>
        <w:t>Система оценивания</w:t>
      </w:r>
      <w:bookmarkEnd w:id="17"/>
    </w:p>
    <w:p w:rsidR="008448CC" w:rsidRPr="00686A6E" w:rsidRDefault="008448CC" w:rsidP="008448CC"/>
    <w:p w:rsidR="00BC1DB3" w:rsidRPr="00686A6E" w:rsidRDefault="00BC1DB3" w:rsidP="00AF258A">
      <w:pPr>
        <w:widowControl w:val="0"/>
        <w:ind w:firstLine="709"/>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525"/>
        <w:gridCol w:w="2077"/>
        <w:gridCol w:w="1832"/>
      </w:tblGrid>
      <w:tr w:rsidR="00135061">
        <w:trPr>
          <w:jc w:val="center"/>
        </w:trPr>
        <w:tc>
          <w:tcPr>
            <w:tcW w:w="2928" w:type="pct"/>
            <w:vMerge w:val="restart"/>
          </w:tcPr>
          <w:p w:rsidR="00BC1DB3" w:rsidRPr="00686A6E" w:rsidRDefault="005F3510" w:rsidP="005D24C0">
            <w:pPr>
              <w:widowControl w:val="0"/>
              <w:ind w:firstLine="709"/>
              <w:jc w:val="both"/>
              <w:rPr>
                <w:bCs/>
              </w:rPr>
            </w:pPr>
            <w:r w:rsidRPr="00686A6E">
              <w:rPr>
                <w:bCs/>
              </w:rPr>
              <w:t>Форма контроля</w:t>
            </w:r>
          </w:p>
        </w:tc>
        <w:tc>
          <w:tcPr>
            <w:tcW w:w="2072" w:type="pct"/>
            <w:gridSpan w:val="2"/>
          </w:tcPr>
          <w:p w:rsidR="00BC1DB3" w:rsidRPr="00686A6E" w:rsidRDefault="005F3510" w:rsidP="005D24C0">
            <w:pPr>
              <w:widowControl w:val="0"/>
              <w:ind w:firstLine="709"/>
              <w:jc w:val="both"/>
              <w:rPr>
                <w:bCs/>
              </w:rPr>
            </w:pPr>
            <w:r w:rsidRPr="00686A6E">
              <w:rPr>
                <w:bCs/>
              </w:rPr>
              <w:t>Макс. количество баллов</w:t>
            </w:r>
          </w:p>
        </w:tc>
      </w:tr>
      <w:tr w:rsidR="00135061">
        <w:trPr>
          <w:trHeight w:val="286"/>
          <w:jc w:val="center"/>
        </w:trPr>
        <w:tc>
          <w:tcPr>
            <w:tcW w:w="2928" w:type="pct"/>
            <w:vMerge/>
          </w:tcPr>
          <w:p w:rsidR="00BC1DB3" w:rsidRPr="00686A6E" w:rsidRDefault="00BC1DB3" w:rsidP="005D24C0">
            <w:pPr>
              <w:widowControl w:val="0"/>
              <w:ind w:firstLine="709"/>
              <w:jc w:val="both"/>
              <w:rPr>
                <w:bCs/>
              </w:rPr>
            </w:pPr>
          </w:p>
        </w:tc>
        <w:tc>
          <w:tcPr>
            <w:tcW w:w="1101" w:type="pct"/>
          </w:tcPr>
          <w:p w:rsidR="00BC1DB3" w:rsidRPr="00686A6E" w:rsidRDefault="005F3510" w:rsidP="005D24C0">
            <w:pPr>
              <w:widowControl w:val="0"/>
              <w:jc w:val="both"/>
              <w:rPr>
                <w:bCs/>
              </w:rPr>
            </w:pPr>
            <w:r w:rsidRPr="00686A6E">
              <w:rPr>
                <w:iCs/>
              </w:rPr>
              <w:t>За одну работу</w:t>
            </w:r>
            <w:r w:rsidRPr="00686A6E">
              <w:rPr>
                <w:bCs/>
              </w:rPr>
              <w:t xml:space="preserve"> </w:t>
            </w:r>
          </w:p>
        </w:tc>
        <w:tc>
          <w:tcPr>
            <w:tcW w:w="971" w:type="pct"/>
          </w:tcPr>
          <w:p w:rsidR="00BC1DB3" w:rsidRPr="00686A6E" w:rsidRDefault="005F3510" w:rsidP="005D24C0">
            <w:pPr>
              <w:widowControl w:val="0"/>
              <w:ind w:firstLine="709"/>
              <w:jc w:val="both"/>
              <w:rPr>
                <w:bCs/>
              </w:rPr>
            </w:pPr>
            <w:r w:rsidRPr="00686A6E">
              <w:rPr>
                <w:bCs/>
              </w:rPr>
              <w:t>Всего</w:t>
            </w:r>
          </w:p>
        </w:tc>
      </w:tr>
      <w:tr w:rsidR="00135061">
        <w:trPr>
          <w:trHeight w:val="286"/>
          <w:jc w:val="center"/>
        </w:trPr>
        <w:tc>
          <w:tcPr>
            <w:tcW w:w="2928" w:type="pct"/>
          </w:tcPr>
          <w:p w:rsidR="00BC1DB3" w:rsidRPr="00686A6E" w:rsidRDefault="005F3510" w:rsidP="005D24C0">
            <w:pPr>
              <w:widowControl w:val="0"/>
              <w:ind w:firstLine="709"/>
              <w:jc w:val="both"/>
              <w:rPr>
                <w:bCs/>
              </w:rPr>
            </w:pPr>
            <w:r w:rsidRPr="00686A6E">
              <w:rPr>
                <w:bCs/>
              </w:rPr>
              <w:t xml:space="preserve">Текущий контроль: </w:t>
            </w:r>
          </w:p>
        </w:tc>
        <w:tc>
          <w:tcPr>
            <w:tcW w:w="1101" w:type="pct"/>
          </w:tcPr>
          <w:p w:rsidR="00BC1DB3" w:rsidRPr="00686A6E" w:rsidRDefault="00BC1DB3" w:rsidP="005D24C0">
            <w:pPr>
              <w:widowControl w:val="0"/>
              <w:ind w:firstLine="709"/>
              <w:jc w:val="both"/>
              <w:rPr>
                <w:bCs/>
              </w:rPr>
            </w:pPr>
          </w:p>
        </w:tc>
        <w:tc>
          <w:tcPr>
            <w:tcW w:w="971" w:type="pct"/>
          </w:tcPr>
          <w:p w:rsidR="00BC1DB3" w:rsidRPr="00686A6E" w:rsidRDefault="005F3510" w:rsidP="005D24C0">
            <w:pPr>
              <w:widowControl w:val="0"/>
              <w:jc w:val="center"/>
              <w:rPr>
                <w:bCs/>
              </w:rPr>
            </w:pPr>
            <w:r w:rsidRPr="00686A6E">
              <w:rPr>
                <w:bCs/>
              </w:rPr>
              <w:t>60 баллов</w:t>
            </w:r>
          </w:p>
        </w:tc>
      </w:tr>
      <w:tr w:rsidR="00135061">
        <w:trPr>
          <w:trHeight w:val="286"/>
          <w:jc w:val="center"/>
        </w:trPr>
        <w:tc>
          <w:tcPr>
            <w:tcW w:w="2928" w:type="pct"/>
          </w:tcPr>
          <w:p w:rsidR="000F79A0" w:rsidRPr="00686A6E" w:rsidRDefault="005F3510" w:rsidP="00545E5B">
            <w:pPr>
              <w:widowControl w:val="0"/>
              <w:jc w:val="both"/>
              <w:rPr>
                <w:bCs/>
              </w:rPr>
            </w:pPr>
            <w:r w:rsidRPr="00686A6E">
              <w:t>устный ответ на семинаре</w:t>
            </w:r>
          </w:p>
        </w:tc>
        <w:tc>
          <w:tcPr>
            <w:tcW w:w="1101" w:type="pct"/>
          </w:tcPr>
          <w:p w:rsidR="000F79A0" w:rsidRPr="00686A6E" w:rsidRDefault="00E76D45" w:rsidP="00545E5B">
            <w:pPr>
              <w:widowControl w:val="0"/>
              <w:ind w:firstLine="709"/>
              <w:jc w:val="both"/>
              <w:rPr>
                <w:bCs/>
              </w:rPr>
            </w:pPr>
            <w:r w:rsidRPr="00686A6E">
              <w:rPr>
                <w:bCs/>
              </w:rPr>
              <w:t>2</w:t>
            </w:r>
            <w:r w:rsidR="005F3510" w:rsidRPr="00686A6E">
              <w:rPr>
                <w:bCs/>
              </w:rPr>
              <w:t xml:space="preserve"> балла</w:t>
            </w:r>
          </w:p>
        </w:tc>
        <w:tc>
          <w:tcPr>
            <w:tcW w:w="971" w:type="pct"/>
          </w:tcPr>
          <w:p w:rsidR="000F79A0" w:rsidRPr="00686A6E" w:rsidRDefault="005F3510" w:rsidP="00545E5B">
            <w:pPr>
              <w:widowControl w:val="0"/>
              <w:jc w:val="center"/>
              <w:rPr>
                <w:bCs/>
              </w:rPr>
            </w:pPr>
            <w:r w:rsidRPr="00686A6E">
              <w:rPr>
                <w:bCs/>
              </w:rPr>
              <w:t>1</w:t>
            </w:r>
            <w:r w:rsidR="00E76D45" w:rsidRPr="00686A6E">
              <w:rPr>
                <w:bCs/>
              </w:rPr>
              <w:t>0</w:t>
            </w:r>
            <w:r w:rsidRPr="00686A6E">
              <w:rPr>
                <w:bCs/>
              </w:rPr>
              <w:t xml:space="preserve"> баллов</w:t>
            </w:r>
          </w:p>
        </w:tc>
      </w:tr>
      <w:tr w:rsidR="00135061">
        <w:trPr>
          <w:trHeight w:val="214"/>
          <w:jc w:val="center"/>
        </w:trPr>
        <w:tc>
          <w:tcPr>
            <w:tcW w:w="2928" w:type="pct"/>
          </w:tcPr>
          <w:p w:rsidR="000F79A0" w:rsidRPr="00686A6E" w:rsidRDefault="00E76D45" w:rsidP="00545E5B">
            <w:pPr>
              <w:widowControl w:val="0"/>
              <w:jc w:val="both"/>
              <w:rPr>
                <w:bCs/>
              </w:rPr>
            </w:pPr>
            <w:r w:rsidRPr="00686A6E">
              <w:rPr>
                <w:bCs/>
              </w:rPr>
              <w:t>доклад</w:t>
            </w:r>
          </w:p>
        </w:tc>
        <w:tc>
          <w:tcPr>
            <w:tcW w:w="1101" w:type="pct"/>
          </w:tcPr>
          <w:p w:rsidR="000F79A0" w:rsidRPr="00686A6E" w:rsidRDefault="00E76D45" w:rsidP="00545E5B">
            <w:pPr>
              <w:widowControl w:val="0"/>
              <w:ind w:firstLine="709"/>
              <w:jc w:val="both"/>
              <w:rPr>
                <w:bCs/>
              </w:rPr>
            </w:pPr>
            <w:r w:rsidRPr="00686A6E">
              <w:rPr>
                <w:bCs/>
              </w:rPr>
              <w:t>8</w:t>
            </w:r>
            <w:r w:rsidR="005F3510" w:rsidRPr="00686A6E">
              <w:rPr>
                <w:bCs/>
              </w:rPr>
              <w:t xml:space="preserve"> баллов</w:t>
            </w:r>
          </w:p>
        </w:tc>
        <w:tc>
          <w:tcPr>
            <w:tcW w:w="971" w:type="pct"/>
          </w:tcPr>
          <w:p w:rsidR="000F79A0" w:rsidRPr="00686A6E" w:rsidRDefault="00E76D45" w:rsidP="00545E5B">
            <w:pPr>
              <w:widowControl w:val="0"/>
              <w:jc w:val="center"/>
              <w:rPr>
                <w:bCs/>
              </w:rPr>
            </w:pPr>
            <w:r w:rsidRPr="00686A6E">
              <w:rPr>
                <w:bCs/>
              </w:rPr>
              <w:t>8 баллов</w:t>
            </w:r>
          </w:p>
        </w:tc>
      </w:tr>
      <w:tr w:rsidR="00135061">
        <w:trPr>
          <w:trHeight w:val="286"/>
          <w:jc w:val="center"/>
        </w:trPr>
        <w:tc>
          <w:tcPr>
            <w:tcW w:w="2928" w:type="pct"/>
          </w:tcPr>
          <w:p w:rsidR="000F79A0" w:rsidRPr="00686A6E" w:rsidRDefault="005F3510" w:rsidP="00545E5B">
            <w:pPr>
              <w:widowControl w:val="0"/>
              <w:jc w:val="both"/>
            </w:pPr>
            <w:r w:rsidRPr="00686A6E">
              <w:t>решение ситуационных задач</w:t>
            </w:r>
          </w:p>
        </w:tc>
        <w:tc>
          <w:tcPr>
            <w:tcW w:w="1101" w:type="pct"/>
          </w:tcPr>
          <w:p w:rsidR="000F79A0" w:rsidRPr="00686A6E" w:rsidRDefault="005F3510" w:rsidP="00545E5B">
            <w:pPr>
              <w:widowControl w:val="0"/>
              <w:ind w:firstLine="709"/>
              <w:jc w:val="both"/>
              <w:rPr>
                <w:bCs/>
              </w:rPr>
            </w:pPr>
            <w:r w:rsidRPr="00686A6E">
              <w:rPr>
                <w:bCs/>
              </w:rPr>
              <w:t>4 балла</w:t>
            </w:r>
          </w:p>
        </w:tc>
        <w:tc>
          <w:tcPr>
            <w:tcW w:w="971" w:type="pct"/>
          </w:tcPr>
          <w:p w:rsidR="000F79A0" w:rsidRPr="00686A6E" w:rsidRDefault="005F3510" w:rsidP="00545E5B">
            <w:pPr>
              <w:widowControl w:val="0"/>
              <w:jc w:val="center"/>
              <w:rPr>
                <w:bCs/>
              </w:rPr>
            </w:pPr>
            <w:r w:rsidRPr="00686A6E">
              <w:rPr>
                <w:bCs/>
              </w:rPr>
              <w:t>12 баллов</w:t>
            </w:r>
          </w:p>
        </w:tc>
      </w:tr>
      <w:tr w:rsidR="00135061">
        <w:trPr>
          <w:trHeight w:val="286"/>
          <w:jc w:val="center"/>
        </w:trPr>
        <w:tc>
          <w:tcPr>
            <w:tcW w:w="2928" w:type="pct"/>
          </w:tcPr>
          <w:p w:rsidR="000F79A0" w:rsidRPr="00686A6E" w:rsidRDefault="005F3510" w:rsidP="00545E5B">
            <w:pPr>
              <w:widowControl w:val="0"/>
              <w:jc w:val="both"/>
            </w:pPr>
            <w:r w:rsidRPr="00686A6E">
              <w:t>выполнение практического</w:t>
            </w:r>
            <w:r w:rsidRPr="00686A6E">
              <w:t xml:space="preserve"> задания</w:t>
            </w:r>
          </w:p>
        </w:tc>
        <w:tc>
          <w:tcPr>
            <w:tcW w:w="1101" w:type="pct"/>
          </w:tcPr>
          <w:p w:rsidR="000F79A0" w:rsidRPr="00686A6E" w:rsidRDefault="00E76D45" w:rsidP="00545E5B">
            <w:pPr>
              <w:widowControl w:val="0"/>
              <w:ind w:firstLine="709"/>
              <w:jc w:val="both"/>
              <w:rPr>
                <w:bCs/>
              </w:rPr>
            </w:pPr>
            <w:r w:rsidRPr="00686A6E">
              <w:rPr>
                <w:bCs/>
              </w:rPr>
              <w:t>3</w:t>
            </w:r>
            <w:r w:rsidR="005F3510" w:rsidRPr="00686A6E">
              <w:rPr>
                <w:bCs/>
              </w:rPr>
              <w:t xml:space="preserve"> балл</w:t>
            </w:r>
            <w:r w:rsidRPr="00686A6E">
              <w:rPr>
                <w:bCs/>
              </w:rPr>
              <w:t>а</w:t>
            </w:r>
          </w:p>
        </w:tc>
        <w:tc>
          <w:tcPr>
            <w:tcW w:w="971" w:type="pct"/>
          </w:tcPr>
          <w:p w:rsidR="000F79A0" w:rsidRPr="00686A6E" w:rsidRDefault="00E76D45" w:rsidP="00545E5B">
            <w:pPr>
              <w:widowControl w:val="0"/>
              <w:jc w:val="center"/>
              <w:rPr>
                <w:bCs/>
              </w:rPr>
            </w:pPr>
            <w:r w:rsidRPr="00686A6E">
              <w:rPr>
                <w:bCs/>
              </w:rPr>
              <w:t>3</w:t>
            </w:r>
            <w:r w:rsidR="005F3510" w:rsidRPr="00686A6E">
              <w:rPr>
                <w:bCs/>
              </w:rPr>
              <w:t>0 баллов</w:t>
            </w:r>
          </w:p>
        </w:tc>
      </w:tr>
      <w:tr w:rsidR="00135061">
        <w:trPr>
          <w:jc w:val="center"/>
        </w:trPr>
        <w:tc>
          <w:tcPr>
            <w:tcW w:w="2928" w:type="pct"/>
          </w:tcPr>
          <w:p w:rsidR="00BC1DB3" w:rsidRPr="00686A6E" w:rsidRDefault="005F3510" w:rsidP="005D24C0">
            <w:pPr>
              <w:widowControl w:val="0"/>
              <w:jc w:val="both"/>
              <w:rPr>
                <w:bCs/>
              </w:rPr>
            </w:pPr>
            <w:r w:rsidRPr="00686A6E">
              <w:rPr>
                <w:bCs/>
              </w:rPr>
              <w:t xml:space="preserve">Промежуточная аттестация </w:t>
            </w:r>
          </w:p>
          <w:p w:rsidR="00BC1DB3" w:rsidRPr="00686A6E" w:rsidRDefault="005F3510" w:rsidP="005D24C0">
            <w:pPr>
              <w:widowControl w:val="0"/>
              <w:jc w:val="both"/>
              <w:rPr>
                <w:bCs/>
              </w:rPr>
            </w:pPr>
            <w:r w:rsidRPr="00686A6E">
              <w:rPr>
                <w:bCs/>
              </w:rPr>
              <w:t>(</w:t>
            </w:r>
            <w:r w:rsidR="0051343B" w:rsidRPr="00686A6E">
              <w:rPr>
                <w:bCs/>
                <w:i/>
              </w:rPr>
              <w:t>экзамен</w:t>
            </w:r>
            <w:r w:rsidRPr="00686A6E">
              <w:rPr>
                <w:bCs/>
              </w:rPr>
              <w:t>)</w:t>
            </w:r>
          </w:p>
        </w:tc>
        <w:tc>
          <w:tcPr>
            <w:tcW w:w="1101" w:type="pct"/>
          </w:tcPr>
          <w:p w:rsidR="00BC1DB3" w:rsidRPr="00686A6E" w:rsidRDefault="00BC1DB3" w:rsidP="005D24C0">
            <w:pPr>
              <w:widowControl w:val="0"/>
              <w:ind w:firstLine="709"/>
              <w:jc w:val="both"/>
              <w:rPr>
                <w:bCs/>
              </w:rPr>
            </w:pPr>
          </w:p>
        </w:tc>
        <w:tc>
          <w:tcPr>
            <w:tcW w:w="971" w:type="pct"/>
          </w:tcPr>
          <w:p w:rsidR="00BC1DB3" w:rsidRPr="00686A6E" w:rsidRDefault="005F3510" w:rsidP="005D24C0">
            <w:pPr>
              <w:widowControl w:val="0"/>
              <w:jc w:val="center"/>
              <w:rPr>
                <w:bCs/>
              </w:rPr>
            </w:pPr>
            <w:r w:rsidRPr="00686A6E">
              <w:rPr>
                <w:bCs/>
              </w:rPr>
              <w:t>40 баллов</w:t>
            </w:r>
          </w:p>
        </w:tc>
      </w:tr>
      <w:tr w:rsidR="00135061">
        <w:trPr>
          <w:jc w:val="center"/>
        </w:trPr>
        <w:tc>
          <w:tcPr>
            <w:tcW w:w="2928" w:type="pct"/>
          </w:tcPr>
          <w:p w:rsidR="00BC1DB3" w:rsidRPr="00686A6E" w:rsidRDefault="005F3510" w:rsidP="005D24C0">
            <w:pPr>
              <w:rPr>
                <w:bCs/>
                <w:i/>
              </w:rPr>
            </w:pPr>
            <w:r w:rsidRPr="00686A6E">
              <w:rPr>
                <w:b/>
                <w:iCs/>
              </w:rPr>
              <w:t>Итого за семестр</w:t>
            </w:r>
            <w:r w:rsidRPr="00686A6E">
              <w:rPr>
                <w:bCs/>
                <w:i/>
              </w:rPr>
              <w:t xml:space="preserve"> (дисциплину)</w:t>
            </w:r>
          </w:p>
          <w:p w:rsidR="00BC1DB3" w:rsidRPr="00686A6E" w:rsidRDefault="0051343B" w:rsidP="005D24C0">
            <w:pPr>
              <w:widowControl w:val="0"/>
              <w:jc w:val="both"/>
              <w:rPr>
                <w:bCs/>
              </w:rPr>
            </w:pPr>
            <w:r w:rsidRPr="00686A6E">
              <w:rPr>
                <w:bCs/>
                <w:i/>
              </w:rPr>
              <w:t>экзамен</w:t>
            </w:r>
          </w:p>
        </w:tc>
        <w:tc>
          <w:tcPr>
            <w:tcW w:w="1101" w:type="pct"/>
          </w:tcPr>
          <w:p w:rsidR="00BC1DB3" w:rsidRPr="00686A6E" w:rsidRDefault="00BC1DB3" w:rsidP="005D24C0">
            <w:pPr>
              <w:widowControl w:val="0"/>
              <w:ind w:firstLine="709"/>
              <w:jc w:val="both"/>
              <w:rPr>
                <w:bCs/>
              </w:rPr>
            </w:pPr>
          </w:p>
        </w:tc>
        <w:tc>
          <w:tcPr>
            <w:tcW w:w="971" w:type="pct"/>
          </w:tcPr>
          <w:p w:rsidR="00BC1DB3" w:rsidRPr="00686A6E" w:rsidRDefault="005F3510" w:rsidP="005D24C0">
            <w:pPr>
              <w:widowControl w:val="0"/>
              <w:jc w:val="center"/>
              <w:rPr>
                <w:bCs/>
              </w:rPr>
            </w:pPr>
            <w:r w:rsidRPr="00686A6E">
              <w:rPr>
                <w:bCs/>
              </w:rPr>
              <w:t>100 баллов</w:t>
            </w:r>
          </w:p>
        </w:tc>
      </w:tr>
    </w:tbl>
    <w:p w:rsidR="008B2A7D" w:rsidRPr="00686A6E" w:rsidRDefault="008B2A7D" w:rsidP="00BC1DB3">
      <w:pPr>
        <w:widowControl w:val="0"/>
        <w:ind w:firstLine="709"/>
        <w:jc w:val="both"/>
      </w:pPr>
    </w:p>
    <w:p w:rsidR="008448CC" w:rsidRPr="00686A6E" w:rsidRDefault="005F3510" w:rsidP="00FD054A">
      <w:pPr>
        <w:jc w:val="both"/>
      </w:pPr>
      <w:r w:rsidRPr="00686A6E">
        <w:t xml:space="preserve">Полученный совокупный результат конвертируется в традиционную шкалу оценок и в шкалу оценок Европейской системы переноса и </w:t>
      </w:r>
      <w:r w:rsidRPr="00686A6E">
        <w:t>накопления кредитов (European Credit Transfer System; далее – ECTS) в соответствии с таблицей:</w:t>
      </w:r>
    </w:p>
    <w:p w:rsidR="008448CC" w:rsidRPr="00686A6E" w:rsidRDefault="008448CC" w:rsidP="008448CC">
      <w:pPr>
        <w:rPr>
          <w:i/>
        </w:rPr>
      </w:pPr>
    </w:p>
    <w:tbl>
      <w:tblPr>
        <w:tblW w:w="5000"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271"/>
        <w:gridCol w:w="3663"/>
        <w:gridCol w:w="2082"/>
        <w:gridCol w:w="1554"/>
      </w:tblGrid>
      <w:tr w:rsidR="00135061">
        <w:trPr>
          <w:trHeight w:val="233"/>
        </w:trPr>
        <w:tc>
          <w:tcPr>
            <w:tcW w:w="1186" w:type="pct"/>
            <w:tcBorders>
              <w:top w:val="single" w:sz="4" w:space="0" w:color="auto"/>
              <w:left w:val="single" w:sz="4" w:space="0" w:color="auto"/>
              <w:bottom w:val="single" w:sz="4" w:space="0" w:color="auto"/>
              <w:right w:val="single" w:sz="4" w:space="0" w:color="auto"/>
            </w:tcBorders>
            <w:vAlign w:val="center"/>
          </w:tcPr>
          <w:p w:rsidR="008448CC" w:rsidRPr="00686A6E" w:rsidRDefault="005F3510" w:rsidP="008448CC">
            <w:pPr>
              <w:rPr>
                <w:iCs/>
              </w:rPr>
            </w:pPr>
            <w:r w:rsidRPr="00686A6E">
              <w:rPr>
                <w:iCs/>
              </w:rPr>
              <w:t>100-балльная шкала</w:t>
            </w:r>
          </w:p>
        </w:tc>
        <w:tc>
          <w:tcPr>
            <w:tcW w:w="3002" w:type="pct"/>
            <w:gridSpan w:val="2"/>
            <w:tcBorders>
              <w:top w:val="single" w:sz="4" w:space="0" w:color="auto"/>
              <w:left w:val="single" w:sz="4" w:space="0" w:color="auto"/>
              <w:bottom w:val="single" w:sz="4" w:space="0" w:color="auto"/>
              <w:right w:val="single" w:sz="4" w:space="0" w:color="auto"/>
            </w:tcBorders>
            <w:vAlign w:val="center"/>
          </w:tcPr>
          <w:p w:rsidR="008448CC" w:rsidRPr="00686A6E" w:rsidRDefault="005F3510" w:rsidP="008448CC">
            <w:pPr>
              <w:rPr>
                <w:iCs/>
              </w:rPr>
            </w:pPr>
            <w:r w:rsidRPr="00686A6E">
              <w:rPr>
                <w:iCs/>
              </w:rPr>
              <w:t>Традиционная шкала</w:t>
            </w:r>
          </w:p>
        </w:tc>
        <w:tc>
          <w:tcPr>
            <w:tcW w:w="812" w:type="pct"/>
            <w:tcBorders>
              <w:top w:val="single" w:sz="4" w:space="0" w:color="auto"/>
              <w:left w:val="single" w:sz="4" w:space="0" w:color="auto"/>
              <w:bottom w:val="single" w:sz="4" w:space="0" w:color="auto"/>
              <w:right w:val="single" w:sz="4" w:space="0" w:color="auto"/>
            </w:tcBorders>
            <w:vAlign w:val="center"/>
          </w:tcPr>
          <w:p w:rsidR="008448CC" w:rsidRPr="00686A6E" w:rsidRDefault="005F3510" w:rsidP="008448CC">
            <w:pPr>
              <w:rPr>
                <w:iCs/>
              </w:rPr>
            </w:pPr>
            <w:r w:rsidRPr="00686A6E">
              <w:rPr>
                <w:iCs/>
              </w:rPr>
              <w:t xml:space="preserve">Шкала </w:t>
            </w:r>
            <w:r w:rsidRPr="00686A6E">
              <w:rPr>
                <w:iCs/>
                <w:lang w:val="en-US"/>
              </w:rPr>
              <w:t>ECTS</w:t>
            </w:r>
          </w:p>
        </w:tc>
      </w:tr>
      <w:tr w:rsidR="00135061">
        <w:trPr>
          <w:trHeight w:val="160"/>
        </w:trPr>
        <w:tc>
          <w:tcPr>
            <w:tcW w:w="1186" w:type="pct"/>
            <w:tcBorders>
              <w:top w:val="single" w:sz="4" w:space="0" w:color="auto"/>
              <w:left w:val="single" w:sz="4" w:space="0" w:color="auto"/>
              <w:bottom w:val="single" w:sz="4" w:space="0" w:color="auto"/>
              <w:right w:val="single" w:sz="4" w:space="0" w:color="auto"/>
            </w:tcBorders>
            <w:vAlign w:val="center"/>
          </w:tcPr>
          <w:p w:rsidR="008448CC" w:rsidRPr="00686A6E" w:rsidRDefault="005F3510" w:rsidP="008448CC">
            <w:pPr>
              <w:rPr>
                <w:iCs/>
              </w:rPr>
            </w:pPr>
            <w:r w:rsidRPr="00686A6E">
              <w:rPr>
                <w:iCs/>
              </w:rPr>
              <w:t>9</w:t>
            </w:r>
            <w:r w:rsidRPr="00686A6E">
              <w:rPr>
                <w:iCs/>
                <w:lang w:val="en-US"/>
              </w:rPr>
              <w:t>5</w:t>
            </w:r>
            <w:r w:rsidRPr="00686A6E">
              <w:rPr>
                <w:iCs/>
              </w:rPr>
              <w:t xml:space="preserve"> – 100</w:t>
            </w:r>
          </w:p>
        </w:tc>
        <w:tc>
          <w:tcPr>
            <w:tcW w:w="1914" w:type="pct"/>
            <w:vMerge w:val="restart"/>
            <w:tcBorders>
              <w:top w:val="single" w:sz="4" w:space="0" w:color="auto"/>
              <w:left w:val="single" w:sz="4" w:space="0" w:color="auto"/>
              <w:bottom w:val="single" w:sz="4" w:space="0" w:color="auto"/>
              <w:right w:val="single" w:sz="4" w:space="0" w:color="auto"/>
            </w:tcBorders>
            <w:vAlign w:val="center"/>
          </w:tcPr>
          <w:p w:rsidR="008448CC" w:rsidRPr="00686A6E" w:rsidRDefault="005F3510" w:rsidP="008448CC">
            <w:pPr>
              <w:rPr>
                <w:iCs/>
              </w:rPr>
            </w:pPr>
            <w:r w:rsidRPr="00686A6E">
              <w:rPr>
                <w:iCs/>
              </w:rPr>
              <w:t>отлично</w:t>
            </w:r>
          </w:p>
        </w:tc>
        <w:tc>
          <w:tcPr>
            <w:tcW w:w="10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48CC" w:rsidRPr="00686A6E" w:rsidRDefault="008448CC" w:rsidP="008448CC">
            <w:pPr>
              <w:rPr>
                <w:iCs/>
              </w:rPr>
            </w:pPr>
          </w:p>
          <w:p w:rsidR="008448CC" w:rsidRPr="00686A6E" w:rsidRDefault="005F3510" w:rsidP="008448CC">
            <w:pPr>
              <w:rPr>
                <w:iCs/>
              </w:rPr>
            </w:pPr>
            <w:r w:rsidRPr="00686A6E">
              <w:rPr>
                <w:iCs/>
              </w:rPr>
              <w:t>зачтено</w:t>
            </w:r>
          </w:p>
          <w:p w:rsidR="008448CC" w:rsidRPr="00686A6E" w:rsidRDefault="008448CC" w:rsidP="008448CC">
            <w:pPr>
              <w:rPr>
                <w:iCs/>
              </w:rPr>
            </w:pPr>
          </w:p>
        </w:tc>
        <w:tc>
          <w:tcPr>
            <w:tcW w:w="812" w:type="pct"/>
            <w:tcBorders>
              <w:top w:val="single" w:sz="4" w:space="0" w:color="auto"/>
              <w:left w:val="single" w:sz="4" w:space="0" w:color="auto"/>
              <w:bottom w:val="single" w:sz="4" w:space="0" w:color="auto"/>
              <w:right w:val="single" w:sz="4" w:space="0" w:color="auto"/>
            </w:tcBorders>
            <w:vAlign w:val="center"/>
          </w:tcPr>
          <w:p w:rsidR="008448CC" w:rsidRPr="00686A6E" w:rsidRDefault="005F3510" w:rsidP="008448CC">
            <w:pPr>
              <w:rPr>
                <w:iCs/>
                <w:lang w:val="en-US"/>
              </w:rPr>
            </w:pPr>
            <w:r w:rsidRPr="00686A6E">
              <w:rPr>
                <w:iCs/>
                <w:lang w:val="en-US"/>
              </w:rPr>
              <w:t>A</w:t>
            </w:r>
          </w:p>
        </w:tc>
      </w:tr>
      <w:tr w:rsidR="00135061">
        <w:trPr>
          <w:trHeight w:val="254"/>
        </w:trPr>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8448CC" w:rsidRPr="00686A6E" w:rsidRDefault="005F3510" w:rsidP="008448CC">
            <w:pPr>
              <w:rPr>
                <w:iCs/>
              </w:rPr>
            </w:pPr>
            <w:r w:rsidRPr="00686A6E">
              <w:rPr>
                <w:iCs/>
              </w:rPr>
              <w:t>83 – 9</w:t>
            </w:r>
            <w:r w:rsidRPr="00686A6E">
              <w:rPr>
                <w:iCs/>
                <w:lang w:val="en-US"/>
              </w:rPr>
              <w:t>4</w:t>
            </w:r>
          </w:p>
        </w:tc>
        <w:tc>
          <w:tcPr>
            <w:tcW w:w="1914" w:type="pct"/>
            <w:vMerge/>
            <w:tcBorders>
              <w:top w:val="single" w:sz="4" w:space="0" w:color="auto"/>
              <w:left w:val="single" w:sz="4" w:space="0" w:color="auto"/>
              <w:bottom w:val="single" w:sz="4" w:space="0" w:color="auto"/>
              <w:right w:val="single" w:sz="4" w:space="0" w:color="auto"/>
            </w:tcBorders>
            <w:shd w:val="clear" w:color="auto" w:fill="auto"/>
            <w:vAlign w:val="center"/>
          </w:tcPr>
          <w:p w:rsidR="008448CC" w:rsidRPr="00686A6E" w:rsidRDefault="008448CC" w:rsidP="008448CC">
            <w:pPr>
              <w:rPr>
                <w:iCs/>
              </w:rPr>
            </w:pPr>
          </w:p>
        </w:tc>
        <w:tc>
          <w:tcPr>
            <w:tcW w:w="10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8448CC" w:rsidRPr="00686A6E" w:rsidRDefault="008448CC" w:rsidP="008448CC">
            <w:pPr>
              <w:rPr>
                <w:iCs/>
              </w:rPr>
            </w:pPr>
          </w:p>
        </w:tc>
        <w:tc>
          <w:tcPr>
            <w:tcW w:w="812" w:type="pct"/>
            <w:tcBorders>
              <w:top w:val="single" w:sz="4" w:space="0" w:color="auto"/>
              <w:left w:val="single" w:sz="4" w:space="0" w:color="auto"/>
              <w:bottom w:val="single" w:sz="4" w:space="0" w:color="auto"/>
              <w:right w:val="single" w:sz="4" w:space="0" w:color="auto"/>
            </w:tcBorders>
            <w:vAlign w:val="center"/>
          </w:tcPr>
          <w:p w:rsidR="008448CC" w:rsidRPr="00686A6E" w:rsidRDefault="005F3510" w:rsidP="008448CC">
            <w:pPr>
              <w:rPr>
                <w:iCs/>
                <w:lang w:val="en-US"/>
              </w:rPr>
            </w:pPr>
            <w:r w:rsidRPr="00686A6E">
              <w:rPr>
                <w:iCs/>
                <w:lang w:val="en-US"/>
              </w:rPr>
              <w:t>B</w:t>
            </w:r>
          </w:p>
        </w:tc>
      </w:tr>
      <w:tr w:rsidR="00135061">
        <w:trPr>
          <w:trHeight w:val="154"/>
        </w:trPr>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8448CC" w:rsidRPr="00686A6E" w:rsidRDefault="005F3510" w:rsidP="008448CC">
            <w:pPr>
              <w:rPr>
                <w:iCs/>
              </w:rPr>
            </w:pPr>
            <w:r w:rsidRPr="00686A6E">
              <w:rPr>
                <w:iCs/>
              </w:rPr>
              <w:t xml:space="preserve">68 – </w:t>
            </w:r>
            <w:r w:rsidRPr="00686A6E">
              <w:rPr>
                <w:iCs/>
                <w:lang w:val="en-US"/>
              </w:rPr>
              <w:t>8</w:t>
            </w:r>
            <w:r w:rsidRPr="00686A6E">
              <w:rPr>
                <w:iCs/>
              </w:rPr>
              <w:t>2</w:t>
            </w:r>
          </w:p>
        </w:tc>
        <w:tc>
          <w:tcPr>
            <w:tcW w:w="1914" w:type="pct"/>
            <w:tcBorders>
              <w:top w:val="single" w:sz="4" w:space="0" w:color="auto"/>
              <w:left w:val="single" w:sz="4" w:space="0" w:color="auto"/>
              <w:bottom w:val="single" w:sz="4" w:space="0" w:color="auto"/>
              <w:right w:val="single" w:sz="4" w:space="0" w:color="auto"/>
            </w:tcBorders>
            <w:shd w:val="clear" w:color="auto" w:fill="auto"/>
            <w:vAlign w:val="center"/>
          </w:tcPr>
          <w:p w:rsidR="008448CC" w:rsidRPr="00686A6E" w:rsidRDefault="005F3510" w:rsidP="008448CC">
            <w:pPr>
              <w:rPr>
                <w:iCs/>
              </w:rPr>
            </w:pPr>
            <w:r w:rsidRPr="00686A6E">
              <w:rPr>
                <w:iCs/>
              </w:rPr>
              <w:t>хорошо</w:t>
            </w:r>
          </w:p>
        </w:tc>
        <w:tc>
          <w:tcPr>
            <w:tcW w:w="10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8448CC" w:rsidRPr="00686A6E" w:rsidRDefault="008448CC" w:rsidP="008448CC">
            <w:pPr>
              <w:rPr>
                <w:iCs/>
                <w:lang w:val="en-US"/>
              </w:rPr>
            </w:pPr>
          </w:p>
        </w:tc>
        <w:tc>
          <w:tcPr>
            <w:tcW w:w="812" w:type="pct"/>
            <w:tcBorders>
              <w:top w:val="single" w:sz="4" w:space="0" w:color="auto"/>
              <w:left w:val="single" w:sz="4" w:space="0" w:color="auto"/>
              <w:bottom w:val="single" w:sz="4" w:space="0" w:color="auto"/>
              <w:right w:val="single" w:sz="4" w:space="0" w:color="auto"/>
            </w:tcBorders>
            <w:vAlign w:val="center"/>
          </w:tcPr>
          <w:p w:rsidR="008448CC" w:rsidRPr="00686A6E" w:rsidRDefault="005F3510" w:rsidP="008448CC">
            <w:pPr>
              <w:rPr>
                <w:iCs/>
                <w:lang w:val="en-US"/>
              </w:rPr>
            </w:pPr>
            <w:r w:rsidRPr="00686A6E">
              <w:rPr>
                <w:iCs/>
                <w:lang w:val="en-US"/>
              </w:rPr>
              <w:t>C</w:t>
            </w:r>
          </w:p>
        </w:tc>
      </w:tr>
      <w:tr w:rsidR="00135061">
        <w:trPr>
          <w:trHeight w:val="262"/>
        </w:trPr>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8448CC" w:rsidRPr="00686A6E" w:rsidRDefault="005F3510" w:rsidP="008448CC">
            <w:pPr>
              <w:rPr>
                <w:iCs/>
              </w:rPr>
            </w:pPr>
            <w:r w:rsidRPr="00686A6E">
              <w:rPr>
                <w:iCs/>
                <w:lang w:val="en-US"/>
              </w:rPr>
              <w:t>5</w:t>
            </w:r>
            <w:r w:rsidRPr="00686A6E">
              <w:rPr>
                <w:iCs/>
              </w:rPr>
              <w:t xml:space="preserve">6 </w:t>
            </w:r>
            <w:r w:rsidRPr="00686A6E">
              <w:rPr>
                <w:iCs/>
                <w:lang w:val="en-US"/>
              </w:rPr>
              <w:t>–</w:t>
            </w:r>
            <w:r w:rsidRPr="00686A6E">
              <w:rPr>
                <w:iCs/>
              </w:rPr>
              <w:t xml:space="preserve"> </w:t>
            </w:r>
            <w:r w:rsidRPr="00686A6E">
              <w:rPr>
                <w:iCs/>
                <w:lang w:val="en-US"/>
              </w:rPr>
              <w:t>6</w:t>
            </w:r>
            <w:r w:rsidRPr="00686A6E">
              <w:rPr>
                <w:iCs/>
              </w:rPr>
              <w:t>7</w:t>
            </w:r>
          </w:p>
        </w:tc>
        <w:tc>
          <w:tcPr>
            <w:tcW w:w="191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48CC" w:rsidRPr="00686A6E" w:rsidRDefault="005F3510" w:rsidP="008448CC">
            <w:pPr>
              <w:rPr>
                <w:iCs/>
              </w:rPr>
            </w:pPr>
            <w:r w:rsidRPr="00686A6E">
              <w:rPr>
                <w:iCs/>
              </w:rPr>
              <w:t>удовлетворительно</w:t>
            </w:r>
          </w:p>
        </w:tc>
        <w:tc>
          <w:tcPr>
            <w:tcW w:w="10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8448CC" w:rsidRPr="00686A6E" w:rsidRDefault="008448CC" w:rsidP="008448CC">
            <w:pPr>
              <w:rPr>
                <w:iCs/>
                <w:lang w:val="en-US"/>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8448CC" w:rsidRPr="00686A6E" w:rsidRDefault="005F3510" w:rsidP="008448CC">
            <w:pPr>
              <w:rPr>
                <w:iCs/>
                <w:lang w:val="en-US"/>
              </w:rPr>
            </w:pPr>
            <w:r w:rsidRPr="00686A6E">
              <w:rPr>
                <w:iCs/>
                <w:lang w:val="en-US"/>
              </w:rPr>
              <w:t>D</w:t>
            </w:r>
          </w:p>
        </w:tc>
      </w:tr>
      <w:tr w:rsidR="00135061">
        <w:trPr>
          <w:trHeight w:val="176"/>
        </w:trPr>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8448CC" w:rsidRPr="00686A6E" w:rsidRDefault="005F3510" w:rsidP="008448CC">
            <w:pPr>
              <w:rPr>
                <w:iCs/>
              </w:rPr>
            </w:pPr>
            <w:r w:rsidRPr="00686A6E">
              <w:rPr>
                <w:iCs/>
                <w:lang w:val="en-US"/>
              </w:rPr>
              <w:t>5</w:t>
            </w:r>
            <w:r w:rsidRPr="00686A6E">
              <w:rPr>
                <w:iCs/>
              </w:rPr>
              <w:t xml:space="preserve">0 </w:t>
            </w:r>
            <w:r w:rsidRPr="00686A6E">
              <w:rPr>
                <w:iCs/>
                <w:lang w:val="en-US"/>
              </w:rPr>
              <w:t>–</w:t>
            </w:r>
            <w:r w:rsidRPr="00686A6E">
              <w:rPr>
                <w:iCs/>
              </w:rPr>
              <w:t xml:space="preserve"> </w:t>
            </w:r>
            <w:r w:rsidRPr="00686A6E">
              <w:rPr>
                <w:iCs/>
                <w:lang w:val="en-US"/>
              </w:rPr>
              <w:t>5</w:t>
            </w:r>
            <w:r w:rsidRPr="00686A6E">
              <w:rPr>
                <w:iCs/>
              </w:rPr>
              <w:t>5</w:t>
            </w:r>
          </w:p>
        </w:tc>
        <w:tc>
          <w:tcPr>
            <w:tcW w:w="1914" w:type="pct"/>
            <w:vMerge/>
            <w:tcBorders>
              <w:top w:val="single" w:sz="4" w:space="0" w:color="auto"/>
              <w:left w:val="single" w:sz="4" w:space="0" w:color="auto"/>
              <w:bottom w:val="single" w:sz="4" w:space="0" w:color="auto"/>
              <w:right w:val="single" w:sz="4" w:space="0" w:color="auto"/>
            </w:tcBorders>
            <w:shd w:val="clear" w:color="auto" w:fill="auto"/>
            <w:vAlign w:val="center"/>
          </w:tcPr>
          <w:p w:rsidR="008448CC" w:rsidRPr="00686A6E" w:rsidRDefault="008448CC" w:rsidP="008448CC">
            <w:pPr>
              <w:rPr>
                <w:iCs/>
              </w:rPr>
            </w:pPr>
          </w:p>
        </w:tc>
        <w:tc>
          <w:tcPr>
            <w:tcW w:w="10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8448CC" w:rsidRPr="00686A6E" w:rsidRDefault="008448CC" w:rsidP="008448CC">
            <w:pPr>
              <w:rPr>
                <w:iCs/>
                <w:lang w:val="en-US"/>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8448CC" w:rsidRPr="00686A6E" w:rsidRDefault="005F3510" w:rsidP="008448CC">
            <w:pPr>
              <w:rPr>
                <w:iCs/>
                <w:lang w:val="en-US"/>
              </w:rPr>
            </w:pPr>
            <w:r w:rsidRPr="00686A6E">
              <w:rPr>
                <w:iCs/>
                <w:lang w:val="en-US"/>
              </w:rPr>
              <w:t>E</w:t>
            </w:r>
          </w:p>
        </w:tc>
      </w:tr>
      <w:tr w:rsidR="00135061">
        <w:trPr>
          <w:trHeight w:val="270"/>
        </w:trPr>
        <w:tc>
          <w:tcPr>
            <w:tcW w:w="1186" w:type="pct"/>
            <w:tcBorders>
              <w:top w:val="single" w:sz="4" w:space="0" w:color="auto"/>
              <w:left w:val="single" w:sz="4" w:space="0" w:color="auto"/>
              <w:bottom w:val="single" w:sz="4" w:space="0" w:color="auto"/>
              <w:right w:val="single" w:sz="4" w:space="0" w:color="auto"/>
            </w:tcBorders>
            <w:vAlign w:val="center"/>
          </w:tcPr>
          <w:p w:rsidR="008448CC" w:rsidRPr="00686A6E" w:rsidRDefault="005F3510" w:rsidP="008448CC">
            <w:pPr>
              <w:rPr>
                <w:iCs/>
              </w:rPr>
            </w:pPr>
            <w:r w:rsidRPr="00686A6E">
              <w:rPr>
                <w:iCs/>
              </w:rPr>
              <w:t xml:space="preserve">20 – </w:t>
            </w:r>
            <w:r w:rsidRPr="00686A6E">
              <w:rPr>
                <w:iCs/>
              </w:rPr>
              <w:t>49</w:t>
            </w:r>
          </w:p>
        </w:tc>
        <w:tc>
          <w:tcPr>
            <w:tcW w:w="1914" w:type="pct"/>
            <w:vMerge w:val="restart"/>
            <w:tcBorders>
              <w:top w:val="single" w:sz="4" w:space="0" w:color="auto"/>
              <w:left w:val="single" w:sz="4" w:space="0" w:color="auto"/>
              <w:bottom w:val="single" w:sz="4" w:space="0" w:color="auto"/>
              <w:right w:val="single" w:sz="4" w:space="0" w:color="auto"/>
            </w:tcBorders>
            <w:vAlign w:val="center"/>
          </w:tcPr>
          <w:p w:rsidR="008448CC" w:rsidRPr="00686A6E" w:rsidRDefault="005F3510" w:rsidP="008448CC">
            <w:pPr>
              <w:rPr>
                <w:iCs/>
              </w:rPr>
            </w:pPr>
            <w:r w:rsidRPr="00686A6E">
              <w:rPr>
                <w:iCs/>
              </w:rPr>
              <w:t>неудовлетворительно</w:t>
            </w:r>
          </w:p>
        </w:tc>
        <w:tc>
          <w:tcPr>
            <w:tcW w:w="10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48CC" w:rsidRPr="00686A6E" w:rsidRDefault="005F3510" w:rsidP="008448CC">
            <w:pPr>
              <w:rPr>
                <w:iCs/>
              </w:rPr>
            </w:pPr>
            <w:r w:rsidRPr="00686A6E">
              <w:rPr>
                <w:iCs/>
              </w:rPr>
              <w:t>не зачтено</w:t>
            </w:r>
          </w:p>
        </w:tc>
        <w:tc>
          <w:tcPr>
            <w:tcW w:w="812" w:type="pct"/>
            <w:tcBorders>
              <w:top w:val="single" w:sz="4" w:space="0" w:color="auto"/>
              <w:left w:val="single" w:sz="4" w:space="0" w:color="auto"/>
              <w:bottom w:val="single" w:sz="4" w:space="0" w:color="auto"/>
              <w:right w:val="single" w:sz="4" w:space="0" w:color="auto"/>
            </w:tcBorders>
            <w:vAlign w:val="center"/>
          </w:tcPr>
          <w:p w:rsidR="008448CC" w:rsidRPr="00686A6E" w:rsidRDefault="005F3510" w:rsidP="008448CC">
            <w:pPr>
              <w:rPr>
                <w:iCs/>
              </w:rPr>
            </w:pPr>
            <w:r w:rsidRPr="00686A6E">
              <w:rPr>
                <w:iCs/>
                <w:lang w:val="en-US"/>
              </w:rPr>
              <w:t>FX</w:t>
            </w:r>
          </w:p>
        </w:tc>
      </w:tr>
      <w:tr w:rsidR="00135061">
        <w:trPr>
          <w:trHeight w:val="171"/>
        </w:trPr>
        <w:tc>
          <w:tcPr>
            <w:tcW w:w="1186" w:type="pct"/>
            <w:tcBorders>
              <w:top w:val="single" w:sz="4" w:space="0" w:color="auto"/>
              <w:left w:val="single" w:sz="4" w:space="0" w:color="auto"/>
              <w:bottom w:val="single" w:sz="4" w:space="0" w:color="auto"/>
              <w:right w:val="single" w:sz="4" w:space="0" w:color="auto"/>
            </w:tcBorders>
            <w:vAlign w:val="center"/>
          </w:tcPr>
          <w:p w:rsidR="008448CC" w:rsidRPr="00686A6E" w:rsidRDefault="005F3510" w:rsidP="008448CC">
            <w:pPr>
              <w:rPr>
                <w:iCs/>
              </w:rPr>
            </w:pPr>
            <w:r w:rsidRPr="00686A6E">
              <w:rPr>
                <w:iCs/>
              </w:rPr>
              <w:t>0 – 19</w:t>
            </w:r>
          </w:p>
        </w:tc>
        <w:tc>
          <w:tcPr>
            <w:tcW w:w="1914" w:type="pct"/>
            <w:vMerge/>
            <w:tcBorders>
              <w:top w:val="single" w:sz="4" w:space="0" w:color="auto"/>
              <w:left w:val="single" w:sz="4" w:space="0" w:color="auto"/>
              <w:bottom w:val="single" w:sz="4" w:space="0" w:color="auto"/>
              <w:right w:val="single" w:sz="4" w:space="0" w:color="auto"/>
            </w:tcBorders>
            <w:vAlign w:val="center"/>
          </w:tcPr>
          <w:p w:rsidR="008448CC" w:rsidRPr="00686A6E" w:rsidRDefault="008448CC" w:rsidP="008448CC">
            <w:pPr>
              <w:rPr>
                <w:iCs/>
              </w:rPr>
            </w:pPr>
          </w:p>
        </w:tc>
        <w:tc>
          <w:tcPr>
            <w:tcW w:w="10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8448CC" w:rsidRPr="00686A6E" w:rsidRDefault="008448CC" w:rsidP="008448CC">
            <w:pPr>
              <w:rPr>
                <w:iCs/>
              </w:rPr>
            </w:pPr>
          </w:p>
        </w:tc>
        <w:tc>
          <w:tcPr>
            <w:tcW w:w="812" w:type="pct"/>
            <w:tcBorders>
              <w:top w:val="single" w:sz="4" w:space="0" w:color="auto"/>
              <w:left w:val="single" w:sz="4" w:space="0" w:color="auto"/>
              <w:bottom w:val="single" w:sz="4" w:space="0" w:color="auto"/>
              <w:right w:val="single" w:sz="4" w:space="0" w:color="auto"/>
            </w:tcBorders>
            <w:vAlign w:val="center"/>
          </w:tcPr>
          <w:p w:rsidR="008448CC" w:rsidRPr="00686A6E" w:rsidRDefault="005F3510" w:rsidP="008448CC">
            <w:pPr>
              <w:rPr>
                <w:iCs/>
                <w:lang w:val="en-US"/>
              </w:rPr>
            </w:pPr>
            <w:r w:rsidRPr="00686A6E">
              <w:rPr>
                <w:iCs/>
                <w:lang w:val="en-US"/>
              </w:rPr>
              <w:t>F</w:t>
            </w:r>
          </w:p>
        </w:tc>
      </w:tr>
    </w:tbl>
    <w:p w:rsidR="00783117" w:rsidRPr="00686A6E" w:rsidRDefault="00783117" w:rsidP="008448CC"/>
    <w:p w:rsidR="00E8667C" w:rsidRPr="00686A6E" w:rsidRDefault="00E8667C" w:rsidP="008448CC"/>
    <w:p w:rsidR="008448CC" w:rsidRPr="00686A6E" w:rsidRDefault="005F3510" w:rsidP="00F83E5D">
      <w:pPr>
        <w:spacing w:line="360" w:lineRule="auto"/>
        <w:ind w:firstLine="567"/>
        <w:jc w:val="both"/>
        <w:rPr>
          <w:bCs/>
          <w:i/>
        </w:rPr>
      </w:pPr>
      <w:bookmarkStart w:id="18" w:name="_Toc105952900"/>
      <w:r w:rsidRPr="00686A6E">
        <w:rPr>
          <w:bCs/>
          <w:i/>
        </w:rPr>
        <w:t>5.2.</w:t>
      </w:r>
      <w:r w:rsidR="00A20BA3" w:rsidRPr="00686A6E">
        <w:rPr>
          <w:bCs/>
          <w:i/>
        </w:rPr>
        <w:t xml:space="preserve"> </w:t>
      </w:r>
      <w:r w:rsidR="00F83E5D" w:rsidRPr="00686A6E">
        <w:rPr>
          <w:bCs/>
          <w:i/>
        </w:rPr>
        <w:t>Критерии выставления оценки по дисциплине</w:t>
      </w:r>
      <w:bookmarkEnd w:id="18"/>
    </w:p>
    <w:p w:rsidR="000412CD" w:rsidRPr="00686A6E" w:rsidRDefault="000412CD" w:rsidP="000412CD"/>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126"/>
        <w:gridCol w:w="5953"/>
      </w:tblGrid>
      <w:tr w:rsidR="00135061">
        <w:trPr>
          <w:tblHeader/>
        </w:trPr>
        <w:tc>
          <w:tcPr>
            <w:tcW w:w="1560" w:type="dxa"/>
            <w:shd w:val="clear" w:color="auto" w:fill="auto"/>
          </w:tcPr>
          <w:p w:rsidR="000412CD" w:rsidRPr="00686A6E" w:rsidRDefault="005F3510" w:rsidP="00D25D71">
            <w:pPr>
              <w:rPr>
                <w:b/>
                <w:bCs/>
                <w:iCs/>
              </w:rPr>
            </w:pPr>
            <w:r w:rsidRPr="00686A6E">
              <w:rPr>
                <w:b/>
                <w:bCs/>
                <w:iCs/>
              </w:rPr>
              <w:t xml:space="preserve">Баллы/ Шкала </w:t>
            </w:r>
            <w:r w:rsidRPr="00686A6E">
              <w:rPr>
                <w:b/>
                <w:bCs/>
                <w:iCs/>
                <w:lang w:val="en-US"/>
              </w:rPr>
              <w:t>ECTS</w:t>
            </w:r>
          </w:p>
        </w:tc>
        <w:tc>
          <w:tcPr>
            <w:tcW w:w="2126" w:type="dxa"/>
            <w:shd w:val="clear" w:color="auto" w:fill="auto"/>
          </w:tcPr>
          <w:p w:rsidR="000412CD" w:rsidRPr="00686A6E" w:rsidRDefault="005F3510" w:rsidP="00D25D71">
            <w:pPr>
              <w:rPr>
                <w:b/>
                <w:bCs/>
                <w:iCs/>
                <w:lang w:val="en-US"/>
              </w:rPr>
            </w:pPr>
            <w:r w:rsidRPr="00686A6E">
              <w:rPr>
                <w:b/>
                <w:bCs/>
                <w:iCs/>
              </w:rPr>
              <w:t>Оценка по дисциплине</w:t>
            </w:r>
          </w:p>
          <w:p w:rsidR="000412CD" w:rsidRPr="00686A6E" w:rsidRDefault="000412CD" w:rsidP="00D25D71">
            <w:pPr>
              <w:rPr>
                <w:b/>
                <w:bCs/>
                <w:iCs/>
              </w:rPr>
            </w:pPr>
          </w:p>
        </w:tc>
        <w:tc>
          <w:tcPr>
            <w:tcW w:w="5953" w:type="dxa"/>
            <w:shd w:val="clear" w:color="auto" w:fill="auto"/>
          </w:tcPr>
          <w:p w:rsidR="000412CD" w:rsidRPr="00686A6E" w:rsidRDefault="005F3510" w:rsidP="00AC50D2">
            <w:pPr>
              <w:jc w:val="both"/>
              <w:rPr>
                <w:b/>
                <w:bCs/>
                <w:iCs/>
              </w:rPr>
            </w:pPr>
            <w:r w:rsidRPr="00686A6E">
              <w:rPr>
                <w:b/>
                <w:bCs/>
                <w:iCs/>
              </w:rPr>
              <w:t>Критерии оценки результатов обучения по дисциплине</w:t>
            </w:r>
          </w:p>
        </w:tc>
      </w:tr>
      <w:tr w:rsidR="00135061">
        <w:trPr>
          <w:trHeight w:val="705"/>
        </w:trPr>
        <w:tc>
          <w:tcPr>
            <w:tcW w:w="1560" w:type="dxa"/>
            <w:shd w:val="clear" w:color="auto" w:fill="auto"/>
          </w:tcPr>
          <w:p w:rsidR="000412CD" w:rsidRPr="00686A6E" w:rsidRDefault="005F3510" w:rsidP="00D25D71">
            <w:pPr>
              <w:rPr>
                <w:iCs/>
              </w:rPr>
            </w:pPr>
            <w:r w:rsidRPr="00686A6E">
              <w:rPr>
                <w:iCs/>
              </w:rPr>
              <w:t>100-83/</w:t>
            </w:r>
          </w:p>
          <w:p w:rsidR="000412CD" w:rsidRPr="00686A6E" w:rsidRDefault="005F3510" w:rsidP="00D25D71">
            <w:pPr>
              <w:rPr>
                <w:iCs/>
                <w:lang w:val="en-US"/>
              </w:rPr>
            </w:pPr>
            <w:r w:rsidRPr="00686A6E">
              <w:rPr>
                <w:iCs/>
                <w:lang w:val="en-US"/>
              </w:rPr>
              <w:t>A,B</w:t>
            </w:r>
          </w:p>
        </w:tc>
        <w:tc>
          <w:tcPr>
            <w:tcW w:w="2126" w:type="dxa"/>
            <w:shd w:val="clear" w:color="auto" w:fill="auto"/>
          </w:tcPr>
          <w:p w:rsidR="000412CD" w:rsidRPr="00686A6E" w:rsidRDefault="005F3510" w:rsidP="00D25D71">
            <w:pPr>
              <w:rPr>
                <w:iCs/>
              </w:rPr>
            </w:pPr>
            <w:r w:rsidRPr="00686A6E">
              <w:rPr>
                <w:iCs/>
              </w:rPr>
              <w:t>«отлично»/</w:t>
            </w:r>
          </w:p>
          <w:p w:rsidR="000412CD" w:rsidRPr="00686A6E" w:rsidRDefault="005F3510" w:rsidP="00D25D71">
            <w:pPr>
              <w:rPr>
                <w:iCs/>
              </w:rPr>
            </w:pPr>
            <w:r w:rsidRPr="00686A6E">
              <w:rPr>
                <w:iCs/>
              </w:rPr>
              <w:t>«зачтено (отлично)»/</w:t>
            </w:r>
          </w:p>
          <w:p w:rsidR="000412CD" w:rsidRPr="00686A6E" w:rsidRDefault="005F3510" w:rsidP="00D25D71">
            <w:pPr>
              <w:rPr>
                <w:iCs/>
              </w:rPr>
            </w:pPr>
            <w:r w:rsidRPr="00686A6E">
              <w:rPr>
                <w:iCs/>
              </w:rPr>
              <w:t>«зачтено»</w:t>
            </w:r>
          </w:p>
          <w:p w:rsidR="000412CD" w:rsidRPr="00686A6E" w:rsidRDefault="000412CD" w:rsidP="00D25D71">
            <w:pPr>
              <w:rPr>
                <w:iCs/>
              </w:rPr>
            </w:pPr>
          </w:p>
        </w:tc>
        <w:tc>
          <w:tcPr>
            <w:tcW w:w="5953" w:type="dxa"/>
            <w:shd w:val="clear" w:color="auto" w:fill="auto"/>
          </w:tcPr>
          <w:p w:rsidR="000412CD" w:rsidRPr="00686A6E" w:rsidRDefault="005F3510" w:rsidP="00AC50D2">
            <w:pPr>
              <w:jc w:val="both"/>
              <w:rPr>
                <w:iCs/>
              </w:rPr>
            </w:pPr>
            <w:r w:rsidRPr="00686A6E">
              <w:rPr>
                <w:iCs/>
              </w:rPr>
              <w:t xml:space="preserve">Выставляется обучающемуся, если он глубоко и прочно усвоил теоретический и практический материал, может продемонстрировать это на занятиях и в ходе промежуточной аттестации.  </w:t>
            </w:r>
          </w:p>
          <w:p w:rsidR="000412CD" w:rsidRPr="00686A6E" w:rsidRDefault="005F3510" w:rsidP="00AC50D2">
            <w:pPr>
              <w:jc w:val="both"/>
              <w:rPr>
                <w:iCs/>
              </w:rPr>
            </w:pPr>
            <w:r w:rsidRPr="00686A6E">
              <w:rPr>
                <w:iCs/>
              </w:rPr>
              <w:t>Обучающийся исчерпывающе и логически стройно излагает учебный материал, умеет ув</w:t>
            </w:r>
            <w:r w:rsidRPr="00686A6E">
              <w:rPr>
                <w:iCs/>
              </w:rPr>
              <w:t xml:space="preserve">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 </w:t>
            </w:r>
          </w:p>
          <w:p w:rsidR="000412CD" w:rsidRPr="00686A6E" w:rsidRDefault="005F3510" w:rsidP="00AC50D2">
            <w:pPr>
              <w:jc w:val="both"/>
              <w:rPr>
                <w:iCs/>
              </w:rPr>
            </w:pPr>
            <w:r w:rsidRPr="00686A6E">
              <w:rPr>
                <w:iCs/>
              </w:rPr>
              <w:t xml:space="preserve">Свободно ориентируется в учебной и профессиональной литературе. </w:t>
            </w:r>
          </w:p>
          <w:p w:rsidR="000412CD" w:rsidRPr="00686A6E" w:rsidRDefault="005F3510" w:rsidP="00AC50D2">
            <w:pPr>
              <w:jc w:val="both"/>
              <w:rPr>
                <w:iCs/>
              </w:rPr>
            </w:pPr>
            <w:r w:rsidRPr="00686A6E">
              <w:rPr>
                <w:iCs/>
              </w:rPr>
              <w:t>Оценка по дисциплине выставляютс</w:t>
            </w:r>
            <w:r w:rsidRPr="00686A6E">
              <w:rPr>
                <w:iCs/>
              </w:rPr>
              <w:t xml:space="preserve">я обучающемуся с </w:t>
            </w:r>
            <w:r w:rsidRPr="00686A6E">
              <w:rPr>
                <w:iCs/>
              </w:rPr>
              <w:lastRenderedPageBreak/>
              <w:t>учётом результатов текущей и промежуточной аттестации.</w:t>
            </w:r>
          </w:p>
          <w:p w:rsidR="000412CD" w:rsidRPr="00686A6E" w:rsidRDefault="005F3510" w:rsidP="00AC50D2">
            <w:pPr>
              <w:jc w:val="both"/>
              <w:rPr>
                <w:iCs/>
              </w:rPr>
            </w:pPr>
            <w:r w:rsidRPr="00686A6E">
              <w:rPr>
                <w:iCs/>
              </w:rPr>
              <w:t>Компетенции, закреплённые за дисциплиной, сформированы на уровне – «высокий».</w:t>
            </w:r>
          </w:p>
        </w:tc>
      </w:tr>
      <w:tr w:rsidR="00135061">
        <w:trPr>
          <w:trHeight w:val="1649"/>
        </w:trPr>
        <w:tc>
          <w:tcPr>
            <w:tcW w:w="1560" w:type="dxa"/>
            <w:shd w:val="clear" w:color="auto" w:fill="auto"/>
          </w:tcPr>
          <w:p w:rsidR="000412CD" w:rsidRPr="00686A6E" w:rsidRDefault="005F3510" w:rsidP="00D25D71">
            <w:pPr>
              <w:rPr>
                <w:iCs/>
              </w:rPr>
            </w:pPr>
            <w:r w:rsidRPr="00686A6E">
              <w:rPr>
                <w:iCs/>
              </w:rPr>
              <w:lastRenderedPageBreak/>
              <w:t>82-68/</w:t>
            </w:r>
          </w:p>
          <w:p w:rsidR="000412CD" w:rsidRPr="00686A6E" w:rsidRDefault="005F3510" w:rsidP="00D25D71">
            <w:pPr>
              <w:tabs>
                <w:tab w:val="left" w:pos="810"/>
              </w:tabs>
              <w:rPr>
                <w:iCs/>
                <w:lang w:val="en-US"/>
              </w:rPr>
            </w:pPr>
            <w:r w:rsidRPr="00686A6E">
              <w:rPr>
                <w:iCs/>
                <w:lang w:val="en-US"/>
              </w:rPr>
              <w:t>C</w:t>
            </w:r>
          </w:p>
        </w:tc>
        <w:tc>
          <w:tcPr>
            <w:tcW w:w="2126" w:type="dxa"/>
            <w:shd w:val="clear" w:color="auto" w:fill="auto"/>
          </w:tcPr>
          <w:p w:rsidR="000412CD" w:rsidRPr="00686A6E" w:rsidRDefault="005F3510" w:rsidP="00D25D71">
            <w:pPr>
              <w:rPr>
                <w:iCs/>
              </w:rPr>
            </w:pPr>
            <w:r w:rsidRPr="00686A6E">
              <w:rPr>
                <w:iCs/>
              </w:rPr>
              <w:t>«хорошо»/</w:t>
            </w:r>
          </w:p>
          <w:p w:rsidR="000412CD" w:rsidRPr="00686A6E" w:rsidRDefault="005F3510" w:rsidP="00D25D71">
            <w:pPr>
              <w:rPr>
                <w:iCs/>
              </w:rPr>
            </w:pPr>
            <w:r w:rsidRPr="00686A6E">
              <w:rPr>
                <w:iCs/>
              </w:rPr>
              <w:t>«зачтено (хорошо)»/</w:t>
            </w:r>
          </w:p>
          <w:p w:rsidR="000412CD" w:rsidRPr="00686A6E" w:rsidRDefault="005F3510" w:rsidP="00D25D71">
            <w:pPr>
              <w:rPr>
                <w:iCs/>
              </w:rPr>
            </w:pPr>
            <w:r w:rsidRPr="00686A6E">
              <w:rPr>
                <w:iCs/>
              </w:rPr>
              <w:t>«зачтено»</w:t>
            </w:r>
          </w:p>
        </w:tc>
        <w:tc>
          <w:tcPr>
            <w:tcW w:w="5953" w:type="dxa"/>
            <w:shd w:val="clear" w:color="auto" w:fill="auto"/>
          </w:tcPr>
          <w:p w:rsidR="000412CD" w:rsidRPr="00686A6E" w:rsidRDefault="005F3510" w:rsidP="00AC50D2">
            <w:pPr>
              <w:jc w:val="both"/>
              <w:rPr>
                <w:iCs/>
              </w:rPr>
            </w:pPr>
            <w:r w:rsidRPr="00686A6E">
              <w:rPr>
                <w:iCs/>
              </w:rPr>
              <w:t>Выставляется обучающемуся, если он знает теоретический и</w:t>
            </w:r>
            <w:r w:rsidRPr="00686A6E">
              <w:rPr>
                <w:iCs/>
              </w:rPr>
              <w:t xml:space="preserve"> практический материал, грамотно и по существу излагает его на занятиях и в ходе промежуточной аттестации, не допуская существенных неточностей.  </w:t>
            </w:r>
          </w:p>
          <w:p w:rsidR="000412CD" w:rsidRPr="00686A6E" w:rsidRDefault="005F3510" w:rsidP="00AC50D2">
            <w:pPr>
              <w:jc w:val="both"/>
              <w:rPr>
                <w:iCs/>
              </w:rPr>
            </w:pPr>
            <w:r w:rsidRPr="00686A6E">
              <w:rPr>
                <w:iCs/>
              </w:rPr>
              <w:t>Обучающийся правильно применяет теоретические положения при решении практических задач профессиональной напра</w:t>
            </w:r>
            <w:r w:rsidRPr="00686A6E">
              <w:rPr>
                <w:iCs/>
              </w:rPr>
              <w:t xml:space="preserve">вленности разного уровня сложности, владеет необходимыми для этого навыками и приёмами.  </w:t>
            </w:r>
          </w:p>
          <w:p w:rsidR="000412CD" w:rsidRPr="00686A6E" w:rsidRDefault="005F3510" w:rsidP="00AC50D2">
            <w:pPr>
              <w:jc w:val="both"/>
              <w:rPr>
                <w:iCs/>
              </w:rPr>
            </w:pPr>
            <w:r w:rsidRPr="00686A6E">
              <w:rPr>
                <w:iCs/>
              </w:rPr>
              <w:t xml:space="preserve">Достаточно хорошо ориентируется в учебной и профессиональной литературе. </w:t>
            </w:r>
          </w:p>
          <w:p w:rsidR="000412CD" w:rsidRPr="00686A6E" w:rsidRDefault="005F3510" w:rsidP="00AC50D2">
            <w:pPr>
              <w:jc w:val="both"/>
              <w:rPr>
                <w:iCs/>
              </w:rPr>
            </w:pPr>
            <w:r w:rsidRPr="00686A6E">
              <w:rPr>
                <w:iCs/>
              </w:rPr>
              <w:t xml:space="preserve">Оценка по дисциплине выставляются обучающемуся с учётом результатов текущей и промежуточной </w:t>
            </w:r>
            <w:r w:rsidRPr="00686A6E">
              <w:rPr>
                <w:iCs/>
              </w:rPr>
              <w:t>аттестации.</w:t>
            </w:r>
          </w:p>
          <w:p w:rsidR="000412CD" w:rsidRPr="00686A6E" w:rsidRDefault="005F3510" w:rsidP="00AC50D2">
            <w:pPr>
              <w:jc w:val="both"/>
              <w:rPr>
                <w:i/>
              </w:rPr>
            </w:pPr>
            <w:r w:rsidRPr="00686A6E">
              <w:rPr>
                <w:iCs/>
              </w:rPr>
              <w:t>Компетенции, закреплённые за дисциплиной, сформированы на уровне – «</w:t>
            </w:r>
            <w:r w:rsidRPr="00686A6E">
              <w:t>хороший</w:t>
            </w:r>
            <w:r w:rsidRPr="00686A6E">
              <w:rPr>
                <w:b/>
                <w:i/>
              </w:rPr>
              <w:t>»</w:t>
            </w:r>
            <w:r w:rsidRPr="00686A6E">
              <w:rPr>
                <w:i/>
              </w:rPr>
              <w:t>.</w:t>
            </w:r>
          </w:p>
        </w:tc>
      </w:tr>
      <w:tr w:rsidR="00135061">
        <w:trPr>
          <w:trHeight w:val="1407"/>
        </w:trPr>
        <w:tc>
          <w:tcPr>
            <w:tcW w:w="1560" w:type="dxa"/>
            <w:shd w:val="clear" w:color="auto" w:fill="auto"/>
          </w:tcPr>
          <w:p w:rsidR="000412CD" w:rsidRPr="00686A6E" w:rsidRDefault="005F3510" w:rsidP="00D25D71">
            <w:pPr>
              <w:rPr>
                <w:iCs/>
              </w:rPr>
            </w:pPr>
            <w:r w:rsidRPr="00686A6E">
              <w:rPr>
                <w:iCs/>
              </w:rPr>
              <w:t>67-50/</w:t>
            </w:r>
          </w:p>
          <w:p w:rsidR="000412CD" w:rsidRPr="00686A6E" w:rsidRDefault="005F3510" w:rsidP="00D25D71">
            <w:pPr>
              <w:rPr>
                <w:iCs/>
              </w:rPr>
            </w:pPr>
            <w:r w:rsidRPr="00686A6E">
              <w:rPr>
                <w:iCs/>
                <w:lang w:val="en-US"/>
              </w:rPr>
              <w:t>D,E</w:t>
            </w:r>
          </w:p>
        </w:tc>
        <w:tc>
          <w:tcPr>
            <w:tcW w:w="2126" w:type="dxa"/>
            <w:shd w:val="clear" w:color="auto" w:fill="auto"/>
          </w:tcPr>
          <w:p w:rsidR="000412CD" w:rsidRPr="00686A6E" w:rsidRDefault="005F3510" w:rsidP="00D25D71">
            <w:pPr>
              <w:rPr>
                <w:iCs/>
              </w:rPr>
            </w:pPr>
            <w:r w:rsidRPr="00686A6E">
              <w:rPr>
                <w:iCs/>
              </w:rPr>
              <w:t>«</w:t>
            </w:r>
            <w:r w:rsidR="009E75A7" w:rsidRPr="00686A6E">
              <w:rPr>
                <w:iCs/>
              </w:rPr>
              <w:t>удовлетворительно</w:t>
            </w:r>
            <w:r w:rsidRPr="00686A6E">
              <w:rPr>
                <w:iCs/>
              </w:rPr>
              <w:t>»/</w:t>
            </w:r>
          </w:p>
          <w:p w:rsidR="000412CD" w:rsidRPr="00686A6E" w:rsidRDefault="005F3510" w:rsidP="00D25D71">
            <w:pPr>
              <w:rPr>
                <w:iCs/>
              </w:rPr>
            </w:pPr>
            <w:r w:rsidRPr="00686A6E">
              <w:rPr>
                <w:iCs/>
              </w:rPr>
              <w:t>«зачтено (</w:t>
            </w:r>
            <w:r w:rsidR="009E75A7" w:rsidRPr="00686A6E">
              <w:rPr>
                <w:iCs/>
              </w:rPr>
              <w:t>удовлетворительно</w:t>
            </w:r>
            <w:r w:rsidRPr="00686A6E">
              <w:rPr>
                <w:iCs/>
              </w:rPr>
              <w:t>)»/</w:t>
            </w:r>
          </w:p>
          <w:p w:rsidR="000412CD" w:rsidRPr="00686A6E" w:rsidRDefault="005F3510" w:rsidP="00D25D71">
            <w:pPr>
              <w:rPr>
                <w:i/>
              </w:rPr>
            </w:pPr>
            <w:r w:rsidRPr="00686A6E">
              <w:rPr>
                <w:iCs/>
              </w:rPr>
              <w:t>«зачтено»</w:t>
            </w:r>
          </w:p>
        </w:tc>
        <w:tc>
          <w:tcPr>
            <w:tcW w:w="5953" w:type="dxa"/>
            <w:shd w:val="clear" w:color="auto" w:fill="auto"/>
          </w:tcPr>
          <w:p w:rsidR="000412CD" w:rsidRPr="00686A6E" w:rsidRDefault="005F3510" w:rsidP="00AC50D2">
            <w:pPr>
              <w:jc w:val="both"/>
              <w:rPr>
                <w:b/>
                <w:i/>
              </w:rPr>
            </w:pPr>
            <w:r w:rsidRPr="00686A6E">
              <w:rPr>
                <w:iCs/>
              </w:rPr>
              <w:t xml:space="preserve">Выставляется обучающемуся, если он знает на базовом уровне теоретический и практический </w:t>
            </w:r>
            <w:r w:rsidRPr="00686A6E">
              <w:rPr>
                <w:iCs/>
              </w:rPr>
              <w:t>материал, допускает отдельные ошибки при его изложении на занятиях и в ходе промежуточной аттестации.</w:t>
            </w:r>
          </w:p>
          <w:p w:rsidR="000412CD" w:rsidRPr="00686A6E" w:rsidRDefault="005F3510" w:rsidP="00AC50D2">
            <w:pPr>
              <w:jc w:val="both"/>
              <w:rPr>
                <w:iCs/>
              </w:rPr>
            </w:pPr>
            <w:r w:rsidRPr="00686A6E">
              <w:rPr>
                <w:iCs/>
              </w:rPr>
              <w:t>Обучающийся испытывает определённые затруднения в применении теоретических положений при решении практических задач профессиональной направленности станда</w:t>
            </w:r>
            <w:r w:rsidRPr="00686A6E">
              <w:rPr>
                <w:iCs/>
              </w:rPr>
              <w:t xml:space="preserve">ртного уровня сложности, владеет необходимыми для этого базовыми навыками и приёмами.  </w:t>
            </w:r>
          </w:p>
          <w:p w:rsidR="000412CD" w:rsidRPr="00686A6E" w:rsidRDefault="005F3510" w:rsidP="00AC50D2">
            <w:pPr>
              <w:jc w:val="both"/>
              <w:rPr>
                <w:iCs/>
              </w:rPr>
            </w:pPr>
            <w:r w:rsidRPr="00686A6E">
              <w:rPr>
                <w:iCs/>
              </w:rPr>
              <w:t>Демонстрирует достаточный уровень знания учебной  литературы по дисциплине.</w:t>
            </w:r>
          </w:p>
          <w:p w:rsidR="000412CD" w:rsidRPr="00686A6E" w:rsidRDefault="005F3510" w:rsidP="00AC50D2">
            <w:pPr>
              <w:jc w:val="both"/>
              <w:rPr>
                <w:iCs/>
              </w:rPr>
            </w:pPr>
            <w:r w:rsidRPr="00686A6E">
              <w:rPr>
                <w:iCs/>
              </w:rPr>
              <w:t xml:space="preserve">Оценка по дисциплине выставляются обучающемуся с учётом результатов текущей и промежуточной </w:t>
            </w:r>
            <w:r w:rsidRPr="00686A6E">
              <w:rPr>
                <w:iCs/>
              </w:rPr>
              <w:t>аттестации.</w:t>
            </w:r>
          </w:p>
          <w:p w:rsidR="000412CD" w:rsidRPr="00686A6E" w:rsidRDefault="005F3510" w:rsidP="00AC50D2">
            <w:pPr>
              <w:jc w:val="both"/>
              <w:rPr>
                <w:i/>
              </w:rPr>
            </w:pPr>
            <w:r w:rsidRPr="00686A6E">
              <w:rPr>
                <w:iCs/>
              </w:rPr>
              <w:t>Компетенции, закреплённые за дисциплиной, сформированы на уровне – «достаточный</w:t>
            </w:r>
            <w:r w:rsidRPr="00686A6E">
              <w:rPr>
                <w:b/>
                <w:i/>
              </w:rPr>
              <w:t>»</w:t>
            </w:r>
            <w:r w:rsidRPr="00686A6E">
              <w:rPr>
                <w:i/>
              </w:rPr>
              <w:t xml:space="preserve">. </w:t>
            </w:r>
          </w:p>
        </w:tc>
      </w:tr>
      <w:tr w:rsidR="00135061">
        <w:trPr>
          <w:trHeight w:val="415"/>
        </w:trPr>
        <w:tc>
          <w:tcPr>
            <w:tcW w:w="1560" w:type="dxa"/>
            <w:shd w:val="clear" w:color="auto" w:fill="auto"/>
          </w:tcPr>
          <w:p w:rsidR="000412CD" w:rsidRPr="00686A6E" w:rsidRDefault="005F3510" w:rsidP="00D25D71">
            <w:pPr>
              <w:rPr>
                <w:iCs/>
              </w:rPr>
            </w:pPr>
            <w:r w:rsidRPr="00686A6E">
              <w:rPr>
                <w:iCs/>
              </w:rPr>
              <w:t>49-0/</w:t>
            </w:r>
          </w:p>
          <w:p w:rsidR="000412CD" w:rsidRPr="00686A6E" w:rsidRDefault="005F3510" w:rsidP="00D25D71">
            <w:pPr>
              <w:rPr>
                <w:iCs/>
                <w:lang w:val="en-US"/>
              </w:rPr>
            </w:pPr>
            <w:r w:rsidRPr="00686A6E">
              <w:rPr>
                <w:iCs/>
                <w:lang w:val="en-US"/>
              </w:rPr>
              <w:t>F,FX</w:t>
            </w:r>
          </w:p>
        </w:tc>
        <w:tc>
          <w:tcPr>
            <w:tcW w:w="2126" w:type="dxa"/>
            <w:shd w:val="clear" w:color="auto" w:fill="auto"/>
          </w:tcPr>
          <w:p w:rsidR="000412CD" w:rsidRPr="00686A6E" w:rsidRDefault="005F3510" w:rsidP="00D25D71">
            <w:pPr>
              <w:rPr>
                <w:iCs/>
              </w:rPr>
            </w:pPr>
            <w:r w:rsidRPr="00686A6E">
              <w:rPr>
                <w:iCs/>
              </w:rPr>
              <w:t>«неудовлетворительно»/</w:t>
            </w:r>
          </w:p>
          <w:p w:rsidR="000412CD" w:rsidRPr="00686A6E" w:rsidRDefault="005F3510" w:rsidP="00D25D71">
            <w:pPr>
              <w:rPr>
                <w:iCs/>
              </w:rPr>
            </w:pPr>
            <w:r w:rsidRPr="00686A6E">
              <w:rPr>
                <w:iCs/>
              </w:rPr>
              <w:t>не зачтено</w:t>
            </w:r>
          </w:p>
        </w:tc>
        <w:tc>
          <w:tcPr>
            <w:tcW w:w="5953" w:type="dxa"/>
            <w:shd w:val="clear" w:color="auto" w:fill="auto"/>
          </w:tcPr>
          <w:p w:rsidR="000412CD" w:rsidRPr="00686A6E" w:rsidRDefault="005F3510" w:rsidP="00AC50D2">
            <w:pPr>
              <w:jc w:val="both"/>
              <w:rPr>
                <w:b/>
                <w:i/>
              </w:rPr>
            </w:pPr>
            <w:r w:rsidRPr="00686A6E">
              <w:rPr>
                <w:iCs/>
              </w:rPr>
              <w:t xml:space="preserve">Выставляется обучающемуся, если он не знает на базовом уровне теоретический и практический материал, допускает </w:t>
            </w:r>
            <w:r w:rsidRPr="00686A6E">
              <w:rPr>
                <w:iCs/>
              </w:rPr>
              <w:t>грубые ошибки при его изложении на занятиях и в ходе промежуточной аттестации.</w:t>
            </w:r>
          </w:p>
          <w:p w:rsidR="000412CD" w:rsidRPr="00686A6E" w:rsidRDefault="005F3510" w:rsidP="00AC50D2">
            <w:pPr>
              <w:jc w:val="both"/>
              <w:rPr>
                <w:iCs/>
              </w:rPr>
            </w:pPr>
            <w:r w:rsidRPr="00686A6E">
              <w:rPr>
                <w:iCs/>
              </w:rPr>
              <w:t>Обучающийся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w:t>
            </w:r>
            <w:r w:rsidRPr="00686A6E">
              <w:rPr>
                <w:iCs/>
              </w:rPr>
              <w:t xml:space="preserve">е владеет необходимыми для этого навыками и приёмами.  </w:t>
            </w:r>
          </w:p>
          <w:p w:rsidR="000412CD" w:rsidRPr="00686A6E" w:rsidRDefault="005F3510" w:rsidP="00AC50D2">
            <w:pPr>
              <w:jc w:val="both"/>
              <w:rPr>
                <w:iCs/>
              </w:rPr>
            </w:pPr>
            <w:r w:rsidRPr="00686A6E">
              <w:rPr>
                <w:iCs/>
              </w:rPr>
              <w:t xml:space="preserve">Демонстрирует фрагментарные знания учебной  </w:t>
            </w:r>
            <w:r w:rsidRPr="00686A6E">
              <w:rPr>
                <w:iCs/>
              </w:rPr>
              <w:lastRenderedPageBreak/>
              <w:t>литературы по дисциплине.</w:t>
            </w:r>
          </w:p>
          <w:p w:rsidR="000412CD" w:rsidRPr="00686A6E" w:rsidRDefault="005F3510" w:rsidP="00AC50D2">
            <w:pPr>
              <w:jc w:val="both"/>
              <w:rPr>
                <w:iCs/>
              </w:rPr>
            </w:pPr>
            <w:r w:rsidRPr="00686A6E">
              <w:rPr>
                <w:iCs/>
              </w:rPr>
              <w:t>Оценка по дисциплине выставляются обучающемуся с учётом результатов текущей и промежуточной аттестации.</w:t>
            </w:r>
          </w:p>
          <w:p w:rsidR="000412CD" w:rsidRPr="00686A6E" w:rsidRDefault="005F3510" w:rsidP="00AC50D2">
            <w:pPr>
              <w:jc w:val="both"/>
              <w:rPr>
                <w:i/>
              </w:rPr>
            </w:pPr>
            <w:r w:rsidRPr="00686A6E">
              <w:rPr>
                <w:iCs/>
              </w:rPr>
              <w:t>Компетенции на уровне «дос</w:t>
            </w:r>
            <w:r w:rsidRPr="00686A6E">
              <w:rPr>
                <w:iCs/>
              </w:rPr>
              <w:t>таточный</w:t>
            </w:r>
            <w:r w:rsidRPr="00686A6E">
              <w:rPr>
                <w:b/>
                <w:i/>
              </w:rPr>
              <w:t>»</w:t>
            </w:r>
            <w:r w:rsidRPr="00686A6E">
              <w:rPr>
                <w:iCs/>
              </w:rPr>
              <w:t xml:space="preserve">, закреплённые за дисциплиной, не сформированы. </w:t>
            </w:r>
          </w:p>
        </w:tc>
      </w:tr>
    </w:tbl>
    <w:p w:rsidR="009E75A7" w:rsidRPr="00686A6E" w:rsidRDefault="009E75A7" w:rsidP="00FD054A">
      <w:pPr>
        <w:spacing w:line="360" w:lineRule="auto"/>
        <w:ind w:firstLine="567"/>
        <w:jc w:val="both"/>
      </w:pPr>
    </w:p>
    <w:p w:rsidR="00860C1B" w:rsidRPr="00686A6E" w:rsidRDefault="00860C1B" w:rsidP="00FD054A">
      <w:pPr>
        <w:spacing w:line="360" w:lineRule="auto"/>
        <w:ind w:firstLine="567"/>
        <w:jc w:val="both"/>
      </w:pPr>
    </w:p>
    <w:p w:rsidR="00BC1DB3" w:rsidRPr="00686A6E" w:rsidRDefault="00BC1DB3" w:rsidP="00FD054A">
      <w:pPr>
        <w:spacing w:line="360" w:lineRule="auto"/>
        <w:ind w:firstLine="567"/>
        <w:jc w:val="both"/>
      </w:pPr>
    </w:p>
    <w:p w:rsidR="006130DD" w:rsidRPr="00686A6E" w:rsidRDefault="009E75A7" w:rsidP="009E75A7">
      <w:pPr>
        <w:spacing w:line="360" w:lineRule="auto"/>
        <w:ind w:firstLine="567"/>
        <w:jc w:val="both"/>
        <w:rPr>
          <w:bCs/>
          <w:i/>
        </w:rPr>
      </w:pPr>
      <w:r w:rsidRPr="00686A6E">
        <w:rPr>
          <w:bCs/>
          <w:i/>
        </w:rPr>
        <w:br w:type="page"/>
      </w:r>
      <w:bookmarkStart w:id="19" w:name="_Toc105952901"/>
      <w:r w:rsidR="008448CC" w:rsidRPr="00686A6E">
        <w:rPr>
          <w:bCs/>
          <w:i/>
        </w:rPr>
        <w:lastRenderedPageBreak/>
        <w:t xml:space="preserve">5.3. Оценочные средства </w:t>
      </w:r>
      <w:r w:rsidR="008448CC" w:rsidRPr="00686A6E">
        <w:rPr>
          <w:bCs/>
          <w:i/>
          <w:iCs/>
        </w:rPr>
        <w:t>(материалы)</w:t>
      </w:r>
      <w:r w:rsidR="008448CC" w:rsidRPr="00686A6E">
        <w:rPr>
          <w:bCs/>
          <w:i/>
        </w:rPr>
        <w:t xml:space="preserve"> для текущего контроля успеваемости, промежуточной аттес</w:t>
      </w:r>
      <w:r w:rsidR="005F3510" w:rsidRPr="00686A6E">
        <w:rPr>
          <w:bCs/>
          <w:i/>
        </w:rPr>
        <w:t>тации обучающихся по дисциплине</w:t>
      </w:r>
      <w:bookmarkEnd w:id="19"/>
    </w:p>
    <w:p w:rsidR="00DF1B77" w:rsidRPr="00686A6E" w:rsidRDefault="00DF1B77" w:rsidP="00DF1B77">
      <w:pPr>
        <w:jc w:val="center"/>
        <w:rPr>
          <w:b/>
        </w:rPr>
      </w:pPr>
    </w:p>
    <w:p w:rsidR="00DF1B77" w:rsidRPr="00686A6E" w:rsidRDefault="005F3510" w:rsidP="00DF1B77">
      <w:pPr>
        <w:jc w:val="center"/>
        <w:rPr>
          <w:i/>
        </w:rPr>
      </w:pPr>
      <w:r w:rsidRPr="00686A6E">
        <w:rPr>
          <w:i/>
        </w:rPr>
        <w:t xml:space="preserve">Оценочные </w:t>
      </w:r>
      <w:r w:rsidRPr="00686A6E">
        <w:rPr>
          <w:i/>
          <w:iCs/>
        </w:rPr>
        <w:t>материалы</w:t>
      </w:r>
      <w:r w:rsidRPr="00686A6E">
        <w:rPr>
          <w:i/>
        </w:rPr>
        <w:t xml:space="preserve"> для текущего контроля успеваемости по дисциплине</w:t>
      </w:r>
    </w:p>
    <w:p w:rsidR="00DF1B77" w:rsidRPr="00686A6E" w:rsidRDefault="00DF1B77" w:rsidP="00FD054A">
      <w:pPr>
        <w:spacing w:line="360" w:lineRule="auto"/>
        <w:jc w:val="center"/>
        <w:rPr>
          <w:b/>
          <w:i/>
        </w:rPr>
      </w:pPr>
    </w:p>
    <w:p w:rsidR="007B3A8E" w:rsidRPr="00686A6E" w:rsidRDefault="0020550F" w:rsidP="0051343B">
      <w:pPr>
        <w:spacing w:line="360" w:lineRule="auto"/>
        <w:jc w:val="center"/>
        <w:rPr>
          <w:i/>
        </w:rPr>
      </w:pPr>
      <w:r w:rsidRPr="00686A6E">
        <w:rPr>
          <w:i/>
        </w:rPr>
        <w:t>В</w:t>
      </w:r>
      <w:r w:rsidR="001A7427" w:rsidRPr="00686A6E">
        <w:rPr>
          <w:i/>
        </w:rPr>
        <w:t xml:space="preserve">опросы для подготовки к устному ответу на семинарах </w:t>
      </w:r>
      <w:r w:rsidR="00387301" w:rsidRPr="00686A6E">
        <w:rPr>
          <w:i/>
        </w:rPr>
        <w:t>(</w:t>
      </w:r>
      <w:r w:rsidR="00F4569E" w:rsidRPr="00686A6E">
        <w:rPr>
          <w:i/>
        </w:rPr>
        <w:t>ПК-</w:t>
      </w:r>
      <w:r w:rsidR="0051343B" w:rsidRPr="00686A6E">
        <w:rPr>
          <w:i/>
        </w:rPr>
        <w:t>3</w:t>
      </w:r>
      <w:r w:rsidR="00F4569E" w:rsidRPr="00686A6E">
        <w:rPr>
          <w:i/>
        </w:rPr>
        <w:t>, ПК-5</w:t>
      </w:r>
      <w:r w:rsidR="00387301" w:rsidRPr="00686A6E">
        <w:rPr>
          <w:i/>
        </w:rPr>
        <w:t>)</w:t>
      </w:r>
    </w:p>
    <w:p w:rsidR="00BC1DB3" w:rsidRPr="00686A6E" w:rsidRDefault="00BC1DB3" w:rsidP="00517A8D">
      <w:pPr>
        <w:spacing w:line="360" w:lineRule="auto"/>
        <w:rPr>
          <w:bCs/>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2074"/>
        <w:gridCol w:w="6942"/>
      </w:tblGrid>
      <w:tr w:rsidR="00135061">
        <w:trPr>
          <w:trHeight w:val="276"/>
        </w:trPr>
        <w:tc>
          <w:tcPr>
            <w:tcW w:w="0" w:type="auto"/>
            <w:vMerge w:val="restart"/>
            <w:tcBorders>
              <w:top w:val="single" w:sz="4" w:space="0" w:color="auto"/>
              <w:left w:val="single" w:sz="4" w:space="0" w:color="auto"/>
              <w:right w:val="single" w:sz="4" w:space="0" w:color="auto"/>
            </w:tcBorders>
          </w:tcPr>
          <w:p w:rsidR="00EA00EA" w:rsidRPr="00686A6E" w:rsidRDefault="005F3510" w:rsidP="00CA76B4">
            <w:pPr>
              <w:widowControl w:val="0"/>
              <w:jc w:val="center"/>
              <w:rPr>
                <w:i/>
              </w:rPr>
            </w:pPr>
            <w:r w:rsidRPr="00686A6E">
              <w:rPr>
                <w:bCs/>
                <w:i/>
              </w:rPr>
              <w:t>№ п/п</w:t>
            </w:r>
          </w:p>
        </w:tc>
        <w:tc>
          <w:tcPr>
            <w:tcW w:w="2074" w:type="dxa"/>
            <w:vMerge w:val="restart"/>
            <w:tcBorders>
              <w:top w:val="single" w:sz="4" w:space="0" w:color="auto"/>
              <w:left w:val="single" w:sz="4" w:space="0" w:color="auto"/>
              <w:right w:val="single" w:sz="4" w:space="0" w:color="auto"/>
            </w:tcBorders>
          </w:tcPr>
          <w:p w:rsidR="00EA00EA" w:rsidRPr="00686A6E" w:rsidRDefault="005F3510" w:rsidP="00CA76B4">
            <w:pPr>
              <w:widowControl w:val="0"/>
              <w:jc w:val="center"/>
              <w:rPr>
                <w:i/>
              </w:rPr>
            </w:pPr>
            <w:r w:rsidRPr="00686A6E">
              <w:rPr>
                <w:i/>
              </w:rPr>
              <w:t>Наименование разделов (тем)</w:t>
            </w:r>
          </w:p>
        </w:tc>
        <w:tc>
          <w:tcPr>
            <w:tcW w:w="6942" w:type="dxa"/>
            <w:vMerge w:val="restart"/>
            <w:tcBorders>
              <w:top w:val="single" w:sz="4" w:space="0" w:color="auto"/>
              <w:left w:val="single" w:sz="4" w:space="0" w:color="auto"/>
              <w:right w:val="single" w:sz="4" w:space="0" w:color="auto"/>
            </w:tcBorders>
          </w:tcPr>
          <w:p w:rsidR="00EA00EA" w:rsidRPr="00686A6E" w:rsidRDefault="005F3510" w:rsidP="00517A8D">
            <w:pPr>
              <w:widowControl w:val="0"/>
            </w:pPr>
            <w:r w:rsidRPr="00686A6E">
              <w:rPr>
                <w:i/>
              </w:rPr>
              <w:t>Контрольные вопросы</w:t>
            </w:r>
          </w:p>
        </w:tc>
      </w:tr>
      <w:tr w:rsidR="00135061">
        <w:trPr>
          <w:cantSplit/>
          <w:trHeight w:val="510"/>
        </w:trPr>
        <w:tc>
          <w:tcPr>
            <w:tcW w:w="0" w:type="auto"/>
            <w:vMerge/>
            <w:tcBorders>
              <w:left w:val="single" w:sz="4" w:space="0" w:color="auto"/>
              <w:right w:val="single" w:sz="4" w:space="0" w:color="auto"/>
            </w:tcBorders>
          </w:tcPr>
          <w:p w:rsidR="00EA00EA" w:rsidRPr="00686A6E" w:rsidRDefault="00EA00EA" w:rsidP="00CA76B4">
            <w:pPr>
              <w:widowControl w:val="0"/>
              <w:jc w:val="both"/>
              <w:rPr>
                <w:b/>
                <w:bCs/>
              </w:rPr>
            </w:pPr>
          </w:p>
        </w:tc>
        <w:tc>
          <w:tcPr>
            <w:tcW w:w="2074" w:type="dxa"/>
            <w:vMerge/>
            <w:tcBorders>
              <w:left w:val="single" w:sz="4" w:space="0" w:color="auto"/>
              <w:right w:val="single" w:sz="4" w:space="0" w:color="auto"/>
            </w:tcBorders>
          </w:tcPr>
          <w:p w:rsidR="00EA00EA" w:rsidRPr="00686A6E" w:rsidRDefault="00EA00EA" w:rsidP="00CA76B4">
            <w:pPr>
              <w:widowControl w:val="0"/>
              <w:jc w:val="both"/>
              <w:rPr>
                <w:b/>
              </w:rPr>
            </w:pPr>
          </w:p>
        </w:tc>
        <w:tc>
          <w:tcPr>
            <w:tcW w:w="6942" w:type="dxa"/>
            <w:vMerge/>
            <w:tcBorders>
              <w:left w:val="single" w:sz="4" w:space="0" w:color="auto"/>
              <w:bottom w:val="single" w:sz="4" w:space="0" w:color="auto"/>
              <w:right w:val="single" w:sz="4" w:space="0" w:color="auto"/>
            </w:tcBorders>
          </w:tcPr>
          <w:p w:rsidR="00EA00EA" w:rsidRPr="00686A6E" w:rsidRDefault="00EA00EA" w:rsidP="00CA76B4">
            <w:pPr>
              <w:widowControl w:val="0"/>
              <w:jc w:val="both"/>
              <w:rPr>
                <w:b/>
              </w:rPr>
            </w:pPr>
          </w:p>
        </w:tc>
      </w:tr>
      <w:tr w:rsidR="00135061">
        <w:tc>
          <w:tcPr>
            <w:tcW w:w="0" w:type="auto"/>
            <w:tcBorders>
              <w:top w:val="single" w:sz="4" w:space="0" w:color="auto"/>
              <w:left w:val="single" w:sz="4" w:space="0" w:color="auto"/>
              <w:right w:val="single" w:sz="4" w:space="0" w:color="auto"/>
            </w:tcBorders>
          </w:tcPr>
          <w:p w:rsidR="00EA00EA" w:rsidRPr="00686A6E" w:rsidRDefault="005F3510" w:rsidP="00CA76B4">
            <w:pPr>
              <w:widowControl w:val="0"/>
              <w:jc w:val="both"/>
              <w:rPr>
                <w:b/>
              </w:rPr>
            </w:pPr>
            <w:r w:rsidRPr="00686A6E">
              <w:rPr>
                <w:b/>
              </w:rPr>
              <w:t>1.</w:t>
            </w:r>
          </w:p>
        </w:tc>
        <w:tc>
          <w:tcPr>
            <w:tcW w:w="2074" w:type="dxa"/>
            <w:tcBorders>
              <w:top w:val="single" w:sz="4" w:space="0" w:color="auto"/>
              <w:left w:val="single" w:sz="4" w:space="0" w:color="auto"/>
              <w:right w:val="single" w:sz="4" w:space="0" w:color="auto"/>
            </w:tcBorders>
          </w:tcPr>
          <w:p w:rsidR="00EA00EA" w:rsidRPr="00686A6E" w:rsidRDefault="005F3510" w:rsidP="00CA76B4">
            <w:pPr>
              <w:jc w:val="both"/>
              <w:rPr>
                <w:rFonts w:eastAsia="Arial Unicode MS"/>
              </w:rPr>
            </w:pPr>
            <w:r w:rsidRPr="00686A6E">
              <w:rPr>
                <w:rFonts w:eastAsia="Arial Unicode MS"/>
              </w:rPr>
              <w:t>Адвокатура как институт оказания юридической помощи населению по уголовным делам.</w:t>
            </w:r>
          </w:p>
          <w:p w:rsidR="00EA00EA" w:rsidRPr="00686A6E" w:rsidRDefault="005F3510" w:rsidP="00CA76B4">
            <w:pPr>
              <w:autoSpaceDE w:val="0"/>
              <w:autoSpaceDN w:val="0"/>
              <w:adjustRightInd w:val="0"/>
              <w:jc w:val="both"/>
            </w:pPr>
            <w:r w:rsidRPr="00686A6E">
              <w:rPr>
                <w:rFonts w:eastAsia="Arial Unicode MS"/>
              </w:rPr>
              <w:t xml:space="preserve">Правовой статус адвоката в уголовном </w:t>
            </w:r>
            <w:r w:rsidRPr="00686A6E">
              <w:rPr>
                <w:rFonts w:eastAsia="Arial Unicode MS"/>
              </w:rPr>
              <w:t>процессе</w:t>
            </w:r>
          </w:p>
        </w:tc>
        <w:tc>
          <w:tcPr>
            <w:tcW w:w="6942" w:type="dxa"/>
            <w:tcBorders>
              <w:top w:val="single" w:sz="4" w:space="0" w:color="auto"/>
              <w:left w:val="single" w:sz="4" w:space="0" w:color="auto"/>
              <w:right w:val="single" w:sz="4" w:space="0" w:color="auto"/>
            </w:tcBorders>
            <w:shd w:val="clear" w:color="auto" w:fill="auto"/>
          </w:tcPr>
          <w:p w:rsidR="00EA00EA" w:rsidRPr="00686A6E" w:rsidRDefault="00403A83" w:rsidP="005F3510">
            <w:pPr>
              <w:numPr>
                <w:ilvl w:val="0"/>
                <w:numId w:val="21"/>
              </w:numPr>
              <w:tabs>
                <w:tab w:val="clear" w:pos="1066"/>
              </w:tabs>
              <w:ind w:left="0"/>
              <w:jc w:val="both"/>
              <w:rPr>
                <w:rFonts w:eastAsia="Arial Unicode MS"/>
              </w:rPr>
            </w:pPr>
            <w:r w:rsidRPr="00686A6E">
              <w:rPr>
                <w:rFonts w:eastAsia="Arial Unicode MS"/>
              </w:rPr>
              <w:t>Каковы особенности в</w:t>
            </w:r>
            <w:r w:rsidR="005F3510" w:rsidRPr="00686A6E">
              <w:rPr>
                <w:rFonts w:eastAsia="Arial Unicode MS"/>
              </w:rPr>
              <w:t>озникновения, становления и развития института адвокатуры в России</w:t>
            </w:r>
            <w:r w:rsidRPr="00686A6E">
              <w:rPr>
                <w:rFonts w:eastAsia="Arial Unicode MS"/>
              </w:rPr>
              <w:t>?</w:t>
            </w:r>
            <w:r w:rsidR="005F3510" w:rsidRPr="00686A6E">
              <w:rPr>
                <w:rFonts w:eastAsia="Arial Unicode MS"/>
              </w:rPr>
              <w:t xml:space="preserve"> </w:t>
            </w:r>
          </w:p>
          <w:p w:rsidR="00EA00EA" w:rsidRPr="00686A6E" w:rsidRDefault="00403A83" w:rsidP="005F3510">
            <w:pPr>
              <w:numPr>
                <w:ilvl w:val="0"/>
                <w:numId w:val="21"/>
              </w:numPr>
              <w:tabs>
                <w:tab w:val="clear" w:pos="1066"/>
              </w:tabs>
              <w:ind w:left="0"/>
              <w:jc w:val="both"/>
              <w:rPr>
                <w:rFonts w:eastAsia="Arial Unicode MS"/>
              </w:rPr>
            </w:pPr>
            <w:r w:rsidRPr="00686A6E">
              <w:rPr>
                <w:rFonts w:eastAsia="Arial Unicode MS"/>
              </w:rPr>
              <w:t xml:space="preserve">Что входит в </w:t>
            </w:r>
            <w:r w:rsidR="005F3510" w:rsidRPr="00686A6E">
              <w:rPr>
                <w:rFonts w:eastAsia="Arial Unicode MS"/>
              </w:rPr>
              <w:t>гаранти</w:t>
            </w:r>
            <w:r w:rsidRPr="00686A6E">
              <w:rPr>
                <w:rFonts w:eastAsia="Arial Unicode MS"/>
              </w:rPr>
              <w:t>и</w:t>
            </w:r>
            <w:r w:rsidR="005F3510" w:rsidRPr="00686A6E">
              <w:rPr>
                <w:rFonts w:eastAsia="Arial Unicode MS"/>
              </w:rPr>
              <w:t xml:space="preserve"> права граждан на получение квалифицированной юридической по</w:t>
            </w:r>
            <w:r w:rsidRPr="00686A6E">
              <w:rPr>
                <w:rFonts w:eastAsia="Arial Unicode MS"/>
              </w:rPr>
              <w:t>мощи?</w:t>
            </w:r>
          </w:p>
          <w:p w:rsidR="00EA00EA" w:rsidRPr="00686A6E" w:rsidRDefault="00403A83" w:rsidP="005F3510">
            <w:pPr>
              <w:numPr>
                <w:ilvl w:val="0"/>
                <w:numId w:val="21"/>
              </w:numPr>
              <w:tabs>
                <w:tab w:val="clear" w:pos="1066"/>
              </w:tabs>
              <w:ind w:left="0"/>
              <w:jc w:val="both"/>
              <w:rPr>
                <w:rFonts w:eastAsia="Arial Unicode MS"/>
              </w:rPr>
            </w:pPr>
            <w:r w:rsidRPr="00686A6E">
              <w:rPr>
                <w:rFonts w:eastAsia="Arial Unicode MS"/>
              </w:rPr>
              <w:t>Охарактеризуйте м</w:t>
            </w:r>
            <w:r w:rsidR="005F3510" w:rsidRPr="00686A6E">
              <w:rPr>
                <w:rFonts w:eastAsia="Arial Unicode MS"/>
              </w:rPr>
              <w:t>еждународно-правовые акты о защите прав и свобо</w:t>
            </w:r>
            <w:r w:rsidRPr="00686A6E">
              <w:rPr>
                <w:rFonts w:eastAsia="Arial Unicode MS"/>
              </w:rPr>
              <w:t>д человека применительно к адвокатской деятельности.</w:t>
            </w:r>
          </w:p>
          <w:p w:rsidR="00403A83" w:rsidRPr="00686A6E" w:rsidRDefault="005F3510" w:rsidP="005F3510">
            <w:pPr>
              <w:numPr>
                <w:ilvl w:val="0"/>
                <w:numId w:val="21"/>
              </w:numPr>
              <w:tabs>
                <w:tab w:val="clear" w:pos="1066"/>
              </w:tabs>
              <w:ind w:left="0"/>
              <w:jc w:val="both"/>
              <w:rPr>
                <w:rFonts w:eastAsia="Arial Unicode MS"/>
              </w:rPr>
            </w:pPr>
            <w:r w:rsidRPr="00686A6E">
              <w:rPr>
                <w:rFonts w:eastAsia="Arial Unicode MS"/>
              </w:rPr>
              <w:t>Охарактеризуйте а</w:t>
            </w:r>
            <w:r w:rsidR="00EA00EA" w:rsidRPr="00686A6E">
              <w:rPr>
                <w:rFonts w:eastAsia="Arial Unicode MS"/>
              </w:rPr>
              <w:t>двокатур</w:t>
            </w:r>
            <w:r w:rsidRPr="00686A6E">
              <w:rPr>
                <w:rFonts w:eastAsia="Arial Unicode MS"/>
              </w:rPr>
              <w:t>у</w:t>
            </w:r>
            <w:r w:rsidR="00EA00EA" w:rsidRPr="00686A6E">
              <w:rPr>
                <w:rFonts w:eastAsia="Arial Unicode MS"/>
              </w:rPr>
              <w:t xml:space="preserve"> как </w:t>
            </w:r>
            <w:r w:rsidRPr="00686A6E">
              <w:rPr>
                <w:rFonts w:eastAsia="Arial Unicode MS"/>
              </w:rPr>
              <w:t>институт гражданского общества.</w:t>
            </w:r>
          </w:p>
          <w:p w:rsidR="00EA00EA" w:rsidRPr="00686A6E" w:rsidRDefault="00403A83" w:rsidP="005F3510">
            <w:pPr>
              <w:numPr>
                <w:ilvl w:val="0"/>
                <w:numId w:val="21"/>
              </w:numPr>
              <w:tabs>
                <w:tab w:val="clear" w:pos="1066"/>
              </w:tabs>
              <w:ind w:left="0"/>
              <w:jc w:val="both"/>
              <w:rPr>
                <w:rFonts w:eastAsia="Arial Unicode MS"/>
              </w:rPr>
            </w:pPr>
            <w:r w:rsidRPr="00686A6E">
              <w:rPr>
                <w:rFonts w:eastAsia="Arial Unicode MS"/>
              </w:rPr>
              <w:t xml:space="preserve">Охарактеризуйте адвокатуру как </w:t>
            </w:r>
            <w:r w:rsidR="005F3510" w:rsidRPr="00686A6E">
              <w:rPr>
                <w:rFonts w:eastAsia="Arial Unicode MS"/>
              </w:rPr>
              <w:t xml:space="preserve">институт оказания юридической помощи населению страны в условиях формирования в России правового государства и </w:t>
            </w:r>
            <w:r w:rsidR="005F3510" w:rsidRPr="00686A6E">
              <w:rPr>
                <w:rFonts w:eastAsia="Arial Unicode MS"/>
              </w:rPr>
              <w:t>осуществления судебно-правовой реформы.</w:t>
            </w:r>
          </w:p>
          <w:p w:rsidR="00EA00EA" w:rsidRPr="00686A6E" w:rsidRDefault="00403A83" w:rsidP="005F3510">
            <w:pPr>
              <w:numPr>
                <w:ilvl w:val="0"/>
                <w:numId w:val="21"/>
              </w:numPr>
              <w:tabs>
                <w:tab w:val="clear" w:pos="1066"/>
              </w:tabs>
              <w:ind w:left="0"/>
              <w:jc w:val="both"/>
              <w:rPr>
                <w:rFonts w:eastAsia="Arial Unicode MS"/>
              </w:rPr>
            </w:pPr>
            <w:r w:rsidRPr="00686A6E">
              <w:rPr>
                <w:rFonts w:eastAsia="Arial Unicode MS"/>
              </w:rPr>
              <w:t>Какова р</w:t>
            </w:r>
            <w:r w:rsidR="005F3510" w:rsidRPr="00686A6E">
              <w:rPr>
                <w:rFonts w:eastAsia="Arial Unicode MS"/>
              </w:rPr>
              <w:t>оль адвокатуры в обеспечении защиты прав и законных интересов граждан, организаций, учреждений, обществен</w:t>
            </w:r>
            <w:r w:rsidRPr="00686A6E">
              <w:rPr>
                <w:rFonts w:eastAsia="Arial Unicode MS"/>
              </w:rPr>
              <w:t>ных объединений?</w:t>
            </w:r>
          </w:p>
          <w:p w:rsidR="00EA00EA" w:rsidRPr="00686A6E" w:rsidRDefault="00403A83" w:rsidP="005F3510">
            <w:pPr>
              <w:numPr>
                <w:ilvl w:val="0"/>
                <w:numId w:val="21"/>
              </w:numPr>
              <w:tabs>
                <w:tab w:val="clear" w:pos="1066"/>
              </w:tabs>
              <w:ind w:left="0"/>
              <w:jc w:val="both"/>
              <w:rPr>
                <w:rFonts w:eastAsia="Arial Unicode MS"/>
              </w:rPr>
            </w:pPr>
            <w:r w:rsidRPr="00686A6E">
              <w:rPr>
                <w:rFonts w:eastAsia="Arial Unicode MS"/>
              </w:rPr>
              <w:t>Какое м</w:t>
            </w:r>
            <w:r w:rsidR="005F3510" w:rsidRPr="00686A6E">
              <w:rPr>
                <w:rFonts w:eastAsia="Arial Unicode MS"/>
              </w:rPr>
              <w:t>есто</w:t>
            </w:r>
            <w:r w:rsidRPr="00686A6E">
              <w:rPr>
                <w:rFonts w:eastAsia="Arial Unicode MS"/>
              </w:rPr>
              <w:t xml:space="preserve"> занимает </w:t>
            </w:r>
            <w:r w:rsidR="005F3510" w:rsidRPr="00686A6E">
              <w:rPr>
                <w:rFonts w:eastAsia="Arial Unicode MS"/>
              </w:rPr>
              <w:t>адвокатур</w:t>
            </w:r>
            <w:r w:rsidRPr="00686A6E">
              <w:rPr>
                <w:rFonts w:eastAsia="Arial Unicode MS"/>
              </w:rPr>
              <w:t>а</w:t>
            </w:r>
            <w:r w:rsidR="005F3510" w:rsidRPr="00686A6E">
              <w:rPr>
                <w:rFonts w:eastAsia="Arial Unicode MS"/>
              </w:rPr>
              <w:t xml:space="preserve"> в политической системе общест</w:t>
            </w:r>
            <w:r w:rsidRPr="00686A6E">
              <w:rPr>
                <w:rFonts w:eastAsia="Arial Unicode MS"/>
              </w:rPr>
              <w:t>ва?</w:t>
            </w:r>
          </w:p>
          <w:p w:rsidR="00EA00EA" w:rsidRPr="00686A6E" w:rsidRDefault="00403A83" w:rsidP="005F3510">
            <w:pPr>
              <w:numPr>
                <w:ilvl w:val="0"/>
                <w:numId w:val="21"/>
              </w:numPr>
              <w:tabs>
                <w:tab w:val="clear" w:pos="1066"/>
              </w:tabs>
              <w:ind w:left="0"/>
              <w:jc w:val="both"/>
              <w:rPr>
                <w:rFonts w:eastAsia="Arial Unicode MS"/>
              </w:rPr>
            </w:pPr>
            <w:r w:rsidRPr="00686A6E">
              <w:rPr>
                <w:rFonts w:eastAsia="Arial Unicode MS"/>
              </w:rPr>
              <w:t xml:space="preserve">Охарактеризуйте адвокатуру как </w:t>
            </w:r>
            <w:r w:rsidR="005F3510" w:rsidRPr="00686A6E">
              <w:rPr>
                <w:rFonts w:eastAsia="Arial Unicode MS"/>
              </w:rPr>
              <w:t>самостоятельн</w:t>
            </w:r>
            <w:r w:rsidRPr="00686A6E">
              <w:rPr>
                <w:rFonts w:eastAsia="Arial Unicode MS"/>
              </w:rPr>
              <w:t>ую</w:t>
            </w:r>
            <w:r w:rsidR="005F3510" w:rsidRPr="00686A6E">
              <w:rPr>
                <w:rFonts w:eastAsia="Arial Unicode MS"/>
              </w:rPr>
              <w:t>, самоуправляющ</w:t>
            </w:r>
            <w:r w:rsidRPr="00686A6E">
              <w:rPr>
                <w:rFonts w:eastAsia="Arial Unicode MS"/>
              </w:rPr>
              <w:t>ую</w:t>
            </w:r>
            <w:r w:rsidR="005F3510" w:rsidRPr="00686A6E">
              <w:rPr>
                <w:rFonts w:eastAsia="Arial Unicode MS"/>
              </w:rPr>
              <w:t>ся, професси</w:t>
            </w:r>
            <w:r w:rsidRPr="00686A6E">
              <w:rPr>
                <w:rFonts w:eastAsia="Arial Unicode MS"/>
              </w:rPr>
              <w:t xml:space="preserve">ональную </w:t>
            </w:r>
            <w:r w:rsidR="005F3510" w:rsidRPr="00686A6E">
              <w:rPr>
                <w:rFonts w:eastAsia="Arial Unicode MS"/>
              </w:rPr>
              <w:t>организаци</w:t>
            </w:r>
            <w:r w:rsidRPr="00686A6E">
              <w:rPr>
                <w:rFonts w:eastAsia="Arial Unicode MS"/>
              </w:rPr>
              <w:t>ю</w:t>
            </w:r>
            <w:r w:rsidR="005F3510" w:rsidRPr="00686A6E">
              <w:rPr>
                <w:rFonts w:eastAsia="Arial Unicode MS"/>
              </w:rPr>
              <w:t xml:space="preserve"> юристов адвокатов. </w:t>
            </w:r>
          </w:p>
          <w:p w:rsidR="00EA00EA" w:rsidRPr="00686A6E" w:rsidRDefault="00403A83" w:rsidP="005F3510">
            <w:pPr>
              <w:numPr>
                <w:ilvl w:val="0"/>
                <w:numId w:val="21"/>
              </w:numPr>
              <w:tabs>
                <w:tab w:val="clear" w:pos="1066"/>
              </w:tabs>
              <w:ind w:left="0"/>
              <w:jc w:val="both"/>
              <w:rPr>
                <w:rFonts w:eastAsia="Arial Unicode MS"/>
              </w:rPr>
            </w:pPr>
            <w:r w:rsidRPr="00686A6E">
              <w:rPr>
                <w:rFonts w:eastAsia="Arial Unicode MS"/>
              </w:rPr>
              <w:t>Каковы в</w:t>
            </w:r>
            <w:r w:rsidR="005F3510" w:rsidRPr="00686A6E">
              <w:rPr>
                <w:rFonts w:eastAsia="Arial Unicode MS"/>
              </w:rPr>
              <w:t>заимоотношения адвокатуры с государственными орга</w:t>
            </w:r>
            <w:r w:rsidRPr="00686A6E">
              <w:rPr>
                <w:rFonts w:eastAsia="Arial Unicode MS"/>
              </w:rPr>
              <w:t>нами?</w:t>
            </w:r>
          </w:p>
          <w:p w:rsidR="00EA00EA" w:rsidRPr="00686A6E" w:rsidRDefault="00403A83" w:rsidP="005F3510">
            <w:pPr>
              <w:numPr>
                <w:ilvl w:val="0"/>
                <w:numId w:val="21"/>
              </w:numPr>
              <w:tabs>
                <w:tab w:val="clear" w:pos="1066"/>
              </w:tabs>
              <w:ind w:left="0"/>
              <w:jc w:val="both"/>
              <w:rPr>
                <w:rFonts w:eastAsia="Arial Unicode MS"/>
              </w:rPr>
            </w:pPr>
            <w:r w:rsidRPr="00686A6E">
              <w:rPr>
                <w:rFonts w:eastAsia="Arial Unicode MS"/>
              </w:rPr>
              <w:t>Назовите з</w:t>
            </w:r>
            <w:r w:rsidR="005F3510" w:rsidRPr="00686A6E">
              <w:rPr>
                <w:rFonts w:eastAsia="Arial Unicode MS"/>
              </w:rPr>
              <w:t xml:space="preserve">адачи адвокатуры. </w:t>
            </w:r>
          </w:p>
          <w:p w:rsidR="00EA00EA" w:rsidRPr="00686A6E" w:rsidRDefault="00403A83" w:rsidP="005F3510">
            <w:pPr>
              <w:numPr>
                <w:ilvl w:val="0"/>
                <w:numId w:val="21"/>
              </w:numPr>
              <w:tabs>
                <w:tab w:val="clear" w:pos="1066"/>
              </w:tabs>
              <w:ind w:left="0"/>
              <w:jc w:val="both"/>
              <w:rPr>
                <w:rFonts w:eastAsia="Arial Unicode MS"/>
              </w:rPr>
            </w:pPr>
            <w:r w:rsidRPr="00686A6E">
              <w:rPr>
                <w:rFonts w:eastAsia="Arial Unicode MS"/>
              </w:rPr>
              <w:t>Какие ф</w:t>
            </w:r>
            <w:r w:rsidR="005F3510" w:rsidRPr="00686A6E">
              <w:rPr>
                <w:rFonts w:eastAsia="Arial Unicode MS"/>
              </w:rPr>
              <w:t>ормы объединения адвокатов</w:t>
            </w:r>
            <w:r w:rsidRPr="00686A6E">
              <w:rPr>
                <w:rFonts w:eastAsia="Arial Unicode MS"/>
              </w:rPr>
              <w:t xml:space="preserve"> существуют в Российской Федерации?</w:t>
            </w:r>
            <w:r w:rsidR="005F3510" w:rsidRPr="00686A6E">
              <w:rPr>
                <w:rFonts w:eastAsia="Arial Unicode MS"/>
              </w:rPr>
              <w:t xml:space="preserve"> </w:t>
            </w:r>
          </w:p>
          <w:p w:rsidR="00EA00EA" w:rsidRPr="00686A6E" w:rsidRDefault="00AE6331" w:rsidP="005F3510">
            <w:pPr>
              <w:numPr>
                <w:ilvl w:val="0"/>
                <w:numId w:val="21"/>
              </w:numPr>
              <w:tabs>
                <w:tab w:val="clear" w:pos="1066"/>
              </w:tabs>
              <w:ind w:left="0"/>
              <w:jc w:val="both"/>
              <w:rPr>
                <w:rFonts w:eastAsia="Arial Unicode MS"/>
              </w:rPr>
            </w:pPr>
            <w:r w:rsidRPr="00686A6E">
              <w:rPr>
                <w:rFonts w:eastAsia="Arial Unicode MS"/>
              </w:rPr>
              <w:t xml:space="preserve">Охарактеризуйте статус </w:t>
            </w:r>
            <w:r w:rsidR="005F3510" w:rsidRPr="00686A6E">
              <w:rPr>
                <w:rFonts w:eastAsia="Arial Unicode MS"/>
              </w:rPr>
              <w:t>Федеральн</w:t>
            </w:r>
            <w:r w:rsidRPr="00686A6E">
              <w:rPr>
                <w:rFonts w:eastAsia="Arial Unicode MS"/>
              </w:rPr>
              <w:t>ой палаты</w:t>
            </w:r>
            <w:r w:rsidR="005F3510" w:rsidRPr="00686A6E">
              <w:rPr>
                <w:rFonts w:eastAsia="Arial Unicode MS"/>
              </w:rPr>
              <w:t xml:space="preserve"> адвокатов Российской Федерации. </w:t>
            </w:r>
          </w:p>
          <w:p w:rsidR="00EA00EA" w:rsidRPr="00686A6E" w:rsidRDefault="00AE6331" w:rsidP="005F3510">
            <w:pPr>
              <w:numPr>
                <w:ilvl w:val="0"/>
                <w:numId w:val="21"/>
              </w:numPr>
              <w:tabs>
                <w:tab w:val="clear" w:pos="1066"/>
              </w:tabs>
              <w:ind w:left="0"/>
              <w:jc w:val="both"/>
              <w:rPr>
                <w:rFonts w:eastAsia="Arial Unicode MS"/>
              </w:rPr>
            </w:pPr>
            <w:r w:rsidRPr="00686A6E">
              <w:rPr>
                <w:rFonts w:eastAsia="Arial Unicode MS"/>
              </w:rPr>
              <w:t>Охарактеризуйте статус а</w:t>
            </w:r>
            <w:r w:rsidR="005F3510" w:rsidRPr="00686A6E">
              <w:rPr>
                <w:rFonts w:eastAsia="Arial Unicode MS"/>
              </w:rPr>
              <w:t>двокатск</w:t>
            </w:r>
            <w:r w:rsidRPr="00686A6E">
              <w:rPr>
                <w:rFonts w:eastAsia="Arial Unicode MS"/>
              </w:rPr>
              <w:t>ой</w:t>
            </w:r>
            <w:r w:rsidR="005F3510" w:rsidRPr="00686A6E">
              <w:rPr>
                <w:rFonts w:eastAsia="Arial Unicode MS"/>
              </w:rPr>
              <w:t xml:space="preserve"> палат</w:t>
            </w:r>
            <w:r w:rsidRPr="00686A6E">
              <w:rPr>
                <w:rFonts w:eastAsia="Arial Unicode MS"/>
              </w:rPr>
              <w:t>ы</w:t>
            </w:r>
            <w:r w:rsidR="005F3510" w:rsidRPr="00686A6E">
              <w:rPr>
                <w:rFonts w:eastAsia="Arial Unicode MS"/>
              </w:rPr>
              <w:t xml:space="preserve"> субъекта Российской Федерации. </w:t>
            </w:r>
          </w:p>
          <w:p w:rsidR="00EA00EA" w:rsidRPr="00686A6E" w:rsidRDefault="00AE6331" w:rsidP="005F3510">
            <w:pPr>
              <w:numPr>
                <w:ilvl w:val="0"/>
                <w:numId w:val="21"/>
              </w:numPr>
              <w:tabs>
                <w:tab w:val="clear" w:pos="1066"/>
              </w:tabs>
              <w:ind w:left="0"/>
              <w:jc w:val="both"/>
              <w:rPr>
                <w:rFonts w:eastAsia="Arial Unicode MS"/>
              </w:rPr>
            </w:pPr>
            <w:r w:rsidRPr="00686A6E">
              <w:rPr>
                <w:rFonts w:eastAsia="Arial Unicode MS"/>
              </w:rPr>
              <w:t xml:space="preserve">Охарактеризуйте статус </w:t>
            </w:r>
            <w:r w:rsidR="005F3510" w:rsidRPr="00686A6E">
              <w:rPr>
                <w:rFonts w:eastAsia="Arial Unicode MS"/>
              </w:rPr>
              <w:t>Всероссийск</w:t>
            </w:r>
            <w:r w:rsidRPr="00686A6E">
              <w:rPr>
                <w:rFonts w:eastAsia="Arial Unicode MS"/>
              </w:rPr>
              <w:t>ого</w:t>
            </w:r>
            <w:r w:rsidR="005F3510" w:rsidRPr="00686A6E">
              <w:rPr>
                <w:rFonts w:eastAsia="Arial Unicode MS"/>
              </w:rPr>
              <w:t xml:space="preserve"> съезд</w:t>
            </w:r>
            <w:r w:rsidRPr="00686A6E">
              <w:rPr>
                <w:rFonts w:eastAsia="Arial Unicode MS"/>
              </w:rPr>
              <w:t>а</w:t>
            </w:r>
            <w:r w:rsidR="005F3510" w:rsidRPr="00686A6E">
              <w:rPr>
                <w:rFonts w:eastAsia="Arial Unicode MS"/>
              </w:rPr>
              <w:t xml:space="preserve"> адвокатов.</w:t>
            </w:r>
          </w:p>
          <w:p w:rsidR="00EA00EA" w:rsidRPr="00686A6E" w:rsidRDefault="00AE6331" w:rsidP="005F3510">
            <w:pPr>
              <w:numPr>
                <w:ilvl w:val="0"/>
                <w:numId w:val="21"/>
              </w:numPr>
              <w:tabs>
                <w:tab w:val="clear" w:pos="1066"/>
              </w:tabs>
              <w:autoSpaceDE w:val="0"/>
              <w:autoSpaceDN w:val="0"/>
              <w:ind w:left="0"/>
              <w:jc w:val="both"/>
              <w:rPr>
                <w:rFonts w:eastAsia="Arial Unicode MS"/>
              </w:rPr>
            </w:pPr>
            <w:r w:rsidRPr="00686A6E">
              <w:rPr>
                <w:rFonts w:eastAsia="Arial Unicode MS"/>
              </w:rPr>
              <w:t xml:space="preserve">Охарактеризуйте статус </w:t>
            </w:r>
            <w:r w:rsidR="005F3510" w:rsidRPr="00686A6E">
              <w:rPr>
                <w:rFonts w:eastAsia="Arial Unicode MS"/>
              </w:rPr>
              <w:t xml:space="preserve">субъекта адвокатской </w:t>
            </w:r>
            <w:r w:rsidR="005F3510" w:rsidRPr="00686A6E">
              <w:rPr>
                <w:rFonts w:eastAsia="Arial Unicode MS"/>
              </w:rPr>
              <w:t xml:space="preserve">деятельности. </w:t>
            </w:r>
          </w:p>
          <w:p w:rsidR="00EA00EA" w:rsidRPr="00686A6E" w:rsidRDefault="00AE6331" w:rsidP="005F3510">
            <w:pPr>
              <w:numPr>
                <w:ilvl w:val="0"/>
                <w:numId w:val="21"/>
              </w:numPr>
              <w:tabs>
                <w:tab w:val="clear" w:pos="1066"/>
              </w:tabs>
              <w:autoSpaceDE w:val="0"/>
              <w:autoSpaceDN w:val="0"/>
              <w:ind w:left="0"/>
              <w:jc w:val="both"/>
              <w:rPr>
                <w:rFonts w:eastAsia="Arial Unicode MS"/>
              </w:rPr>
            </w:pPr>
            <w:r w:rsidRPr="00686A6E">
              <w:rPr>
                <w:rFonts w:eastAsia="Arial Unicode MS"/>
              </w:rPr>
              <w:t>Охарактеризуйте п</w:t>
            </w:r>
            <w:r w:rsidR="005F3510" w:rsidRPr="00686A6E">
              <w:rPr>
                <w:rFonts w:eastAsia="Arial Unicode MS"/>
              </w:rPr>
              <w:t xml:space="preserve">равовой статус адвоката. </w:t>
            </w:r>
          </w:p>
          <w:p w:rsidR="00EA00EA" w:rsidRPr="00686A6E" w:rsidRDefault="00AE6331" w:rsidP="005F3510">
            <w:pPr>
              <w:numPr>
                <w:ilvl w:val="0"/>
                <w:numId w:val="21"/>
              </w:numPr>
              <w:tabs>
                <w:tab w:val="clear" w:pos="1066"/>
              </w:tabs>
              <w:autoSpaceDE w:val="0"/>
              <w:autoSpaceDN w:val="0"/>
              <w:ind w:left="0"/>
              <w:jc w:val="both"/>
              <w:rPr>
                <w:rFonts w:eastAsia="Arial Unicode MS"/>
              </w:rPr>
            </w:pPr>
            <w:r w:rsidRPr="00686A6E">
              <w:rPr>
                <w:rFonts w:eastAsia="Arial Unicode MS"/>
              </w:rPr>
              <w:t>В чем о</w:t>
            </w:r>
            <w:r w:rsidR="005F3510" w:rsidRPr="00686A6E">
              <w:rPr>
                <w:rFonts w:eastAsia="Arial Unicode MS"/>
              </w:rPr>
              <w:t xml:space="preserve">собенности правового статуса адвоката как члена коллегии адвокатов и иных форм адвокатских </w:t>
            </w:r>
            <w:r w:rsidRPr="00686A6E">
              <w:rPr>
                <w:rFonts w:eastAsia="Arial Unicode MS"/>
              </w:rPr>
              <w:t>объединении?</w:t>
            </w:r>
          </w:p>
          <w:p w:rsidR="00EA00EA" w:rsidRPr="00686A6E" w:rsidRDefault="00AE6331" w:rsidP="005F3510">
            <w:pPr>
              <w:numPr>
                <w:ilvl w:val="0"/>
                <w:numId w:val="21"/>
              </w:numPr>
              <w:tabs>
                <w:tab w:val="clear" w:pos="1066"/>
              </w:tabs>
              <w:autoSpaceDE w:val="0"/>
              <w:autoSpaceDN w:val="0"/>
              <w:ind w:left="0"/>
              <w:jc w:val="both"/>
              <w:rPr>
                <w:rFonts w:eastAsia="Arial Unicode MS"/>
              </w:rPr>
            </w:pPr>
            <w:r w:rsidRPr="00686A6E">
              <w:rPr>
                <w:rFonts w:eastAsia="Arial Unicode MS"/>
              </w:rPr>
              <w:t>Каков п</w:t>
            </w:r>
            <w:r w:rsidR="005F3510" w:rsidRPr="00686A6E">
              <w:rPr>
                <w:rFonts w:eastAsia="Arial Unicode MS"/>
              </w:rPr>
              <w:t>орядок</w:t>
            </w:r>
            <w:r w:rsidRPr="00686A6E">
              <w:rPr>
                <w:rFonts w:eastAsia="Arial Unicode MS"/>
              </w:rPr>
              <w:t xml:space="preserve"> приобретения статуса адвоката?</w:t>
            </w:r>
          </w:p>
          <w:p w:rsidR="00EA00EA" w:rsidRPr="00686A6E" w:rsidRDefault="00AE6331" w:rsidP="005F3510">
            <w:pPr>
              <w:numPr>
                <w:ilvl w:val="0"/>
                <w:numId w:val="21"/>
              </w:numPr>
              <w:tabs>
                <w:tab w:val="clear" w:pos="1066"/>
              </w:tabs>
              <w:autoSpaceDE w:val="0"/>
              <w:autoSpaceDN w:val="0"/>
              <w:ind w:left="0"/>
              <w:jc w:val="both"/>
              <w:rPr>
                <w:rFonts w:eastAsia="Arial Unicode MS"/>
              </w:rPr>
            </w:pPr>
            <w:r w:rsidRPr="00686A6E">
              <w:rPr>
                <w:rFonts w:eastAsia="Arial Unicode MS"/>
              </w:rPr>
              <w:t>Назовите т</w:t>
            </w:r>
            <w:r w:rsidR="005F3510" w:rsidRPr="00686A6E">
              <w:rPr>
                <w:rFonts w:eastAsia="Arial Unicode MS"/>
              </w:rPr>
              <w:t xml:space="preserve">ребования, </w:t>
            </w:r>
            <w:r w:rsidR="00751F2C" w:rsidRPr="00686A6E">
              <w:rPr>
                <w:rFonts w:eastAsia="Arial Unicode MS"/>
              </w:rPr>
              <w:t>предъявляемые</w:t>
            </w:r>
            <w:r w:rsidR="005F3510" w:rsidRPr="00686A6E">
              <w:rPr>
                <w:rFonts w:eastAsia="Arial Unicode MS"/>
              </w:rPr>
              <w:t xml:space="preserve"> к прете</w:t>
            </w:r>
            <w:r w:rsidR="005F3510" w:rsidRPr="00686A6E">
              <w:rPr>
                <w:rFonts w:eastAsia="Arial Unicode MS"/>
              </w:rPr>
              <w:t xml:space="preserve">ндентам на </w:t>
            </w:r>
            <w:r w:rsidR="005F3510" w:rsidRPr="00686A6E">
              <w:rPr>
                <w:rFonts w:eastAsia="Arial Unicode MS"/>
              </w:rPr>
              <w:lastRenderedPageBreak/>
              <w:t xml:space="preserve">получение статуса адвоката. </w:t>
            </w:r>
          </w:p>
          <w:p w:rsidR="00EA00EA" w:rsidRPr="00686A6E" w:rsidRDefault="00AE6331" w:rsidP="005F3510">
            <w:pPr>
              <w:numPr>
                <w:ilvl w:val="0"/>
                <w:numId w:val="21"/>
              </w:numPr>
              <w:tabs>
                <w:tab w:val="clear" w:pos="1066"/>
              </w:tabs>
              <w:autoSpaceDE w:val="0"/>
              <w:autoSpaceDN w:val="0"/>
              <w:ind w:left="0"/>
              <w:jc w:val="both"/>
              <w:rPr>
                <w:rFonts w:eastAsia="Arial Unicode MS"/>
              </w:rPr>
            </w:pPr>
            <w:r w:rsidRPr="00686A6E">
              <w:rPr>
                <w:rFonts w:eastAsia="Arial Unicode MS"/>
              </w:rPr>
              <w:t>Каков порядок п</w:t>
            </w:r>
            <w:r w:rsidR="005F3510" w:rsidRPr="00686A6E">
              <w:rPr>
                <w:rFonts w:eastAsia="Arial Unicode MS"/>
              </w:rPr>
              <w:t>рисвоени</w:t>
            </w:r>
            <w:r w:rsidRPr="00686A6E">
              <w:rPr>
                <w:rFonts w:eastAsia="Arial Unicode MS"/>
              </w:rPr>
              <w:t>я статуса адвоката?</w:t>
            </w:r>
          </w:p>
          <w:p w:rsidR="00EA00EA" w:rsidRPr="00686A6E" w:rsidRDefault="00AE6331" w:rsidP="005F3510">
            <w:pPr>
              <w:numPr>
                <w:ilvl w:val="0"/>
                <w:numId w:val="21"/>
              </w:numPr>
              <w:tabs>
                <w:tab w:val="clear" w:pos="1066"/>
              </w:tabs>
              <w:ind w:left="0"/>
              <w:jc w:val="both"/>
              <w:rPr>
                <w:rFonts w:eastAsia="Arial Unicode MS"/>
              </w:rPr>
            </w:pPr>
            <w:r w:rsidRPr="00686A6E">
              <w:rPr>
                <w:rFonts w:eastAsia="Arial Unicode MS"/>
              </w:rPr>
              <w:t>Каков порядок п</w:t>
            </w:r>
            <w:r w:rsidR="005F3510" w:rsidRPr="00686A6E">
              <w:rPr>
                <w:rFonts w:eastAsia="Arial Unicode MS"/>
              </w:rPr>
              <w:t>риостановлени</w:t>
            </w:r>
            <w:r w:rsidRPr="00686A6E">
              <w:rPr>
                <w:rFonts w:eastAsia="Arial Unicode MS"/>
              </w:rPr>
              <w:t>я статуса адвоката?</w:t>
            </w:r>
            <w:r w:rsidR="005F3510" w:rsidRPr="00686A6E">
              <w:rPr>
                <w:rFonts w:eastAsia="Arial Unicode MS"/>
              </w:rPr>
              <w:t xml:space="preserve"> </w:t>
            </w:r>
          </w:p>
          <w:p w:rsidR="00EA00EA" w:rsidRPr="00686A6E" w:rsidRDefault="00AE6331" w:rsidP="005F3510">
            <w:pPr>
              <w:numPr>
                <w:ilvl w:val="0"/>
                <w:numId w:val="21"/>
              </w:numPr>
              <w:tabs>
                <w:tab w:val="clear" w:pos="1066"/>
              </w:tabs>
              <w:ind w:left="0"/>
              <w:jc w:val="both"/>
              <w:rPr>
                <w:rFonts w:eastAsia="Arial Unicode MS"/>
              </w:rPr>
            </w:pPr>
            <w:r w:rsidRPr="00686A6E">
              <w:rPr>
                <w:rFonts w:eastAsia="Arial Unicode MS"/>
              </w:rPr>
              <w:t>Каковы о</w:t>
            </w:r>
            <w:r w:rsidR="005F3510" w:rsidRPr="00686A6E">
              <w:rPr>
                <w:rFonts w:eastAsia="Arial Unicode MS"/>
              </w:rPr>
              <w:t xml:space="preserve">снования </w:t>
            </w:r>
            <w:r w:rsidRPr="00686A6E">
              <w:rPr>
                <w:rFonts w:eastAsia="Arial Unicode MS"/>
              </w:rPr>
              <w:t>прекращения статуса адвоката?</w:t>
            </w:r>
            <w:r w:rsidR="005F3510" w:rsidRPr="00686A6E">
              <w:rPr>
                <w:rFonts w:eastAsia="Arial Unicode MS"/>
              </w:rPr>
              <w:t xml:space="preserve"> </w:t>
            </w:r>
          </w:p>
          <w:p w:rsidR="00EA00EA" w:rsidRPr="00686A6E" w:rsidRDefault="00AE6331" w:rsidP="005F3510">
            <w:pPr>
              <w:numPr>
                <w:ilvl w:val="0"/>
                <w:numId w:val="21"/>
              </w:numPr>
              <w:tabs>
                <w:tab w:val="clear" w:pos="1066"/>
              </w:tabs>
              <w:ind w:left="0"/>
              <w:jc w:val="both"/>
              <w:rPr>
                <w:rFonts w:eastAsia="Arial Unicode MS"/>
              </w:rPr>
            </w:pPr>
            <w:r w:rsidRPr="00686A6E">
              <w:rPr>
                <w:rFonts w:eastAsia="Arial Unicode MS"/>
              </w:rPr>
              <w:t>Охарактеризуйте с</w:t>
            </w:r>
            <w:r w:rsidR="005F3510" w:rsidRPr="00686A6E">
              <w:rPr>
                <w:rFonts w:eastAsia="Arial Unicode MS"/>
              </w:rPr>
              <w:t xml:space="preserve">одержание процессуального статуса адвоката как защитника в </w:t>
            </w:r>
            <w:r w:rsidR="005F3510" w:rsidRPr="00686A6E">
              <w:rPr>
                <w:rFonts w:eastAsia="Arial Unicode MS"/>
              </w:rPr>
              <w:t xml:space="preserve">уголовном процессе. </w:t>
            </w:r>
          </w:p>
          <w:p w:rsidR="00EA00EA" w:rsidRPr="00686A6E" w:rsidRDefault="00AE6331" w:rsidP="005F3510">
            <w:pPr>
              <w:numPr>
                <w:ilvl w:val="0"/>
                <w:numId w:val="21"/>
              </w:numPr>
              <w:ind w:left="0"/>
              <w:jc w:val="both"/>
            </w:pPr>
            <w:r w:rsidRPr="00686A6E">
              <w:t>Охарактеризуйте п</w:t>
            </w:r>
            <w:r w:rsidR="005F3510" w:rsidRPr="00686A6E">
              <w:t xml:space="preserve">равовой статус адвоката как представителя в уголовном процессе. </w:t>
            </w:r>
          </w:p>
        </w:tc>
      </w:tr>
      <w:tr w:rsidR="00135061">
        <w:trPr>
          <w:cantSplit/>
          <w:trHeight w:val="141"/>
        </w:trPr>
        <w:tc>
          <w:tcPr>
            <w:tcW w:w="0" w:type="auto"/>
            <w:tcBorders>
              <w:top w:val="single" w:sz="4" w:space="0" w:color="auto"/>
              <w:left w:val="single" w:sz="4" w:space="0" w:color="auto"/>
              <w:right w:val="single" w:sz="4" w:space="0" w:color="auto"/>
            </w:tcBorders>
          </w:tcPr>
          <w:p w:rsidR="00EA00EA" w:rsidRPr="00686A6E" w:rsidRDefault="005F3510" w:rsidP="00CA76B4">
            <w:pPr>
              <w:jc w:val="both"/>
              <w:rPr>
                <w:b/>
              </w:rPr>
            </w:pPr>
            <w:r w:rsidRPr="00686A6E">
              <w:rPr>
                <w:b/>
              </w:rPr>
              <w:lastRenderedPageBreak/>
              <w:t>2.</w:t>
            </w:r>
          </w:p>
        </w:tc>
        <w:tc>
          <w:tcPr>
            <w:tcW w:w="2074" w:type="dxa"/>
            <w:tcBorders>
              <w:top w:val="single" w:sz="4" w:space="0" w:color="auto"/>
              <w:left w:val="single" w:sz="4" w:space="0" w:color="auto"/>
              <w:bottom w:val="single" w:sz="4" w:space="0" w:color="auto"/>
              <w:right w:val="single" w:sz="4" w:space="0" w:color="auto"/>
            </w:tcBorders>
          </w:tcPr>
          <w:p w:rsidR="00EA00EA" w:rsidRPr="00686A6E" w:rsidRDefault="005F3510" w:rsidP="00CA76B4">
            <w:pPr>
              <w:autoSpaceDE w:val="0"/>
              <w:autoSpaceDN w:val="0"/>
              <w:adjustRightInd w:val="0"/>
              <w:jc w:val="both"/>
            </w:pPr>
            <w:r w:rsidRPr="00686A6E">
              <w:rPr>
                <w:rFonts w:eastAsia="Arial Unicode MS"/>
              </w:rPr>
              <w:t>Правовые, психологические и тактические основы адвокатской деятельности в уголовном процессе</w:t>
            </w:r>
          </w:p>
        </w:tc>
        <w:tc>
          <w:tcPr>
            <w:tcW w:w="6942" w:type="dxa"/>
            <w:tcBorders>
              <w:top w:val="single" w:sz="4" w:space="0" w:color="auto"/>
              <w:left w:val="single" w:sz="4" w:space="0" w:color="auto"/>
              <w:bottom w:val="single" w:sz="4" w:space="0" w:color="auto"/>
              <w:right w:val="single" w:sz="4" w:space="0" w:color="auto"/>
            </w:tcBorders>
          </w:tcPr>
          <w:p w:rsidR="00EA00EA" w:rsidRPr="00686A6E" w:rsidRDefault="0094108A" w:rsidP="005F3510">
            <w:pPr>
              <w:numPr>
                <w:ilvl w:val="0"/>
                <w:numId w:val="22"/>
              </w:numPr>
              <w:tabs>
                <w:tab w:val="clear" w:pos="1066"/>
              </w:tabs>
              <w:ind w:left="0"/>
              <w:jc w:val="both"/>
              <w:rPr>
                <w:rFonts w:eastAsia="Arial Unicode MS"/>
              </w:rPr>
            </w:pPr>
            <w:r w:rsidRPr="00686A6E">
              <w:rPr>
                <w:rFonts w:eastAsia="Arial Unicode MS"/>
              </w:rPr>
              <w:t>Назовите п</w:t>
            </w:r>
            <w:r w:rsidR="005F3510" w:rsidRPr="00686A6E">
              <w:rPr>
                <w:rFonts w:eastAsia="Arial Unicode MS"/>
              </w:rPr>
              <w:t xml:space="preserve">ринципы адвокатской деятельности. </w:t>
            </w:r>
          </w:p>
          <w:p w:rsidR="00EA00EA" w:rsidRPr="00686A6E" w:rsidRDefault="0094108A" w:rsidP="005F3510">
            <w:pPr>
              <w:numPr>
                <w:ilvl w:val="0"/>
                <w:numId w:val="22"/>
              </w:numPr>
              <w:tabs>
                <w:tab w:val="clear" w:pos="1066"/>
              </w:tabs>
              <w:ind w:left="0"/>
              <w:jc w:val="both"/>
              <w:rPr>
                <w:rFonts w:eastAsia="Arial Unicode MS"/>
              </w:rPr>
            </w:pPr>
            <w:r w:rsidRPr="00686A6E">
              <w:rPr>
                <w:rFonts w:eastAsia="Arial Unicode MS"/>
              </w:rPr>
              <w:t>Охарактеризуйте п</w:t>
            </w:r>
            <w:r w:rsidR="005F3510" w:rsidRPr="00686A6E">
              <w:rPr>
                <w:rFonts w:eastAsia="Arial Unicode MS"/>
              </w:rPr>
              <w:t xml:space="preserve">онятие, содержание и пределы адвокатской тайны. </w:t>
            </w:r>
          </w:p>
          <w:p w:rsidR="00EA00EA" w:rsidRPr="00686A6E" w:rsidRDefault="0094108A" w:rsidP="005F3510">
            <w:pPr>
              <w:numPr>
                <w:ilvl w:val="0"/>
                <w:numId w:val="22"/>
              </w:numPr>
              <w:tabs>
                <w:tab w:val="clear" w:pos="1066"/>
              </w:tabs>
              <w:ind w:left="0"/>
              <w:jc w:val="both"/>
              <w:rPr>
                <w:rFonts w:eastAsia="Arial Unicode MS"/>
              </w:rPr>
            </w:pPr>
            <w:r w:rsidRPr="00686A6E">
              <w:rPr>
                <w:rFonts w:eastAsia="Arial Unicode MS"/>
              </w:rPr>
              <w:t>В чем заключаются особенности н</w:t>
            </w:r>
            <w:r w:rsidR="005F3510" w:rsidRPr="00686A6E">
              <w:rPr>
                <w:rFonts w:eastAsia="Arial Unicode MS"/>
              </w:rPr>
              <w:t>равственны</w:t>
            </w:r>
            <w:r w:rsidRPr="00686A6E">
              <w:rPr>
                <w:rFonts w:eastAsia="Arial Unicode MS"/>
              </w:rPr>
              <w:t>х</w:t>
            </w:r>
            <w:r w:rsidR="005F3510" w:rsidRPr="00686A6E">
              <w:rPr>
                <w:rFonts w:eastAsia="Arial Unicode MS"/>
              </w:rPr>
              <w:t xml:space="preserve"> основ адвокатской деятельности</w:t>
            </w:r>
            <w:r w:rsidRPr="00686A6E">
              <w:rPr>
                <w:rFonts w:eastAsia="Arial Unicode MS"/>
              </w:rPr>
              <w:t>?</w:t>
            </w:r>
          </w:p>
          <w:p w:rsidR="00EA00EA" w:rsidRPr="00686A6E" w:rsidRDefault="0094108A" w:rsidP="005F3510">
            <w:pPr>
              <w:numPr>
                <w:ilvl w:val="0"/>
                <w:numId w:val="22"/>
              </w:numPr>
              <w:tabs>
                <w:tab w:val="clear" w:pos="1066"/>
              </w:tabs>
              <w:ind w:left="0"/>
              <w:jc w:val="both"/>
              <w:rPr>
                <w:rFonts w:eastAsia="Arial Unicode MS"/>
              </w:rPr>
            </w:pPr>
            <w:r w:rsidRPr="00686A6E">
              <w:rPr>
                <w:rFonts w:eastAsia="Arial Unicode MS"/>
              </w:rPr>
              <w:t>Каковы пр</w:t>
            </w:r>
            <w:r w:rsidR="00B960B7" w:rsidRPr="00686A6E">
              <w:rPr>
                <w:rFonts w:eastAsia="Arial Unicode MS"/>
              </w:rPr>
              <w:t>а</w:t>
            </w:r>
            <w:r w:rsidR="005F3510" w:rsidRPr="00686A6E">
              <w:rPr>
                <w:rFonts w:eastAsia="Arial Unicode MS"/>
              </w:rPr>
              <w:t>вовые основания для самоотвода адвоката</w:t>
            </w:r>
            <w:r w:rsidR="00B960B7" w:rsidRPr="00686A6E">
              <w:rPr>
                <w:rFonts w:eastAsia="Arial Unicode MS"/>
              </w:rPr>
              <w:t>?</w:t>
            </w:r>
            <w:r w:rsidR="005F3510" w:rsidRPr="00686A6E">
              <w:rPr>
                <w:rFonts w:eastAsia="Arial Unicode MS"/>
              </w:rPr>
              <w:t xml:space="preserve"> </w:t>
            </w:r>
          </w:p>
          <w:p w:rsidR="00EA00EA" w:rsidRPr="00686A6E" w:rsidRDefault="00B960B7" w:rsidP="005F3510">
            <w:pPr>
              <w:numPr>
                <w:ilvl w:val="0"/>
                <w:numId w:val="22"/>
              </w:numPr>
              <w:tabs>
                <w:tab w:val="clear" w:pos="1066"/>
              </w:tabs>
              <w:ind w:left="0"/>
              <w:jc w:val="both"/>
              <w:rPr>
                <w:rFonts w:eastAsia="Arial Unicode MS"/>
              </w:rPr>
            </w:pPr>
            <w:r w:rsidRPr="00686A6E">
              <w:rPr>
                <w:rFonts w:eastAsia="Arial Unicode MS"/>
              </w:rPr>
              <w:t>Охарактеризуйте п</w:t>
            </w:r>
            <w:r w:rsidR="005F3510" w:rsidRPr="00686A6E">
              <w:rPr>
                <w:rFonts w:eastAsia="Arial Unicode MS"/>
              </w:rPr>
              <w:t xml:space="preserve">онятие и содержание правовых основ </w:t>
            </w:r>
            <w:r w:rsidR="005F3510" w:rsidRPr="00686A6E">
              <w:rPr>
                <w:rFonts w:eastAsia="Arial Unicode MS"/>
              </w:rPr>
              <w:t xml:space="preserve">деятельности адвоката-защитника в уголовном процессе. </w:t>
            </w:r>
          </w:p>
          <w:p w:rsidR="00EA00EA" w:rsidRPr="00686A6E" w:rsidRDefault="00B960B7" w:rsidP="005F3510">
            <w:pPr>
              <w:numPr>
                <w:ilvl w:val="0"/>
                <w:numId w:val="22"/>
              </w:numPr>
              <w:tabs>
                <w:tab w:val="clear" w:pos="1066"/>
              </w:tabs>
              <w:ind w:left="0"/>
              <w:jc w:val="both"/>
              <w:rPr>
                <w:rFonts w:eastAsia="Arial Unicode MS"/>
              </w:rPr>
            </w:pPr>
            <w:r w:rsidRPr="00686A6E">
              <w:rPr>
                <w:rFonts w:eastAsia="Arial Unicode MS"/>
              </w:rPr>
              <w:t>Охарактеризуйте п</w:t>
            </w:r>
            <w:r w:rsidR="005F3510" w:rsidRPr="00686A6E">
              <w:rPr>
                <w:rFonts w:eastAsia="Arial Unicode MS"/>
              </w:rPr>
              <w:t xml:space="preserve">роцессуальные формы деятельности адвоката-защитника по уголовному делу. </w:t>
            </w:r>
          </w:p>
          <w:p w:rsidR="00B960B7" w:rsidRPr="00686A6E" w:rsidRDefault="005F3510" w:rsidP="005F3510">
            <w:pPr>
              <w:numPr>
                <w:ilvl w:val="0"/>
                <w:numId w:val="22"/>
              </w:numPr>
              <w:tabs>
                <w:tab w:val="clear" w:pos="1066"/>
              </w:tabs>
              <w:ind w:left="0"/>
              <w:jc w:val="both"/>
              <w:rPr>
                <w:rFonts w:eastAsia="Arial Unicode MS"/>
              </w:rPr>
            </w:pPr>
            <w:r w:rsidRPr="00686A6E">
              <w:rPr>
                <w:rFonts w:eastAsia="Arial Unicode MS"/>
              </w:rPr>
              <w:t>Каковы особенности у</w:t>
            </w:r>
            <w:r w:rsidR="00EA00EA" w:rsidRPr="00686A6E">
              <w:rPr>
                <w:rFonts w:eastAsia="Arial Unicode MS"/>
              </w:rPr>
              <w:t>части</w:t>
            </w:r>
            <w:r w:rsidRPr="00686A6E">
              <w:rPr>
                <w:rFonts w:eastAsia="Arial Unicode MS"/>
              </w:rPr>
              <w:t>я</w:t>
            </w:r>
            <w:r w:rsidR="00EA00EA" w:rsidRPr="00686A6E">
              <w:rPr>
                <w:rFonts w:eastAsia="Arial Unicode MS"/>
              </w:rPr>
              <w:t xml:space="preserve"> адвоката-защитника в доказывании по уголовно</w:t>
            </w:r>
            <w:r w:rsidRPr="00686A6E">
              <w:rPr>
                <w:rFonts w:eastAsia="Arial Unicode MS"/>
              </w:rPr>
              <w:t>му делу?</w:t>
            </w:r>
          </w:p>
          <w:p w:rsidR="00EA00EA" w:rsidRPr="00686A6E" w:rsidRDefault="00B960B7" w:rsidP="005F3510">
            <w:pPr>
              <w:numPr>
                <w:ilvl w:val="0"/>
                <w:numId w:val="22"/>
              </w:numPr>
              <w:tabs>
                <w:tab w:val="clear" w:pos="1066"/>
              </w:tabs>
              <w:ind w:left="0"/>
              <w:jc w:val="both"/>
              <w:rPr>
                <w:rFonts w:eastAsia="Arial Unicode MS"/>
              </w:rPr>
            </w:pPr>
            <w:r w:rsidRPr="00686A6E">
              <w:rPr>
                <w:rFonts w:eastAsia="Arial Unicode MS"/>
              </w:rPr>
              <w:t>Назовите о</w:t>
            </w:r>
            <w:r w:rsidR="005F3510" w:rsidRPr="00686A6E">
              <w:rPr>
                <w:rFonts w:eastAsia="Arial Unicode MS"/>
              </w:rPr>
              <w:t>собенности участия ад</w:t>
            </w:r>
            <w:r w:rsidR="005F3510" w:rsidRPr="00686A6E">
              <w:rPr>
                <w:rFonts w:eastAsia="Arial Unicode MS"/>
              </w:rPr>
              <w:t xml:space="preserve">воката-защитника в доказывании в досудебных стадиях уголовного процесса. </w:t>
            </w:r>
          </w:p>
          <w:p w:rsidR="00EA00EA" w:rsidRPr="00686A6E" w:rsidRDefault="00B960B7" w:rsidP="005F3510">
            <w:pPr>
              <w:numPr>
                <w:ilvl w:val="0"/>
                <w:numId w:val="22"/>
              </w:numPr>
              <w:tabs>
                <w:tab w:val="clear" w:pos="1066"/>
              </w:tabs>
              <w:ind w:left="0"/>
              <w:jc w:val="both"/>
              <w:rPr>
                <w:rFonts w:eastAsia="Arial Unicode MS"/>
              </w:rPr>
            </w:pPr>
            <w:r w:rsidRPr="00686A6E">
              <w:rPr>
                <w:rFonts w:eastAsia="Arial Unicode MS"/>
              </w:rPr>
              <w:t>Назовите о</w:t>
            </w:r>
            <w:r w:rsidR="005F3510" w:rsidRPr="00686A6E">
              <w:rPr>
                <w:rFonts w:eastAsia="Arial Unicode MS"/>
              </w:rPr>
              <w:t xml:space="preserve">собенности участия адвоката-защитника в доказывании в судебных стадиях уголовного процесса. </w:t>
            </w:r>
          </w:p>
          <w:p w:rsidR="00EA00EA" w:rsidRPr="00686A6E" w:rsidRDefault="00B960B7" w:rsidP="005F3510">
            <w:pPr>
              <w:numPr>
                <w:ilvl w:val="0"/>
                <w:numId w:val="22"/>
              </w:numPr>
              <w:tabs>
                <w:tab w:val="clear" w:pos="1066"/>
              </w:tabs>
              <w:ind w:left="0"/>
              <w:jc w:val="both"/>
              <w:rPr>
                <w:rFonts w:eastAsia="Arial Unicode MS"/>
              </w:rPr>
            </w:pPr>
            <w:r w:rsidRPr="00686A6E">
              <w:rPr>
                <w:rFonts w:eastAsia="Arial Unicode MS"/>
              </w:rPr>
              <w:t>Охарактеризуйте п</w:t>
            </w:r>
            <w:r w:rsidR="005F3510" w:rsidRPr="00686A6E">
              <w:rPr>
                <w:rFonts w:eastAsia="Arial Unicode MS"/>
              </w:rPr>
              <w:t>онятие, содержание и значение психологических основ деятельнос</w:t>
            </w:r>
            <w:r w:rsidR="005F3510" w:rsidRPr="00686A6E">
              <w:rPr>
                <w:rFonts w:eastAsia="Arial Unicode MS"/>
              </w:rPr>
              <w:t xml:space="preserve">ти адвоката-защитника в уголовном процессе. </w:t>
            </w:r>
          </w:p>
          <w:p w:rsidR="00EA00EA" w:rsidRPr="00686A6E" w:rsidRDefault="00B960B7" w:rsidP="005F3510">
            <w:pPr>
              <w:numPr>
                <w:ilvl w:val="0"/>
                <w:numId w:val="22"/>
              </w:numPr>
              <w:tabs>
                <w:tab w:val="clear" w:pos="1066"/>
              </w:tabs>
              <w:ind w:left="0"/>
              <w:jc w:val="both"/>
              <w:rPr>
                <w:rFonts w:eastAsia="Arial Unicode MS"/>
              </w:rPr>
            </w:pPr>
            <w:r w:rsidRPr="00686A6E">
              <w:rPr>
                <w:rFonts w:eastAsia="Arial Unicode MS"/>
              </w:rPr>
              <w:t>Охарактеризуйте т</w:t>
            </w:r>
            <w:r w:rsidR="005F3510" w:rsidRPr="00686A6E">
              <w:rPr>
                <w:rFonts w:eastAsia="Arial Unicode MS"/>
              </w:rPr>
              <w:t xml:space="preserve">актические приемы осуществления защиты подозреваемого и обвиняемого, основанные на данных психологии. </w:t>
            </w:r>
          </w:p>
          <w:p w:rsidR="00EA00EA" w:rsidRPr="00686A6E" w:rsidRDefault="00B960B7" w:rsidP="005F3510">
            <w:pPr>
              <w:numPr>
                <w:ilvl w:val="0"/>
                <w:numId w:val="22"/>
              </w:numPr>
              <w:autoSpaceDE w:val="0"/>
              <w:autoSpaceDN w:val="0"/>
              <w:adjustRightInd w:val="0"/>
              <w:ind w:left="0"/>
              <w:jc w:val="both"/>
              <w:rPr>
                <w:bCs/>
              </w:rPr>
            </w:pPr>
            <w:r w:rsidRPr="00686A6E">
              <w:t>Назовите особенности и</w:t>
            </w:r>
            <w:r w:rsidR="005F3510" w:rsidRPr="00686A6E">
              <w:t>спользовани</w:t>
            </w:r>
            <w:r w:rsidRPr="00686A6E">
              <w:t>я</w:t>
            </w:r>
            <w:r w:rsidR="005F3510" w:rsidRPr="00686A6E">
              <w:t xml:space="preserve"> адвокатом-защитником тактических приемов организационног</w:t>
            </w:r>
            <w:r w:rsidR="005F3510" w:rsidRPr="00686A6E">
              <w:t>о и криминалистического характера.</w:t>
            </w:r>
          </w:p>
        </w:tc>
      </w:tr>
      <w:tr w:rsidR="00135061">
        <w:tc>
          <w:tcPr>
            <w:tcW w:w="0" w:type="auto"/>
            <w:tcBorders>
              <w:top w:val="single" w:sz="4" w:space="0" w:color="auto"/>
              <w:left w:val="single" w:sz="4" w:space="0" w:color="auto"/>
              <w:right w:val="single" w:sz="4" w:space="0" w:color="auto"/>
            </w:tcBorders>
          </w:tcPr>
          <w:p w:rsidR="00EA00EA" w:rsidRPr="00686A6E" w:rsidRDefault="005F3510" w:rsidP="00CA76B4">
            <w:pPr>
              <w:widowControl w:val="0"/>
              <w:jc w:val="both"/>
              <w:rPr>
                <w:b/>
              </w:rPr>
            </w:pPr>
            <w:r w:rsidRPr="00686A6E">
              <w:rPr>
                <w:b/>
              </w:rPr>
              <w:t xml:space="preserve">3. </w:t>
            </w:r>
          </w:p>
        </w:tc>
        <w:tc>
          <w:tcPr>
            <w:tcW w:w="2074" w:type="dxa"/>
            <w:tcBorders>
              <w:top w:val="single" w:sz="4" w:space="0" w:color="auto"/>
              <w:left w:val="single" w:sz="4" w:space="0" w:color="auto"/>
              <w:right w:val="single" w:sz="4" w:space="0" w:color="auto"/>
            </w:tcBorders>
          </w:tcPr>
          <w:p w:rsidR="00EA00EA" w:rsidRPr="00686A6E" w:rsidRDefault="005F3510" w:rsidP="00CA76B4">
            <w:pPr>
              <w:jc w:val="both"/>
            </w:pPr>
            <w:r w:rsidRPr="00686A6E">
              <w:rPr>
                <w:rFonts w:eastAsia="Arial Unicode MS"/>
              </w:rPr>
              <w:t>Участие адвоката на этапе досудебного производства по уголовным делам</w:t>
            </w:r>
          </w:p>
        </w:tc>
        <w:tc>
          <w:tcPr>
            <w:tcW w:w="6942" w:type="dxa"/>
            <w:tcBorders>
              <w:top w:val="single" w:sz="4" w:space="0" w:color="auto"/>
              <w:left w:val="single" w:sz="4" w:space="0" w:color="auto"/>
              <w:right w:val="single" w:sz="4" w:space="0" w:color="auto"/>
            </w:tcBorders>
          </w:tcPr>
          <w:p w:rsidR="00EA00EA" w:rsidRPr="00686A6E" w:rsidRDefault="00B960B7" w:rsidP="005F3510">
            <w:pPr>
              <w:numPr>
                <w:ilvl w:val="0"/>
                <w:numId w:val="23"/>
              </w:numPr>
              <w:tabs>
                <w:tab w:val="clear" w:pos="717"/>
              </w:tabs>
              <w:ind w:left="0"/>
              <w:jc w:val="both"/>
              <w:rPr>
                <w:rFonts w:eastAsia="Arial Unicode MS"/>
              </w:rPr>
            </w:pPr>
            <w:r w:rsidRPr="00686A6E">
              <w:rPr>
                <w:rFonts w:eastAsia="Arial Unicode MS"/>
              </w:rPr>
              <w:t>Охарактеризуйте п</w:t>
            </w:r>
            <w:r w:rsidR="005F3510" w:rsidRPr="00686A6E">
              <w:rPr>
                <w:rFonts w:eastAsia="Arial Unicode MS"/>
              </w:rPr>
              <w:t>роцессуальные гарантии обеспечения права обвиняемого и подозреваемого на защиту.</w:t>
            </w:r>
          </w:p>
          <w:p w:rsidR="00EA00EA" w:rsidRPr="00686A6E" w:rsidRDefault="00B960B7" w:rsidP="005F3510">
            <w:pPr>
              <w:numPr>
                <w:ilvl w:val="0"/>
                <w:numId w:val="23"/>
              </w:numPr>
              <w:tabs>
                <w:tab w:val="clear" w:pos="717"/>
              </w:tabs>
              <w:ind w:left="0"/>
              <w:jc w:val="both"/>
              <w:rPr>
                <w:rFonts w:eastAsia="Arial Unicode MS"/>
              </w:rPr>
            </w:pPr>
            <w:r w:rsidRPr="00686A6E">
              <w:rPr>
                <w:rFonts w:eastAsia="Arial Unicode MS"/>
              </w:rPr>
              <w:t>Охарактеризуйте п</w:t>
            </w:r>
            <w:r w:rsidR="005F3510" w:rsidRPr="00686A6E">
              <w:rPr>
                <w:rFonts w:eastAsia="Arial Unicode MS"/>
              </w:rPr>
              <w:t xml:space="preserve">онятие и содержание защиты </w:t>
            </w:r>
            <w:r w:rsidR="005F3510" w:rsidRPr="00686A6E">
              <w:rPr>
                <w:rFonts w:eastAsia="Arial Unicode MS"/>
              </w:rPr>
              <w:t>обвиняемого (подозреваемого).</w:t>
            </w:r>
          </w:p>
          <w:p w:rsidR="00EA00EA" w:rsidRPr="00686A6E" w:rsidRDefault="00B960B7" w:rsidP="005F3510">
            <w:pPr>
              <w:numPr>
                <w:ilvl w:val="0"/>
                <w:numId w:val="23"/>
              </w:numPr>
              <w:tabs>
                <w:tab w:val="clear" w:pos="717"/>
              </w:tabs>
              <w:ind w:left="0"/>
              <w:jc w:val="both"/>
              <w:rPr>
                <w:rFonts w:eastAsia="Arial Unicode MS"/>
              </w:rPr>
            </w:pPr>
            <w:r w:rsidRPr="00686A6E">
              <w:rPr>
                <w:rFonts w:eastAsia="Arial Unicode MS"/>
              </w:rPr>
              <w:t>Назовите о</w:t>
            </w:r>
            <w:r w:rsidR="005F3510" w:rsidRPr="00686A6E">
              <w:rPr>
                <w:rFonts w:eastAsia="Arial Unicode MS"/>
              </w:rPr>
              <w:t>снования и порядок вступления адвоката в дело в качестве защитника.</w:t>
            </w:r>
          </w:p>
          <w:p w:rsidR="00EA00EA" w:rsidRPr="00686A6E" w:rsidRDefault="00B960B7" w:rsidP="005F3510">
            <w:pPr>
              <w:numPr>
                <w:ilvl w:val="0"/>
                <w:numId w:val="23"/>
              </w:numPr>
              <w:tabs>
                <w:tab w:val="clear" w:pos="717"/>
              </w:tabs>
              <w:ind w:left="0"/>
              <w:jc w:val="both"/>
              <w:rPr>
                <w:rFonts w:eastAsia="Arial Unicode MS"/>
              </w:rPr>
            </w:pPr>
            <w:r w:rsidRPr="00686A6E">
              <w:rPr>
                <w:rFonts w:eastAsia="Arial Unicode MS"/>
              </w:rPr>
              <w:t>Охарактеризуйте п</w:t>
            </w:r>
            <w:r w:rsidR="005F3510" w:rsidRPr="00686A6E">
              <w:rPr>
                <w:rFonts w:eastAsia="Arial Unicode MS"/>
              </w:rPr>
              <w:t>роцессуальные средства защиты обвиняемого и подозреваемого в досудебных стадиях уголовного процесса и их характеристика.</w:t>
            </w:r>
          </w:p>
          <w:p w:rsidR="00EA00EA" w:rsidRPr="00686A6E" w:rsidRDefault="00B960B7" w:rsidP="005F3510">
            <w:pPr>
              <w:numPr>
                <w:ilvl w:val="0"/>
                <w:numId w:val="23"/>
              </w:numPr>
              <w:tabs>
                <w:tab w:val="clear" w:pos="717"/>
              </w:tabs>
              <w:ind w:left="0"/>
              <w:jc w:val="both"/>
              <w:rPr>
                <w:rFonts w:eastAsia="Arial Unicode MS"/>
              </w:rPr>
            </w:pPr>
            <w:r w:rsidRPr="00686A6E">
              <w:rPr>
                <w:rFonts w:eastAsia="Arial Unicode MS"/>
              </w:rPr>
              <w:t>Охарактеризуйте с</w:t>
            </w:r>
            <w:r w:rsidR="005F3510" w:rsidRPr="00686A6E">
              <w:rPr>
                <w:rFonts w:eastAsia="Arial Unicode MS"/>
              </w:rPr>
              <w:t>одержание и направления защитительной деятельности адвоката-защитника в досудебных стадиях уголовного процесса.</w:t>
            </w:r>
          </w:p>
          <w:p w:rsidR="00EA00EA" w:rsidRPr="00686A6E" w:rsidRDefault="00B960B7" w:rsidP="005F3510">
            <w:pPr>
              <w:numPr>
                <w:ilvl w:val="0"/>
                <w:numId w:val="23"/>
              </w:numPr>
              <w:tabs>
                <w:tab w:val="clear" w:pos="717"/>
              </w:tabs>
              <w:ind w:left="0"/>
              <w:jc w:val="both"/>
              <w:rPr>
                <w:rFonts w:eastAsia="Arial Unicode MS"/>
              </w:rPr>
            </w:pPr>
            <w:r w:rsidRPr="00686A6E">
              <w:rPr>
                <w:rFonts w:eastAsia="Arial Unicode MS"/>
              </w:rPr>
              <w:t>Охарактеризуйте процесс у</w:t>
            </w:r>
            <w:r w:rsidR="005F3510" w:rsidRPr="00686A6E">
              <w:rPr>
                <w:rFonts w:eastAsia="Arial Unicode MS"/>
              </w:rPr>
              <w:t>части</w:t>
            </w:r>
            <w:r w:rsidRPr="00686A6E">
              <w:rPr>
                <w:rFonts w:eastAsia="Arial Unicode MS"/>
              </w:rPr>
              <w:t>я</w:t>
            </w:r>
            <w:r w:rsidR="005F3510" w:rsidRPr="00686A6E">
              <w:rPr>
                <w:rFonts w:eastAsia="Arial Unicode MS"/>
              </w:rPr>
              <w:t xml:space="preserve"> адвоката-защитника в следственных действиях.</w:t>
            </w:r>
          </w:p>
          <w:p w:rsidR="00B960B7" w:rsidRPr="00686A6E" w:rsidRDefault="005F3510" w:rsidP="005F3510">
            <w:pPr>
              <w:numPr>
                <w:ilvl w:val="0"/>
                <w:numId w:val="23"/>
              </w:numPr>
              <w:tabs>
                <w:tab w:val="clear" w:pos="717"/>
              </w:tabs>
              <w:ind w:left="0"/>
              <w:jc w:val="both"/>
              <w:rPr>
                <w:rFonts w:eastAsia="Arial Unicode MS"/>
              </w:rPr>
            </w:pPr>
            <w:r w:rsidRPr="00686A6E">
              <w:rPr>
                <w:rFonts w:eastAsia="Arial Unicode MS"/>
              </w:rPr>
              <w:t>Каковы особенности заявления</w:t>
            </w:r>
            <w:r w:rsidR="00EA00EA" w:rsidRPr="00686A6E">
              <w:rPr>
                <w:rFonts w:eastAsia="Arial Unicode MS"/>
              </w:rPr>
              <w:t xml:space="preserve"> адвокатом ходатайств по делу в интересах защиты</w:t>
            </w:r>
            <w:r w:rsidRPr="00686A6E">
              <w:rPr>
                <w:rFonts w:eastAsia="Arial Unicode MS"/>
              </w:rPr>
              <w:t>?</w:t>
            </w:r>
          </w:p>
          <w:p w:rsidR="00EA00EA" w:rsidRPr="00686A6E" w:rsidRDefault="00B960B7" w:rsidP="005F3510">
            <w:pPr>
              <w:numPr>
                <w:ilvl w:val="0"/>
                <w:numId w:val="23"/>
              </w:numPr>
              <w:tabs>
                <w:tab w:val="clear" w:pos="717"/>
              </w:tabs>
              <w:ind w:left="0"/>
              <w:jc w:val="both"/>
              <w:rPr>
                <w:rFonts w:eastAsia="Arial Unicode MS"/>
              </w:rPr>
            </w:pPr>
            <w:r w:rsidRPr="00686A6E">
              <w:rPr>
                <w:rFonts w:eastAsia="Arial Unicode MS"/>
              </w:rPr>
              <w:t>Назовите в</w:t>
            </w:r>
            <w:r w:rsidR="00751F2C" w:rsidRPr="00686A6E">
              <w:rPr>
                <w:rFonts w:eastAsia="Arial Unicode MS"/>
              </w:rPr>
              <w:t>иды ходатайств и охарактеризуйте их особенности.</w:t>
            </w:r>
          </w:p>
          <w:p w:rsidR="00EA00EA" w:rsidRPr="00686A6E" w:rsidRDefault="00751F2C" w:rsidP="005F3510">
            <w:pPr>
              <w:numPr>
                <w:ilvl w:val="0"/>
                <w:numId w:val="23"/>
              </w:numPr>
              <w:tabs>
                <w:tab w:val="clear" w:pos="717"/>
              </w:tabs>
              <w:ind w:left="0"/>
              <w:jc w:val="both"/>
              <w:rPr>
                <w:rFonts w:eastAsia="Arial Unicode MS"/>
              </w:rPr>
            </w:pPr>
            <w:r w:rsidRPr="00686A6E">
              <w:rPr>
                <w:rFonts w:eastAsia="Arial Unicode MS"/>
              </w:rPr>
              <w:lastRenderedPageBreak/>
              <w:t>Охарактеризуйте п</w:t>
            </w:r>
            <w:r w:rsidR="005F3510" w:rsidRPr="00686A6E">
              <w:rPr>
                <w:rFonts w:eastAsia="Arial Unicode MS"/>
              </w:rPr>
              <w:t>ределы допустимости процессуальных компромиссов в досудебных стадиях уголовного процесса.</w:t>
            </w:r>
          </w:p>
          <w:p w:rsidR="00EA00EA" w:rsidRPr="00686A6E" w:rsidRDefault="00751F2C" w:rsidP="005F3510">
            <w:pPr>
              <w:numPr>
                <w:ilvl w:val="0"/>
                <w:numId w:val="23"/>
              </w:numPr>
              <w:autoSpaceDE w:val="0"/>
              <w:autoSpaceDN w:val="0"/>
              <w:adjustRightInd w:val="0"/>
              <w:ind w:left="0"/>
              <w:jc w:val="both"/>
              <w:rPr>
                <w:bCs/>
              </w:rPr>
            </w:pPr>
            <w:r w:rsidRPr="00686A6E">
              <w:t>Каковы о</w:t>
            </w:r>
            <w:r w:rsidR="005F3510" w:rsidRPr="00686A6E">
              <w:t xml:space="preserve">собенности деятельности адвоката-защитника по делу обвиняемого </w:t>
            </w:r>
            <w:r w:rsidR="005F3510" w:rsidRPr="00686A6E">
              <w:t>(подозреваемого), полностью признающего свою вину, при явке с повинной и при деятельном раскаянии, а также при н</w:t>
            </w:r>
            <w:r w:rsidRPr="00686A6E">
              <w:t>аличии примирения с потерпевшим?</w:t>
            </w:r>
          </w:p>
        </w:tc>
      </w:tr>
      <w:tr w:rsidR="00135061">
        <w:tc>
          <w:tcPr>
            <w:tcW w:w="0" w:type="auto"/>
            <w:tcBorders>
              <w:top w:val="single" w:sz="4" w:space="0" w:color="auto"/>
              <w:left w:val="single" w:sz="4" w:space="0" w:color="auto"/>
              <w:bottom w:val="single" w:sz="4" w:space="0" w:color="auto"/>
              <w:right w:val="single" w:sz="4" w:space="0" w:color="auto"/>
            </w:tcBorders>
          </w:tcPr>
          <w:p w:rsidR="00EA00EA" w:rsidRPr="00686A6E" w:rsidRDefault="005F3510" w:rsidP="00CA76B4">
            <w:pPr>
              <w:widowControl w:val="0"/>
              <w:jc w:val="both"/>
              <w:rPr>
                <w:b/>
              </w:rPr>
            </w:pPr>
            <w:r w:rsidRPr="00686A6E">
              <w:rPr>
                <w:b/>
              </w:rPr>
              <w:lastRenderedPageBreak/>
              <w:t>4.</w:t>
            </w:r>
          </w:p>
        </w:tc>
        <w:tc>
          <w:tcPr>
            <w:tcW w:w="2074" w:type="dxa"/>
            <w:tcBorders>
              <w:top w:val="single" w:sz="4" w:space="0" w:color="auto"/>
              <w:left w:val="single" w:sz="4" w:space="0" w:color="auto"/>
              <w:bottom w:val="single" w:sz="4" w:space="0" w:color="auto"/>
              <w:right w:val="single" w:sz="4" w:space="0" w:color="auto"/>
            </w:tcBorders>
          </w:tcPr>
          <w:p w:rsidR="00EA00EA" w:rsidRPr="00686A6E" w:rsidRDefault="005F3510" w:rsidP="00CA76B4">
            <w:pPr>
              <w:jc w:val="both"/>
            </w:pPr>
            <w:r w:rsidRPr="00686A6E">
              <w:rPr>
                <w:rFonts w:eastAsia="Arial Unicode MS"/>
              </w:rPr>
              <w:t>Участие адвоката на этапе судебного производства по уголовным делам</w:t>
            </w:r>
          </w:p>
        </w:tc>
        <w:tc>
          <w:tcPr>
            <w:tcW w:w="6942" w:type="dxa"/>
            <w:tcBorders>
              <w:top w:val="single" w:sz="4" w:space="0" w:color="auto"/>
              <w:left w:val="single" w:sz="4" w:space="0" w:color="auto"/>
              <w:bottom w:val="single" w:sz="4" w:space="0" w:color="auto"/>
              <w:right w:val="single" w:sz="4" w:space="0" w:color="auto"/>
            </w:tcBorders>
          </w:tcPr>
          <w:p w:rsidR="00EA00EA" w:rsidRPr="00686A6E" w:rsidRDefault="00E71ECF" w:rsidP="005F3510">
            <w:pPr>
              <w:numPr>
                <w:ilvl w:val="0"/>
                <w:numId w:val="24"/>
              </w:numPr>
              <w:tabs>
                <w:tab w:val="clear" w:pos="1066"/>
              </w:tabs>
              <w:ind w:left="0"/>
              <w:jc w:val="both"/>
              <w:rPr>
                <w:rFonts w:eastAsia="Arial Unicode MS"/>
              </w:rPr>
            </w:pPr>
            <w:r w:rsidRPr="00686A6E">
              <w:rPr>
                <w:rFonts w:eastAsia="Arial Unicode MS"/>
              </w:rPr>
              <w:t>Назовите п</w:t>
            </w:r>
            <w:r w:rsidR="005F3510" w:rsidRPr="00686A6E">
              <w:rPr>
                <w:rFonts w:eastAsia="Arial Unicode MS"/>
              </w:rPr>
              <w:t xml:space="preserve">роцессуальные права </w:t>
            </w:r>
            <w:r w:rsidR="005F3510" w:rsidRPr="00686A6E">
              <w:rPr>
                <w:rFonts w:eastAsia="Arial Unicode MS"/>
              </w:rPr>
              <w:t xml:space="preserve">адвоката-защитника в стадии судебного разбирательства. </w:t>
            </w:r>
          </w:p>
          <w:p w:rsidR="00EA00EA" w:rsidRPr="00686A6E" w:rsidRDefault="00E71ECF" w:rsidP="005F3510">
            <w:pPr>
              <w:numPr>
                <w:ilvl w:val="0"/>
                <w:numId w:val="24"/>
              </w:numPr>
              <w:tabs>
                <w:tab w:val="clear" w:pos="1066"/>
              </w:tabs>
              <w:ind w:left="0"/>
              <w:jc w:val="both"/>
              <w:rPr>
                <w:rFonts w:eastAsia="Arial Unicode MS"/>
              </w:rPr>
            </w:pPr>
            <w:r w:rsidRPr="00686A6E">
              <w:rPr>
                <w:rFonts w:eastAsia="Arial Unicode MS"/>
              </w:rPr>
              <w:t xml:space="preserve">Охарактеризуйте процесс участия </w:t>
            </w:r>
            <w:r w:rsidR="005F3510" w:rsidRPr="00686A6E">
              <w:rPr>
                <w:rFonts w:eastAsia="Arial Unicode MS"/>
              </w:rPr>
              <w:t xml:space="preserve">адвоката-защитника в исследовании доказательств. </w:t>
            </w:r>
          </w:p>
          <w:p w:rsidR="00EA00EA" w:rsidRPr="00686A6E" w:rsidRDefault="00E71ECF" w:rsidP="005F3510">
            <w:pPr>
              <w:numPr>
                <w:ilvl w:val="0"/>
                <w:numId w:val="24"/>
              </w:numPr>
              <w:tabs>
                <w:tab w:val="clear" w:pos="1066"/>
              </w:tabs>
              <w:ind w:left="0"/>
              <w:jc w:val="both"/>
              <w:rPr>
                <w:rFonts w:eastAsia="Arial Unicode MS"/>
              </w:rPr>
            </w:pPr>
            <w:r w:rsidRPr="00686A6E">
              <w:rPr>
                <w:rFonts w:eastAsia="Arial Unicode MS"/>
              </w:rPr>
              <w:t>Охарактеризуйте процесс представления</w:t>
            </w:r>
            <w:r w:rsidR="005F3510" w:rsidRPr="00686A6E">
              <w:rPr>
                <w:rFonts w:eastAsia="Arial Unicode MS"/>
              </w:rPr>
              <w:t xml:space="preserve"> адвокатом-защитником доказательств и документов, заявлени</w:t>
            </w:r>
            <w:r w:rsidRPr="00686A6E">
              <w:rPr>
                <w:rFonts w:eastAsia="Arial Unicode MS"/>
              </w:rPr>
              <w:t>я</w:t>
            </w:r>
            <w:r w:rsidR="005F3510" w:rsidRPr="00686A6E">
              <w:rPr>
                <w:rFonts w:eastAsia="Arial Unicode MS"/>
              </w:rPr>
              <w:t xml:space="preserve"> ходатайств. </w:t>
            </w:r>
          </w:p>
          <w:p w:rsidR="00EA00EA" w:rsidRPr="00686A6E" w:rsidRDefault="00E71ECF" w:rsidP="005F3510">
            <w:pPr>
              <w:numPr>
                <w:ilvl w:val="0"/>
                <w:numId w:val="24"/>
              </w:numPr>
              <w:tabs>
                <w:tab w:val="clear" w:pos="1066"/>
              </w:tabs>
              <w:ind w:left="0"/>
              <w:jc w:val="both"/>
              <w:rPr>
                <w:rFonts w:eastAsia="Arial Unicode MS"/>
              </w:rPr>
            </w:pPr>
            <w:r w:rsidRPr="00686A6E">
              <w:rPr>
                <w:rFonts w:eastAsia="Arial Unicode MS"/>
              </w:rPr>
              <w:t>Охарактеризуйте процесс у</w:t>
            </w:r>
            <w:r w:rsidR="005F3510" w:rsidRPr="00686A6E">
              <w:rPr>
                <w:rFonts w:eastAsia="Arial Unicode MS"/>
              </w:rPr>
              <w:t xml:space="preserve">частие адвоката-защитника в прениях сторон. </w:t>
            </w:r>
          </w:p>
          <w:p w:rsidR="00EA00EA" w:rsidRPr="00686A6E" w:rsidRDefault="00E71ECF" w:rsidP="005F3510">
            <w:pPr>
              <w:numPr>
                <w:ilvl w:val="0"/>
                <w:numId w:val="24"/>
              </w:numPr>
              <w:tabs>
                <w:tab w:val="clear" w:pos="1066"/>
              </w:tabs>
              <w:ind w:left="0"/>
              <w:jc w:val="both"/>
              <w:rPr>
                <w:rFonts w:eastAsia="Arial Unicode MS"/>
              </w:rPr>
            </w:pPr>
            <w:r w:rsidRPr="00686A6E">
              <w:rPr>
                <w:rFonts w:eastAsia="Arial Unicode MS"/>
              </w:rPr>
              <w:t>Опишите с</w:t>
            </w:r>
            <w:r w:rsidR="005F3510" w:rsidRPr="00686A6E">
              <w:rPr>
                <w:rFonts w:eastAsia="Arial Unicode MS"/>
              </w:rPr>
              <w:t>одержание и структур</w:t>
            </w:r>
            <w:r w:rsidRPr="00686A6E">
              <w:rPr>
                <w:rFonts w:eastAsia="Arial Unicode MS"/>
              </w:rPr>
              <w:t>у</w:t>
            </w:r>
            <w:r w:rsidR="005F3510" w:rsidRPr="00686A6E">
              <w:rPr>
                <w:rFonts w:eastAsia="Arial Unicode MS"/>
              </w:rPr>
              <w:t xml:space="preserve"> защитительной речи. </w:t>
            </w:r>
          </w:p>
          <w:p w:rsidR="00EA00EA" w:rsidRPr="00686A6E" w:rsidRDefault="00E71ECF" w:rsidP="005F3510">
            <w:pPr>
              <w:numPr>
                <w:ilvl w:val="0"/>
                <w:numId w:val="24"/>
              </w:numPr>
              <w:tabs>
                <w:tab w:val="clear" w:pos="1066"/>
              </w:tabs>
              <w:ind w:left="0"/>
              <w:jc w:val="both"/>
              <w:rPr>
                <w:rFonts w:eastAsia="Arial Unicode MS"/>
              </w:rPr>
            </w:pPr>
            <w:r w:rsidRPr="00686A6E">
              <w:rPr>
                <w:rFonts w:eastAsia="Arial Unicode MS"/>
              </w:rPr>
              <w:t>Каковы п</w:t>
            </w:r>
            <w:r w:rsidR="005F3510" w:rsidRPr="00686A6E">
              <w:rPr>
                <w:rFonts w:eastAsia="Arial Unicode MS"/>
              </w:rPr>
              <w:t>роцессуальные особенности деятельности адвоката-защитника в судебном заседании с участием присяжных заседа</w:t>
            </w:r>
            <w:r w:rsidRPr="00686A6E">
              <w:rPr>
                <w:rFonts w:eastAsia="Arial Unicode MS"/>
              </w:rPr>
              <w:t>телей?</w:t>
            </w:r>
          </w:p>
          <w:p w:rsidR="00EA00EA" w:rsidRPr="00686A6E" w:rsidRDefault="00E71ECF" w:rsidP="005F3510">
            <w:pPr>
              <w:numPr>
                <w:ilvl w:val="0"/>
                <w:numId w:val="24"/>
              </w:numPr>
              <w:tabs>
                <w:tab w:val="clear" w:pos="1066"/>
              </w:tabs>
              <w:ind w:left="0"/>
              <w:jc w:val="both"/>
              <w:rPr>
                <w:rFonts w:eastAsia="Arial Unicode MS"/>
              </w:rPr>
            </w:pPr>
            <w:r w:rsidRPr="00686A6E">
              <w:rPr>
                <w:rFonts w:eastAsia="Arial Unicode MS"/>
              </w:rPr>
              <w:t>Каков п</w:t>
            </w:r>
            <w:r w:rsidR="005F3510" w:rsidRPr="00686A6E">
              <w:rPr>
                <w:rFonts w:eastAsia="Arial Unicode MS"/>
              </w:rPr>
              <w:t xml:space="preserve">роцессуальный </w:t>
            </w:r>
            <w:r w:rsidR="005F3510" w:rsidRPr="00686A6E">
              <w:rPr>
                <w:rFonts w:eastAsia="Arial Unicode MS"/>
              </w:rPr>
              <w:t>порядок представления адвокатом-защитником замечаний на протокол судебного заседания и участие его в судебном заседании при</w:t>
            </w:r>
            <w:r w:rsidRPr="00686A6E">
              <w:rPr>
                <w:rFonts w:eastAsia="Arial Unicode MS"/>
              </w:rPr>
              <w:t xml:space="preserve"> рассмотрении их судом (судьей)?</w:t>
            </w:r>
          </w:p>
          <w:p w:rsidR="00EA00EA" w:rsidRPr="00686A6E" w:rsidRDefault="00E71ECF" w:rsidP="005F3510">
            <w:pPr>
              <w:numPr>
                <w:ilvl w:val="0"/>
                <w:numId w:val="24"/>
              </w:numPr>
              <w:tabs>
                <w:tab w:val="clear" w:pos="1066"/>
              </w:tabs>
              <w:ind w:left="0"/>
              <w:jc w:val="both"/>
              <w:rPr>
                <w:rFonts w:eastAsia="Arial Unicode MS"/>
              </w:rPr>
            </w:pPr>
            <w:r w:rsidRPr="00686A6E">
              <w:rPr>
                <w:rFonts w:eastAsia="Arial Unicode MS"/>
              </w:rPr>
              <w:t>Каковы особенности оплаты</w:t>
            </w:r>
            <w:r w:rsidR="005F3510" w:rsidRPr="00686A6E">
              <w:rPr>
                <w:rFonts w:eastAsia="Arial Unicode MS"/>
              </w:rPr>
              <w:t xml:space="preserve"> труда адвоката действующего по назначе</w:t>
            </w:r>
            <w:r w:rsidRPr="00686A6E">
              <w:rPr>
                <w:rFonts w:eastAsia="Arial Unicode MS"/>
              </w:rPr>
              <w:t>нию?</w:t>
            </w:r>
          </w:p>
          <w:p w:rsidR="00EA00EA" w:rsidRPr="00686A6E" w:rsidRDefault="00E71ECF" w:rsidP="005F3510">
            <w:pPr>
              <w:numPr>
                <w:ilvl w:val="0"/>
                <w:numId w:val="24"/>
              </w:numPr>
              <w:tabs>
                <w:tab w:val="clear" w:pos="1066"/>
              </w:tabs>
              <w:ind w:left="0"/>
              <w:jc w:val="both"/>
              <w:rPr>
                <w:rFonts w:eastAsia="Arial Unicode MS"/>
              </w:rPr>
            </w:pPr>
            <w:r w:rsidRPr="00686A6E">
              <w:rPr>
                <w:rFonts w:eastAsia="Arial Unicode MS"/>
              </w:rPr>
              <w:t>Каковы п</w:t>
            </w:r>
            <w:r w:rsidR="005F3510" w:rsidRPr="00686A6E">
              <w:rPr>
                <w:rFonts w:eastAsia="Arial Unicode MS"/>
              </w:rPr>
              <w:t>роцессуальные основания</w:t>
            </w:r>
            <w:r w:rsidR="005F3510" w:rsidRPr="00686A6E">
              <w:rPr>
                <w:rFonts w:eastAsia="Arial Unicode MS"/>
              </w:rPr>
              <w:t xml:space="preserve"> и порядок апелляционного об</w:t>
            </w:r>
            <w:r w:rsidRPr="00686A6E">
              <w:rPr>
                <w:rFonts w:eastAsia="Arial Unicode MS"/>
              </w:rPr>
              <w:t>жалования адвокатом-защитником?</w:t>
            </w:r>
          </w:p>
          <w:p w:rsidR="00EA00EA" w:rsidRPr="00686A6E" w:rsidRDefault="00E71ECF" w:rsidP="005F3510">
            <w:pPr>
              <w:numPr>
                <w:ilvl w:val="0"/>
                <w:numId w:val="24"/>
              </w:numPr>
              <w:tabs>
                <w:tab w:val="clear" w:pos="1066"/>
              </w:tabs>
              <w:ind w:left="0"/>
              <w:jc w:val="both"/>
              <w:rPr>
                <w:rFonts w:eastAsia="Arial Unicode MS"/>
              </w:rPr>
            </w:pPr>
            <w:r w:rsidRPr="00686A6E">
              <w:rPr>
                <w:rFonts w:eastAsia="Arial Unicode MS"/>
              </w:rPr>
              <w:t xml:space="preserve">Каковы процессуальные основания </w:t>
            </w:r>
            <w:r w:rsidR="005F3510" w:rsidRPr="00686A6E">
              <w:rPr>
                <w:rFonts w:eastAsia="Arial Unicode MS"/>
              </w:rPr>
              <w:t>и порядок кассационного обжалования адвокатом-защитником</w:t>
            </w:r>
            <w:r w:rsidRPr="00686A6E">
              <w:rPr>
                <w:rFonts w:eastAsia="Arial Unicode MS"/>
              </w:rPr>
              <w:t>?</w:t>
            </w:r>
          </w:p>
          <w:p w:rsidR="00EA00EA" w:rsidRPr="00686A6E" w:rsidRDefault="00E71ECF" w:rsidP="005F3510">
            <w:pPr>
              <w:numPr>
                <w:ilvl w:val="0"/>
                <w:numId w:val="24"/>
              </w:numPr>
              <w:tabs>
                <w:tab w:val="clear" w:pos="1066"/>
              </w:tabs>
              <w:ind w:left="0"/>
              <w:jc w:val="both"/>
              <w:rPr>
                <w:rFonts w:eastAsia="Arial Unicode MS"/>
              </w:rPr>
            </w:pPr>
            <w:r w:rsidRPr="00686A6E">
              <w:rPr>
                <w:rFonts w:eastAsia="Arial Unicode MS"/>
              </w:rPr>
              <w:t xml:space="preserve">Каковы процессуальные основания </w:t>
            </w:r>
            <w:r w:rsidR="005F3510" w:rsidRPr="00686A6E">
              <w:rPr>
                <w:rFonts w:eastAsia="Arial Unicode MS"/>
              </w:rPr>
              <w:t>и порядок подготовки адвокат</w:t>
            </w:r>
            <w:r w:rsidRPr="00686A6E">
              <w:rPr>
                <w:rFonts w:eastAsia="Arial Unicode MS"/>
              </w:rPr>
              <w:t>ом-защитником надзорной жалобы?</w:t>
            </w:r>
          </w:p>
          <w:p w:rsidR="00EA00EA" w:rsidRPr="00686A6E" w:rsidRDefault="00E71ECF" w:rsidP="005F3510">
            <w:pPr>
              <w:numPr>
                <w:ilvl w:val="0"/>
                <w:numId w:val="24"/>
              </w:numPr>
              <w:tabs>
                <w:tab w:val="clear" w:pos="1066"/>
              </w:tabs>
              <w:ind w:left="0"/>
              <w:jc w:val="both"/>
              <w:rPr>
                <w:rFonts w:eastAsia="Arial Unicode MS"/>
              </w:rPr>
            </w:pPr>
            <w:r w:rsidRPr="00686A6E">
              <w:rPr>
                <w:rFonts w:eastAsia="Arial Unicode MS"/>
              </w:rPr>
              <w:t>Охарактеризуйте п</w:t>
            </w:r>
            <w:r w:rsidR="005F3510" w:rsidRPr="00686A6E">
              <w:rPr>
                <w:rFonts w:eastAsia="Arial Unicode MS"/>
              </w:rPr>
              <w:t>роцессуальн</w:t>
            </w:r>
            <w:r w:rsidRPr="00686A6E">
              <w:rPr>
                <w:rFonts w:eastAsia="Arial Unicode MS"/>
              </w:rPr>
              <w:t>ую</w:t>
            </w:r>
            <w:r w:rsidR="005F3510" w:rsidRPr="00686A6E">
              <w:rPr>
                <w:rFonts w:eastAsia="Arial Unicode MS"/>
              </w:rPr>
              <w:t xml:space="preserve"> деятельность адвоката-защитника по поводу возобновления дела ввиду новых или вновь открывшихся обстоятельств. </w:t>
            </w:r>
          </w:p>
          <w:p w:rsidR="00EA00EA" w:rsidRPr="00686A6E" w:rsidRDefault="00E71ECF" w:rsidP="005F3510">
            <w:pPr>
              <w:numPr>
                <w:ilvl w:val="0"/>
                <w:numId w:val="24"/>
              </w:numPr>
              <w:tabs>
                <w:tab w:val="clear" w:pos="1066"/>
              </w:tabs>
              <w:ind w:left="0"/>
              <w:jc w:val="both"/>
              <w:rPr>
                <w:rFonts w:eastAsia="Arial Unicode MS"/>
              </w:rPr>
            </w:pPr>
            <w:r w:rsidRPr="00686A6E">
              <w:rPr>
                <w:rFonts w:eastAsia="Arial Unicode MS"/>
              </w:rPr>
              <w:t>Охарактеризуйте у</w:t>
            </w:r>
            <w:r w:rsidR="005F3510" w:rsidRPr="00686A6E">
              <w:rPr>
                <w:rFonts w:eastAsia="Arial Unicode MS"/>
              </w:rPr>
              <w:t>частие адвоката в судебном заседании при рассмотрении дела о досрочной отмене условного осуждения</w:t>
            </w:r>
            <w:r w:rsidR="005F3510" w:rsidRPr="00686A6E">
              <w:rPr>
                <w:rFonts w:eastAsia="Arial Unicode MS"/>
              </w:rPr>
              <w:t xml:space="preserve"> и снятия судимости, о продлении испытательного срока, о возложении дополнительных обязанностей на условно осужденных и об отмене условного осуждения.</w:t>
            </w:r>
          </w:p>
          <w:p w:rsidR="00EA00EA" w:rsidRPr="00686A6E" w:rsidRDefault="00E71ECF" w:rsidP="005F3510">
            <w:pPr>
              <w:numPr>
                <w:ilvl w:val="0"/>
                <w:numId w:val="24"/>
              </w:numPr>
              <w:tabs>
                <w:tab w:val="clear" w:pos="1066"/>
              </w:tabs>
              <w:ind w:left="0"/>
              <w:jc w:val="both"/>
              <w:rPr>
                <w:rFonts w:eastAsia="Arial Unicode MS"/>
              </w:rPr>
            </w:pPr>
            <w:r w:rsidRPr="00686A6E">
              <w:rPr>
                <w:rFonts w:eastAsia="Arial Unicode MS"/>
              </w:rPr>
              <w:t>Охарактеризуйте у</w:t>
            </w:r>
            <w:r w:rsidR="005F3510" w:rsidRPr="00686A6E">
              <w:rPr>
                <w:rFonts w:eastAsia="Arial Unicode MS"/>
              </w:rPr>
              <w:t>частие адвоката при решении вопросов об условно-досрочном освобождении и об отмене услов</w:t>
            </w:r>
            <w:r w:rsidR="005F3510" w:rsidRPr="00686A6E">
              <w:rPr>
                <w:rFonts w:eastAsia="Arial Unicode MS"/>
              </w:rPr>
              <w:t>но-досрочного освобождения.</w:t>
            </w:r>
          </w:p>
          <w:p w:rsidR="00EA00EA" w:rsidRPr="00686A6E" w:rsidRDefault="00E71ECF" w:rsidP="005F3510">
            <w:pPr>
              <w:numPr>
                <w:ilvl w:val="0"/>
                <w:numId w:val="24"/>
              </w:numPr>
              <w:tabs>
                <w:tab w:val="clear" w:pos="1066"/>
              </w:tabs>
              <w:ind w:left="0"/>
              <w:jc w:val="both"/>
              <w:rPr>
                <w:rFonts w:eastAsia="Arial Unicode MS"/>
              </w:rPr>
            </w:pPr>
            <w:r w:rsidRPr="00686A6E">
              <w:rPr>
                <w:rFonts w:eastAsia="Arial Unicode MS"/>
              </w:rPr>
              <w:t>Охарактеризуйте у</w:t>
            </w:r>
            <w:r w:rsidR="005F3510" w:rsidRPr="00686A6E">
              <w:rPr>
                <w:rFonts w:eastAsia="Arial Unicode MS"/>
              </w:rPr>
              <w:t>частие адвоката при рассмотрении дела о переводе осужденного к лишению свободы из исправительного учреждения в иное учреждение с другим видом режима.</w:t>
            </w:r>
          </w:p>
          <w:p w:rsidR="00EA00EA" w:rsidRPr="00686A6E" w:rsidRDefault="00E71ECF" w:rsidP="005F3510">
            <w:pPr>
              <w:widowControl w:val="0"/>
              <w:numPr>
                <w:ilvl w:val="0"/>
                <w:numId w:val="24"/>
              </w:numPr>
              <w:ind w:left="0"/>
              <w:jc w:val="both"/>
            </w:pPr>
            <w:r w:rsidRPr="00686A6E">
              <w:t>Назовите особенности оказания</w:t>
            </w:r>
            <w:r w:rsidR="005F3510" w:rsidRPr="00686A6E">
              <w:t xml:space="preserve"> адвокатом помощи осужденному в </w:t>
            </w:r>
            <w:r w:rsidR="005F3510" w:rsidRPr="00686A6E">
              <w:t>подготовке ходатайства о помиловании.</w:t>
            </w:r>
          </w:p>
        </w:tc>
      </w:tr>
      <w:tr w:rsidR="00135061">
        <w:tc>
          <w:tcPr>
            <w:tcW w:w="0" w:type="auto"/>
            <w:tcBorders>
              <w:top w:val="single" w:sz="4" w:space="0" w:color="auto"/>
              <w:left w:val="single" w:sz="4" w:space="0" w:color="auto"/>
              <w:right w:val="single" w:sz="4" w:space="0" w:color="auto"/>
            </w:tcBorders>
          </w:tcPr>
          <w:p w:rsidR="00EA00EA" w:rsidRPr="00686A6E" w:rsidRDefault="005F3510" w:rsidP="00CA76B4">
            <w:pPr>
              <w:widowControl w:val="0"/>
              <w:jc w:val="both"/>
              <w:rPr>
                <w:b/>
              </w:rPr>
            </w:pPr>
            <w:r w:rsidRPr="00686A6E">
              <w:rPr>
                <w:b/>
              </w:rPr>
              <w:t>5.</w:t>
            </w:r>
          </w:p>
        </w:tc>
        <w:tc>
          <w:tcPr>
            <w:tcW w:w="2074" w:type="dxa"/>
            <w:tcBorders>
              <w:top w:val="single" w:sz="4" w:space="0" w:color="auto"/>
              <w:left w:val="single" w:sz="4" w:space="0" w:color="auto"/>
              <w:right w:val="single" w:sz="4" w:space="0" w:color="auto"/>
            </w:tcBorders>
          </w:tcPr>
          <w:p w:rsidR="00EA00EA" w:rsidRPr="00686A6E" w:rsidRDefault="005F3510" w:rsidP="00CA76B4">
            <w:pPr>
              <w:jc w:val="both"/>
            </w:pPr>
            <w:r w:rsidRPr="00686A6E">
              <w:rPr>
                <w:rFonts w:eastAsia="Arial Unicode MS"/>
              </w:rPr>
              <w:t>Особенности участия адвоката в особом порядке уголовного судопроизводства</w:t>
            </w:r>
          </w:p>
        </w:tc>
        <w:tc>
          <w:tcPr>
            <w:tcW w:w="6942" w:type="dxa"/>
            <w:tcBorders>
              <w:top w:val="single" w:sz="4" w:space="0" w:color="auto"/>
              <w:left w:val="single" w:sz="4" w:space="0" w:color="auto"/>
              <w:bottom w:val="single" w:sz="4" w:space="0" w:color="auto"/>
              <w:right w:val="single" w:sz="4" w:space="0" w:color="auto"/>
            </w:tcBorders>
          </w:tcPr>
          <w:p w:rsidR="00EA00EA" w:rsidRPr="00686A6E" w:rsidRDefault="0064083F" w:rsidP="005F3510">
            <w:pPr>
              <w:numPr>
                <w:ilvl w:val="0"/>
                <w:numId w:val="25"/>
              </w:numPr>
              <w:tabs>
                <w:tab w:val="clear" w:pos="1066"/>
              </w:tabs>
              <w:ind w:left="0"/>
              <w:jc w:val="both"/>
              <w:rPr>
                <w:rFonts w:eastAsia="Arial Unicode MS"/>
              </w:rPr>
            </w:pPr>
            <w:r w:rsidRPr="00686A6E">
              <w:rPr>
                <w:rFonts w:eastAsia="Arial Unicode MS"/>
              </w:rPr>
              <w:t>Каковы о</w:t>
            </w:r>
            <w:r w:rsidR="005F3510" w:rsidRPr="00686A6E">
              <w:rPr>
                <w:rFonts w:eastAsia="Arial Unicode MS"/>
              </w:rPr>
              <w:t>собенности участия адвоката-защитника по делу несовершеннолетнего обвиняемого на досудебных стадиях процес</w:t>
            </w:r>
            <w:r w:rsidRPr="00686A6E">
              <w:rPr>
                <w:rFonts w:eastAsia="Arial Unicode MS"/>
              </w:rPr>
              <w:t>са?</w:t>
            </w:r>
          </w:p>
          <w:p w:rsidR="00EA00EA" w:rsidRPr="00686A6E" w:rsidRDefault="0064083F" w:rsidP="005F3510">
            <w:pPr>
              <w:numPr>
                <w:ilvl w:val="0"/>
                <w:numId w:val="25"/>
              </w:numPr>
              <w:tabs>
                <w:tab w:val="clear" w:pos="1066"/>
              </w:tabs>
              <w:ind w:left="0"/>
              <w:jc w:val="both"/>
              <w:rPr>
                <w:rFonts w:eastAsia="Arial Unicode MS"/>
              </w:rPr>
            </w:pPr>
            <w:r w:rsidRPr="00686A6E">
              <w:rPr>
                <w:rFonts w:eastAsia="Arial Unicode MS"/>
              </w:rPr>
              <w:t xml:space="preserve">Каковы особенности </w:t>
            </w:r>
            <w:r w:rsidR="005F3510" w:rsidRPr="00686A6E">
              <w:rPr>
                <w:rFonts w:eastAsia="Arial Unicode MS"/>
              </w:rPr>
              <w:t xml:space="preserve">деятельности адвоката-защитника при задержании несовершеннолетнего подозреваемого и </w:t>
            </w:r>
            <w:r w:rsidR="005F3510" w:rsidRPr="00686A6E">
              <w:rPr>
                <w:rFonts w:eastAsia="Arial Unicode MS"/>
              </w:rPr>
              <w:lastRenderedPageBreak/>
              <w:t>избрании несовершеннолетнему меры пресечения</w:t>
            </w:r>
            <w:r w:rsidRPr="00686A6E">
              <w:rPr>
                <w:rFonts w:eastAsia="Arial Unicode MS"/>
              </w:rPr>
              <w:t>?</w:t>
            </w:r>
            <w:r w:rsidR="005F3510" w:rsidRPr="00686A6E">
              <w:rPr>
                <w:rFonts w:eastAsia="Arial Unicode MS"/>
              </w:rPr>
              <w:t xml:space="preserve"> </w:t>
            </w:r>
          </w:p>
          <w:p w:rsidR="00EA00EA" w:rsidRPr="00686A6E" w:rsidRDefault="0064083F" w:rsidP="005F3510">
            <w:pPr>
              <w:numPr>
                <w:ilvl w:val="0"/>
                <w:numId w:val="25"/>
              </w:numPr>
              <w:tabs>
                <w:tab w:val="clear" w:pos="1066"/>
              </w:tabs>
              <w:ind w:left="0"/>
              <w:jc w:val="both"/>
              <w:rPr>
                <w:rFonts w:eastAsia="Arial Unicode MS"/>
              </w:rPr>
            </w:pPr>
            <w:r w:rsidRPr="00686A6E">
              <w:rPr>
                <w:rFonts w:eastAsia="Arial Unicode MS"/>
              </w:rPr>
              <w:t xml:space="preserve">Каковы особенности </w:t>
            </w:r>
            <w:r w:rsidR="005F3510" w:rsidRPr="00686A6E">
              <w:rPr>
                <w:rFonts w:eastAsia="Arial Unicode MS"/>
              </w:rPr>
              <w:t>участия адвоката-защитника в допросе несовершеннолетнего подозреваемого, обвиняемого</w:t>
            </w:r>
            <w:r w:rsidRPr="00686A6E">
              <w:rPr>
                <w:rFonts w:eastAsia="Arial Unicode MS"/>
              </w:rPr>
              <w:t>?</w:t>
            </w:r>
            <w:r w:rsidR="005F3510" w:rsidRPr="00686A6E">
              <w:rPr>
                <w:rFonts w:eastAsia="Arial Unicode MS"/>
              </w:rPr>
              <w:t xml:space="preserve"> </w:t>
            </w:r>
          </w:p>
          <w:p w:rsidR="00EA00EA" w:rsidRPr="00686A6E" w:rsidRDefault="0064083F" w:rsidP="005F3510">
            <w:pPr>
              <w:numPr>
                <w:ilvl w:val="0"/>
                <w:numId w:val="25"/>
              </w:numPr>
              <w:tabs>
                <w:tab w:val="clear" w:pos="1066"/>
              </w:tabs>
              <w:ind w:left="0"/>
              <w:jc w:val="both"/>
              <w:rPr>
                <w:rFonts w:eastAsia="Arial Unicode MS"/>
              </w:rPr>
            </w:pPr>
            <w:r w:rsidRPr="00686A6E">
              <w:rPr>
                <w:rFonts w:eastAsia="Arial Unicode MS"/>
              </w:rPr>
              <w:t xml:space="preserve">Каковы особенности </w:t>
            </w:r>
            <w:r w:rsidR="005F3510" w:rsidRPr="00686A6E">
              <w:rPr>
                <w:rFonts w:eastAsia="Arial Unicode MS"/>
              </w:rPr>
              <w:t>участия адвоката-защитника в суде первой инстанции по делу несовершеннолетнего подсудимо</w:t>
            </w:r>
            <w:r w:rsidRPr="00686A6E">
              <w:rPr>
                <w:rFonts w:eastAsia="Arial Unicode MS"/>
              </w:rPr>
              <w:t>го?</w:t>
            </w:r>
            <w:r w:rsidR="005F3510" w:rsidRPr="00686A6E">
              <w:rPr>
                <w:rFonts w:eastAsia="Arial Unicode MS"/>
              </w:rPr>
              <w:t xml:space="preserve"> </w:t>
            </w:r>
          </w:p>
          <w:p w:rsidR="00EA00EA" w:rsidRPr="00686A6E" w:rsidRDefault="0064083F" w:rsidP="005F3510">
            <w:pPr>
              <w:numPr>
                <w:ilvl w:val="0"/>
                <w:numId w:val="25"/>
              </w:numPr>
              <w:tabs>
                <w:tab w:val="clear" w:pos="1066"/>
              </w:tabs>
              <w:ind w:left="0"/>
              <w:jc w:val="both"/>
              <w:rPr>
                <w:rFonts w:eastAsia="Arial Unicode MS"/>
              </w:rPr>
            </w:pPr>
            <w:r w:rsidRPr="00686A6E">
              <w:rPr>
                <w:rFonts w:eastAsia="Arial Unicode MS"/>
              </w:rPr>
              <w:t>Охарактеризуйте процесс выяснения</w:t>
            </w:r>
            <w:r w:rsidR="005F3510" w:rsidRPr="00686A6E">
              <w:rPr>
                <w:rFonts w:eastAsia="Arial Unicode MS"/>
              </w:rPr>
              <w:t xml:space="preserve"> адвокатом-защитником в судебном заседании условий жизни и воспитания подсудимого, уровня его психического развития, иных особенно</w:t>
            </w:r>
            <w:r w:rsidR="005F3510" w:rsidRPr="00686A6E">
              <w:rPr>
                <w:rFonts w:eastAsia="Arial Unicode MS"/>
              </w:rPr>
              <w:t xml:space="preserve">стей личности, а также влияния на несовершеннолетнего подсудимого старших по возрасту лиц. </w:t>
            </w:r>
          </w:p>
          <w:p w:rsidR="00EA00EA" w:rsidRPr="00686A6E" w:rsidRDefault="0064083F" w:rsidP="005F3510">
            <w:pPr>
              <w:numPr>
                <w:ilvl w:val="0"/>
                <w:numId w:val="25"/>
              </w:numPr>
              <w:tabs>
                <w:tab w:val="clear" w:pos="1066"/>
              </w:tabs>
              <w:ind w:left="0"/>
              <w:jc w:val="both"/>
              <w:rPr>
                <w:rFonts w:eastAsia="Arial Unicode MS"/>
              </w:rPr>
            </w:pPr>
            <w:r w:rsidRPr="00686A6E">
              <w:rPr>
                <w:rFonts w:eastAsia="Arial Unicode MS"/>
              </w:rPr>
              <w:t>Каковы о</w:t>
            </w:r>
            <w:r w:rsidR="005F3510" w:rsidRPr="00686A6E">
              <w:rPr>
                <w:rFonts w:eastAsia="Arial Unicode MS"/>
              </w:rPr>
              <w:t>снования и процессуальный порядок вступления в дело адвоката-защитника при производстве по применению принудительных мер медицинского характера</w:t>
            </w:r>
            <w:r w:rsidRPr="00686A6E">
              <w:rPr>
                <w:rFonts w:eastAsia="Arial Unicode MS"/>
              </w:rPr>
              <w:t>?</w:t>
            </w:r>
            <w:r w:rsidR="005F3510" w:rsidRPr="00686A6E">
              <w:rPr>
                <w:rFonts w:eastAsia="Arial Unicode MS"/>
              </w:rPr>
              <w:t xml:space="preserve"> </w:t>
            </w:r>
          </w:p>
          <w:p w:rsidR="00EA00EA" w:rsidRPr="00686A6E" w:rsidRDefault="0064083F" w:rsidP="005F3510">
            <w:pPr>
              <w:numPr>
                <w:ilvl w:val="0"/>
                <w:numId w:val="25"/>
              </w:numPr>
              <w:tabs>
                <w:tab w:val="clear" w:pos="1066"/>
              </w:tabs>
              <w:ind w:left="0"/>
              <w:jc w:val="both"/>
              <w:rPr>
                <w:rFonts w:eastAsia="Arial Unicode MS"/>
              </w:rPr>
            </w:pPr>
            <w:r w:rsidRPr="00686A6E">
              <w:rPr>
                <w:rFonts w:eastAsia="Arial Unicode MS"/>
              </w:rPr>
              <w:t>Каковы п</w:t>
            </w:r>
            <w:r w:rsidR="005F3510" w:rsidRPr="00686A6E">
              <w:rPr>
                <w:rFonts w:eastAsia="Arial Unicode MS"/>
              </w:rPr>
              <w:t>ро</w:t>
            </w:r>
            <w:r w:rsidR="005F3510" w:rsidRPr="00686A6E">
              <w:rPr>
                <w:rFonts w:eastAsia="Arial Unicode MS"/>
              </w:rPr>
              <w:t>цессуальные права адвоката-защитника в стадии предварительного расследования по применению принудительных мер медицинского характе</w:t>
            </w:r>
            <w:r w:rsidRPr="00686A6E">
              <w:rPr>
                <w:rFonts w:eastAsia="Arial Unicode MS"/>
              </w:rPr>
              <w:t>ра?</w:t>
            </w:r>
          </w:p>
          <w:p w:rsidR="00EA00EA" w:rsidRPr="00686A6E" w:rsidRDefault="0064083F" w:rsidP="005F3510">
            <w:pPr>
              <w:numPr>
                <w:ilvl w:val="0"/>
                <w:numId w:val="25"/>
              </w:numPr>
              <w:tabs>
                <w:tab w:val="clear" w:pos="1066"/>
              </w:tabs>
              <w:ind w:left="0"/>
              <w:jc w:val="both"/>
              <w:rPr>
                <w:rFonts w:eastAsia="Arial Unicode MS"/>
              </w:rPr>
            </w:pPr>
            <w:r w:rsidRPr="00686A6E">
              <w:rPr>
                <w:rFonts w:eastAsia="Arial Unicode MS"/>
              </w:rPr>
              <w:t>Каковы п</w:t>
            </w:r>
            <w:r w:rsidR="005F3510" w:rsidRPr="00686A6E">
              <w:rPr>
                <w:rFonts w:eastAsia="Arial Unicode MS"/>
              </w:rPr>
              <w:t>роцессуальные права адвоката-защитника в стадии судебного разбирательства по применению принудитель</w:t>
            </w:r>
            <w:r w:rsidRPr="00686A6E">
              <w:rPr>
                <w:rFonts w:eastAsia="Arial Unicode MS"/>
              </w:rPr>
              <w:t>ных мер медицинского характера?</w:t>
            </w:r>
          </w:p>
          <w:p w:rsidR="00EA00EA" w:rsidRPr="00686A6E" w:rsidRDefault="00EA00EA" w:rsidP="00CA76B4">
            <w:pPr>
              <w:widowControl w:val="0"/>
              <w:jc w:val="both"/>
            </w:pPr>
          </w:p>
        </w:tc>
      </w:tr>
    </w:tbl>
    <w:p w:rsidR="00EA00EA" w:rsidRPr="00686A6E" w:rsidRDefault="00EA00EA" w:rsidP="001A7427">
      <w:pPr>
        <w:spacing w:line="360" w:lineRule="auto"/>
        <w:jc w:val="center"/>
        <w:rPr>
          <w:bCs/>
          <w:i/>
        </w:rPr>
      </w:pPr>
    </w:p>
    <w:p w:rsidR="001A7427" w:rsidRPr="00686A6E" w:rsidRDefault="005F3510" w:rsidP="0051343B">
      <w:pPr>
        <w:spacing w:line="360" w:lineRule="auto"/>
        <w:jc w:val="center"/>
        <w:rPr>
          <w:i/>
        </w:rPr>
      </w:pPr>
      <w:r w:rsidRPr="00686A6E">
        <w:rPr>
          <w:bCs/>
          <w:i/>
        </w:rPr>
        <w:t xml:space="preserve">Примерные </w:t>
      </w:r>
      <w:r w:rsidR="002636F8" w:rsidRPr="00686A6E">
        <w:rPr>
          <w:i/>
        </w:rPr>
        <w:t>ситуационные задачи (</w:t>
      </w:r>
      <w:r w:rsidR="0051343B" w:rsidRPr="00686A6E">
        <w:rPr>
          <w:i/>
        </w:rPr>
        <w:t>ПК-3, ПК-5</w:t>
      </w:r>
      <w:r w:rsidRPr="00686A6E">
        <w:rPr>
          <w:i/>
        </w:rPr>
        <w:t>)</w:t>
      </w:r>
    </w:p>
    <w:p w:rsidR="002636F8" w:rsidRPr="00686A6E" w:rsidRDefault="002636F8" w:rsidP="002636F8">
      <w:pPr>
        <w:tabs>
          <w:tab w:val="right" w:leader="underscore" w:pos="9639"/>
        </w:tabs>
        <w:ind w:firstLine="709"/>
        <w:jc w:val="both"/>
      </w:pPr>
    </w:p>
    <w:p w:rsidR="00BC6065" w:rsidRPr="00686A6E" w:rsidRDefault="005F3510" w:rsidP="00BC6065">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eastAsia="Arial Unicode MS"/>
        </w:rPr>
        <w:t xml:space="preserve">1. </w:t>
      </w:r>
      <w:r w:rsidRPr="00686A6E">
        <w:rPr>
          <w:rFonts w:ascii="Times New Roman CYR" w:eastAsia="Arial Unicode MS" w:hAnsi="Times New Roman CYR" w:cs="Times New Roman CYR"/>
        </w:rPr>
        <w:t xml:space="preserve">Чувашову К.П., причинившему Козлову вред здоровью средней тяжести на почве личных неприязненных отношений, избрана мера пресечения – подписка о невыезде и надлежащем поведении. Защитник в </w:t>
      </w:r>
      <w:r w:rsidRPr="00686A6E">
        <w:rPr>
          <w:rFonts w:ascii="Times New Roman CYR" w:eastAsia="Arial Unicode MS" w:hAnsi="Times New Roman CYR" w:cs="Times New Roman CYR"/>
        </w:rPr>
        <w:t>деле не участвовал.</w:t>
      </w:r>
    </w:p>
    <w:p w:rsidR="00BC6065" w:rsidRPr="00686A6E" w:rsidRDefault="005F3510" w:rsidP="00BC6065">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До вынесения постановления о привлечении в качестве обвиняемого Чувашова К. к следователю обратился адвокат с просьбой допустить его, в соответствии с имеющимся ордером коллегии адвокатов, к участию в деле, поскольку родственники Чувашо</w:t>
      </w:r>
      <w:r w:rsidRPr="00686A6E">
        <w:rPr>
          <w:rFonts w:ascii="Times New Roman CYR" w:eastAsia="Arial Unicode MS" w:hAnsi="Times New Roman CYR" w:cs="Times New Roman CYR"/>
        </w:rPr>
        <w:t xml:space="preserve">ва представили в его распоряжение справку о неоднократном пребывании его в психиатрическом больнице по поводу шизофрении.   </w:t>
      </w:r>
    </w:p>
    <w:p w:rsidR="00BC6065" w:rsidRPr="00686A6E" w:rsidRDefault="005F3510" w:rsidP="00BC6065">
      <w:pPr>
        <w:autoSpaceDE w:val="0"/>
        <w:autoSpaceDN w:val="0"/>
        <w:adjustRightInd w:val="0"/>
        <w:spacing w:line="360" w:lineRule="auto"/>
        <w:ind w:firstLine="709"/>
        <w:jc w:val="both"/>
        <w:rPr>
          <w:rFonts w:ascii="Times New Roman CYR" w:eastAsia="Arial Unicode MS" w:hAnsi="Times New Roman CYR" w:cs="Times New Roman CYR"/>
          <w:b/>
          <w:bCs/>
          <w:i/>
          <w:iCs/>
        </w:rPr>
      </w:pPr>
      <w:r w:rsidRPr="00686A6E">
        <w:rPr>
          <w:rFonts w:ascii="Times New Roman CYR" w:eastAsia="Arial Unicode MS" w:hAnsi="Times New Roman CYR" w:cs="Times New Roman CYR"/>
          <w:i/>
          <w:iCs/>
        </w:rPr>
        <w:t xml:space="preserve">Какое решение должен принять следователь? С какого момента участвует защитник в интересах причастных к преступлениям лиц, имеющих </w:t>
      </w:r>
      <w:r w:rsidRPr="00686A6E">
        <w:rPr>
          <w:rFonts w:ascii="Times New Roman CYR" w:eastAsia="Arial Unicode MS" w:hAnsi="Times New Roman CYR" w:cs="Times New Roman CYR"/>
          <w:i/>
          <w:iCs/>
        </w:rPr>
        <w:t>психическое расстройство?</w:t>
      </w:r>
    </w:p>
    <w:p w:rsidR="00BC6065" w:rsidRPr="00686A6E" w:rsidRDefault="00BC6065" w:rsidP="00BC6065">
      <w:pPr>
        <w:autoSpaceDE w:val="0"/>
        <w:autoSpaceDN w:val="0"/>
        <w:adjustRightInd w:val="0"/>
        <w:spacing w:line="360" w:lineRule="auto"/>
        <w:ind w:firstLine="709"/>
        <w:jc w:val="both"/>
        <w:rPr>
          <w:rFonts w:eastAsia="Arial Unicode MS"/>
          <w:b/>
          <w:bCs/>
          <w:i/>
          <w:iCs/>
        </w:rPr>
      </w:pPr>
    </w:p>
    <w:p w:rsidR="00BC6065" w:rsidRPr="00686A6E" w:rsidRDefault="005F3510" w:rsidP="00BC6065">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eastAsia="Arial Unicode MS"/>
        </w:rPr>
        <w:t xml:space="preserve">2.  </w:t>
      </w:r>
      <w:r w:rsidRPr="00686A6E">
        <w:rPr>
          <w:rFonts w:ascii="Times New Roman CYR" w:eastAsia="Arial Unicode MS" w:hAnsi="Times New Roman CYR" w:cs="Times New Roman CYR"/>
        </w:rPr>
        <w:t>В частном доме в Подмосковье проживала семья: мать, отец и совершеннолетний сын. Все работали на местном заводе, вели совместное хозяйство, отец и сын отдавали деньги, заработанные на заводе, матери, которая хранила их в ящик</w:t>
      </w:r>
      <w:r w:rsidRPr="00686A6E">
        <w:rPr>
          <w:rFonts w:ascii="Times New Roman CYR" w:eastAsia="Arial Unicode MS" w:hAnsi="Times New Roman CYR" w:cs="Times New Roman CYR"/>
        </w:rPr>
        <w:t>е письменного стола в месте, доступном для всех членов семьи.</w:t>
      </w:r>
    </w:p>
    <w:p w:rsidR="00BC6065" w:rsidRPr="00686A6E" w:rsidRDefault="005F3510" w:rsidP="00BC6065">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 xml:space="preserve">Вечером 20 сентября  2007 года  мать открыла ящик письменного стола для того, чтобы взять там скопившиеся 10000 рублей. Денег в ящике не было. Мать написала заявление в милицию о краже денег. В </w:t>
      </w:r>
      <w:r w:rsidRPr="00686A6E">
        <w:rPr>
          <w:rFonts w:ascii="Times New Roman CYR" w:eastAsia="Arial Unicode MS" w:hAnsi="Times New Roman CYR" w:cs="Times New Roman CYR"/>
        </w:rPr>
        <w:t xml:space="preserve">результате проведенной проверки было </w:t>
      </w:r>
      <w:r w:rsidRPr="00686A6E">
        <w:rPr>
          <w:rFonts w:ascii="Times New Roman CYR" w:eastAsia="Arial Unicode MS" w:hAnsi="Times New Roman CYR" w:cs="Times New Roman CYR"/>
        </w:rPr>
        <w:lastRenderedPageBreak/>
        <w:t xml:space="preserve">установлено, что сын, проживающий с матерью и отцом в одном доме наркоман, деньги взял он для того, чтобы купить очередную дозу наркотиков.      </w:t>
      </w:r>
    </w:p>
    <w:p w:rsidR="00BC6065" w:rsidRPr="00686A6E" w:rsidRDefault="005F3510" w:rsidP="00BC6065">
      <w:pPr>
        <w:autoSpaceDE w:val="0"/>
        <w:autoSpaceDN w:val="0"/>
        <w:adjustRightInd w:val="0"/>
        <w:spacing w:line="360" w:lineRule="auto"/>
        <w:ind w:firstLine="709"/>
        <w:jc w:val="both"/>
        <w:rPr>
          <w:rFonts w:ascii="Times New Roman CYR" w:eastAsia="Arial Unicode MS" w:hAnsi="Times New Roman CYR" w:cs="Times New Roman CYR"/>
          <w:i/>
          <w:iCs/>
        </w:rPr>
      </w:pPr>
      <w:r w:rsidRPr="00686A6E">
        <w:rPr>
          <w:rFonts w:ascii="Times New Roman CYR" w:eastAsia="Arial Unicode MS" w:hAnsi="Times New Roman CYR" w:cs="Times New Roman CYR"/>
          <w:i/>
          <w:iCs/>
        </w:rPr>
        <w:t>Какие действия были выполнены на стадии возбуждения уголовного дела? Како</w:t>
      </w:r>
      <w:r w:rsidRPr="00686A6E">
        <w:rPr>
          <w:rFonts w:ascii="Times New Roman CYR" w:eastAsia="Arial Unicode MS" w:hAnsi="Times New Roman CYR" w:cs="Times New Roman CYR"/>
          <w:i/>
          <w:iCs/>
        </w:rPr>
        <w:t>е процессуальное решение должно быть принято по заявлению о краже денег</w:t>
      </w:r>
      <w:r w:rsidRPr="00686A6E">
        <w:rPr>
          <w:rFonts w:ascii="Times New Roman CYR" w:eastAsia="Arial Unicode MS" w:hAnsi="Times New Roman CYR" w:cs="Times New Roman CYR"/>
        </w:rPr>
        <w:t xml:space="preserve">? </w:t>
      </w:r>
      <w:r w:rsidRPr="00686A6E">
        <w:rPr>
          <w:rFonts w:ascii="Times New Roman CYR" w:eastAsia="Arial Unicode MS" w:hAnsi="Times New Roman CYR" w:cs="Times New Roman CYR"/>
          <w:i/>
          <w:iCs/>
        </w:rPr>
        <w:t>Составьте план действий адвоката, выступающего в интересах несовершеннолетнего сына</w:t>
      </w:r>
    </w:p>
    <w:p w:rsidR="00BC6065" w:rsidRPr="00686A6E" w:rsidRDefault="00BC6065" w:rsidP="00BC6065">
      <w:pPr>
        <w:autoSpaceDE w:val="0"/>
        <w:autoSpaceDN w:val="0"/>
        <w:adjustRightInd w:val="0"/>
        <w:spacing w:line="360" w:lineRule="auto"/>
        <w:ind w:firstLine="709"/>
        <w:jc w:val="both"/>
        <w:rPr>
          <w:rFonts w:eastAsia="Arial Unicode MS"/>
          <w:b/>
          <w:bCs/>
          <w:i/>
          <w:iCs/>
        </w:rPr>
      </w:pPr>
    </w:p>
    <w:p w:rsidR="00BC6065" w:rsidRPr="00686A6E" w:rsidRDefault="005F3510" w:rsidP="00BC6065">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eastAsia="Arial Unicode MS"/>
        </w:rPr>
        <w:t xml:space="preserve">3. </w:t>
      </w:r>
      <w:r w:rsidRPr="00686A6E">
        <w:rPr>
          <w:rFonts w:ascii="Times New Roman CYR" w:eastAsia="Arial Unicode MS" w:hAnsi="Times New Roman CYR" w:cs="Times New Roman CYR"/>
        </w:rPr>
        <w:t>Для производства обыска в квартире у подозреваемого Красикова в качестве понятого был приглашен</w:t>
      </w:r>
      <w:r w:rsidRPr="00686A6E">
        <w:rPr>
          <w:rFonts w:ascii="Times New Roman CYR" w:eastAsia="Arial Unicode MS" w:hAnsi="Times New Roman CYR" w:cs="Times New Roman CYR"/>
        </w:rPr>
        <w:t xml:space="preserve"> его сосед Данилов. Красиков вместе со своей семьей занимал квартиру из четырех комнат.</w:t>
      </w:r>
    </w:p>
    <w:p w:rsidR="00BC6065" w:rsidRPr="00686A6E" w:rsidRDefault="005F3510" w:rsidP="00BC6065">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Во время обыска Данилов был приглашен в первые две комнаты квартиры, в остальных он не был. Когда следователь вынес из дальней, четвертой комнаты квартиры и показал пон</w:t>
      </w:r>
      <w:r w:rsidRPr="00686A6E">
        <w:rPr>
          <w:rFonts w:ascii="Times New Roman CYR" w:eastAsia="Arial Unicode MS" w:hAnsi="Times New Roman CYR" w:cs="Times New Roman CYR"/>
        </w:rPr>
        <w:t>ятым пистолет марки ТТ  Данилов возмутился, подписывать протокол обыска отказался, полагая, что пистолет Красикову подложили, т.к. он был обнаружен без участия понятых. Данилов решил действия следователя обжаловать.</w:t>
      </w:r>
    </w:p>
    <w:p w:rsidR="00BC6065" w:rsidRPr="00686A6E" w:rsidRDefault="005F3510" w:rsidP="00BC6065">
      <w:pPr>
        <w:autoSpaceDE w:val="0"/>
        <w:autoSpaceDN w:val="0"/>
        <w:adjustRightInd w:val="0"/>
        <w:spacing w:line="360" w:lineRule="auto"/>
        <w:ind w:firstLine="709"/>
        <w:jc w:val="both"/>
        <w:rPr>
          <w:rFonts w:ascii="Times New Roman CYR" w:eastAsia="Arial Unicode MS" w:hAnsi="Times New Roman CYR" w:cs="Times New Roman CYR"/>
          <w:i/>
          <w:iCs/>
        </w:rPr>
      </w:pPr>
      <w:r w:rsidRPr="00686A6E">
        <w:rPr>
          <w:rFonts w:ascii="Times New Roman CYR" w:eastAsia="Arial Unicode MS" w:hAnsi="Times New Roman CYR" w:cs="Times New Roman CYR"/>
          <w:i/>
          <w:iCs/>
        </w:rPr>
        <w:t>Как поступать следователю в случаях, ког</w:t>
      </w:r>
      <w:r w:rsidRPr="00686A6E">
        <w:rPr>
          <w:rFonts w:ascii="Times New Roman CYR" w:eastAsia="Arial Unicode MS" w:hAnsi="Times New Roman CYR" w:cs="Times New Roman CYR"/>
          <w:i/>
          <w:iCs/>
        </w:rPr>
        <w:t>да участники следственного действия не хотят подписывать протокол? Какие действия должен предпринять адвокат в этом случае?</w:t>
      </w:r>
    </w:p>
    <w:p w:rsidR="00BC6065" w:rsidRPr="00686A6E" w:rsidRDefault="00BC6065" w:rsidP="00BC6065">
      <w:pPr>
        <w:autoSpaceDE w:val="0"/>
        <w:autoSpaceDN w:val="0"/>
        <w:adjustRightInd w:val="0"/>
        <w:spacing w:line="360" w:lineRule="auto"/>
        <w:ind w:firstLine="709"/>
        <w:jc w:val="both"/>
        <w:rPr>
          <w:rFonts w:eastAsia="Arial Unicode MS"/>
          <w:i/>
          <w:iCs/>
        </w:rPr>
      </w:pPr>
    </w:p>
    <w:p w:rsidR="00BC6065" w:rsidRPr="00686A6E" w:rsidRDefault="005F3510" w:rsidP="00BC6065">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eastAsia="Arial Unicode MS"/>
        </w:rPr>
        <w:t xml:space="preserve">4. </w:t>
      </w:r>
      <w:r w:rsidRPr="00686A6E">
        <w:rPr>
          <w:rFonts w:ascii="Times New Roman CYR" w:eastAsia="Arial Unicode MS" w:hAnsi="Times New Roman CYR" w:cs="Times New Roman CYR"/>
        </w:rPr>
        <w:t>Потерпевший по уголовному делу о краже из квартиры заявил, что кражу совершил его знакомый Бугров. Он просил у потерпевшего день</w:t>
      </w:r>
      <w:r w:rsidRPr="00686A6E">
        <w:rPr>
          <w:rFonts w:ascii="Times New Roman CYR" w:eastAsia="Arial Unicode MS" w:hAnsi="Times New Roman CYR" w:cs="Times New Roman CYR"/>
        </w:rPr>
        <w:t>ги в долг, на отказ сказал, что заберет деньги сам. О совершении кражи именно Бугровым говорит тот факт, что похищена именно такая сумма, в которой он нуждался. Другие вещи (в том числе и золото) не тронуты. Также Бугров имел возможность изготовить дублика</w:t>
      </w:r>
      <w:r w:rsidRPr="00686A6E">
        <w:rPr>
          <w:rFonts w:ascii="Times New Roman CYR" w:eastAsia="Arial Unicode MS" w:hAnsi="Times New Roman CYR" w:cs="Times New Roman CYR"/>
        </w:rPr>
        <w:t xml:space="preserve">ты ключей от квартиры, поскольку одно время проживал в ней. Бугров совершение преступления отрицал. </w:t>
      </w:r>
    </w:p>
    <w:p w:rsidR="00BC6065" w:rsidRPr="00686A6E" w:rsidRDefault="005F3510" w:rsidP="00BC6065">
      <w:pPr>
        <w:autoSpaceDE w:val="0"/>
        <w:autoSpaceDN w:val="0"/>
        <w:adjustRightInd w:val="0"/>
        <w:spacing w:line="360" w:lineRule="auto"/>
        <w:ind w:firstLine="709"/>
        <w:jc w:val="both"/>
        <w:rPr>
          <w:rFonts w:ascii="Times New Roman CYR" w:eastAsia="Arial Unicode MS" w:hAnsi="Times New Roman CYR" w:cs="Times New Roman CYR"/>
          <w:i/>
          <w:iCs/>
        </w:rPr>
      </w:pPr>
      <w:r w:rsidRPr="00686A6E">
        <w:rPr>
          <w:rFonts w:ascii="Times New Roman CYR" w:eastAsia="Arial Unicode MS" w:hAnsi="Times New Roman CYR" w:cs="Times New Roman CYR"/>
          <w:i/>
          <w:iCs/>
        </w:rPr>
        <w:t>Имеются ли основания  для его задержания в порядке ст</w:t>
      </w:r>
      <w:r w:rsidRPr="00686A6E">
        <w:rPr>
          <w:rFonts w:ascii="Times New Roman CYR" w:eastAsia="Arial Unicode MS" w:hAnsi="Times New Roman CYR" w:cs="Times New Roman CYR"/>
          <w:i/>
          <w:iCs/>
          <w:vertAlign w:val="subscript"/>
        </w:rPr>
        <w:t xml:space="preserve">. </w:t>
      </w:r>
      <w:r w:rsidRPr="00686A6E">
        <w:rPr>
          <w:rFonts w:ascii="Times New Roman CYR" w:eastAsia="Arial Unicode MS" w:hAnsi="Times New Roman CYR" w:cs="Times New Roman CYR"/>
          <w:i/>
          <w:iCs/>
        </w:rPr>
        <w:t xml:space="preserve"> 91, 92 УПК РФ. Составьте 2 плана  действия адвоката в этом случае.</w:t>
      </w:r>
    </w:p>
    <w:p w:rsidR="00BC6065" w:rsidRPr="00686A6E" w:rsidRDefault="00BC6065" w:rsidP="00BC6065">
      <w:pPr>
        <w:autoSpaceDE w:val="0"/>
        <w:autoSpaceDN w:val="0"/>
        <w:adjustRightInd w:val="0"/>
        <w:spacing w:line="360" w:lineRule="auto"/>
        <w:ind w:firstLine="709"/>
        <w:jc w:val="both"/>
        <w:rPr>
          <w:rFonts w:eastAsia="Arial Unicode MS"/>
        </w:rPr>
      </w:pPr>
    </w:p>
    <w:p w:rsidR="00BC6065" w:rsidRPr="00686A6E" w:rsidRDefault="005F3510" w:rsidP="00BC6065">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eastAsia="Arial Unicode MS"/>
        </w:rPr>
        <w:t xml:space="preserve">5. </w:t>
      </w:r>
      <w:r w:rsidRPr="00686A6E">
        <w:rPr>
          <w:rFonts w:ascii="Times New Roman CYR" w:eastAsia="Arial Unicode MS" w:hAnsi="Times New Roman CYR" w:cs="Times New Roman CYR"/>
        </w:rPr>
        <w:t xml:space="preserve">Свирепову Павлу предъявлено </w:t>
      </w:r>
      <w:r w:rsidRPr="00686A6E">
        <w:rPr>
          <w:rFonts w:ascii="Times New Roman CYR" w:eastAsia="Arial Unicode MS" w:hAnsi="Times New Roman CYR" w:cs="Times New Roman CYR"/>
        </w:rPr>
        <w:t>обвинение в том, что он путем подбора ключа проник в квартиру Благодушного, где совершил кражу вещей на сумму 15 тысяч рублей. Похищенное не обнаружено и не изъято.</w:t>
      </w:r>
    </w:p>
    <w:p w:rsidR="00BC6065" w:rsidRPr="00686A6E" w:rsidRDefault="005F3510" w:rsidP="00BC6065">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В связи с ходатайством Свирепова А.В. об избрании в отношении его сына в качестве меры прес</w:t>
      </w:r>
      <w:r w:rsidRPr="00686A6E">
        <w:rPr>
          <w:rFonts w:ascii="Times New Roman CYR" w:eastAsia="Arial Unicode MS" w:hAnsi="Times New Roman CYR" w:cs="Times New Roman CYR"/>
        </w:rPr>
        <w:t xml:space="preserve">ечения залога следователь принял от Свирепова А.В. деньги в сумме, равной стоимости похищенного, о чем составил протокол, который подписали Свирепое </w:t>
      </w:r>
      <w:r w:rsidRPr="00686A6E">
        <w:rPr>
          <w:rFonts w:ascii="Times New Roman CYR" w:eastAsia="Arial Unicode MS" w:hAnsi="Times New Roman CYR" w:cs="Times New Roman CYR"/>
        </w:rPr>
        <w:lastRenderedPageBreak/>
        <w:t>А.В. и следователь. После этого деньги следователь сдал на депозитный счет МВД Республики Татарстан.</w:t>
      </w:r>
    </w:p>
    <w:p w:rsidR="00BC6065" w:rsidRPr="00686A6E" w:rsidRDefault="005F3510" w:rsidP="00BC6065">
      <w:pPr>
        <w:autoSpaceDE w:val="0"/>
        <w:autoSpaceDN w:val="0"/>
        <w:adjustRightInd w:val="0"/>
        <w:spacing w:line="360" w:lineRule="auto"/>
        <w:ind w:firstLine="709"/>
        <w:jc w:val="both"/>
        <w:rPr>
          <w:rFonts w:ascii="Times New Roman CYR" w:eastAsia="Arial Unicode MS" w:hAnsi="Times New Roman CYR" w:cs="Times New Roman CYR"/>
          <w:i/>
          <w:iCs/>
        </w:rPr>
      </w:pPr>
      <w:r w:rsidRPr="00686A6E">
        <w:rPr>
          <w:rFonts w:ascii="Times New Roman CYR" w:eastAsia="Arial Unicode MS" w:hAnsi="Times New Roman CYR" w:cs="Times New Roman CYR"/>
          <w:i/>
          <w:iCs/>
        </w:rPr>
        <w:t>Оценит</w:t>
      </w:r>
      <w:r w:rsidRPr="00686A6E">
        <w:rPr>
          <w:rFonts w:ascii="Times New Roman CYR" w:eastAsia="Arial Unicode MS" w:hAnsi="Times New Roman CYR" w:cs="Times New Roman CYR"/>
          <w:i/>
          <w:iCs/>
        </w:rPr>
        <w:t>е действия следователя. Каковы действия адвоката в этом случае?</w:t>
      </w:r>
    </w:p>
    <w:p w:rsidR="00BC6065" w:rsidRPr="00686A6E" w:rsidRDefault="00BC6065" w:rsidP="00BC6065">
      <w:pPr>
        <w:autoSpaceDE w:val="0"/>
        <w:autoSpaceDN w:val="0"/>
        <w:adjustRightInd w:val="0"/>
        <w:spacing w:line="360" w:lineRule="auto"/>
        <w:ind w:firstLine="709"/>
        <w:jc w:val="both"/>
        <w:rPr>
          <w:rFonts w:eastAsia="Arial Unicode MS"/>
        </w:rPr>
      </w:pPr>
    </w:p>
    <w:p w:rsidR="00BC6065" w:rsidRPr="00686A6E" w:rsidRDefault="005F3510" w:rsidP="00BC6065">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eastAsia="Arial Unicode MS"/>
        </w:rPr>
        <w:t xml:space="preserve">6. </w:t>
      </w:r>
      <w:r w:rsidRPr="00686A6E">
        <w:rPr>
          <w:rFonts w:ascii="Times New Roman CYR" w:eastAsia="Arial Unicode MS" w:hAnsi="Times New Roman CYR" w:cs="Times New Roman CYR"/>
        </w:rPr>
        <w:t>Беликов, находясь в гостях у своего знакомого Медведева, воспользовавшись тем, что хозяин квартиры опьянел и уснул, совершил кражу магнитофона.</w:t>
      </w:r>
    </w:p>
    <w:p w:rsidR="00BC6065" w:rsidRPr="00686A6E" w:rsidRDefault="005F3510" w:rsidP="00BC6065">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Друзья Беликова - Сак и Алов обратились к сл</w:t>
      </w:r>
      <w:r w:rsidRPr="00686A6E">
        <w:rPr>
          <w:rFonts w:ascii="Times New Roman CYR" w:eastAsia="Arial Unicode MS" w:hAnsi="Times New Roman CYR" w:cs="Times New Roman CYR"/>
        </w:rPr>
        <w:t>едователю с просьбой не лишать Беликова свободы, так как у него на иждивении трое детей и больная жена, а в качестве меры пресечения избрать личное поручительство.</w:t>
      </w:r>
    </w:p>
    <w:p w:rsidR="00BC6065" w:rsidRPr="00686A6E" w:rsidRDefault="005F3510" w:rsidP="00BC6065">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Удовлетворяя ходатайство, следователь вынес постановление об избрании в отношении Беликова в</w:t>
      </w:r>
      <w:r w:rsidRPr="00686A6E">
        <w:rPr>
          <w:rFonts w:ascii="Times New Roman CYR" w:eastAsia="Arial Unicode MS" w:hAnsi="Times New Roman CYR" w:cs="Times New Roman CYR"/>
        </w:rPr>
        <w:t xml:space="preserve"> качестве меры пресечения личное поручительство. Сак и Алов ознакомились с постановлением, и этот факт закрепили своими подписями.</w:t>
      </w:r>
    </w:p>
    <w:p w:rsidR="00BC6065" w:rsidRPr="00686A6E" w:rsidRDefault="005F3510" w:rsidP="00BC6065">
      <w:pPr>
        <w:autoSpaceDE w:val="0"/>
        <w:autoSpaceDN w:val="0"/>
        <w:adjustRightInd w:val="0"/>
        <w:spacing w:line="360" w:lineRule="auto"/>
        <w:ind w:firstLine="709"/>
        <w:jc w:val="both"/>
        <w:rPr>
          <w:rFonts w:ascii="Times New Roman CYR" w:eastAsia="Arial Unicode MS" w:hAnsi="Times New Roman CYR" w:cs="Times New Roman CYR"/>
          <w:i/>
          <w:iCs/>
        </w:rPr>
      </w:pPr>
      <w:r w:rsidRPr="00686A6E">
        <w:rPr>
          <w:rFonts w:ascii="Times New Roman CYR" w:eastAsia="Arial Unicode MS" w:hAnsi="Times New Roman CYR" w:cs="Times New Roman CYR"/>
          <w:i/>
          <w:iCs/>
        </w:rPr>
        <w:t>Каковы действия адвоката в этом случае?</w:t>
      </w:r>
    </w:p>
    <w:p w:rsidR="00BC6065" w:rsidRPr="00686A6E" w:rsidRDefault="00BC6065" w:rsidP="002636F8">
      <w:pPr>
        <w:tabs>
          <w:tab w:val="right" w:leader="underscore" w:pos="9639"/>
        </w:tabs>
        <w:ind w:firstLine="709"/>
        <w:jc w:val="both"/>
      </w:pPr>
    </w:p>
    <w:p w:rsidR="00BC6065" w:rsidRPr="00686A6E" w:rsidRDefault="005F3510" w:rsidP="00BC6065">
      <w:pPr>
        <w:autoSpaceDE w:val="0"/>
        <w:autoSpaceDN w:val="0"/>
        <w:adjustRightInd w:val="0"/>
        <w:spacing w:line="360" w:lineRule="auto"/>
        <w:ind w:firstLine="709"/>
        <w:jc w:val="both"/>
        <w:rPr>
          <w:rFonts w:ascii="Times New Roman CYR" w:eastAsia="Arial Unicode MS" w:hAnsi="Times New Roman CYR" w:cs="Times New Roman CYR"/>
        </w:rPr>
      </w:pPr>
      <w:r w:rsidRPr="00686A6E">
        <w:t>7.</w:t>
      </w:r>
      <w:r w:rsidRPr="00686A6E">
        <w:rPr>
          <w:rFonts w:eastAsia="Arial Unicode MS"/>
        </w:rPr>
        <w:t xml:space="preserve"> </w:t>
      </w:r>
      <w:r w:rsidRPr="00686A6E">
        <w:rPr>
          <w:rFonts w:ascii="Times New Roman CYR" w:eastAsia="Arial Unicode MS" w:hAnsi="Times New Roman CYR" w:cs="Times New Roman CYR"/>
        </w:rPr>
        <w:t xml:space="preserve">Осужденный К. обратился за помощью к адвокату составить кассационную или </w:t>
      </w:r>
      <w:r w:rsidRPr="00686A6E">
        <w:rPr>
          <w:rFonts w:ascii="Times New Roman CYR" w:eastAsia="Arial Unicode MS" w:hAnsi="Times New Roman CYR" w:cs="Times New Roman CYR"/>
        </w:rPr>
        <w:t>надзорную жалобу на приговор суда первой инстанции, постановленный в особом порядке (гл. 40 УПК РФ) по основанию несправедливости приговора  либо нарушение уголовно – процессуального закона (ему не дали выразить мнение в  последнем слове на судебном заседа</w:t>
      </w:r>
      <w:r w:rsidRPr="00686A6E">
        <w:rPr>
          <w:rFonts w:ascii="Times New Roman CYR" w:eastAsia="Arial Unicode MS" w:hAnsi="Times New Roman CYR" w:cs="Times New Roman CYR"/>
        </w:rPr>
        <w:t>нии). Адвокат А. пояснил, что приговор, постановленный в особом порядке (гл.40 УПК РФ) обжалованию не подлежит.</w:t>
      </w:r>
    </w:p>
    <w:p w:rsidR="00BC6065" w:rsidRPr="00686A6E" w:rsidRDefault="005F3510" w:rsidP="00BC6065">
      <w:pPr>
        <w:autoSpaceDE w:val="0"/>
        <w:autoSpaceDN w:val="0"/>
        <w:adjustRightInd w:val="0"/>
        <w:spacing w:line="360" w:lineRule="auto"/>
        <w:ind w:firstLine="709"/>
        <w:jc w:val="both"/>
        <w:rPr>
          <w:rFonts w:ascii="Times New Roman CYR" w:eastAsia="Arial Unicode MS" w:hAnsi="Times New Roman CYR" w:cs="Times New Roman CYR"/>
          <w:i/>
          <w:iCs/>
        </w:rPr>
      </w:pPr>
      <w:r w:rsidRPr="00686A6E">
        <w:rPr>
          <w:rFonts w:ascii="Times New Roman CYR" w:eastAsia="Arial Unicode MS" w:hAnsi="Times New Roman CYR" w:cs="Times New Roman CYR"/>
          <w:i/>
          <w:iCs/>
        </w:rPr>
        <w:t xml:space="preserve">Оцените действия адвоката. Какова структура судебного разбирательства в особом порядке? Подлежит ли обжалованию приговор суда, постановленный в </w:t>
      </w:r>
      <w:r w:rsidRPr="00686A6E">
        <w:rPr>
          <w:rFonts w:ascii="Times New Roman CYR" w:eastAsia="Arial Unicode MS" w:hAnsi="Times New Roman CYR" w:cs="Times New Roman CYR"/>
          <w:i/>
          <w:iCs/>
        </w:rPr>
        <w:t>особом порядке (гл. 40 УПК РФ)?</w:t>
      </w:r>
    </w:p>
    <w:p w:rsidR="00BC6065" w:rsidRPr="00686A6E" w:rsidRDefault="00BC6065" w:rsidP="00BC6065">
      <w:pPr>
        <w:autoSpaceDE w:val="0"/>
        <w:autoSpaceDN w:val="0"/>
        <w:adjustRightInd w:val="0"/>
        <w:spacing w:line="360" w:lineRule="auto"/>
        <w:ind w:firstLine="709"/>
        <w:jc w:val="both"/>
        <w:rPr>
          <w:rFonts w:eastAsia="Arial Unicode MS"/>
        </w:rPr>
      </w:pPr>
    </w:p>
    <w:p w:rsidR="00BC6065" w:rsidRPr="00686A6E" w:rsidRDefault="005F3510" w:rsidP="00BC6065">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eastAsia="Arial Unicode MS"/>
        </w:rPr>
        <w:t xml:space="preserve">8. </w:t>
      </w:r>
      <w:r w:rsidRPr="00686A6E">
        <w:rPr>
          <w:rFonts w:ascii="Times New Roman CYR" w:eastAsia="Arial Unicode MS" w:hAnsi="Times New Roman CYR" w:cs="Times New Roman CYR"/>
        </w:rPr>
        <w:t xml:space="preserve">По уголовному делу о мошенничестве ряда работников ПАО </w:t>
      </w:r>
      <w:r w:rsidRPr="00686A6E">
        <w:rPr>
          <w:rFonts w:eastAsia="Arial Unicode MS"/>
        </w:rPr>
        <w:t>«</w:t>
      </w:r>
      <w:r w:rsidRPr="00686A6E">
        <w:rPr>
          <w:rFonts w:ascii="Times New Roman CYR" w:eastAsia="Arial Unicode MS" w:hAnsi="Times New Roman CYR" w:cs="Times New Roman CYR"/>
        </w:rPr>
        <w:t>Любинский комбикормовой завод</w:t>
      </w:r>
      <w:r w:rsidRPr="00686A6E">
        <w:rPr>
          <w:rFonts w:eastAsia="Arial Unicode MS"/>
        </w:rPr>
        <w:t xml:space="preserve">» </w:t>
      </w:r>
      <w:r w:rsidRPr="00686A6E">
        <w:rPr>
          <w:rFonts w:ascii="Times New Roman CYR" w:eastAsia="Arial Unicode MS" w:hAnsi="Times New Roman CYR" w:cs="Times New Roman CYR"/>
        </w:rPr>
        <w:t>в суд вместе с делом поступило ходатайство защитника одного из обвиняемых  о признании протокола обыска недопустимым доказательством.</w:t>
      </w:r>
    </w:p>
    <w:p w:rsidR="00BC6065" w:rsidRPr="00686A6E" w:rsidRDefault="005F3510" w:rsidP="00BC6065">
      <w:pPr>
        <w:autoSpaceDE w:val="0"/>
        <w:autoSpaceDN w:val="0"/>
        <w:adjustRightInd w:val="0"/>
        <w:spacing w:line="360" w:lineRule="auto"/>
        <w:ind w:firstLine="709"/>
        <w:jc w:val="both"/>
        <w:rPr>
          <w:rFonts w:ascii="Times New Roman CYR" w:eastAsia="Arial Unicode MS" w:hAnsi="Times New Roman CYR" w:cs="Times New Roman CYR"/>
          <w:i/>
          <w:iCs/>
        </w:rPr>
      </w:pPr>
      <w:r w:rsidRPr="00686A6E">
        <w:rPr>
          <w:rFonts w:ascii="Times New Roman CYR" w:eastAsia="Arial Unicode MS" w:hAnsi="Times New Roman CYR" w:cs="Times New Roman CYR"/>
          <w:i/>
          <w:iCs/>
        </w:rPr>
        <w:t>Какой порядок разрешения данного ходатайства? Составьте данное ходатайство.</w:t>
      </w:r>
    </w:p>
    <w:p w:rsidR="00BC6065" w:rsidRPr="00686A6E" w:rsidRDefault="00BC6065" w:rsidP="002636F8">
      <w:pPr>
        <w:tabs>
          <w:tab w:val="right" w:leader="underscore" w:pos="9639"/>
        </w:tabs>
        <w:ind w:firstLine="709"/>
        <w:jc w:val="both"/>
      </w:pPr>
    </w:p>
    <w:p w:rsidR="00545E5B" w:rsidRPr="00686A6E" w:rsidRDefault="00545E5B" w:rsidP="002041D2">
      <w:pPr>
        <w:tabs>
          <w:tab w:val="right" w:leader="underscore" w:pos="9639"/>
        </w:tabs>
        <w:jc w:val="center"/>
        <w:rPr>
          <w:i/>
        </w:rPr>
      </w:pPr>
    </w:p>
    <w:p w:rsidR="00545E5B" w:rsidRPr="00686A6E" w:rsidRDefault="001D099A" w:rsidP="00545E5B">
      <w:pPr>
        <w:jc w:val="center"/>
        <w:rPr>
          <w:i/>
        </w:rPr>
      </w:pPr>
      <w:r w:rsidRPr="00686A6E">
        <w:rPr>
          <w:i/>
        </w:rPr>
        <w:t>Тематика докладов</w:t>
      </w:r>
      <w:r w:rsidR="005F3510" w:rsidRPr="00686A6E">
        <w:rPr>
          <w:i/>
        </w:rPr>
        <w:t xml:space="preserve"> (ПК-</w:t>
      </w:r>
      <w:r w:rsidR="00F4569E" w:rsidRPr="00686A6E">
        <w:rPr>
          <w:i/>
        </w:rPr>
        <w:t>5</w:t>
      </w:r>
      <w:r w:rsidR="005F3510" w:rsidRPr="00686A6E">
        <w:rPr>
          <w:i/>
        </w:rPr>
        <w:t>)</w:t>
      </w:r>
    </w:p>
    <w:p w:rsidR="00545E5B" w:rsidRPr="00686A6E" w:rsidRDefault="00545E5B" w:rsidP="002041D2">
      <w:pPr>
        <w:tabs>
          <w:tab w:val="right" w:leader="underscore" w:pos="9639"/>
        </w:tabs>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5160"/>
      </w:tblGrid>
      <w:tr w:rsidR="00135061">
        <w:tc>
          <w:tcPr>
            <w:tcW w:w="0" w:type="auto"/>
          </w:tcPr>
          <w:p w:rsidR="00545E5B" w:rsidRPr="00686A6E" w:rsidRDefault="005F3510" w:rsidP="00545E5B">
            <w:pPr>
              <w:widowControl w:val="0"/>
              <w:autoSpaceDE w:val="0"/>
              <w:autoSpaceDN w:val="0"/>
              <w:spacing w:line="360" w:lineRule="auto"/>
              <w:jc w:val="both"/>
              <w:rPr>
                <w:i/>
              </w:rPr>
            </w:pPr>
            <w:r w:rsidRPr="00686A6E">
              <w:rPr>
                <w:i/>
              </w:rPr>
              <w:t xml:space="preserve">Наименование раздела </w:t>
            </w:r>
          </w:p>
        </w:tc>
        <w:tc>
          <w:tcPr>
            <w:tcW w:w="0" w:type="auto"/>
          </w:tcPr>
          <w:p w:rsidR="00545E5B" w:rsidRPr="00686A6E" w:rsidRDefault="005F3510" w:rsidP="00545E5B">
            <w:pPr>
              <w:widowControl w:val="0"/>
              <w:autoSpaceDE w:val="0"/>
              <w:autoSpaceDN w:val="0"/>
              <w:spacing w:line="360" w:lineRule="auto"/>
              <w:jc w:val="both"/>
              <w:rPr>
                <w:i/>
              </w:rPr>
            </w:pPr>
            <w:r w:rsidRPr="00686A6E">
              <w:rPr>
                <w:i/>
              </w:rPr>
              <w:t xml:space="preserve">Тема </w:t>
            </w:r>
          </w:p>
        </w:tc>
      </w:tr>
      <w:tr w:rsidR="00135061">
        <w:tc>
          <w:tcPr>
            <w:tcW w:w="0" w:type="auto"/>
          </w:tcPr>
          <w:p w:rsidR="007D1CD3" w:rsidRPr="00686A6E" w:rsidRDefault="005F3510" w:rsidP="007D1CD3">
            <w:pPr>
              <w:jc w:val="both"/>
              <w:rPr>
                <w:rFonts w:eastAsia="Arial Unicode MS"/>
              </w:rPr>
            </w:pPr>
            <w:r w:rsidRPr="00686A6E">
              <w:t>1</w:t>
            </w:r>
            <w:r w:rsidR="00545E5B" w:rsidRPr="00686A6E">
              <w:t xml:space="preserve">. </w:t>
            </w:r>
            <w:r w:rsidRPr="00686A6E">
              <w:rPr>
                <w:rFonts w:eastAsia="Arial Unicode MS"/>
              </w:rPr>
              <w:t>Адвокатура как институт оказания юридической помощи населению по уголовным делам.</w:t>
            </w:r>
          </w:p>
          <w:p w:rsidR="00545E5B" w:rsidRPr="00686A6E" w:rsidRDefault="007D1CD3" w:rsidP="007D1CD3">
            <w:pPr>
              <w:jc w:val="both"/>
            </w:pPr>
            <w:r w:rsidRPr="00686A6E">
              <w:rPr>
                <w:rFonts w:eastAsia="Arial Unicode MS"/>
              </w:rPr>
              <w:t xml:space="preserve">Правовой статус адвоката в уголовном </w:t>
            </w:r>
            <w:r w:rsidRPr="00686A6E">
              <w:rPr>
                <w:rFonts w:eastAsia="Arial Unicode MS"/>
              </w:rPr>
              <w:lastRenderedPageBreak/>
              <w:t>процессе</w:t>
            </w:r>
          </w:p>
        </w:tc>
        <w:tc>
          <w:tcPr>
            <w:tcW w:w="0" w:type="auto"/>
          </w:tcPr>
          <w:p w:rsidR="007D1CD3" w:rsidRPr="00686A6E" w:rsidRDefault="005F3510" w:rsidP="005F3510">
            <w:pPr>
              <w:numPr>
                <w:ilvl w:val="0"/>
                <w:numId w:val="26"/>
              </w:numPr>
              <w:jc w:val="both"/>
            </w:pPr>
            <w:r w:rsidRPr="00686A6E">
              <w:lastRenderedPageBreak/>
              <w:t xml:space="preserve">Адвокатура России в период до судебной реформы 1864 . </w:t>
            </w:r>
          </w:p>
          <w:p w:rsidR="007D1CD3" w:rsidRPr="00686A6E" w:rsidRDefault="005F3510" w:rsidP="005F3510">
            <w:pPr>
              <w:numPr>
                <w:ilvl w:val="0"/>
                <w:numId w:val="26"/>
              </w:numPr>
              <w:jc w:val="both"/>
            </w:pPr>
            <w:r w:rsidRPr="00686A6E">
              <w:t xml:space="preserve">Адвокатура России в период с1864 по 1917 год. </w:t>
            </w:r>
          </w:p>
          <w:p w:rsidR="00231272" w:rsidRPr="00686A6E" w:rsidRDefault="005F3510" w:rsidP="005F3510">
            <w:pPr>
              <w:numPr>
                <w:ilvl w:val="0"/>
                <w:numId w:val="26"/>
              </w:numPr>
              <w:jc w:val="both"/>
            </w:pPr>
            <w:r w:rsidRPr="00686A6E">
              <w:lastRenderedPageBreak/>
              <w:t>Выдающиеся адвокаты в досоветской России.</w:t>
            </w:r>
          </w:p>
          <w:p w:rsidR="007D1CD3" w:rsidRPr="00686A6E" w:rsidRDefault="005F3510" w:rsidP="005F3510">
            <w:pPr>
              <w:numPr>
                <w:ilvl w:val="0"/>
                <w:numId w:val="26"/>
              </w:numPr>
              <w:jc w:val="both"/>
            </w:pPr>
            <w:r w:rsidRPr="00686A6E">
              <w:t xml:space="preserve">Становление и развитие российской адвокатуры после событий </w:t>
            </w:r>
            <w:smartTag w:uri="urn:schemas-microsoft-com:office:smarttags" w:element="metricconverter">
              <w:smartTagPr>
                <w:attr w:name="ProductID" w:val="1917 г"/>
              </w:smartTagPr>
              <w:r w:rsidRPr="00686A6E">
                <w:t>1917 г</w:t>
              </w:r>
            </w:smartTag>
            <w:r w:rsidRPr="00686A6E">
              <w:t xml:space="preserve">. </w:t>
            </w:r>
          </w:p>
          <w:p w:rsidR="007D1CD3" w:rsidRPr="00686A6E" w:rsidRDefault="005F3510" w:rsidP="005F3510">
            <w:pPr>
              <w:numPr>
                <w:ilvl w:val="0"/>
                <w:numId w:val="26"/>
              </w:numPr>
              <w:jc w:val="both"/>
            </w:pPr>
            <w:r w:rsidRPr="00686A6E">
              <w:t xml:space="preserve">Советский период в истории адвокатуры. </w:t>
            </w:r>
          </w:p>
          <w:p w:rsidR="007D1CD3" w:rsidRPr="00686A6E" w:rsidRDefault="005F3510" w:rsidP="005F3510">
            <w:pPr>
              <w:numPr>
                <w:ilvl w:val="0"/>
                <w:numId w:val="26"/>
              </w:numPr>
              <w:jc w:val="both"/>
            </w:pPr>
            <w:r w:rsidRPr="00686A6E">
              <w:t>Адвокатура России с 1991 года и до настоящего времени.</w:t>
            </w:r>
          </w:p>
          <w:p w:rsidR="00545E5B" w:rsidRPr="00686A6E" w:rsidRDefault="007D1CD3" w:rsidP="005F3510">
            <w:pPr>
              <w:widowControl w:val="0"/>
              <w:numPr>
                <w:ilvl w:val="0"/>
                <w:numId w:val="26"/>
              </w:numPr>
              <w:autoSpaceDE w:val="0"/>
              <w:autoSpaceDN w:val="0"/>
              <w:jc w:val="both"/>
              <w:rPr>
                <w:i/>
              </w:rPr>
            </w:pPr>
            <w:r w:rsidRPr="00686A6E">
              <w:t xml:space="preserve">Современное состояние и перспективы организации и деятельности адвокатуры в Российской Федерации. </w:t>
            </w:r>
          </w:p>
        </w:tc>
      </w:tr>
    </w:tbl>
    <w:p w:rsidR="00545E5B" w:rsidRPr="00686A6E" w:rsidRDefault="00545E5B" w:rsidP="002041D2">
      <w:pPr>
        <w:tabs>
          <w:tab w:val="right" w:leader="underscore" w:pos="9639"/>
        </w:tabs>
        <w:jc w:val="center"/>
        <w:rPr>
          <w:i/>
        </w:rPr>
      </w:pPr>
    </w:p>
    <w:p w:rsidR="007D1CD3" w:rsidRPr="00686A6E" w:rsidRDefault="007D1CD3" w:rsidP="002041D2">
      <w:pPr>
        <w:tabs>
          <w:tab w:val="right" w:leader="underscore" w:pos="9639"/>
        </w:tabs>
        <w:jc w:val="center"/>
        <w:rPr>
          <w:i/>
        </w:rPr>
      </w:pPr>
    </w:p>
    <w:p w:rsidR="002636F8" w:rsidRPr="00686A6E" w:rsidRDefault="005F3510" w:rsidP="0051343B">
      <w:pPr>
        <w:tabs>
          <w:tab w:val="right" w:leader="underscore" w:pos="9639"/>
        </w:tabs>
        <w:jc w:val="center"/>
        <w:rPr>
          <w:b/>
          <w:bCs/>
        </w:rPr>
      </w:pPr>
      <w:r w:rsidRPr="00686A6E">
        <w:rPr>
          <w:i/>
        </w:rPr>
        <w:t>Практические задания (</w:t>
      </w:r>
      <w:r w:rsidR="0051343B" w:rsidRPr="00686A6E">
        <w:rPr>
          <w:i/>
        </w:rPr>
        <w:t>ПК-3, ПК-5</w:t>
      </w:r>
      <w:r w:rsidRPr="00686A6E">
        <w:rPr>
          <w:i/>
        </w:rPr>
        <w:t>)</w:t>
      </w:r>
    </w:p>
    <w:p w:rsidR="00B23553" w:rsidRPr="00686A6E" w:rsidRDefault="00B23553" w:rsidP="002041D2">
      <w:pPr>
        <w:tabs>
          <w:tab w:val="right" w:leader="underscore" w:pos="9639"/>
        </w:tabs>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2289"/>
        <w:gridCol w:w="4591"/>
      </w:tblGrid>
      <w:tr w:rsidR="00135061">
        <w:trPr>
          <w:cantSplit/>
          <w:trHeight w:val="690"/>
        </w:trPr>
        <w:tc>
          <w:tcPr>
            <w:tcW w:w="0" w:type="auto"/>
            <w:vMerge w:val="restart"/>
            <w:tcBorders>
              <w:top w:val="single" w:sz="4" w:space="0" w:color="auto"/>
              <w:left w:val="single" w:sz="4" w:space="0" w:color="auto"/>
              <w:right w:val="single" w:sz="4" w:space="0" w:color="auto"/>
            </w:tcBorders>
          </w:tcPr>
          <w:p w:rsidR="0032461B" w:rsidRPr="00686A6E" w:rsidRDefault="005F3510" w:rsidP="00B61BAB">
            <w:pPr>
              <w:spacing w:line="360" w:lineRule="auto"/>
              <w:jc w:val="both"/>
              <w:rPr>
                <w:i/>
              </w:rPr>
            </w:pPr>
            <w:r w:rsidRPr="00686A6E">
              <w:rPr>
                <w:i/>
              </w:rPr>
              <w:t xml:space="preserve">Наименование разделов </w:t>
            </w:r>
          </w:p>
        </w:tc>
        <w:tc>
          <w:tcPr>
            <w:tcW w:w="0" w:type="auto"/>
            <w:vMerge w:val="restart"/>
            <w:tcBorders>
              <w:top w:val="single" w:sz="4" w:space="0" w:color="auto"/>
              <w:left w:val="single" w:sz="4" w:space="0" w:color="auto"/>
              <w:right w:val="single" w:sz="4" w:space="0" w:color="auto"/>
            </w:tcBorders>
          </w:tcPr>
          <w:p w:rsidR="0032461B" w:rsidRPr="00686A6E" w:rsidRDefault="005F3510" w:rsidP="00B61BAB">
            <w:pPr>
              <w:spacing w:line="360" w:lineRule="auto"/>
              <w:jc w:val="both"/>
              <w:rPr>
                <w:i/>
              </w:rPr>
            </w:pPr>
            <w:r w:rsidRPr="00686A6E">
              <w:rPr>
                <w:i/>
              </w:rPr>
              <w:t>Вид практического задания</w:t>
            </w:r>
          </w:p>
        </w:tc>
        <w:tc>
          <w:tcPr>
            <w:tcW w:w="0" w:type="auto"/>
            <w:vMerge w:val="restart"/>
            <w:tcBorders>
              <w:top w:val="single" w:sz="4" w:space="0" w:color="auto"/>
              <w:left w:val="single" w:sz="4" w:space="0" w:color="auto"/>
              <w:right w:val="single" w:sz="4" w:space="0" w:color="auto"/>
            </w:tcBorders>
          </w:tcPr>
          <w:p w:rsidR="0032461B" w:rsidRPr="00686A6E" w:rsidRDefault="005F3510" w:rsidP="00B61BAB">
            <w:pPr>
              <w:spacing w:line="360" w:lineRule="auto"/>
              <w:jc w:val="both"/>
              <w:rPr>
                <w:i/>
              </w:rPr>
            </w:pPr>
            <w:r w:rsidRPr="00686A6E">
              <w:rPr>
                <w:i/>
              </w:rPr>
              <w:t xml:space="preserve">Содержание </w:t>
            </w:r>
          </w:p>
        </w:tc>
      </w:tr>
      <w:tr w:rsidR="00135061">
        <w:trPr>
          <w:cantSplit/>
          <w:trHeight w:val="510"/>
        </w:trPr>
        <w:tc>
          <w:tcPr>
            <w:tcW w:w="0" w:type="auto"/>
            <w:vMerge/>
            <w:tcBorders>
              <w:left w:val="single" w:sz="4" w:space="0" w:color="auto"/>
              <w:right w:val="single" w:sz="4" w:space="0" w:color="auto"/>
            </w:tcBorders>
          </w:tcPr>
          <w:p w:rsidR="0032461B" w:rsidRPr="00686A6E" w:rsidRDefault="0032461B" w:rsidP="00B61BAB">
            <w:pPr>
              <w:widowControl w:val="0"/>
              <w:jc w:val="both"/>
              <w:rPr>
                <w:b/>
              </w:rPr>
            </w:pPr>
          </w:p>
        </w:tc>
        <w:tc>
          <w:tcPr>
            <w:tcW w:w="0" w:type="auto"/>
            <w:vMerge/>
            <w:tcBorders>
              <w:left w:val="single" w:sz="4" w:space="0" w:color="auto"/>
              <w:bottom w:val="single" w:sz="4" w:space="0" w:color="auto"/>
              <w:right w:val="single" w:sz="4" w:space="0" w:color="auto"/>
            </w:tcBorders>
          </w:tcPr>
          <w:p w:rsidR="0032461B" w:rsidRPr="00686A6E" w:rsidRDefault="0032461B" w:rsidP="00B61BAB">
            <w:pPr>
              <w:widowControl w:val="0"/>
              <w:jc w:val="both"/>
              <w:rPr>
                <w:b/>
              </w:rPr>
            </w:pPr>
          </w:p>
        </w:tc>
        <w:tc>
          <w:tcPr>
            <w:tcW w:w="0" w:type="auto"/>
            <w:vMerge/>
            <w:tcBorders>
              <w:left w:val="single" w:sz="4" w:space="0" w:color="auto"/>
              <w:bottom w:val="single" w:sz="4" w:space="0" w:color="auto"/>
              <w:right w:val="single" w:sz="4" w:space="0" w:color="auto"/>
            </w:tcBorders>
          </w:tcPr>
          <w:p w:rsidR="0032461B" w:rsidRPr="00686A6E" w:rsidRDefault="0032461B" w:rsidP="00B61BAB">
            <w:pPr>
              <w:widowControl w:val="0"/>
              <w:jc w:val="both"/>
              <w:rPr>
                <w:b/>
              </w:rPr>
            </w:pPr>
          </w:p>
        </w:tc>
      </w:tr>
      <w:tr w:rsidR="00135061">
        <w:trPr>
          <w:cantSplit/>
          <w:trHeight w:val="830"/>
        </w:trPr>
        <w:tc>
          <w:tcPr>
            <w:tcW w:w="0" w:type="auto"/>
            <w:vMerge w:val="restart"/>
            <w:tcBorders>
              <w:top w:val="single" w:sz="4" w:space="0" w:color="auto"/>
              <w:left w:val="single" w:sz="4" w:space="0" w:color="auto"/>
              <w:right w:val="single" w:sz="4" w:space="0" w:color="auto"/>
            </w:tcBorders>
          </w:tcPr>
          <w:p w:rsidR="008A51D0" w:rsidRPr="00686A6E" w:rsidRDefault="005F3510" w:rsidP="00105DFE">
            <w:pPr>
              <w:jc w:val="both"/>
              <w:rPr>
                <w:rFonts w:eastAsia="Arial Unicode MS"/>
                <w:sz w:val="22"/>
                <w:szCs w:val="22"/>
              </w:rPr>
            </w:pPr>
            <w:r w:rsidRPr="00686A6E">
              <w:rPr>
                <w:bCs/>
              </w:rPr>
              <w:t xml:space="preserve">1. </w:t>
            </w:r>
            <w:r w:rsidRPr="00686A6E">
              <w:rPr>
                <w:rFonts w:eastAsia="Arial Unicode MS"/>
              </w:rPr>
              <w:t>Адвокатура как институт оказания юридической помощи населению по уголовным делам.</w:t>
            </w:r>
          </w:p>
          <w:p w:rsidR="008A51D0" w:rsidRPr="00686A6E" w:rsidRDefault="005F3510" w:rsidP="00105DFE">
            <w:pPr>
              <w:widowControl w:val="0"/>
              <w:jc w:val="both"/>
            </w:pPr>
            <w:r w:rsidRPr="00686A6E">
              <w:rPr>
                <w:rFonts w:eastAsia="Arial Unicode MS"/>
              </w:rPr>
              <w:t>Правовой статус адвоката в уголовном процессе</w:t>
            </w:r>
          </w:p>
        </w:tc>
        <w:tc>
          <w:tcPr>
            <w:tcW w:w="0" w:type="auto"/>
            <w:vMerge w:val="restart"/>
            <w:tcBorders>
              <w:top w:val="single" w:sz="4" w:space="0" w:color="auto"/>
              <w:left w:val="single" w:sz="4" w:space="0" w:color="auto"/>
              <w:right w:val="single" w:sz="4" w:space="0" w:color="auto"/>
            </w:tcBorders>
          </w:tcPr>
          <w:p w:rsidR="008A51D0" w:rsidRPr="00686A6E" w:rsidRDefault="005F3510" w:rsidP="00B61BAB">
            <w:pPr>
              <w:widowControl w:val="0"/>
              <w:jc w:val="both"/>
            </w:pPr>
            <w:r w:rsidRPr="00686A6E">
              <w:t>выполнение практического задания</w:t>
            </w:r>
          </w:p>
        </w:tc>
        <w:tc>
          <w:tcPr>
            <w:tcW w:w="0" w:type="auto"/>
            <w:tcBorders>
              <w:top w:val="single" w:sz="4" w:space="0" w:color="auto"/>
              <w:left w:val="single" w:sz="4" w:space="0" w:color="auto"/>
              <w:bottom w:val="single" w:sz="4" w:space="0" w:color="auto"/>
              <w:right w:val="single" w:sz="4" w:space="0" w:color="auto"/>
            </w:tcBorders>
          </w:tcPr>
          <w:p w:rsidR="008A51D0" w:rsidRPr="00686A6E" w:rsidRDefault="005F3510" w:rsidP="00B61BAB">
            <w:pPr>
              <w:widowControl w:val="0"/>
              <w:jc w:val="both"/>
            </w:pPr>
            <w:r w:rsidRPr="00686A6E">
              <w:t xml:space="preserve">Составьте </w:t>
            </w:r>
            <w:r w:rsidR="007C509F" w:rsidRPr="00686A6E">
              <w:t>таблицу «</w:t>
            </w:r>
            <w:r w:rsidR="007C509F" w:rsidRPr="00686A6E">
              <w:rPr>
                <w:rFonts w:eastAsia="Arial Unicode MS"/>
              </w:rPr>
              <w:t>Формы объединения адвокатов», указав особенности каждого из них</w:t>
            </w:r>
          </w:p>
        </w:tc>
      </w:tr>
      <w:tr w:rsidR="00135061">
        <w:trPr>
          <w:cantSplit/>
          <w:trHeight w:val="830"/>
        </w:trPr>
        <w:tc>
          <w:tcPr>
            <w:tcW w:w="0" w:type="auto"/>
            <w:vMerge/>
            <w:tcBorders>
              <w:left w:val="single" w:sz="4" w:space="0" w:color="auto"/>
              <w:right w:val="single" w:sz="4" w:space="0" w:color="auto"/>
            </w:tcBorders>
          </w:tcPr>
          <w:p w:rsidR="008A51D0" w:rsidRPr="00686A6E" w:rsidRDefault="008A51D0" w:rsidP="00105DFE">
            <w:pPr>
              <w:jc w:val="both"/>
              <w:rPr>
                <w:bCs/>
              </w:rPr>
            </w:pPr>
          </w:p>
        </w:tc>
        <w:tc>
          <w:tcPr>
            <w:tcW w:w="0" w:type="auto"/>
            <w:vMerge/>
            <w:tcBorders>
              <w:left w:val="single" w:sz="4" w:space="0" w:color="auto"/>
              <w:right w:val="single" w:sz="4" w:space="0" w:color="auto"/>
            </w:tcBorders>
          </w:tcPr>
          <w:p w:rsidR="008A51D0" w:rsidRPr="00686A6E" w:rsidRDefault="008A51D0" w:rsidP="00B61BAB">
            <w:pPr>
              <w:widowControl w:val="0"/>
              <w:jc w:val="both"/>
            </w:pPr>
          </w:p>
        </w:tc>
        <w:tc>
          <w:tcPr>
            <w:tcW w:w="0" w:type="auto"/>
            <w:tcBorders>
              <w:top w:val="single" w:sz="4" w:space="0" w:color="auto"/>
              <w:left w:val="single" w:sz="4" w:space="0" w:color="auto"/>
              <w:bottom w:val="single" w:sz="4" w:space="0" w:color="auto"/>
              <w:right w:val="single" w:sz="4" w:space="0" w:color="auto"/>
            </w:tcBorders>
          </w:tcPr>
          <w:p w:rsidR="008A51D0" w:rsidRPr="00686A6E" w:rsidRDefault="00CC3C6D" w:rsidP="00873652">
            <w:pPr>
              <w:widowControl w:val="0"/>
              <w:jc w:val="both"/>
            </w:pPr>
            <w:r w:rsidRPr="00686A6E">
              <w:t>Составьте таблицу</w:t>
            </w:r>
            <w:r w:rsidR="00873652" w:rsidRPr="00686A6E">
              <w:t xml:space="preserve"> «</w:t>
            </w:r>
            <w:r w:rsidR="00873652" w:rsidRPr="00686A6E">
              <w:rPr>
                <w:rFonts w:eastAsia="Arial Unicode MS"/>
              </w:rPr>
              <w:t>Правовой статус адвоката», указав в ней порядок приобретения статуса адвоката, присвоения статуса адвоката, приостановления и прекращения статуса адвоката, а также содержание процессуального статуса адвоката как защитника в уголовном процессе и представителя в уголовном процессе.</w:t>
            </w:r>
          </w:p>
        </w:tc>
      </w:tr>
      <w:tr w:rsidR="00135061">
        <w:tc>
          <w:tcPr>
            <w:tcW w:w="0" w:type="auto"/>
            <w:vMerge w:val="restart"/>
            <w:tcBorders>
              <w:top w:val="single" w:sz="4" w:space="0" w:color="auto"/>
              <w:left w:val="single" w:sz="4" w:space="0" w:color="auto"/>
              <w:right w:val="single" w:sz="4" w:space="0" w:color="auto"/>
            </w:tcBorders>
          </w:tcPr>
          <w:p w:rsidR="008A51D0" w:rsidRPr="00686A6E" w:rsidRDefault="005F3510" w:rsidP="00B61BAB">
            <w:pPr>
              <w:spacing w:after="120"/>
              <w:jc w:val="both"/>
            </w:pPr>
            <w:r w:rsidRPr="00686A6E">
              <w:t xml:space="preserve">2. </w:t>
            </w:r>
            <w:r w:rsidRPr="00686A6E">
              <w:rPr>
                <w:rFonts w:eastAsia="Arial Unicode MS"/>
              </w:rPr>
              <w:t>Правовые, психологические и тактические основы адвокатской деятельности в уголовном процессе</w:t>
            </w:r>
          </w:p>
        </w:tc>
        <w:tc>
          <w:tcPr>
            <w:tcW w:w="0" w:type="auto"/>
            <w:vMerge w:val="restart"/>
            <w:tcBorders>
              <w:top w:val="single" w:sz="4" w:space="0" w:color="auto"/>
              <w:left w:val="single" w:sz="4" w:space="0" w:color="auto"/>
              <w:right w:val="single" w:sz="4" w:space="0" w:color="auto"/>
            </w:tcBorders>
          </w:tcPr>
          <w:p w:rsidR="008A51D0" w:rsidRPr="00686A6E" w:rsidRDefault="005F3510" w:rsidP="00B61BAB">
            <w:pPr>
              <w:widowControl w:val="0"/>
              <w:jc w:val="both"/>
            </w:pPr>
            <w:r w:rsidRPr="00686A6E">
              <w:t>выполнение практического задания</w:t>
            </w:r>
          </w:p>
        </w:tc>
        <w:tc>
          <w:tcPr>
            <w:tcW w:w="0" w:type="auto"/>
            <w:tcBorders>
              <w:top w:val="single" w:sz="4" w:space="0" w:color="auto"/>
              <w:left w:val="single" w:sz="4" w:space="0" w:color="auto"/>
              <w:bottom w:val="single" w:sz="4" w:space="0" w:color="auto"/>
              <w:right w:val="single" w:sz="4" w:space="0" w:color="auto"/>
            </w:tcBorders>
          </w:tcPr>
          <w:p w:rsidR="008A51D0" w:rsidRPr="00686A6E" w:rsidRDefault="005D0A50" w:rsidP="00B61BAB">
            <w:pPr>
              <w:widowControl w:val="0"/>
              <w:jc w:val="both"/>
            </w:pPr>
            <w:r w:rsidRPr="00686A6E">
              <w:t>Составьте схему «Структура адвокатской этики» с указанием содержания каждого из составляющих ее элементов.</w:t>
            </w:r>
          </w:p>
        </w:tc>
      </w:tr>
      <w:tr w:rsidR="00135061">
        <w:trPr>
          <w:cantSplit/>
          <w:trHeight w:val="1100"/>
        </w:trPr>
        <w:tc>
          <w:tcPr>
            <w:tcW w:w="0" w:type="auto"/>
            <w:vMerge/>
            <w:tcBorders>
              <w:left w:val="single" w:sz="4" w:space="0" w:color="auto"/>
              <w:right w:val="single" w:sz="4" w:space="0" w:color="auto"/>
            </w:tcBorders>
          </w:tcPr>
          <w:p w:rsidR="008A51D0" w:rsidRPr="00686A6E" w:rsidRDefault="008A51D0" w:rsidP="00B61BAB">
            <w:pPr>
              <w:spacing w:after="120"/>
              <w:jc w:val="both"/>
            </w:pPr>
          </w:p>
        </w:tc>
        <w:tc>
          <w:tcPr>
            <w:tcW w:w="0" w:type="auto"/>
            <w:vMerge/>
            <w:tcBorders>
              <w:left w:val="single" w:sz="4" w:space="0" w:color="auto"/>
              <w:right w:val="single" w:sz="4" w:space="0" w:color="auto"/>
            </w:tcBorders>
          </w:tcPr>
          <w:p w:rsidR="008A51D0" w:rsidRPr="00686A6E" w:rsidRDefault="008A51D0" w:rsidP="00B61BAB">
            <w:pPr>
              <w:widowControl w:val="0"/>
              <w:jc w:val="both"/>
            </w:pPr>
          </w:p>
        </w:tc>
        <w:tc>
          <w:tcPr>
            <w:tcW w:w="0" w:type="auto"/>
            <w:tcBorders>
              <w:top w:val="single" w:sz="4" w:space="0" w:color="auto"/>
              <w:left w:val="single" w:sz="4" w:space="0" w:color="auto"/>
              <w:bottom w:val="single" w:sz="4" w:space="0" w:color="auto"/>
              <w:right w:val="single" w:sz="4" w:space="0" w:color="auto"/>
            </w:tcBorders>
          </w:tcPr>
          <w:p w:rsidR="00FC1E06" w:rsidRPr="00686A6E" w:rsidRDefault="005F3510" w:rsidP="00FC1E06">
            <w:pPr>
              <w:jc w:val="both"/>
              <w:rPr>
                <w:rFonts w:eastAsia="Arial Unicode MS"/>
              </w:rPr>
            </w:pPr>
            <w:r w:rsidRPr="00686A6E">
              <w:rPr>
                <w:rFonts w:eastAsia="Arial Unicode MS"/>
              </w:rPr>
              <w:t>Составьте схему «Способы изучения адвокатом-защитником сведений о психологических особенностях личности подозреваемого, обвиняемого, потерпевшего, их законных представителей»</w:t>
            </w:r>
          </w:p>
          <w:p w:rsidR="008A51D0" w:rsidRPr="00686A6E" w:rsidRDefault="008A51D0" w:rsidP="00B61BAB">
            <w:pPr>
              <w:widowControl w:val="0"/>
              <w:jc w:val="both"/>
            </w:pPr>
          </w:p>
        </w:tc>
      </w:tr>
      <w:tr w:rsidR="00135061">
        <w:tc>
          <w:tcPr>
            <w:tcW w:w="0" w:type="auto"/>
            <w:vMerge w:val="restart"/>
            <w:tcBorders>
              <w:top w:val="single" w:sz="4" w:space="0" w:color="auto"/>
              <w:left w:val="single" w:sz="4" w:space="0" w:color="auto"/>
              <w:right w:val="single" w:sz="4" w:space="0" w:color="auto"/>
            </w:tcBorders>
          </w:tcPr>
          <w:p w:rsidR="008A51D0" w:rsidRPr="00686A6E" w:rsidRDefault="005F3510" w:rsidP="00B61BAB">
            <w:pPr>
              <w:jc w:val="both"/>
            </w:pPr>
            <w:r w:rsidRPr="00686A6E">
              <w:rPr>
                <w:bCs/>
              </w:rPr>
              <w:t xml:space="preserve">3. </w:t>
            </w:r>
            <w:r w:rsidRPr="00686A6E">
              <w:rPr>
                <w:rFonts w:eastAsia="Arial Unicode MS"/>
              </w:rPr>
              <w:t xml:space="preserve">Участие </w:t>
            </w:r>
            <w:r w:rsidRPr="00686A6E">
              <w:rPr>
                <w:rFonts w:eastAsia="Arial Unicode MS"/>
              </w:rPr>
              <w:t>адвоката на этапе досудебного производства по уголовным делам</w:t>
            </w:r>
          </w:p>
        </w:tc>
        <w:tc>
          <w:tcPr>
            <w:tcW w:w="0" w:type="auto"/>
            <w:tcBorders>
              <w:top w:val="single" w:sz="4" w:space="0" w:color="auto"/>
              <w:left w:val="single" w:sz="4" w:space="0" w:color="auto"/>
              <w:right w:val="single" w:sz="4" w:space="0" w:color="auto"/>
            </w:tcBorders>
            <w:shd w:val="clear" w:color="auto" w:fill="auto"/>
          </w:tcPr>
          <w:p w:rsidR="008A51D0" w:rsidRPr="00686A6E" w:rsidRDefault="003B6E9B" w:rsidP="00B61BAB">
            <w:pPr>
              <w:widowControl w:val="0"/>
              <w:jc w:val="both"/>
            </w:pPr>
            <w:r w:rsidRPr="00686A6E">
              <w:t>выполнение практического задания (работа в малых группах)</w:t>
            </w:r>
          </w:p>
        </w:tc>
        <w:tc>
          <w:tcPr>
            <w:tcW w:w="0" w:type="auto"/>
            <w:tcBorders>
              <w:top w:val="single" w:sz="4" w:space="0" w:color="auto"/>
              <w:left w:val="single" w:sz="4" w:space="0" w:color="auto"/>
              <w:right w:val="single" w:sz="4" w:space="0" w:color="auto"/>
            </w:tcBorders>
          </w:tcPr>
          <w:p w:rsidR="008A51D0" w:rsidRPr="00686A6E" w:rsidRDefault="003B6E9B" w:rsidP="00DC30AA">
            <w:pPr>
              <w:widowControl w:val="0"/>
              <w:jc w:val="both"/>
              <w:rPr>
                <w:rFonts w:eastAsia="Arial Unicode MS"/>
              </w:rPr>
            </w:pPr>
            <w:r w:rsidRPr="00686A6E">
              <w:rPr>
                <w:rFonts w:eastAsia="Arial Unicode MS"/>
              </w:rPr>
              <w:t xml:space="preserve">По представленной фабуле выполните следующие задания: </w:t>
            </w:r>
          </w:p>
          <w:p w:rsidR="003B6E9B" w:rsidRPr="00686A6E" w:rsidRDefault="005F3510" w:rsidP="005F3510">
            <w:pPr>
              <w:numPr>
                <w:ilvl w:val="0"/>
                <w:numId w:val="27"/>
              </w:numPr>
              <w:tabs>
                <w:tab w:val="left" w:pos="720"/>
              </w:tabs>
              <w:autoSpaceDE w:val="0"/>
              <w:autoSpaceDN w:val="0"/>
              <w:adjustRightInd w:val="0"/>
              <w:jc w:val="both"/>
              <w:rPr>
                <w:rFonts w:eastAsia="Arial Unicode MS"/>
              </w:rPr>
            </w:pPr>
            <w:r w:rsidRPr="00686A6E">
              <w:rPr>
                <w:rFonts w:eastAsia="Arial Unicode MS"/>
              </w:rPr>
              <w:t>консультирование (подготовка к консультированию, разъяснение клиенту возможных ва</w:t>
            </w:r>
            <w:r w:rsidRPr="00686A6E">
              <w:rPr>
                <w:rFonts w:eastAsia="Arial Unicode MS"/>
              </w:rPr>
              <w:t xml:space="preserve">риантов решения его проблемы и анализ возможных последствий каждого из них, помощь доверителю в выборе оптимального решения, определение стратегии и тактики реализации принятого решения). </w:t>
            </w:r>
          </w:p>
          <w:p w:rsidR="003B6E9B" w:rsidRPr="00686A6E" w:rsidRDefault="00341E56" w:rsidP="005F3510">
            <w:pPr>
              <w:numPr>
                <w:ilvl w:val="0"/>
                <w:numId w:val="27"/>
              </w:numPr>
              <w:tabs>
                <w:tab w:val="left" w:pos="720"/>
              </w:tabs>
              <w:autoSpaceDE w:val="0"/>
              <w:autoSpaceDN w:val="0"/>
              <w:adjustRightInd w:val="0"/>
              <w:jc w:val="both"/>
              <w:rPr>
                <w:rFonts w:eastAsia="Arial Unicode MS"/>
              </w:rPr>
            </w:pPr>
            <w:r w:rsidRPr="00686A6E">
              <w:rPr>
                <w:rFonts w:eastAsia="Arial Unicode MS"/>
              </w:rPr>
              <w:t>а</w:t>
            </w:r>
            <w:r w:rsidR="005F3510" w:rsidRPr="00686A6E">
              <w:rPr>
                <w:rFonts w:eastAsia="Arial Unicode MS"/>
              </w:rPr>
              <w:t xml:space="preserve">нализ и планирование по уголовному </w:t>
            </w:r>
            <w:r w:rsidR="005F3510" w:rsidRPr="00686A6E">
              <w:rPr>
                <w:rFonts w:eastAsia="Arial Unicode MS"/>
              </w:rPr>
              <w:lastRenderedPageBreak/>
              <w:t>делу (анализ обстоятельств по д</w:t>
            </w:r>
            <w:r w:rsidR="005F3510" w:rsidRPr="00686A6E">
              <w:rPr>
                <w:rFonts w:eastAsia="Arial Unicode MS"/>
              </w:rPr>
              <w:t>елу, анализ доказательств по делу, анализ правовой квалификации уголовного дела)</w:t>
            </w:r>
          </w:p>
          <w:p w:rsidR="003B6E9B" w:rsidRPr="00686A6E" w:rsidRDefault="00341E56" w:rsidP="005F3510">
            <w:pPr>
              <w:numPr>
                <w:ilvl w:val="0"/>
                <w:numId w:val="27"/>
              </w:numPr>
              <w:tabs>
                <w:tab w:val="left" w:pos="720"/>
              </w:tabs>
              <w:autoSpaceDE w:val="0"/>
              <w:autoSpaceDN w:val="0"/>
              <w:adjustRightInd w:val="0"/>
              <w:jc w:val="both"/>
              <w:rPr>
                <w:rFonts w:eastAsia="Arial Unicode MS"/>
              </w:rPr>
            </w:pPr>
            <w:r w:rsidRPr="00686A6E">
              <w:rPr>
                <w:rFonts w:eastAsia="Arial Unicode MS"/>
              </w:rPr>
              <w:t>в</w:t>
            </w:r>
            <w:r w:rsidR="005F3510" w:rsidRPr="00686A6E">
              <w:rPr>
                <w:rFonts w:eastAsia="Arial Unicode MS"/>
              </w:rPr>
              <w:t>ыработка по делу позиции.</w:t>
            </w:r>
          </w:p>
          <w:p w:rsidR="003B6E9B" w:rsidRPr="00686A6E" w:rsidRDefault="003B6E9B" w:rsidP="00DC30AA">
            <w:pPr>
              <w:widowControl w:val="0"/>
              <w:jc w:val="both"/>
            </w:pPr>
          </w:p>
        </w:tc>
      </w:tr>
      <w:tr w:rsidR="00135061">
        <w:trPr>
          <w:cantSplit/>
          <w:trHeight w:val="970"/>
        </w:trPr>
        <w:tc>
          <w:tcPr>
            <w:tcW w:w="0" w:type="auto"/>
            <w:vMerge/>
            <w:tcBorders>
              <w:left w:val="single" w:sz="4" w:space="0" w:color="auto"/>
              <w:right w:val="single" w:sz="4" w:space="0" w:color="auto"/>
            </w:tcBorders>
          </w:tcPr>
          <w:p w:rsidR="003B6E9B" w:rsidRPr="00686A6E" w:rsidRDefault="003B6E9B" w:rsidP="00B61BAB">
            <w:pPr>
              <w:jc w:val="both"/>
              <w:rPr>
                <w:bCs/>
              </w:rPr>
            </w:pPr>
          </w:p>
        </w:tc>
        <w:tc>
          <w:tcPr>
            <w:tcW w:w="0" w:type="auto"/>
            <w:tcBorders>
              <w:left w:val="single" w:sz="4" w:space="0" w:color="auto"/>
              <w:right w:val="single" w:sz="4" w:space="0" w:color="auto"/>
            </w:tcBorders>
            <w:shd w:val="clear" w:color="auto" w:fill="auto"/>
          </w:tcPr>
          <w:p w:rsidR="003B6E9B" w:rsidRPr="00686A6E" w:rsidRDefault="005F3510" w:rsidP="00B61BAB">
            <w:pPr>
              <w:widowControl w:val="0"/>
              <w:jc w:val="both"/>
            </w:pPr>
            <w:r w:rsidRPr="00686A6E">
              <w:t>составление процессуального документа</w:t>
            </w:r>
          </w:p>
        </w:tc>
        <w:tc>
          <w:tcPr>
            <w:tcW w:w="0" w:type="auto"/>
            <w:tcBorders>
              <w:top w:val="single" w:sz="4" w:space="0" w:color="auto"/>
              <w:left w:val="single" w:sz="4" w:space="0" w:color="auto"/>
              <w:right w:val="single" w:sz="4" w:space="0" w:color="auto"/>
            </w:tcBorders>
          </w:tcPr>
          <w:p w:rsidR="003B6E9B" w:rsidRPr="00686A6E" w:rsidRDefault="005F3510" w:rsidP="00CA76B4">
            <w:pPr>
              <w:widowControl w:val="0"/>
              <w:jc w:val="both"/>
            </w:pPr>
            <w:r w:rsidRPr="00686A6E">
              <w:rPr>
                <w:rFonts w:eastAsia="Arial Unicode MS"/>
              </w:rPr>
              <w:t>По представленной фабуле составьте жалобу на действия следователя (дознавателя).</w:t>
            </w:r>
          </w:p>
        </w:tc>
      </w:tr>
      <w:tr w:rsidR="00135061">
        <w:trPr>
          <w:cantSplit/>
          <w:trHeight w:val="970"/>
        </w:trPr>
        <w:tc>
          <w:tcPr>
            <w:tcW w:w="0" w:type="auto"/>
            <w:vMerge w:val="restart"/>
            <w:tcBorders>
              <w:top w:val="single" w:sz="4" w:space="0" w:color="auto"/>
              <w:left w:val="single" w:sz="4" w:space="0" w:color="auto"/>
              <w:right w:val="single" w:sz="4" w:space="0" w:color="auto"/>
            </w:tcBorders>
          </w:tcPr>
          <w:p w:rsidR="003B6E9B" w:rsidRPr="00686A6E" w:rsidRDefault="005F3510" w:rsidP="00B61BAB">
            <w:pPr>
              <w:widowControl w:val="0"/>
              <w:jc w:val="both"/>
            </w:pPr>
            <w:r w:rsidRPr="00686A6E">
              <w:rPr>
                <w:bCs/>
              </w:rPr>
              <w:t xml:space="preserve">4. </w:t>
            </w:r>
            <w:r w:rsidRPr="00686A6E">
              <w:rPr>
                <w:rFonts w:eastAsia="Arial Unicode MS"/>
              </w:rPr>
              <w:t xml:space="preserve">Участие адвоката на </w:t>
            </w:r>
            <w:r w:rsidRPr="00686A6E">
              <w:rPr>
                <w:rFonts w:eastAsia="Arial Unicode MS"/>
              </w:rPr>
              <w:t>этапе судебного производства по уголовным делам</w:t>
            </w:r>
          </w:p>
        </w:tc>
        <w:tc>
          <w:tcPr>
            <w:tcW w:w="0" w:type="auto"/>
            <w:tcBorders>
              <w:top w:val="single" w:sz="4" w:space="0" w:color="auto"/>
              <w:left w:val="single" w:sz="4" w:space="0" w:color="auto"/>
              <w:right w:val="single" w:sz="4" w:space="0" w:color="auto"/>
            </w:tcBorders>
            <w:shd w:val="clear" w:color="auto" w:fill="auto"/>
          </w:tcPr>
          <w:p w:rsidR="003B6E9B" w:rsidRPr="00686A6E" w:rsidRDefault="005F3510" w:rsidP="00B61BAB">
            <w:pPr>
              <w:widowControl w:val="0"/>
              <w:jc w:val="both"/>
            </w:pPr>
            <w:r w:rsidRPr="00686A6E">
              <w:t>выполнение практического задания</w:t>
            </w:r>
            <w:r w:rsidR="00DC30AA" w:rsidRPr="00686A6E">
              <w:t xml:space="preserve"> (работа в малых группах)</w:t>
            </w:r>
          </w:p>
        </w:tc>
        <w:tc>
          <w:tcPr>
            <w:tcW w:w="0" w:type="auto"/>
            <w:tcBorders>
              <w:top w:val="single" w:sz="4" w:space="0" w:color="auto"/>
              <w:left w:val="single" w:sz="4" w:space="0" w:color="auto"/>
              <w:bottom w:val="single" w:sz="4" w:space="0" w:color="auto"/>
              <w:right w:val="single" w:sz="4" w:space="0" w:color="auto"/>
            </w:tcBorders>
          </w:tcPr>
          <w:p w:rsidR="003B6E9B" w:rsidRPr="00686A6E" w:rsidRDefault="00DC30AA" w:rsidP="00B61BAB">
            <w:pPr>
              <w:jc w:val="both"/>
              <w:rPr>
                <w:bCs/>
              </w:rPr>
            </w:pPr>
            <w:r w:rsidRPr="00686A6E">
              <w:rPr>
                <w:rFonts w:eastAsia="Arial Unicode MS"/>
              </w:rPr>
              <w:t>По представленной фабуле на основе ранее изученных особенностей дела составьте проект защитительной речи адвоката-защитника</w:t>
            </w:r>
          </w:p>
        </w:tc>
      </w:tr>
      <w:tr w:rsidR="00135061">
        <w:trPr>
          <w:cantSplit/>
          <w:trHeight w:val="970"/>
        </w:trPr>
        <w:tc>
          <w:tcPr>
            <w:tcW w:w="0" w:type="auto"/>
            <w:vMerge/>
            <w:tcBorders>
              <w:left w:val="single" w:sz="4" w:space="0" w:color="auto"/>
              <w:bottom w:val="single" w:sz="4" w:space="0" w:color="auto"/>
              <w:right w:val="single" w:sz="4" w:space="0" w:color="auto"/>
            </w:tcBorders>
          </w:tcPr>
          <w:p w:rsidR="00DC30AA" w:rsidRPr="00686A6E" w:rsidRDefault="00DC30AA" w:rsidP="00B61BAB">
            <w:pPr>
              <w:widowControl w:val="0"/>
              <w:jc w:val="both"/>
              <w:rPr>
                <w:bCs/>
              </w:rPr>
            </w:pPr>
          </w:p>
        </w:tc>
        <w:tc>
          <w:tcPr>
            <w:tcW w:w="0" w:type="auto"/>
            <w:tcBorders>
              <w:left w:val="single" w:sz="4" w:space="0" w:color="auto"/>
              <w:bottom w:val="single" w:sz="4" w:space="0" w:color="auto"/>
              <w:right w:val="single" w:sz="4" w:space="0" w:color="auto"/>
            </w:tcBorders>
            <w:shd w:val="clear" w:color="auto" w:fill="auto"/>
          </w:tcPr>
          <w:p w:rsidR="00DC30AA" w:rsidRPr="00686A6E" w:rsidRDefault="005F3510" w:rsidP="00CA76B4">
            <w:pPr>
              <w:widowControl w:val="0"/>
              <w:jc w:val="both"/>
            </w:pPr>
            <w:r w:rsidRPr="00686A6E">
              <w:t xml:space="preserve">составление </w:t>
            </w:r>
            <w:r w:rsidRPr="00686A6E">
              <w:t>процессуального документа</w:t>
            </w:r>
          </w:p>
        </w:tc>
        <w:tc>
          <w:tcPr>
            <w:tcW w:w="0" w:type="auto"/>
            <w:tcBorders>
              <w:top w:val="single" w:sz="4" w:space="0" w:color="auto"/>
              <w:left w:val="single" w:sz="4" w:space="0" w:color="auto"/>
              <w:bottom w:val="single" w:sz="4" w:space="0" w:color="auto"/>
              <w:right w:val="single" w:sz="4" w:space="0" w:color="auto"/>
            </w:tcBorders>
          </w:tcPr>
          <w:p w:rsidR="00DC30AA" w:rsidRPr="00686A6E" w:rsidRDefault="005F3510" w:rsidP="00DC30AA">
            <w:pPr>
              <w:autoSpaceDE w:val="0"/>
              <w:autoSpaceDN w:val="0"/>
              <w:adjustRightInd w:val="0"/>
              <w:jc w:val="both"/>
              <w:rPr>
                <w:rFonts w:eastAsia="Arial Unicode MS"/>
              </w:rPr>
            </w:pPr>
            <w:r w:rsidRPr="00686A6E">
              <w:rPr>
                <w:rFonts w:eastAsia="Arial Unicode MS"/>
              </w:rPr>
              <w:t>По представленной фабуле составьте:</w:t>
            </w:r>
          </w:p>
          <w:p w:rsidR="00DC30AA" w:rsidRPr="00686A6E" w:rsidRDefault="005F3510" w:rsidP="00DC30AA">
            <w:pPr>
              <w:autoSpaceDE w:val="0"/>
              <w:autoSpaceDN w:val="0"/>
              <w:adjustRightInd w:val="0"/>
              <w:jc w:val="both"/>
              <w:rPr>
                <w:rFonts w:eastAsia="Arial Unicode MS"/>
              </w:rPr>
            </w:pPr>
            <w:r w:rsidRPr="00686A6E">
              <w:rPr>
                <w:rFonts w:eastAsia="Arial Unicode MS"/>
              </w:rPr>
              <w:t>А) ходатайство об исключении доказательства из материалов уголовного дела;</w:t>
            </w:r>
          </w:p>
          <w:p w:rsidR="00DC30AA" w:rsidRPr="00686A6E" w:rsidRDefault="005F3510" w:rsidP="00B61BAB">
            <w:pPr>
              <w:autoSpaceDE w:val="0"/>
              <w:autoSpaceDN w:val="0"/>
              <w:adjustRightInd w:val="0"/>
              <w:jc w:val="both"/>
              <w:rPr>
                <w:rFonts w:eastAsia="TimesNewRoman"/>
              </w:rPr>
            </w:pPr>
            <w:r w:rsidRPr="00686A6E">
              <w:rPr>
                <w:rFonts w:eastAsia="Arial Unicode MS"/>
              </w:rPr>
              <w:t>Б) апелляционную жалобу по уголовному делу</w:t>
            </w:r>
          </w:p>
        </w:tc>
      </w:tr>
      <w:tr w:rsidR="00135061">
        <w:trPr>
          <w:cantSplit/>
          <w:trHeight w:val="550"/>
        </w:trPr>
        <w:tc>
          <w:tcPr>
            <w:tcW w:w="0" w:type="auto"/>
            <w:vMerge w:val="restart"/>
            <w:tcBorders>
              <w:top w:val="single" w:sz="4" w:space="0" w:color="auto"/>
              <w:left w:val="single" w:sz="4" w:space="0" w:color="auto"/>
              <w:right w:val="single" w:sz="4" w:space="0" w:color="auto"/>
            </w:tcBorders>
          </w:tcPr>
          <w:p w:rsidR="007E5E6D" w:rsidRPr="00686A6E" w:rsidRDefault="005F3510" w:rsidP="00B61BAB">
            <w:pPr>
              <w:widowControl w:val="0"/>
              <w:jc w:val="both"/>
              <w:rPr>
                <w:bCs/>
              </w:rPr>
            </w:pPr>
            <w:r w:rsidRPr="00686A6E">
              <w:rPr>
                <w:bCs/>
              </w:rPr>
              <w:t xml:space="preserve">5. </w:t>
            </w:r>
            <w:r w:rsidRPr="00686A6E">
              <w:rPr>
                <w:rFonts w:eastAsia="Arial Unicode MS"/>
              </w:rPr>
              <w:t>Особенности участия адвоката в особом порядке уголовного судопроизводст</w:t>
            </w:r>
            <w:r w:rsidRPr="00686A6E">
              <w:rPr>
                <w:rFonts w:eastAsia="Arial Unicode MS"/>
              </w:rPr>
              <w:t>ва</w:t>
            </w:r>
          </w:p>
        </w:tc>
        <w:tc>
          <w:tcPr>
            <w:tcW w:w="0" w:type="auto"/>
            <w:tcBorders>
              <w:top w:val="single" w:sz="4" w:space="0" w:color="auto"/>
              <w:left w:val="single" w:sz="4" w:space="0" w:color="auto"/>
              <w:right w:val="single" w:sz="4" w:space="0" w:color="auto"/>
            </w:tcBorders>
            <w:shd w:val="clear" w:color="auto" w:fill="auto"/>
          </w:tcPr>
          <w:p w:rsidR="007E5E6D" w:rsidRPr="00686A6E" w:rsidRDefault="005F3510" w:rsidP="00CA76B4">
            <w:pPr>
              <w:widowControl w:val="0"/>
              <w:jc w:val="both"/>
            </w:pPr>
            <w:r w:rsidRPr="00686A6E">
              <w:t>составление процессуального документа</w:t>
            </w:r>
          </w:p>
        </w:tc>
        <w:tc>
          <w:tcPr>
            <w:tcW w:w="0" w:type="auto"/>
            <w:tcBorders>
              <w:top w:val="single" w:sz="4" w:space="0" w:color="auto"/>
              <w:left w:val="single" w:sz="4" w:space="0" w:color="auto"/>
              <w:bottom w:val="single" w:sz="4" w:space="0" w:color="auto"/>
              <w:right w:val="single" w:sz="4" w:space="0" w:color="auto"/>
            </w:tcBorders>
          </w:tcPr>
          <w:p w:rsidR="007E5E6D" w:rsidRPr="00686A6E" w:rsidRDefault="005F3510" w:rsidP="00B61BAB">
            <w:pPr>
              <w:autoSpaceDE w:val="0"/>
              <w:autoSpaceDN w:val="0"/>
              <w:adjustRightInd w:val="0"/>
              <w:jc w:val="both"/>
              <w:rPr>
                <w:rFonts w:eastAsia="TimesNewRoman"/>
              </w:rPr>
            </w:pPr>
            <w:r w:rsidRPr="00686A6E">
              <w:rPr>
                <w:rFonts w:eastAsia="Arial Unicode MS"/>
              </w:rPr>
              <w:t>По представленной фабуле составьте ходатайство об освобождении несовершеннолетнего подсудимого от наказания с применением принудительных мер воспитательного характера</w:t>
            </w:r>
          </w:p>
        </w:tc>
      </w:tr>
      <w:tr w:rsidR="00135061">
        <w:trPr>
          <w:cantSplit/>
          <w:trHeight w:val="550"/>
        </w:trPr>
        <w:tc>
          <w:tcPr>
            <w:tcW w:w="0" w:type="auto"/>
            <w:vMerge/>
            <w:tcBorders>
              <w:left w:val="single" w:sz="4" w:space="0" w:color="auto"/>
              <w:right w:val="single" w:sz="4" w:space="0" w:color="auto"/>
            </w:tcBorders>
          </w:tcPr>
          <w:p w:rsidR="007E5E6D" w:rsidRPr="00686A6E" w:rsidRDefault="007E5E6D" w:rsidP="00B61BAB">
            <w:pPr>
              <w:widowControl w:val="0"/>
              <w:jc w:val="both"/>
              <w:rPr>
                <w:bCs/>
              </w:rPr>
            </w:pPr>
          </w:p>
        </w:tc>
        <w:tc>
          <w:tcPr>
            <w:tcW w:w="0" w:type="auto"/>
            <w:tcBorders>
              <w:left w:val="single" w:sz="4" w:space="0" w:color="auto"/>
              <w:right w:val="single" w:sz="4" w:space="0" w:color="auto"/>
            </w:tcBorders>
            <w:shd w:val="clear" w:color="auto" w:fill="auto"/>
          </w:tcPr>
          <w:p w:rsidR="007E5E6D" w:rsidRPr="00686A6E" w:rsidRDefault="005F3510" w:rsidP="00CA76B4">
            <w:pPr>
              <w:widowControl w:val="0"/>
              <w:jc w:val="both"/>
            </w:pPr>
            <w:r w:rsidRPr="00686A6E">
              <w:t>составление процессуального документа</w:t>
            </w:r>
          </w:p>
        </w:tc>
        <w:tc>
          <w:tcPr>
            <w:tcW w:w="0" w:type="auto"/>
            <w:tcBorders>
              <w:top w:val="single" w:sz="4" w:space="0" w:color="auto"/>
              <w:left w:val="single" w:sz="4" w:space="0" w:color="auto"/>
              <w:bottom w:val="single" w:sz="4" w:space="0" w:color="auto"/>
              <w:right w:val="single" w:sz="4" w:space="0" w:color="auto"/>
            </w:tcBorders>
          </w:tcPr>
          <w:p w:rsidR="007E5E6D" w:rsidRPr="00686A6E" w:rsidRDefault="005F3510" w:rsidP="00B61BAB">
            <w:pPr>
              <w:autoSpaceDE w:val="0"/>
              <w:autoSpaceDN w:val="0"/>
              <w:adjustRightInd w:val="0"/>
              <w:jc w:val="both"/>
              <w:rPr>
                <w:rFonts w:eastAsia="TimesNewRoman"/>
              </w:rPr>
            </w:pPr>
            <w:r w:rsidRPr="00686A6E">
              <w:rPr>
                <w:rFonts w:eastAsia="Arial Unicode MS"/>
              </w:rPr>
              <w:t xml:space="preserve">По </w:t>
            </w:r>
            <w:r w:rsidRPr="00686A6E">
              <w:rPr>
                <w:rFonts w:eastAsia="Arial Unicode MS"/>
              </w:rPr>
              <w:t>представленной фабуле составьте ходатайство об изменении принудительной меры медицинского характера</w:t>
            </w:r>
          </w:p>
        </w:tc>
      </w:tr>
    </w:tbl>
    <w:p w:rsidR="002041D2" w:rsidRPr="00686A6E" w:rsidRDefault="002041D2" w:rsidP="002041D2">
      <w:pPr>
        <w:jc w:val="both"/>
        <w:rPr>
          <w:bCs/>
        </w:rPr>
      </w:pPr>
    </w:p>
    <w:p w:rsidR="00DF1B77" w:rsidRPr="00686A6E" w:rsidRDefault="005F3510" w:rsidP="00250F23">
      <w:pPr>
        <w:shd w:val="clear" w:color="auto" w:fill="FFFFFF"/>
        <w:tabs>
          <w:tab w:val="left" w:pos="10348"/>
        </w:tabs>
        <w:suppressAutoHyphens/>
        <w:autoSpaceDE w:val="0"/>
        <w:spacing w:line="360" w:lineRule="auto"/>
        <w:ind w:firstLine="709"/>
        <w:jc w:val="both"/>
        <w:rPr>
          <w:i/>
        </w:rPr>
      </w:pPr>
      <w:r w:rsidRPr="00686A6E">
        <w:rPr>
          <w:bCs/>
          <w:i/>
          <w:iCs/>
          <w:lang w:eastAsia="ar-SA"/>
        </w:rPr>
        <w:t>Оценочные материалы</w:t>
      </w:r>
      <w:r w:rsidRPr="00686A6E">
        <w:rPr>
          <w:i/>
          <w:iCs/>
          <w:lang w:eastAsia="ar-SA"/>
        </w:rPr>
        <w:t xml:space="preserve"> </w:t>
      </w:r>
      <w:r w:rsidRPr="00686A6E">
        <w:rPr>
          <w:i/>
        </w:rPr>
        <w:t>для промежуточной аттестации обучающихся по дисциплине</w:t>
      </w:r>
    </w:p>
    <w:p w:rsidR="0041655F" w:rsidRPr="00686A6E" w:rsidRDefault="0041655F" w:rsidP="00000D75">
      <w:pPr>
        <w:shd w:val="clear" w:color="auto" w:fill="FFFFFF"/>
        <w:tabs>
          <w:tab w:val="left" w:pos="10348"/>
        </w:tabs>
        <w:suppressAutoHyphens/>
        <w:autoSpaceDE w:val="0"/>
        <w:spacing w:line="360" w:lineRule="auto"/>
        <w:jc w:val="both"/>
        <w:rPr>
          <w:i/>
        </w:rPr>
      </w:pPr>
    </w:p>
    <w:p w:rsidR="0020550F" w:rsidRPr="00686A6E" w:rsidRDefault="00300AB8" w:rsidP="00000D75">
      <w:pPr>
        <w:shd w:val="clear" w:color="auto" w:fill="FFFFFF"/>
        <w:tabs>
          <w:tab w:val="left" w:pos="10348"/>
        </w:tabs>
        <w:suppressAutoHyphens/>
        <w:autoSpaceDE w:val="0"/>
        <w:spacing w:line="360" w:lineRule="auto"/>
        <w:jc w:val="center"/>
        <w:rPr>
          <w:i/>
        </w:rPr>
      </w:pPr>
      <w:r w:rsidRPr="00686A6E">
        <w:rPr>
          <w:i/>
        </w:rPr>
        <w:t>Теоретические вопросы:</w:t>
      </w:r>
      <w:r w:rsidR="00E24F0E" w:rsidRPr="00686A6E">
        <w:rPr>
          <w:i/>
        </w:rPr>
        <w:t xml:space="preserve"> </w:t>
      </w:r>
      <w:r w:rsidR="000F249A" w:rsidRPr="00686A6E">
        <w:rPr>
          <w:i/>
        </w:rPr>
        <w:t xml:space="preserve"> </w:t>
      </w:r>
      <w:r w:rsidR="0076495F" w:rsidRPr="00686A6E">
        <w:rPr>
          <w:i/>
        </w:rPr>
        <w:t>(</w:t>
      </w:r>
      <w:r w:rsidR="00F4569E" w:rsidRPr="00686A6E">
        <w:rPr>
          <w:i/>
        </w:rPr>
        <w:t>ПК-5</w:t>
      </w:r>
      <w:r w:rsidR="005F3510" w:rsidRPr="00686A6E">
        <w:rPr>
          <w:i/>
        </w:rPr>
        <w:t>)</w:t>
      </w:r>
    </w:p>
    <w:p w:rsidR="006A0A8C" w:rsidRPr="00686A6E" w:rsidRDefault="006A0A8C" w:rsidP="003B7013">
      <w:pPr>
        <w:widowControl w:val="0"/>
        <w:autoSpaceDE w:val="0"/>
        <w:autoSpaceDN w:val="0"/>
        <w:spacing w:line="360" w:lineRule="auto"/>
        <w:jc w:val="both"/>
        <w:rPr>
          <w:bCs/>
        </w:rPr>
      </w:pP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t xml:space="preserve">Конституционные гарантии права на получение </w:t>
      </w:r>
      <w:r w:rsidRPr="00686A6E">
        <w:rPr>
          <w:rFonts w:eastAsia="Arial Unicode MS"/>
        </w:rPr>
        <w:t xml:space="preserve">квалифицированной юридической помощи. </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t xml:space="preserve">Правовые основы организации и деятельности адвокатуры. </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t xml:space="preserve">Организационные формы адвокатуры. </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t xml:space="preserve">Формы взаимодействия государства с адвокатурой. </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t xml:space="preserve">Принципы организации и деятельности адвокатуры. </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t xml:space="preserve">Виды юридической помощи, оказываемой адвокатами. </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t xml:space="preserve">Членство в адвокатуре. </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t xml:space="preserve">Гарантии адвокатской деятельности. </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t xml:space="preserve">Предмет адвокатской тайны. </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lastRenderedPageBreak/>
        <w:t xml:space="preserve">Права и обязанности адвоката. </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t xml:space="preserve">Профессиональный долг адвоката. </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t xml:space="preserve">Меры правовой и социальной защиты адвокатов. </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t>Ответств</w:t>
      </w:r>
      <w:r w:rsidRPr="00686A6E">
        <w:rPr>
          <w:rFonts w:eastAsia="Arial Unicode MS"/>
        </w:rPr>
        <w:t xml:space="preserve">енность адвокатов. </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t xml:space="preserve">Регулирование и порядок оплаты труда членов коллегии адвокатов. </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t xml:space="preserve">Органы адвокатских палат субъектов Федерации. </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t xml:space="preserve">Оказание адвокатами юридической помощи бесплатно. </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t xml:space="preserve">Возмещение расходов по оплате юридической помощи. </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t xml:space="preserve">Адвокатская этика. </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t>Ос</w:t>
      </w:r>
      <w:r w:rsidRPr="00686A6E">
        <w:rPr>
          <w:rFonts w:eastAsia="Arial Unicode MS"/>
        </w:rPr>
        <w:t xml:space="preserve">обенности адвокатской речи. </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t xml:space="preserve">Нравственные проблемы взаимоотношений адвоката с судом, участниками судопроизводства, коллегами. </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t xml:space="preserve">Психологические основы взаимоотношения адвоката с клиентом. </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t xml:space="preserve">Оформление полномочий защитника и представителя. </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t>Приглашение, назна</w:t>
      </w:r>
      <w:r w:rsidRPr="00686A6E">
        <w:rPr>
          <w:rFonts w:eastAsia="Arial Unicode MS"/>
        </w:rPr>
        <w:t xml:space="preserve">чение, замена защитника. </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t xml:space="preserve">Отказ от защитника. </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t xml:space="preserve">Обязательное участие защитника. </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t xml:space="preserve">Представительство адвокатом интересов, потерпевшего, гражданского истца и гражданского ответчика в уголовном судопроизводстве.  </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t xml:space="preserve">Оказание адвокатом юридической помощи свидетелю по уголовному делу. </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t>Участие адвоката на предварительном расследовании.</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t xml:space="preserve">Получение и представление доказательств стороной защиты на предварительном расследовании. </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t>Действия защитника при ознакомлении с материа</w:t>
      </w:r>
      <w:r w:rsidRPr="00686A6E">
        <w:rPr>
          <w:rFonts w:eastAsia="Arial Unicode MS"/>
        </w:rPr>
        <w:t>лами дела по окончании предварительного расследования.</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t>Особенности обжалования действий должностных лиц прокурору, в суд на предварительном следствии.</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t>Права и обязанности адвоката при назначении экспертизы. Отвод эксперту и специалисту стороной защиты.</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t>Про</w:t>
      </w:r>
      <w:r w:rsidRPr="00686A6E">
        <w:rPr>
          <w:rFonts w:eastAsia="Arial Unicode MS"/>
        </w:rPr>
        <w:t xml:space="preserve">цессуальные возможности защиты при ознакомлении с заключением эксперта. Оценка адвокатом экспертного заключения. </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t xml:space="preserve">Использование защитой процессуальных возможностей для назначения дополнительной или повторной  экспертиз. </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t>Исключение заключения эксперта стор</w:t>
      </w:r>
      <w:r w:rsidRPr="00686A6E">
        <w:rPr>
          <w:rFonts w:eastAsia="Arial Unicode MS"/>
        </w:rPr>
        <w:t>оной защиты.</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lastRenderedPageBreak/>
        <w:t xml:space="preserve">Особенности осуществления защиты по делам несовершеннолетних. </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t xml:space="preserve">Деятельность защитника при избрании меры пресечения, её продлении и  обжаловании. </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t>Особенности обжалования судебных решений связанных с мерой пресечения.</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t>Деятельность адвоката-защи</w:t>
      </w:r>
      <w:r w:rsidRPr="00686A6E">
        <w:rPr>
          <w:rFonts w:eastAsia="Arial Unicode MS"/>
        </w:rPr>
        <w:t xml:space="preserve">тника в суде первой инстанции. </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t xml:space="preserve">Принятие поручения на осуществление защиты в суде первой инстанции. Выбор правовой позиции по делу. </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t xml:space="preserve">Тактика ведения допроса свидетелей, эксперта и специалиста. </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t xml:space="preserve">Доказательства, собранные адвокатом, и их значение. </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t>Подготовк</w:t>
      </w:r>
      <w:r w:rsidRPr="00686A6E">
        <w:rPr>
          <w:rFonts w:eastAsia="Arial Unicode MS"/>
        </w:rPr>
        <w:t>а к судебным прениям. Содержание, задачи и значение защитительной речи. Реплика.</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t xml:space="preserve">Особенности работы адвоката в суде с участием присяжных заседателей. </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t xml:space="preserve">Деятельность адвоката при отборе  присяжных.  </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t>Особенности участия адвоката  в судебном следствии с участ</w:t>
      </w:r>
      <w:r w:rsidRPr="00686A6E">
        <w:rPr>
          <w:rFonts w:eastAsia="Arial Unicode MS"/>
        </w:rPr>
        <w:t xml:space="preserve">ием присяжных. Представление доказательств. </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spacing w:val="-4"/>
        </w:rPr>
      </w:pPr>
      <w:r w:rsidRPr="00686A6E">
        <w:rPr>
          <w:rFonts w:eastAsia="Arial Unicode MS"/>
          <w:spacing w:val="-4"/>
        </w:rPr>
        <w:t>Участие адвоката в заседании апелляционной и кассационной инстанции.</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spacing w:val="-4"/>
        </w:rPr>
      </w:pPr>
      <w:r w:rsidRPr="00686A6E">
        <w:rPr>
          <w:rFonts w:eastAsia="Arial Unicode MS"/>
          <w:spacing w:val="-4"/>
        </w:rPr>
        <w:t>Участие адвоката в заседании надзорной инстанции.</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spacing w:val="-4"/>
        </w:rPr>
      </w:pPr>
      <w:r w:rsidRPr="00686A6E">
        <w:rPr>
          <w:rFonts w:eastAsia="Arial Unicode MS"/>
          <w:spacing w:val="-4"/>
        </w:rPr>
        <w:t>Особенности участия адвоката у мирового судьи.</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spacing w:val="-4"/>
        </w:rPr>
      </w:pPr>
      <w:r w:rsidRPr="00686A6E">
        <w:rPr>
          <w:rFonts w:eastAsia="Arial Unicode MS"/>
          <w:spacing w:val="-4"/>
        </w:rPr>
        <w:t xml:space="preserve">Особенности подготовки и ведения дел особого </w:t>
      </w:r>
      <w:r w:rsidRPr="00686A6E">
        <w:rPr>
          <w:rFonts w:eastAsia="Arial Unicode MS"/>
          <w:spacing w:val="-4"/>
        </w:rPr>
        <w:t>производства.</w:t>
      </w:r>
    </w:p>
    <w:p w:rsidR="009408CC" w:rsidRPr="00686A6E" w:rsidRDefault="005F3510" w:rsidP="005F3510">
      <w:pPr>
        <w:numPr>
          <w:ilvl w:val="0"/>
          <w:numId w:val="27"/>
        </w:numPr>
        <w:tabs>
          <w:tab w:val="left" w:pos="720"/>
        </w:tabs>
        <w:autoSpaceDE w:val="0"/>
        <w:autoSpaceDN w:val="0"/>
        <w:adjustRightInd w:val="0"/>
        <w:spacing w:line="360" w:lineRule="auto"/>
        <w:ind w:firstLine="709"/>
        <w:jc w:val="both"/>
        <w:rPr>
          <w:rFonts w:eastAsia="Arial Unicode MS"/>
          <w:spacing w:val="-4"/>
        </w:rPr>
      </w:pPr>
      <w:r w:rsidRPr="00686A6E">
        <w:rPr>
          <w:rFonts w:eastAsia="Arial Unicode MS"/>
          <w:spacing w:val="-4"/>
        </w:rPr>
        <w:t>Участие адвоката в «особых производствах» в связи с дифференциацией уголовно-процессуальной формы.</w:t>
      </w:r>
    </w:p>
    <w:p w:rsidR="003B7013" w:rsidRPr="00686A6E" w:rsidRDefault="003B7013" w:rsidP="00000D75">
      <w:pPr>
        <w:widowControl w:val="0"/>
        <w:autoSpaceDE w:val="0"/>
        <w:autoSpaceDN w:val="0"/>
        <w:spacing w:line="360" w:lineRule="auto"/>
        <w:jc w:val="both"/>
        <w:rPr>
          <w:bCs/>
        </w:rPr>
      </w:pPr>
    </w:p>
    <w:p w:rsidR="00300AB8" w:rsidRPr="00686A6E" w:rsidRDefault="0020550F" w:rsidP="00000D75">
      <w:pPr>
        <w:widowControl w:val="0"/>
        <w:autoSpaceDE w:val="0"/>
        <w:autoSpaceDN w:val="0"/>
        <w:spacing w:line="360" w:lineRule="auto"/>
        <w:jc w:val="center"/>
        <w:rPr>
          <w:i/>
          <w:lang w:eastAsia="ar-SA"/>
        </w:rPr>
      </w:pPr>
      <w:r w:rsidRPr="00686A6E">
        <w:rPr>
          <w:bCs/>
          <w:i/>
        </w:rPr>
        <w:t xml:space="preserve">Примеры </w:t>
      </w:r>
      <w:r w:rsidR="00962B17" w:rsidRPr="00686A6E">
        <w:rPr>
          <w:i/>
        </w:rPr>
        <w:t>тестовых заданий</w:t>
      </w:r>
      <w:r w:rsidRPr="00686A6E">
        <w:rPr>
          <w:i/>
        </w:rPr>
        <w:t xml:space="preserve">: </w:t>
      </w:r>
      <w:r w:rsidR="005F3510" w:rsidRPr="00686A6E">
        <w:rPr>
          <w:i/>
        </w:rPr>
        <w:t>(</w:t>
      </w:r>
      <w:r w:rsidR="003B7013" w:rsidRPr="00686A6E">
        <w:rPr>
          <w:i/>
        </w:rPr>
        <w:t>ПК-</w:t>
      </w:r>
      <w:r w:rsidR="007464E9" w:rsidRPr="00686A6E">
        <w:rPr>
          <w:i/>
        </w:rPr>
        <w:t>5</w:t>
      </w:r>
      <w:r w:rsidR="003B7013" w:rsidRPr="00686A6E">
        <w:rPr>
          <w:i/>
        </w:rPr>
        <w:t>)</w:t>
      </w:r>
    </w:p>
    <w:p w:rsidR="007A4FDF" w:rsidRPr="00686A6E" w:rsidRDefault="007A4FDF" w:rsidP="00A931C6">
      <w:pPr>
        <w:spacing w:line="360" w:lineRule="auto"/>
        <w:ind w:firstLine="709"/>
        <w:jc w:val="center"/>
        <w:rPr>
          <w:rFonts w:eastAsia="Arial Unicode MS"/>
          <w:b/>
        </w:rPr>
      </w:pP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b/>
          <w:bCs/>
        </w:rPr>
      </w:pPr>
      <w:r w:rsidRPr="00686A6E">
        <w:rPr>
          <w:rFonts w:eastAsia="Arial Unicode MS"/>
          <w:b/>
          <w:bCs/>
        </w:rPr>
        <w:t xml:space="preserve">1. </w:t>
      </w:r>
      <w:r w:rsidRPr="00686A6E">
        <w:rPr>
          <w:rFonts w:ascii="Times New Roman CYR" w:eastAsia="Arial Unicode MS" w:hAnsi="Times New Roman CYR" w:cs="Times New Roman CYR"/>
          <w:b/>
          <w:bCs/>
        </w:rPr>
        <w:t>Адвокатской деятельностью является:</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А) юридическая помощь, оказываемая работниками юридических служб юрид</w:t>
      </w:r>
      <w:r w:rsidRPr="00686A6E">
        <w:rPr>
          <w:rFonts w:ascii="Times New Roman CYR" w:eastAsia="Arial Unicode MS" w:hAnsi="Times New Roman CYR" w:cs="Times New Roman CYR"/>
        </w:rPr>
        <w:t>ических лиц;</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Б) юридическая помощь, оказываемая нотариусами, патентными поверенными;</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В) квалифицированная юридическая помощь, оказываемая на профессиональной основе лицами, получившими статус адвоката;</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Г) юридическая помощь, оказываемая участниками и работ</w:t>
      </w:r>
      <w:r w:rsidRPr="00686A6E">
        <w:rPr>
          <w:rFonts w:ascii="Times New Roman CYR" w:eastAsia="Arial Unicode MS" w:hAnsi="Times New Roman CYR" w:cs="Times New Roman CYR"/>
        </w:rPr>
        <w:t>никами организаций, оказывающих юридические услуги.</w:t>
      </w:r>
    </w:p>
    <w:p w:rsidR="00962B17" w:rsidRPr="00686A6E" w:rsidRDefault="00962B17" w:rsidP="0051343B">
      <w:pPr>
        <w:autoSpaceDE w:val="0"/>
        <w:autoSpaceDN w:val="0"/>
        <w:adjustRightInd w:val="0"/>
        <w:spacing w:line="360" w:lineRule="auto"/>
        <w:ind w:firstLine="709"/>
        <w:jc w:val="both"/>
        <w:rPr>
          <w:rFonts w:eastAsia="Arial Unicode MS"/>
        </w:rPr>
      </w:pP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b/>
          <w:bCs/>
        </w:rPr>
      </w:pPr>
      <w:r w:rsidRPr="00686A6E">
        <w:rPr>
          <w:rFonts w:eastAsia="Arial Unicode MS"/>
          <w:b/>
          <w:bCs/>
        </w:rPr>
        <w:t xml:space="preserve">2. </w:t>
      </w:r>
      <w:r w:rsidRPr="00686A6E">
        <w:rPr>
          <w:rFonts w:ascii="Times New Roman CYR" w:eastAsia="Arial Unicode MS" w:hAnsi="Times New Roman CYR" w:cs="Times New Roman CYR"/>
          <w:b/>
          <w:bCs/>
        </w:rPr>
        <w:t>Адвокатура это:</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lastRenderedPageBreak/>
        <w:t>А) профессиональное сообщество</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Б) институт гражданского общества</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В) государственная коммерческая организация</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Г) общественная коммерческая организация</w:t>
      </w:r>
    </w:p>
    <w:p w:rsidR="00962B17" w:rsidRPr="00686A6E" w:rsidRDefault="00962B17" w:rsidP="0051343B">
      <w:pPr>
        <w:autoSpaceDE w:val="0"/>
        <w:autoSpaceDN w:val="0"/>
        <w:adjustRightInd w:val="0"/>
        <w:spacing w:line="360" w:lineRule="auto"/>
        <w:ind w:firstLine="709"/>
        <w:jc w:val="both"/>
        <w:rPr>
          <w:rFonts w:eastAsia="Arial Unicode MS"/>
        </w:rPr>
      </w:pP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b/>
          <w:bCs/>
        </w:rPr>
      </w:pPr>
      <w:r w:rsidRPr="00686A6E">
        <w:rPr>
          <w:rFonts w:eastAsia="Arial Unicode MS"/>
          <w:b/>
          <w:bCs/>
        </w:rPr>
        <w:t xml:space="preserve">3. </w:t>
      </w:r>
      <w:r w:rsidRPr="00686A6E">
        <w:rPr>
          <w:rFonts w:ascii="Times New Roman CYR" w:eastAsia="Arial Unicode MS" w:hAnsi="Times New Roman CYR" w:cs="Times New Roman CYR"/>
          <w:b/>
          <w:bCs/>
        </w:rPr>
        <w:t xml:space="preserve">Статус адвоката вправе </w:t>
      </w:r>
      <w:r w:rsidRPr="00686A6E">
        <w:rPr>
          <w:rFonts w:ascii="Times New Roman CYR" w:eastAsia="Arial Unicode MS" w:hAnsi="Times New Roman CYR" w:cs="Times New Roman CYR"/>
          <w:b/>
          <w:bCs/>
        </w:rPr>
        <w:t>приобрести:</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А) гражданин РФ, имеющий высшее образование и ученую степень по юридической специальности;</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Б) гражданин РФ, имеющий высшее юридическое образование и стаж работы по юридической специальности не менее 1 года;</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 xml:space="preserve">В) лицо, имеющее высшее юридическое </w:t>
      </w:r>
      <w:r w:rsidRPr="00686A6E">
        <w:rPr>
          <w:rFonts w:ascii="Times New Roman CYR" w:eastAsia="Arial Unicode MS" w:hAnsi="Times New Roman CYR" w:cs="Times New Roman CYR"/>
        </w:rPr>
        <w:t>образование, полученное в государственном вузе, а также стаж работы по юридической специальности не менее 2 лет;</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Г) лицо, имеющее степень по юридической специальности, а также стаж работы не менее 1 года, либо прошедший стажировку в адвокатском образовании</w:t>
      </w:r>
      <w:r w:rsidRPr="00686A6E">
        <w:rPr>
          <w:rFonts w:ascii="Times New Roman CYR" w:eastAsia="Arial Unicode MS" w:hAnsi="Times New Roman CYR" w:cs="Times New Roman CYR"/>
        </w:rPr>
        <w:t xml:space="preserve">. </w:t>
      </w:r>
    </w:p>
    <w:p w:rsidR="00962B17" w:rsidRPr="00686A6E" w:rsidRDefault="00962B17" w:rsidP="0051343B">
      <w:pPr>
        <w:autoSpaceDE w:val="0"/>
        <w:autoSpaceDN w:val="0"/>
        <w:adjustRightInd w:val="0"/>
        <w:spacing w:line="360" w:lineRule="auto"/>
        <w:ind w:firstLine="709"/>
        <w:jc w:val="both"/>
        <w:rPr>
          <w:rFonts w:eastAsia="Arial Unicode MS"/>
        </w:rPr>
      </w:pP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b/>
          <w:bCs/>
        </w:rPr>
      </w:pPr>
      <w:r w:rsidRPr="00686A6E">
        <w:rPr>
          <w:rFonts w:eastAsia="Arial Unicode MS"/>
          <w:b/>
          <w:bCs/>
        </w:rPr>
        <w:t xml:space="preserve">4. </w:t>
      </w:r>
      <w:r w:rsidRPr="00686A6E">
        <w:rPr>
          <w:rFonts w:ascii="Times New Roman CYR" w:eastAsia="Arial Unicode MS" w:hAnsi="Times New Roman CYR" w:cs="Times New Roman CYR"/>
          <w:b/>
          <w:bCs/>
        </w:rPr>
        <w:t>С какого момента претендент приобретает статус адвоката:</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А) с момента сдачи квалификационного экзамена;</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Б) с момента принятия присяги;</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В) с момента получения адвокатского удостоверения;</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Г) с момента выбора формы адвокатского образования.</w:t>
      </w:r>
    </w:p>
    <w:p w:rsidR="00962B17" w:rsidRPr="00686A6E" w:rsidRDefault="00962B17" w:rsidP="0051343B">
      <w:pPr>
        <w:autoSpaceDE w:val="0"/>
        <w:autoSpaceDN w:val="0"/>
        <w:adjustRightInd w:val="0"/>
        <w:spacing w:line="360" w:lineRule="auto"/>
        <w:ind w:firstLine="709"/>
        <w:jc w:val="both"/>
        <w:rPr>
          <w:rFonts w:eastAsia="Arial Unicode MS"/>
        </w:rPr>
      </w:pP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b/>
          <w:bCs/>
        </w:rPr>
      </w:pPr>
      <w:r w:rsidRPr="00686A6E">
        <w:rPr>
          <w:rFonts w:eastAsia="Arial Unicode MS"/>
          <w:b/>
          <w:bCs/>
        </w:rPr>
        <w:t xml:space="preserve">5. </w:t>
      </w:r>
      <w:r w:rsidRPr="00686A6E">
        <w:rPr>
          <w:rFonts w:ascii="Times New Roman CYR" w:eastAsia="Arial Unicode MS" w:hAnsi="Times New Roman CYR" w:cs="Times New Roman CYR"/>
          <w:b/>
          <w:bCs/>
        </w:rPr>
        <w:t>Формами</w:t>
      </w:r>
      <w:r w:rsidRPr="00686A6E">
        <w:rPr>
          <w:rFonts w:ascii="Times New Roman CYR" w:eastAsia="Arial Unicode MS" w:hAnsi="Times New Roman CYR" w:cs="Times New Roman CYR"/>
          <w:b/>
          <w:bCs/>
        </w:rPr>
        <w:t xml:space="preserve"> адвокатских образований являются:</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А) адвокатский кабинет</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Б) президиум коллегии адвокатов</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В) адвокатская палата субъекта РФ</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Г) юридическая консультация</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Д) коллегия адвокатов</w:t>
      </w:r>
    </w:p>
    <w:p w:rsidR="00962B17" w:rsidRPr="00686A6E" w:rsidRDefault="00962B17" w:rsidP="0051343B">
      <w:pPr>
        <w:autoSpaceDE w:val="0"/>
        <w:autoSpaceDN w:val="0"/>
        <w:adjustRightInd w:val="0"/>
        <w:spacing w:line="360" w:lineRule="auto"/>
        <w:ind w:firstLine="709"/>
        <w:jc w:val="both"/>
        <w:rPr>
          <w:rFonts w:eastAsia="Arial Unicode MS"/>
        </w:rPr>
      </w:pP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b/>
          <w:bCs/>
        </w:rPr>
      </w:pPr>
      <w:r w:rsidRPr="00686A6E">
        <w:rPr>
          <w:rFonts w:eastAsia="Arial Unicode MS"/>
          <w:b/>
          <w:bCs/>
        </w:rPr>
        <w:t>6.</w:t>
      </w:r>
      <w:r w:rsidRPr="00686A6E">
        <w:rPr>
          <w:rFonts w:ascii="Times New Roman CYR" w:eastAsia="Arial Unicode MS" w:hAnsi="Times New Roman CYR" w:cs="Times New Roman CYR"/>
          <w:b/>
          <w:bCs/>
        </w:rPr>
        <w:t>Адвокат вправе:</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А) отказаться от принятой на себя защиты;</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Б) привлекать на дого</w:t>
      </w:r>
      <w:r w:rsidRPr="00686A6E">
        <w:rPr>
          <w:rFonts w:ascii="Times New Roman CYR" w:eastAsia="Arial Unicode MS" w:hAnsi="Times New Roman CYR" w:cs="Times New Roman CYR"/>
        </w:rPr>
        <w:t>ворной основе специалистов;</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В) негласно сотрудничать с органами, осуществляющими оперативно-розыскную деятельность;</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lastRenderedPageBreak/>
        <w:t>Г) фиксировать информацию, содержащуюся в материалах уголовного дела, не соблюдая при этом охраняемую законом тайну;</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 xml:space="preserve">Д) совершать действия, </w:t>
      </w:r>
      <w:r w:rsidRPr="00686A6E">
        <w:rPr>
          <w:rFonts w:ascii="Times New Roman CYR" w:eastAsia="Arial Unicode MS" w:hAnsi="Times New Roman CYR" w:cs="Times New Roman CYR"/>
        </w:rPr>
        <w:t xml:space="preserve">не противоречащие законодательству РФ; </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Е) принимать от лица, обратившегося к нему за оказанием юридической помощи, поручение, если имеет самостоятельный интерес по предмету соглашения с доверителем.</w:t>
      </w:r>
    </w:p>
    <w:p w:rsidR="00962B17" w:rsidRPr="00686A6E" w:rsidRDefault="00962B17" w:rsidP="0051343B">
      <w:pPr>
        <w:autoSpaceDE w:val="0"/>
        <w:autoSpaceDN w:val="0"/>
        <w:adjustRightInd w:val="0"/>
        <w:spacing w:line="360" w:lineRule="auto"/>
        <w:ind w:firstLine="709"/>
        <w:jc w:val="both"/>
        <w:rPr>
          <w:rFonts w:eastAsia="Arial Unicode MS"/>
        </w:rPr>
      </w:pP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b/>
          <w:bCs/>
        </w:rPr>
      </w:pPr>
      <w:r w:rsidRPr="00686A6E">
        <w:rPr>
          <w:rFonts w:eastAsia="Arial Unicode MS"/>
          <w:b/>
          <w:bCs/>
        </w:rPr>
        <w:t>7.</w:t>
      </w:r>
      <w:r w:rsidRPr="00686A6E">
        <w:rPr>
          <w:rFonts w:ascii="Times New Roman CYR" w:eastAsia="Arial Unicode MS" w:hAnsi="Times New Roman CYR" w:cs="Times New Roman CYR"/>
          <w:b/>
          <w:bCs/>
        </w:rPr>
        <w:t xml:space="preserve">Адвокат обязан: </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А) честно, разумно и добросовестно о</w:t>
      </w:r>
      <w:r w:rsidRPr="00686A6E">
        <w:rPr>
          <w:rFonts w:ascii="Times New Roman CYR" w:eastAsia="Arial Unicode MS" w:hAnsi="Times New Roman CYR" w:cs="Times New Roman CYR"/>
        </w:rPr>
        <w:t>тстаивать права и законные интересы доверителя;</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 xml:space="preserve">Б) собирать сведения, необходимы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w:t>
      </w:r>
      <w:r w:rsidRPr="00686A6E">
        <w:rPr>
          <w:rFonts w:ascii="Times New Roman CYR" w:eastAsia="Arial Unicode MS" w:hAnsi="Times New Roman CYR" w:cs="Times New Roman CYR"/>
        </w:rPr>
        <w:t>общественных объединений, а также иных организаций;</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В) постоянно совершенствовать свои знания и повышать  свою квалификацию;</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Г) встречаться со своим доверителем.</w:t>
      </w:r>
    </w:p>
    <w:p w:rsidR="00962B17" w:rsidRPr="00686A6E" w:rsidRDefault="00962B17" w:rsidP="0051343B">
      <w:pPr>
        <w:autoSpaceDE w:val="0"/>
        <w:autoSpaceDN w:val="0"/>
        <w:adjustRightInd w:val="0"/>
        <w:spacing w:line="360" w:lineRule="auto"/>
        <w:ind w:firstLine="709"/>
        <w:jc w:val="both"/>
        <w:rPr>
          <w:rFonts w:eastAsia="Arial Unicode MS"/>
          <w:b/>
          <w:bCs/>
        </w:rPr>
      </w:pP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b/>
          <w:bCs/>
        </w:rPr>
      </w:pPr>
      <w:r w:rsidRPr="00686A6E">
        <w:rPr>
          <w:rFonts w:eastAsia="Arial Unicode MS"/>
          <w:b/>
          <w:bCs/>
        </w:rPr>
        <w:t xml:space="preserve">8. </w:t>
      </w:r>
      <w:r w:rsidRPr="00686A6E">
        <w:rPr>
          <w:rFonts w:ascii="Times New Roman CYR" w:eastAsia="Arial Unicode MS" w:hAnsi="Times New Roman CYR" w:cs="Times New Roman CYR"/>
          <w:b/>
          <w:bCs/>
        </w:rPr>
        <w:t>В каких случаях прекращается статус адвоката:</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А) избрание адвоката в орган государственной</w:t>
      </w:r>
      <w:r w:rsidRPr="00686A6E">
        <w:rPr>
          <w:rFonts w:ascii="Times New Roman CYR" w:eastAsia="Arial Unicode MS" w:hAnsi="Times New Roman CYR" w:cs="Times New Roman CYR"/>
        </w:rPr>
        <w:t xml:space="preserve"> власти или орган местного самоуправления на период работы на постоянной основе</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Б) вступление  в законную силу приговора суда о признании адвоката виновным в совершении умышленного преступления</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В) призыв адвоката на военную службу</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Г) неспособность адвоката</w:t>
      </w:r>
      <w:r w:rsidRPr="00686A6E">
        <w:rPr>
          <w:rFonts w:ascii="Times New Roman CYR" w:eastAsia="Arial Unicode MS" w:hAnsi="Times New Roman CYR" w:cs="Times New Roman CYR"/>
        </w:rPr>
        <w:t xml:space="preserve"> более шести месяцев исполнять свои профессиональные обязанности</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Д) вступление в законную силу решения суда о признании адвоката недееспособным или ограниченно дееспособным</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Е) смерть адвоката</w:t>
      </w:r>
    </w:p>
    <w:p w:rsidR="00962B17" w:rsidRPr="00686A6E" w:rsidRDefault="00962B17" w:rsidP="0051343B">
      <w:pPr>
        <w:autoSpaceDE w:val="0"/>
        <w:autoSpaceDN w:val="0"/>
        <w:adjustRightInd w:val="0"/>
        <w:spacing w:line="360" w:lineRule="auto"/>
        <w:ind w:firstLine="709"/>
        <w:jc w:val="both"/>
        <w:rPr>
          <w:rFonts w:eastAsia="Arial Unicode MS"/>
        </w:rPr>
      </w:pP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b/>
          <w:bCs/>
        </w:rPr>
      </w:pPr>
      <w:r w:rsidRPr="00686A6E">
        <w:rPr>
          <w:rFonts w:eastAsia="Arial Unicode MS"/>
          <w:b/>
          <w:bCs/>
        </w:rPr>
        <w:t xml:space="preserve">9. </w:t>
      </w:r>
      <w:r w:rsidRPr="00686A6E">
        <w:rPr>
          <w:rFonts w:ascii="Times New Roman CYR" w:eastAsia="Arial Unicode MS" w:hAnsi="Times New Roman CYR" w:cs="Times New Roman CYR"/>
          <w:b/>
          <w:bCs/>
        </w:rPr>
        <w:t>Адвокат осуществляет адвокатскую деятельность на всей террит</w:t>
      </w:r>
      <w:r w:rsidRPr="00686A6E">
        <w:rPr>
          <w:rFonts w:ascii="Times New Roman CYR" w:eastAsia="Arial Unicode MS" w:hAnsi="Times New Roman CYR" w:cs="Times New Roman CYR"/>
          <w:b/>
          <w:bCs/>
        </w:rPr>
        <w:t>ории РФ:</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А) с разрешения адвокатской палаты субъекта РФ</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Б) с разрешения федеральной палаты адвокатов</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В) без какого-либо дополнительного разрешения</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Г) с разрешения органов юстиции</w:t>
      </w:r>
    </w:p>
    <w:p w:rsidR="00962B17" w:rsidRPr="00686A6E" w:rsidRDefault="00962B17" w:rsidP="0051343B">
      <w:pPr>
        <w:autoSpaceDE w:val="0"/>
        <w:autoSpaceDN w:val="0"/>
        <w:adjustRightInd w:val="0"/>
        <w:spacing w:line="360" w:lineRule="auto"/>
        <w:ind w:firstLine="709"/>
        <w:jc w:val="both"/>
        <w:rPr>
          <w:rFonts w:eastAsia="Arial Unicode MS"/>
          <w:b/>
          <w:bCs/>
        </w:rPr>
      </w:pPr>
    </w:p>
    <w:p w:rsidR="00962B17" w:rsidRPr="00686A6E" w:rsidRDefault="00962B17" w:rsidP="0051343B">
      <w:pPr>
        <w:autoSpaceDE w:val="0"/>
        <w:autoSpaceDN w:val="0"/>
        <w:adjustRightInd w:val="0"/>
        <w:spacing w:line="360" w:lineRule="auto"/>
        <w:ind w:firstLine="709"/>
        <w:jc w:val="both"/>
        <w:rPr>
          <w:rFonts w:eastAsia="Arial Unicode MS"/>
        </w:rPr>
      </w:pP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b/>
          <w:bCs/>
        </w:rPr>
      </w:pPr>
      <w:r w:rsidRPr="00686A6E">
        <w:rPr>
          <w:rFonts w:eastAsia="Arial Unicode MS"/>
          <w:b/>
          <w:bCs/>
        </w:rPr>
        <w:lastRenderedPageBreak/>
        <w:t xml:space="preserve">10. </w:t>
      </w:r>
      <w:r w:rsidRPr="00686A6E">
        <w:rPr>
          <w:rFonts w:ascii="Times New Roman CYR" w:eastAsia="Arial Unicode MS" w:hAnsi="Times New Roman CYR" w:cs="Times New Roman CYR"/>
          <w:b/>
          <w:bCs/>
        </w:rPr>
        <w:t>Подозреваемый (обвиняемый) вправе участвовать в следственных действиях,</w:t>
      </w:r>
      <w:r w:rsidRPr="00686A6E">
        <w:rPr>
          <w:rFonts w:ascii="Times New Roman CYR" w:eastAsia="Arial Unicode MS" w:hAnsi="Times New Roman CYR" w:cs="Times New Roman CYR"/>
          <w:b/>
          <w:bCs/>
        </w:rPr>
        <w:t xml:space="preserve"> производимых по его ходатайству или ходатайству его защитника: </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А) с согласия защитника;</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Б) с разрешения следователя;</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В) с обоюдного согласия следователя и защитника;</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Д) с согласия потерпевшего;</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 xml:space="preserve">Е) с согласия следователя и потерпевшего. </w:t>
      </w:r>
    </w:p>
    <w:p w:rsidR="00962B17" w:rsidRPr="00686A6E" w:rsidRDefault="00962B17" w:rsidP="0051343B">
      <w:pPr>
        <w:autoSpaceDE w:val="0"/>
        <w:autoSpaceDN w:val="0"/>
        <w:adjustRightInd w:val="0"/>
        <w:spacing w:line="360" w:lineRule="auto"/>
        <w:ind w:firstLine="709"/>
        <w:jc w:val="both"/>
        <w:rPr>
          <w:rFonts w:eastAsia="Arial Unicode MS"/>
        </w:rPr>
      </w:pP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b/>
          <w:bCs/>
        </w:rPr>
      </w:pPr>
      <w:r w:rsidRPr="00686A6E">
        <w:rPr>
          <w:rFonts w:eastAsia="Arial Unicode MS"/>
          <w:b/>
          <w:bCs/>
        </w:rPr>
        <w:t xml:space="preserve">11. </w:t>
      </w:r>
      <w:r w:rsidRPr="00686A6E">
        <w:rPr>
          <w:rFonts w:ascii="Times New Roman CYR" w:eastAsia="Arial Unicode MS" w:hAnsi="Times New Roman CYR" w:cs="Times New Roman CYR"/>
          <w:b/>
          <w:bCs/>
        </w:rPr>
        <w:t>В качестве з</w:t>
      </w:r>
      <w:r w:rsidRPr="00686A6E">
        <w:rPr>
          <w:rFonts w:ascii="Times New Roman CYR" w:eastAsia="Arial Unicode MS" w:hAnsi="Times New Roman CYR" w:cs="Times New Roman CYR"/>
          <w:b/>
          <w:bCs/>
        </w:rPr>
        <w:t>ащитников в досудебном производстве по уголовному делу допускаются:</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А) адвокат;</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Б) лицо, о котором ходатайствует обвиняемый</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В) лица, не являющиеся адвокатами, но имеющие ученую степень по юридической специальности;</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 xml:space="preserve">Г) лица, не являющиеся адвокатами, но </w:t>
      </w:r>
      <w:r w:rsidRPr="00686A6E">
        <w:rPr>
          <w:rFonts w:ascii="Times New Roman CYR" w:eastAsia="Arial Unicode MS" w:hAnsi="Times New Roman CYR" w:cs="Times New Roman CYR"/>
        </w:rPr>
        <w:t>имеющие юридическое образование</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Д) близкие родственники</w:t>
      </w:r>
    </w:p>
    <w:p w:rsidR="00962B17" w:rsidRPr="00686A6E" w:rsidRDefault="00962B17" w:rsidP="0051343B">
      <w:pPr>
        <w:autoSpaceDE w:val="0"/>
        <w:autoSpaceDN w:val="0"/>
        <w:adjustRightInd w:val="0"/>
        <w:spacing w:line="360" w:lineRule="auto"/>
        <w:ind w:firstLine="709"/>
        <w:jc w:val="both"/>
        <w:rPr>
          <w:rFonts w:eastAsia="Arial Unicode MS"/>
        </w:rPr>
      </w:pPr>
    </w:p>
    <w:p w:rsidR="00962B17" w:rsidRPr="00686A6E" w:rsidRDefault="005F3510" w:rsidP="0051343B">
      <w:pPr>
        <w:tabs>
          <w:tab w:val="left" w:pos="5940"/>
        </w:tabs>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eastAsia="Arial Unicode MS"/>
          <w:b/>
          <w:bCs/>
        </w:rPr>
        <w:t xml:space="preserve">12. </w:t>
      </w:r>
      <w:r w:rsidRPr="00686A6E">
        <w:rPr>
          <w:rFonts w:ascii="Times New Roman CYR" w:eastAsia="Arial Unicode MS" w:hAnsi="Times New Roman CYR" w:cs="Times New Roman CYR"/>
          <w:b/>
          <w:bCs/>
        </w:rPr>
        <w:t>Подозреваемый, обвиняемый вправе пригласить:</w:t>
      </w:r>
    </w:p>
    <w:p w:rsidR="00962B17" w:rsidRPr="00686A6E" w:rsidRDefault="005F3510" w:rsidP="0051343B">
      <w:pPr>
        <w:tabs>
          <w:tab w:val="left" w:pos="5940"/>
        </w:tabs>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А) только одного защитника;</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Б) не более двух защитников</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В) не более десяти защитников;</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Г) несколько защитников;</w:t>
      </w:r>
    </w:p>
    <w:p w:rsidR="00962B17" w:rsidRPr="00686A6E" w:rsidRDefault="00962B17" w:rsidP="0051343B">
      <w:pPr>
        <w:autoSpaceDE w:val="0"/>
        <w:autoSpaceDN w:val="0"/>
        <w:adjustRightInd w:val="0"/>
        <w:spacing w:line="360" w:lineRule="auto"/>
        <w:ind w:firstLine="709"/>
        <w:jc w:val="both"/>
        <w:rPr>
          <w:rFonts w:eastAsia="Arial Unicode MS"/>
        </w:rPr>
      </w:pP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b/>
          <w:bCs/>
        </w:rPr>
      </w:pPr>
      <w:r w:rsidRPr="00686A6E">
        <w:rPr>
          <w:rFonts w:eastAsia="Arial Unicode MS"/>
          <w:b/>
          <w:bCs/>
        </w:rPr>
        <w:t xml:space="preserve">13. </w:t>
      </w:r>
      <w:r w:rsidRPr="00686A6E">
        <w:rPr>
          <w:rFonts w:ascii="Times New Roman CYR" w:eastAsia="Arial Unicode MS" w:hAnsi="Times New Roman CYR" w:cs="Times New Roman CYR"/>
          <w:b/>
          <w:bCs/>
        </w:rPr>
        <w:t xml:space="preserve">Адвокат допускается к участию в </w:t>
      </w:r>
      <w:r w:rsidRPr="00686A6E">
        <w:rPr>
          <w:rFonts w:ascii="Times New Roman CYR" w:eastAsia="Arial Unicode MS" w:hAnsi="Times New Roman CYR" w:cs="Times New Roman CYR"/>
          <w:b/>
          <w:bCs/>
        </w:rPr>
        <w:t>уголовном деле в качестве защитника по предъявлении:</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А) удостоверения адвоката и ордера;</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Б) удостоверения адвоката, соглашения об оказании юридической помощи и ордера;</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В) удостоверения адвоката, ордера и нотариально удостоверенной  доверенности</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Г) ордера и</w:t>
      </w:r>
      <w:r w:rsidRPr="00686A6E">
        <w:rPr>
          <w:rFonts w:ascii="Times New Roman CYR" w:eastAsia="Arial Unicode MS" w:hAnsi="Times New Roman CYR" w:cs="Times New Roman CYR"/>
        </w:rPr>
        <w:t xml:space="preserve"> нотариально удостоверенной доверенности.</w:t>
      </w:r>
    </w:p>
    <w:p w:rsidR="00962B17" w:rsidRPr="00686A6E" w:rsidRDefault="00962B17" w:rsidP="0051343B">
      <w:pPr>
        <w:autoSpaceDE w:val="0"/>
        <w:autoSpaceDN w:val="0"/>
        <w:adjustRightInd w:val="0"/>
        <w:spacing w:line="360" w:lineRule="auto"/>
        <w:ind w:firstLine="709"/>
        <w:jc w:val="both"/>
        <w:rPr>
          <w:rFonts w:eastAsia="Arial Unicode MS"/>
        </w:rPr>
      </w:pP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b/>
          <w:bCs/>
        </w:rPr>
      </w:pPr>
      <w:r w:rsidRPr="00686A6E">
        <w:rPr>
          <w:rFonts w:eastAsia="Arial Unicode MS"/>
          <w:b/>
          <w:bCs/>
        </w:rPr>
        <w:t xml:space="preserve">14. </w:t>
      </w:r>
      <w:r w:rsidRPr="00686A6E">
        <w:rPr>
          <w:rFonts w:ascii="Times New Roman CYR" w:eastAsia="Arial Unicode MS" w:hAnsi="Times New Roman CYR" w:cs="Times New Roman CYR"/>
          <w:b/>
          <w:bCs/>
        </w:rPr>
        <w:t>Участие защитника в уголовном судопроизводстве обязательно если:</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А) уголовное дело подлежит рассмотрению коллегией из трех судей федерального суда общей юрисдикции;</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lastRenderedPageBreak/>
        <w:t>Б) уголовное дело подлежит рассмотрению судо</w:t>
      </w:r>
      <w:r w:rsidRPr="00686A6E">
        <w:rPr>
          <w:rFonts w:ascii="Times New Roman CYR" w:eastAsia="Arial Unicode MS" w:hAnsi="Times New Roman CYR" w:cs="Times New Roman CYR"/>
        </w:rPr>
        <w:t>м с участием присяжных заседателей;</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В) уголовное дело подлежит рассмотрению в закрытом судебном заседании;</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Г) уголовное дело рассматривается Верховным Судом РФ;</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Д) уголовное дело подлежит рассмотрению мировым судьей;</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 xml:space="preserve">Е) обвиняемый заявил ходатайство о </w:t>
      </w:r>
      <w:r w:rsidRPr="00686A6E">
        <w:rPr>
          <w:rFonts w:ascii="Times New Roman CYR" w:eastAsia="Arial Unicode MS" w:hAnsi="Times New Roman CYR" w:cs="Times New Roman CYR"/>
        </w:rPr>
        <w:t>рассмотрении уголовного дела в особом порядке.</w:t>
      </w:r>
    </w:p>
    <w:p w:rsidR="00962B17" w:rsidRPr="00686A6E" w:rsidRDefault="00962B17" w:rsidP="0051343B">
      <w:pPr>
        <w:autoSpaceDE w:val="0"/>
        <w:autoSpaceDN w:val="0"/>
        <w:adjustRightInd w:val="0"/>
        <w:spacing w:line="360" w:lineRule="auto"/>
        <w:ind w:firstLine="709"/>
        <w:jc w:val="both"/>
        <w:rPr>
          <w:rFonts w:eastAsia="Arial Unicode MS"/>
        </w:rPr>
      </w:pP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b/>
          <w:bCs/>
        </w:rPr>
      </w:pPr>
      <w:r w:rsidRPr="00686A6E">
        <w:rPr>
          <w:rFonts w:eastAsia="Arial Unicode MS"/>
          <w:b/>
          <w:bCs/>
        </w:rPr>
        <w:t xml:space="preserve">15. </w:t>
      </w:r>
      <w:r w:rsidRPr="00686A6E">
        <w:rPr>
          <w:rFonts w:ascii="Times New Roman CYR" w:eastAsia="Arial Unicode MS" w:hAnsi="Times New Roman CYR" w:cs="Times New Roman CYR"/>
          <w:b/>
          <w:bCs/>
        </w:rPr>
        <w:t>Обвиняемый вправе отказаться от помощи защитника:</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А) только по окончании предварительного расследования;</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Б) только до назначения предварительного слушания;</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В) только до начала судебного следствия;</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Г) в лю</w:t>
      </w:r>
      <w:r w:rsidRPr="00686A6E">
        <w:rPr>
          <w:rFonts w:ascii="Times New Roman CYR" w:eastAsia="Arial Unicode MS" w:hAnsi="Times New Roman CYR" w:cs="Times New Roman CYR"/>
        </w:rPr>
        <w:t>бой момент производства по уголовному делу;</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Д) в любой момент досудебного производства по уголовному делу;</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Е) только до выступления государственного обвинителя в судебных прениях.</w:t>
      </w:r>
    </w:p>
    <w:p w:rsidR="00962B17" w:rsidRPr="00686A6E" w:rsidRDefault="00962B17" w:rsidP="0051343B">
      <w:pPr>
        <w:autoSpaceDE w:val="0"/>
        <w:autoSpaceDN w:val="0"/>
        <w:adjustRightInd w:val="0"/>
        <w:spacing w:line="360" w:lineRule="auto"/>
        <w:ind w:firstLine="709"/>
        <w:jc w:val="both"/>
        <w:rPr>
          <w:rFonts w:eastAsia="Arial Unicode MS"/>
        </w:rPr>
      </w:pP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b/>
          <w:bCs/>
        </w:rPr>
      </w:pPr>
      <w:r w:rsidRPr="00686A6E">
        <w:rPr>
          <w:rFonts w:eastAsia="Arial Unicode MS"/>
          <w:b/>
          <w:bCs/>
        </w:rPr>
        <w:t xml:space="preserve">16. </w:t>
      </w:r>
      <w:r w:rsidRPr="00686A6E">
        <w:rPr>
          <w:rFonts w:ascii="Times New Roman CYR" w:eastAsia="Arial Unicode MS" w:hAnsi="Times New Roman CYR" w:cs="Times New Roman CYR"/>
          <w:b/>
          <w:bCs/>
        </w:rPr>
        <w:t>Защитник с момента допуска к участию в уголовном деле вправе:</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А) присут</w:t>
      </w:r>
      <w:r w:rsidRPr="00686A6E">
        <w:rPr>
          <w:rFonts w:ascii="Times New Roman CYR" w:eastAsia="Arial Unicode MS" w:hAnsi="Times New Roman CYR" w:cs="Times New Roman CYR"/>
        </w:rPr>
        <w:t>ствовать при предъявлении обвинения;</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Б) знакомится со всеми материалами уголовного дела;</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В) знакомится со всеми материалами уголовного дела и снимать с них копии;</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Г) проводить осмотры, допросы и другие следственные действия;</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Д) заявлять ходатайства и отвод</w:t>
      </w:r>
      <w:r w:rsidRPr="00686A6E">
        <w:rPr>
          <w:rFonts w:ascii="Times New Roman CYR" w:eastAsia="Arial Unicode MS" w:hAnsi="Times New Roman CYR" w:cs="Times New Roman CYR"/>
        </w:rPr>
        <w:t>ы;</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Е) присутствовать с разрешения следователя при производстве судебной экспертизы.</w:t>
      </w:r>
    </w:p>
    <w:p w:rsidR="00962B17" w:rsidRPr="00686A6E" w:rsidRDefault="00962B17" w:rsidP="0051343B">
      <w:pPr>
        <w:autoSpaceDE w:val="0"/>
        <w:autoSpaceDN w:val="0"/>
        <w:adjustRightInd w:val="0"/>
        <w:spacing w:line="360" w:lineRule="auto"/>
        <w:ind w:firstLine="709"/>
        <w:jc w:val="both"/>
        <w:rPr>
          <w:rFonts w:eastAsia="Arial Unicode MS"/>
        </w:rPr>
      </w:pP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b/>
          <w:bCs/>
        </w:rPr>
      </w:pPr>
      <w:r w:rsidRPr="00686A6E">
        <w:rPr>
          <w:rFonts w:eastAsia="Arial Unicode MS"/>
          <w:b/>
          <w:bCs/>
        </w:rPr>
        <w:t xml:space="preserve">17.  </w:t>
      </w:r>
      <w:r w:rsidRPr="00686A6E">
        <w:rPr>
          <w:rFonts w:ascii="Times New Roman CYR" w:eastAsia="Arial Unicode MS" w:hAnsi="Times New Roman CYR" w:cs="Times New Roman CYR"/>
          <w:b/>
          <w:bCs/>
        </w:rPr>
        <w:t>Какие из перечисленных способов защитник не вправе применять при собирании доказательств:</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А) опрос граждан с их согласия</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 xml:space="preserve">Б) получение предметов, документов и иных </w:t>
      </w:r>
      <w:r w:rsidRPr="00686A6E">
        <w:rPr>
          <w:rFonts w:ascii="Times New Roman CYR" w:eastAsia="Arial Unicode MS" w:hAnsi="Times New Roman CYR" w:cs="Times New Roman CYR"/>
        </w:rPr>
        <w:t>сведений</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В) производство следственных действий</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Г) назначение судебной экспертизы</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Д) истребование справок, характеристик, иных документов</w:t>
      </w:r>
    </w:p>
    <w:p w:rsidR="00962B17" w:rsidRPr="00686A6E" w:rsidRDefault="00962B17" w:rsidP="0051343B">
      <w:pPr>
        <w:autoSpaceDE w:val="0"/>
        <w:autoSpaceDN w:val="0"/>
        <w:adjustRightInd w:val="0"/>
        <w:spacing w:line="360" w:lineRule="auto"/>
        <w:ind w:firstLine="709"/>
        <w:jc w:val="both"/>
        <w:rPr>
          <w:rFonts w:eastAsia="Arial Unicode MS"/>
        </w:rPr>
      </w:pP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b/>
          <w:bCs/>
        </w:rPr>
      </w:pPr>
      <w:r w:rsidRPr="00686A6E">
        <w:rPr>
          <w:rFonts w:eastAsia="Arial Unicode MS"/>
          <w:b/>
          <w:bCs/>
        </w:rPr>
        <w:t xml:space="preserve">18. </w:t>
      </w:r>
      <w:r w:rsidRPr="00686A6E">
        <w:rPr>
          <w:rFonts w:ascii="Times New Roman CYR" w:eastAsia="Arial Unicode MS" w:hAnsi="Times New Roman CYR" w:cs="Times New Roman CYR"/>
          <w:b/>
          <w:bCs/>
        </w:rPr>
        <w:t>В течение какого времени в Совете адвокатской палаты хранятся материалы дисциплинарного взыскания на адвоката:</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lastRenderedPageBreak/>
        <w:t xml:space="preserve">А) </w:t>
      </w:r>
      <w:r w:rsidRPr="00686A6E">
        <w:rPr>
          <w:rFonts w:ascii="Times New Roman CYR" w:eastAsia="Arial Unicode MS" w:hAnsi="Times New Roman CYR" w:cs="Times New Roman CYR"/>
        </w:rPr>
        <w:t>1 года</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Б) 3 лет</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В) 6 месяцев</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Г)  3 месяцев</w:t>
      </w:r>
    </w:p>
    <w:p w:rsidR="00962B17" w:rsidRPr="00686A6E" w:rsidRDefault="00962B17" w:rsidP="0051343B">
      <w:pPr>
        <w:autoSpaceDE w:val="0"/>
        <w:autoSpaceDN w:val="0"/>
        <w:adjustRightInd w:val="0"/>
        <w:spacing w:line="360" w:lineRule="auto"/>
        <w:ind w:firstLine="709"/>
        <w:jc w:val="both"/>
        <w:rPr>
          <w:rFonts w:eastAsia="Arial Unicode MS"/>
        </w:rPr>
      </w:pP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b/>
          <w:bCs/>
        </w:rPr>
      </w:pPr>
      <w:r w:rsidRPr="00686A6E">
        <w:rPr>
          <w:rFonts w:eastAsia="Arial Unicode MS"/>
          <w:b/>
          <w:bCs/>
        </w:rPr>
        <w:t xml:space="preserve">19. </w:t>
      </w:r>
      <w:r w:rsidRPr="00686A6E">
        <w:rPr>
          <w:rFonts w:ascii="Times New Roman CYR" w:eastAsia="Arial Unicode MS" w:hAnsi="Times New Roman CYR" w:cs="Times New Roman CYR"/>
          <w:b/>
          <w:bCs/>
        </w:rPr>
        <w:t>По истечении какого времени адвокат вправе иметь стажеров:</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А) 2 лет</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Б) 5 лет</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В) 6 месяцев</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Г) 1 года</w:t>
      </w:r>
    </w:p>
    <w:p w:rsidR="00962B17" w:rsidRPr="00686A6E" w:rsidRDefault="00962B17" w:rsidP="0051343B">
      <w:pPr>
        <w:autoSpaceDE w:val="0"/>
        <w:autoSpaceDN w:val="0"/>
        <w:adjustRightInd w:val="0"/>
        <w:spacing w:line="360" w:lineRule="auto"/>
        <w:ind w:firstLine="709"/>
        <w:jc w:val="both"/>
        <w:rPr>
          <w:rFonts w:eastAsia="Arial Unicode MS"/>
        </w:rPr>
      </w:pP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b/>
          <w:bCs/>
        </w:rPr>
      </w:pPr>
      <w:r w:rsidRPr="00686A6E">
        <w:rPr>
          <w:rFonts w:eastAsia="Arial Unicode MS"/>
          <w:b/>
          <w:bCs/>
        </w:rPr>
        <w:t xml:space="preserve">20. </w:t>
      </w:r>
      <w:r w:rsidRPr="00686A6E">
        <w:rPr>
          <w:rFonts w:ascii="Times New Roman CYR" w:eastAsia="Arial Unicode MS" w:hAnsi="Times New Roman CYR" w:cs="Times New Roman CYR"/>
          <w:b/>
          <w:bCs/>
        </w:rPr>
        <w:t>Гарантиями независимости адвоката являются:</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 xml:space="preserve">А) адвокат не может быть привлечен к какой-либо </w:t>
      </w:r>
      <w:r w:rsidRPr="00686A6E">
        <w:rPr>
          <w:rFonts w:ascii="Times New Roman CYR" w:eastAsia="Arial Unicode MS" w:hAnsi="Times New Roman CYR" w:cs="Times New Roman CYR"/>
        </w:rPr>
        <w:t>ответственности за выраженное им мнение при осуществлении адвокатской деятельности</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Б) адвокат не может быть привлечен к какой-либо ответственности</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В) запрещено частичное вмешательство в адвокатскую деятельность</w:t>
      </w:r>
    </w:p>
    <w:p w:rsidR="00962B17" w:rsidRPr="00686A6E" w:rsidRDefault="005F3510" w:rsidP="0051343B">
      <w:pPr>
        <w:autoSpaceDE w:val="0"/>
        <w:autoSpaceDN w:val="0"/>
        <w:adjustRightInd w:val="0"/>
        <w:spacing w:line="360" w:lineRule="auto"/>
        <w:ind w:firstLine="709"/>
        <w:jc w:val="both"/>
        <w:rPr>
          <w:rFonts w:ascii="Times New Roman CYR" w:eastAsia="Arial Unicode MS" w:hAnsi="Times New Roman CYR" w:cs="Times New Roman CYR"/>
        </w:rPr>
      </w:pPr>
      <w:r w:rsidRPr="00686A6E">
        <w:rPr>
          <w:rFonts w:ascii="Times New Roman CYR" w:eastAsia="Arial Unicode MS" w:hAnsi="Times New Roman CYR" w:cs="Times New Roman CYR"/>
        </w:rPr>
        <w:t>Г) адвокаты, члены его семьи находятся под за</w:t>
      </w:r>
      <w:r w:rsidRPr="00686A6E">
        <w:rPr>
          <w:rFonts w:ascii="Times New Roman CYR" w:eastAsia="Arial Unicode MS" w:hAnsi="Times New Roman CYR" w:cs="Times New Roman CYR"/>
        </w:rPr>
        <w:t>щитой государства</w:t>
      </w:r>
    </w:p>
    <w:p w:rsidR="007464E9" w:rsidRPr="00686A6E" w:rsidRDefault="007464E9" w:rsidP="00A931C6">
      <w:pPr>
        <w:spacing w:line="360" w:lineRule="auto"/>
        <w:ind w:firstLine="709"/>
        <w:jc w:val="center"/>
        <w:rPr>
          <w:rFonts w:eastAsia="Arial Unicode MS"/>
          <w:b/>
        </w:rPr>
      </w:pPr>
    </w:p>
    <w:p w:rsidR="00360079" w:rsidRPr="00686A6E" w:rsidRDefault="005F3510" w:rsidP="0051343B">
      <w:pPr>
        <w:jc w:val="center"/>
        <w:rPr>
          <w:i/>
        </w:rPr>
      </w:pPr>
      <w:r w:rsidRPr="00686A6E">
        <w:rPr>
          <w:i/>
        </w:rPr>
        <w:t>Примеры практического задания: (</w:t>
      </w:r>
      <w:r w:rsidR="0051343B" w:rsidRPr="00686A6E">
        <w:rPr>
          <w:i/>
        </w:rPr>
        <w:t>ПК-3, ПК-5</w:t>
      </w:r>
      <w:r w:rsidRPr="00686A6E">
        <w:rPr>
          <w:i/>
        </w:rPr>
        <w:t>)</w:t>
      </w:r>
    </w:p>
    <w:p w:rsidR="00360079" w:rsidRPr="00686A6E" w:rsidRDefault="00360079" w:rsidP="00A931C6">
      <w:pPr>
        <w:spacing w:line="360" w:lineRule="auto"/>
        <w:ind w:firstLine="709"/>
        <w:jc w:val="center"/>
        <w:rPr>
          <w:rFonts w:eastAsia="Arial Unicode MS"/>
          <w:b/>
        </w:rPr>
      </w:pPr>
    </w:p>
    <w:p w:rsidR="002E6A9D" w:rsidRPr="00686A6E" w:rsidRDefault="00683136" w:rsidP="00683136">
      <w:r w:rsidRPr="00686A6E">
        <w:t>Задание: п</w:t>
      </w:r>
      <w:r w:rsidR="005F3510" w:rsidRPr="00686A6E">
        <w:t>о представленно</w:t>
      </w:r>
      <w:r w:rsidR="00360079" w:rsidRPr="00686A6E">
        <w:t xml:space="preserve">му судебному решению </w:t>
      </w:r>
      <w:r w:rsidR="005F3510" w:rsidRPr="00686A6E">
        <w:t>составьте</w:t>
      </w:r>
      <w:r w:rsidR="00360079" w:rsidRPr="00686A6E">
        <w:t xml:space="preserve"> проект соответствующей </w:t>
      </w:r>
      <w:r w:rsidR="005F3510" w:rsidRPr="00686A6E">
        <w:t>жа</w:t>
      </w:r>
      <w:r w:rsidR="00360079" w:rsidRPr="00686A6E">
        <w:t>лобы.</w:t>
      </w:r>
    </w:p>
    <w:p w:rsidR="00340562" w:rsidRPr="00686A6E" w:rsidRDefault="00340562" w:rsidP="00A931C6">
      <w:pPr>
        <w:spacing w:line="360" w:lineRule="auto"/>
        <w:ind w:firstLine="709"/>
        <w:jc w:val="center"/>
        <w:rPr>
          <w:rFonts w:eastAsia="Arial Unicode MS"/>
          <w:b/>
        </w:rPr>
      </w:pPr>
    </w:p>
    <w:p w:rsidR="00340562" w:rsidRPr="00686A6E" w:rsidRDefault="00617308" w:rsidP="00E36134">
      <w:r w:rsidRPr="00686A6E">
        <w:t xml:space="preserve">1. </w:t>
      </w:r>
    </w:p>
    <w:p w:rsidR="00E36134" w:rsidRPr="00686A6E" w:rsidRDefault="00E36134" w:rsidP="00E36134"/>
    <w:tbl>
      <w:tblPr>
        <w:tblStyle w:val="1b"/>
        <w:tblW w:w="0" w:type="auto"/>
        <w:tblLook w:val="01E0" w:firstRow="1" w:lastRow="1" w:firstColumn="1" w:lastColumn="1" w:noHBand="0" w:noVBand="0"/>
      </w:tblPr>
      <w:tblGrid>
        <w:gridCol w:w="9570"/>
      </w:tblGrid>
      <w:tr w:rsidR="00135061">
        <w:tc>
          <w:tcPr>
            <w:tcW w:w="9570" w:type="dxa"/>
          </w:tcPr>
          <w:p w:rsidR="00617308" w:rsidRPr="00686A6E" w:rsidRDefault="005F3510" w:rsidP="00CA76B4">
            <w:pPr>
              <w:jc w:val="both"/>
              <w:rPr>
                <w:b/>
                <w:sz w:val="20"/>
                <w:szCs w:val="20"/>
              </w:rPr>
            </w:pPr>
            <w:r w:rsidRPr="00686A6E">
              <w:rPr>
                <w:b/>
                <w:sz w:val="20"/>
                <w:szCs w:val="20"/>
              </w:rPr>
              <w:t xml:space="preserve">      </w:t>
            </w:r>
            <w:r w:rsidRPr="00686A6E">
              <w:rPr>
                <w:b/>
                <w:sz w:val="20"/>
                <w:szCs w:val="20"/>
              </w:rPr>
              <w:tab/>
            </w:r>
            <w:r w:rsidRPr="00686A6E">
              <w:rPr>
                <w:b/>
                <w:sz w:val="20"/>
                <w:szCs w:val="20"/>
              </w:rPr>
              <w:tab/>
            </w:r>
            <w:r w:rsidRPr="00686A6E">
              <w:rPr>
                <w:b/>
                <w:sz w:val="20"/>
                <w:szCs w:val="20"/>
              </w:rPr>
              <w:tab/>
            </w:r>
            <w:r w:rsidRPr="00686A6E">
              <w:rPr>
                <w:b/>
                <w:sz w:val="20"/>
                <w:szCs w:val="20"/>
              </w:rPr>
              <w:tab/>
            </w:r>
            <w:r w:rsidRPr="00686A6E">
              <w:rPr>
                <w:b/>
                <w:sz w:val="20"/>
                <w:szCs w:val="20"/>
              </w:rPr>
              <w:tab/>
            </w:r>
            <w:r w:rsidRPr="00686A6E">
              <w:rPr>
                <w:b/>
                <w:sz w:val="20"/>
                <w:szCs w:val="20"/>
              </w:rPr>
              <w:tab/>
            </w:r>
            <w:r w:rsidRPr="00686A6E">
              <w:rPr>
                <w:b/>
                <w:sz w:val="20"/>
                <w:szCs w:val="20"/>
              </w:rPr>
              <w:tab/>
            </w:r>
            <w:r w:rsidRPr="00686A6E">
              <w:rPr>
                <w:b/>
                <w:sz w:val="20"/>
                <w:szCs w:val="20"/>
              </w:rPr>
              <w:tab/>
            </w:r>
            <w:r w:rsidRPr="00686A6E">
              <w:rPr>
                <w:b/>
                <w:sz w:val="20"/>
                <w:szCs w:val="20"/>
              </w:rPr>
              <w:tab/>
            </w:r>
            <w:r w:rsidRPr="00686A6E">
              <w:rPr>
                <w:b/>
                <w:sz w:val="20"/>
                <w:szCs w:val="20"/>
              </w:rPr>
              <w:tab/>
              <w:t xml:space="preserve">Дело № 1-88/2019 </w:t>
            </w:r>
          </w:p>
          <w:p w:rsidR="00617308" w:rsidRPr="00686A6E" w:rsidRDefault="005F3510" w:rsidP="00CA76B4">
            <w:pPr>
              <w:jc w:val="center"/>
              <w:rPr>
                <w:b/>
                <w:sz w:val="20"/>
                <w:szCs w:val="20"/>
              </w:rPr>
            </w:pPr>
            <w:r w:rsidRPr="00686A6E">
              <w:rPr>
                <w:b/>
                <w:sz w:val="20"/>
                <w:szCs w:val="20"/>
              </w:rPr>
              <w:t xml:space="preserve">П Р И Г О В О Р </w:t>
            </w:r>
          </w:p>
          <w:p w:rsidR="00617308" w:rsidRPr="00686A6E" w:rsidRDefault="005F3510" w:rsidP="00CA76B4">
            <w:pPr>
              <w:jc w:val="center"/>
              <w:rPr>
                <w:b/>
                <w:sz w:val="20"/>
                <w:szCs w:val="20"/>
              </w:rPr>
            </w:pPr>
            <w:r w:rsidRPr="00686A6E">
              <w:rPr>
                <w:b/>
                <w:sz w:val="20"/>
                <w:szCs w:val="20"/>
              </w:rPr>
              <w:t>ИМЕНЕМ РОССИЙСКОЙ ФЕДЕРАЦИИ</w:t>
            </w:r>
          </w:p>
          <w:p w:rsidR="00617308" w:rsidRPr="00686A6E" w:rsidRDefault="005F3510" w:rsidP="00CA76B4">
            <w:pPr>
              <w:jc w:val="both"/>
              <w:rPr>
                <w:sz w:val="20"/>
                <w:szCs w:val="20"/>
              </w:rPr>
            </w:pPr>
            <w:r w:rsidRPr="00686A6E">
              <w:rPr>
                <w:sz w:val="20"/>
                <w:szCs w:val="20"/>
              </w:rPr>
              <w:t>Москва</w:t>
            </w:r>
            <w:r w:rsidRPr="00686A6E">
              <w:rPr>
                <w:sz w:val="20"/>
                <w:szCs w:val="20"/>
              </w:rPr>
              <w:tab/>
            </w:r>
            <w:r w:rsidRPr="00686A6E">
              <w:rPr>
                <w:sz w:val="20"/>
                <w:szCs w:val="20"/>
              </w:rPr>
              <w:tab/>
            </w:r>
            <w:r w:rsidRPr="00686A6E">
              <w:rPr>
                <w:sz w:val="20"/>
                <w:szCs w:val="20"/>
              </w:rPr>
              <w:tab/>
            </w:r>
            <w:r w:rsidRPr="00686A6E">
              <w:rPr>
                <w:sz w:val="20"/>
                <w:szCs w:val="20"/>
              </w:rPr>
              <w:tab/>
            </w:r>
            <w:r w:rsidRPr="00686A6E">
              <w:rPr>
                <w:sz w:val="20"/>
                <w:szCs w:val="20"/>
              </w:rPr>
              <w:tab/>
            </w:r>
            <w:r w:rsidRPr="00686A6E">
              <w:rPr>
                <w:sz w:val="20"/>
                <w:szCs w:val="20"/>
              </w:rPr>
              <w:tab/>
            </w:r>
            <w:r w:rsidRPr="00686A6E">
              <w:rPr>
                <w:sz w:val="20"/>
                <w:szCs w:val="20"/>
              </w:rPr>
              <w:tab/>
            </w:r>
            <w:r w:rsidRPr="00686A6E">
              <w:rPr>
                <w:sz w:val="20"/>
                <w:szCs w:val="20"/>
              </w:rPr>
              <w:tab/>
            </w:r>
            <w:r w:rsidRPr="00686A6E">
              <w:rPr>
                <w:sz w:val="20"/>
                <w:szCs w:val="20"/>
              </w:rPr>
              <w:t xml:space="preserve">      09 января 2019 года </w:t>
            </w:r>
          </w:p>
          <w:p w:rsidR="00617308" w:rsidRPr="00686A6E" w:rsidRDefault="005F3510" w:rsidP="00CA76B4">
            <w:pPr>
              <w:jc w:val="both"/>
              <w:rPr>
                <w:sz w:val="20"/>
                <w:szCs w:val="20"/>
              </w:rPr>
            </w:pPr>
            <w:r w:rsidRPr="00686A6E">
              <w:rPr>
                <w:sz w:val="20"/>
                <w:szCs w:val="20"/>
              </w:rPr>
              <w:tab/>
              <w:t xml:space="preserve">Тушинский районный суд города Москвы в составе судьи Луниной Н.Н., </w:t>
            </w:r>
          </w:p>
          <w:p w:rsidR="00617308" w:rsidRPr="00686A6E" w:rsidRDefault="005F3510" w:rsidP="00CA76B4">
            <w:pPr>
              <w:jc w:val="both"/>
              <w:rPr>
                <w:sz w:val="20"/>
                <w:szCs w:val="20"/>
              </w:rPr>
            </w:pPr>
            <w:r w:rsidRPr="00686A6E">
              <w:rPr>
                <w:sz w:val="20"/>
                <w:szCs w:val="20"/>
              </w:rPr>
              <w:t xml:space="preserve">При секретаре Григорьевой А.Д., </w:t>
            </w:r>
          </w:p>
          <w:p w:rsidR="00617308" w:rsidRPr="00686A6E" w:rsidRDefault="005F3510" w:rsidP="00CA76B4">
            <w:pPr>
              <w:jc w:val="both"/>
              <w:rPr>
                <w:sz w:val="20"/>
                <w:szCs w:val="20"/>
              </w:rPr>
            </w:pPr>
            <w:r w:rsidRPr="00686A6E">
              <w:rPr>
                <w:sz w:val="20"/>
                <w:szCs w:val="20"/>
              </w:rPr>
              <w:tab/>
              <w:t xml:space="preserve">С участием помощника прокурора Тушинской межрайонной прокуратуры города Москвы  Каунина А.А., </w:t>
            </w:r>
          </w:p>
          <w:p w:rsidR="00617308" w:rsidRPr="00686A6E" w:rsidRDefault="005F3510" w:rsidP="00CA76B4">
            <w:pPr>
              <w:jc w:val="both"/>
              <w:rPr>
                <w:sz w:val="20"/>
                <w:szCs w:val="20"/>
              </w:rPr>
            </w:pPr>
            <w:r w:rsidRPr="00686A6E">
              <w:rPr>
                <w:sz w:val="20"/>
                <w:szCs w:val="20"/>
              </w:rPr>
              <w:tab/>
              <w:t xml:space="preserve">Подсудимого Чальцева Д.М., </w:t>
            </w:r>
          </w:p>
          <w:p w:rsidR="00617308" w:rsidRPr="00686A6E" w:rsidRDefault="005F3510" w:rsidP="00CA76B4">
            <w:pPr>
              <w:jc w:val="both"/>
              <w:rPr>
                <w:sz w:val="20"/>
                <w:szCs w:val="20"/>
              </w:rPr>
            </w:pPr>
            <w:r w:rsidRPr="00686A6E">
              <w:rPr>
                <w:sz w:val="20"/>
                <w:szCs w:val="20"/>
              </w:rPr>
              <w:tab/>
              <w:t>З</w:t>
            </w:r>
            <w:r w:rsidRPr="00686A6E">
              <w:rPr>
                <w:sz w:val="20"/>
                <w:szCs w:val="20"/>
              </w:rPr>
              <w:t xml:space="preserve">ащитника адвоката Ковалева Н.А., </w:t>
            </w:r>
          </w:p>
          <w:p w:rsidR="00617308" w:rsidRPr="00686A6E" w:rsidRDefault="005F3510" w:rsidP="00CA76B4">
            <w:pPr>
              <w:jc w:val="both"/>
              <w:rPr>
                <w:sz w:val="20"/>
                <w:szCs w:val="20"/>
              </w:rPr>
            </w:pPr>
            <w:r w:rsidRPr="00686A6E">
              <w:rPr>
                <w:sz w:val="20"/>
                <w:szCs w:val="20"/>
              </w:rPr>
              <w:tab/>
              <w:t xml:space="preserve">Рассмотрев в открытом судебном заседании материалы уголовного дела № 1-88/2019 года по обвинению </w:t>
            </w:r>
            <w:r w:rsidRPr="00686A6E">
              <w:rPr>
                <w:b/>
                <w:sz w:val="20"/>
                <w:szCs w:val="20"/>
              </w:rPr>
              <w:t xml:space="preserve">Чальцева Д. М., </w:t>
            </w:r>
            <w:r w:rsidRPr="00686A6E">
              <w:rPr>
                <w:sz w:val="20"/>
                <w:szCs w:val="20"/>
              </w:rPr>
              <w:t>*, ранее судимого:</w:t>
            </w:r>
          </w:p>
          <w:p w:rsidR="00617308" w:rsidRPr="00686A6E" w:rsidRDefault="005F3510" w:rsidP="00CA76B4">
            <w:pPr>
              <w:jc w:val="both"/>
              <w:rPr>
                <w:sz w:val="20"/>
                <w:szCs w:val="20"/>
              </w:rPr>
            </w:pPr>
            <w:r w:rsidRPr="00686A6E">
              <w:rPr>
                <w:sz w:val="20"/>
                <w:szCs w:val="20"/>
              </w:rPr>
              <w:t xml:space="preserve"> </w:t>
            </w:r>
            <w:r w:rsidRPr="00686A6E">
              <w:rPr>
                <w:sz w:val="20"/>
                <w:szCs w:val="20"/>
              </w:rPr>
              <w:tab/>
              <w:t xml:space="preserve">- 14 февраля 2013 года приговором Новошахтинского районного суда Ростовской области по </w:t>
            </w:r>
            <w:r w:rsidRPr="00686A6E">
              <w:rPr>
                <w:sz w:val="20"/>
                <w:szCs w:val="20"/>
              </w:rPr>
              <w:t xml:space="preserve">п. «А» ч. 3 ст. 158 УК РФ, назначено наказание в виде лишения свободы сроком на два года; по совокупности приговоров, в соответствии со ст. 70 УК РФ, окончательно Чальцеву Д.М. назначено наказание в виде лишения свободы сроком на два года шесть месяцев, в </w:t>
            </w:r>
            <w:r w:rsidRPr="00686A6E">
              <w:rPr>
                <w:sz w:val="20"/>
                <w:szCs w:val="20"/>
              </w:rPr>
              <w:t>исправительной колонии строгого режима; срок отбывания наказания исчислен с 09 ноября 2012 года; освобожден по отбытии срока наказания 08 мая 2015 года,</w:t>
            </w:r>
          </w:p>
          <w:p w:rsidR="00617308" w:rsidRPr="00686A6E" w:rsidRDefault="005F3510" w:rsidP="00CA76B4">
            <w:pPr>
              <w:jc w:val="both"/>
              <w:rPr>
                <w:sz w:val="20"/>
                <w:szCs w:val="20"/>
              </w:rPr>
            </w:pPr>
            <w:r w:rsidRPr="00686A6E">
              <w:rPr>
                <w:sz w:val="20"/>
                <w:szCs w:val="20"/>
              </w:rPr>
              <w:tab/>
              <w:t xml:space="preserve">В совершении преступления, предусмотренного </w:t>
            </w:r>
            <w:r w:rsidRPr="00686A6E">
              <w:rPr>
                <w:b/>
                <w:sz w:val="20"/>
                <w:szCs w:val="20"/>
              </w:rPr>
              <w:t>ч. 1 ст. 161 УК РФ</w:t>
            </w:r>
            <w:r w:rsidRPr="00686A6E">
              <w:rPr>
                <w:sz w:val="20"/>
                <w:szCs w:val="20"/>
              </w:rPr>
              <w:t xml:space="preserve">, </w:t>
            </w:r>
          </w:p>
          <w:p w:rsidR="00617308" w:rsidRPr="00686A6E" w:rsidRDefault="005F3510" w:rsidP="00CA76B4">
            <w:pPr>
              <w:jc w:val="center"/>
              <w:rPr>
                <w:sz w:val="20"/>
                <w:szCs w:val="20"/>
              </w:rPr>
            </w:pPr>
            <w:r w:rsidRPr="00686A6E">
              <w:rPr>
                <w:sz w:val="20"/>
                <w:szCs w:val="20"/>
              </w:rPr>
              <w:t>У С Т А Н О В И Л:</w:t>
            </w:r>
          </w:p>
          <w:p w:rsidR="00617308" w:rsidRPr="00686A6E" w:rsidRDefault="005F3510" w:rsidP="00CA76B4">
            <w:pPr>
              <w:jc w:val="both"/>
              <w:rPr>
                <w:sz w:val="20"/>
                <w:szCs w:val="20"/>
              </w:rPr>
            </w:pPr>
            <w:r w:rsidRPr="00686A6E">
              <w:rPr>
                <w:sz w:val="20"/>
                <w:szCs w:val="20"/>
              </w:rPr>
              <w:tab/>
              <w:t>Чальцев Д. М. сов</w:t>
            </w:r>
            <w:r w:rsidRPr="00686A6E">
              <w:rPr>
                <w:sz w:val="20"/>
                <w:szCs w:val="20"/>
              </w:rPr>
              <w:t xml:space="preserve">ершил грабёж, то есть открытое хищение чужого имущества. </w:t>
            </w:r>
          </w:p>
          <w:p w:rsidR="00617308" w:rsidRPr="00686A6E" w:rsidRDefault="005F3510" w:rsidP="00CA76B4">
            <w:pPr>
              <w:jc w:val="both"/>
              <w:rPr>
                <w:sz w:val="20"/>
                <w:szCs w:val="20"/>
              </w:rPr>
            </w:pPr>
            <w:r w:rsidRPr="00686A6E">
              <w:rPr>
                <w:sz w:val="20"/>
                <w:szCs w:val="20"/>
              </w:rPr>
              <w:lastRenderedPageBreak/>
              <w:tab/>
              <w:t>Чальцев Д. М., 13 сентября 2018 года, примерно в 13 часов 00 минут, находясь по адресу: Москва, Волоколамское шоссе, дом 90 корпус 2, имея преступный умысел, направленный на хищение чуждого имущест</w:t>
            </w:r>
            <w:r w:rsidRPr="00686A6E">
              <w:rPr>
                <w:sz w:val="20"/>
                <w:szCs w:val="20"/>
              </w:rPr>
              <w:t>ва, из корыстных побуждений, подошел к бордюру по вышеуказанному адресу, на котором лежал мобильный телефон марки «</w:t>
            </w:r>
            <w:r w:rsidRPr="00686A6E">
              <w:rPr>
                <w:sz w:val="20"/>
                <w:szCs w:val="20"/>
                <w:lang w:val="en-US"/>
              </w:rPr>
              <w:t>Meizu</w:t>
            </w:r>
            <w:r w:rsidRPr="00686A6E">
              <w:rPr>
                <w:sz w:val="20"/>
                <w:szCs w:val="20"/>
              </w:rPr>
              <w:t xml:space="preserve">  </w:t>
            </w:r>
            <w:r w:rsidRPr="00686A6E">
              <w:rPr>
                <w:sz w:val="20"/>
                <w:szCs w:val="20"/>
                <w:lang w:val="en-US"/>
              </w:rPr>
              <w:t>M</w:t>
            </w:r>
            <w:r w:rsidRPr="00686A6E">
              <w:rPr>
                <w:sz w:val="20"/>
                <w:szCs w:val="20"/>
              </w:rPr>
              <w:t xml:space="preserve">6 </w:t>
            </w:r>
            <w:r w:rsidRPr="00686A6E">
              <w:rPr>
                <w:sz w:val="20"/>
                <w:szCs w:val="20"/>
                <w:lang w:val="en-US"/>
              </w:rPr>
              <w:t>Note</w:t>
            </w:r>
            <w:r w:rsidRPr="00686A6E">
              <w:rPr>
                <w:sz w:val="20"/>
                <w:szCs w:val="20"/>
              </w:rPr>
              <w:t xml:space="preserve">» (Меизу М6 Ноут), модель «М721Н», </w:t>
            </w:r>
            <w:r w:rsidRPr="00686A6E">
              <w:rPr>
                <w:sz w:val="20"/>
                <w:szCs w:val="20"/>
                <w:lang w:val="en-US"/>
              </w:rPr>
              <w:t>Imei</w:t>
            </w:r>
            <w:r w:rsidRPr="00686A6E">
              <w:rPr>
                <w:sz w:val="20"/>
                <w:szCs w:val="20"/>
              </w:rPr>
              <w:t xml:space="preserve"> 1: *, </w:t>
            </w:r>
            <w:r w:rsidRPr="00686A6E">
              <w:rPr>
                <w:sz w:val="20"/>
                <w:szCs w:val="20"/>
                <w:lang w:val="en-US"/>
              </w:rPr>
              <w:t>Imei</w:t>
            </w:r>
            <w:r w:rsidRPr="00686A6E">
              <w:rPr>
                <w:sz w:val="20"/>
                <w:szCs w:val="20"/>
              </w:rPr>
              <w:t xml:space="preserve"> 2: *, в корпусе синего цвета, стоимостью 13 500 рублей 00 копеек; в силиконовом чехле прозрачно-коричневого цвета, стоимостью 1000 рублей 00 копеек, с находящимися в нем сим-картой оператора сотовой связи «Билайн», не представляющей материальной ценности,</w:t>
            </w:r>
            <w:r w:rsidRPr="00686A6E">
              <w:rPr>
                <w:sz w:val="20"/>
                <w:szCs w:val="20"/>
              </w:rPr>
              <w:t xml:space="preserve"> с абонентским номером (установлено), с нулевым балансом на счету, и сим-картой оператора сотовой связи «Мегафон», с абонентским номером (установлен), не представляющей материальной ценности, с нулевым балансом на счету, принадлежащий гр-ну * Е.В., который</w:t>
            </w:r>
            <w:r w:rsidRPr="00686A6E">
              <w:rPr>
                <w:sz w:val="20"/>
                <w:szCs w:val="20"/>
              </w:rPr>
              <w:t xml:space="preserve"> взял в руки, то есть открыто похитил. Далее Чальцев Д.М., не реагируя на требование потерпевшего * Е.В. остановиться и вернуть похищенное, с места совершения преступления скрылся, причинив своими действиями * Е.В. незначительный материальный ущерб на общу</w:t>
            </w:r>
            <w:r w:rsidRPr="00686A6E">
              <w:rPr>
                <w:sz w:val="20"/>
                <w:szCs w:val="20"/>
              </w:rPr>
              <w:t xml:space="preserve">ю сумму 14 500 рублей 00 копеек. </w:t>
            </w:r>
          </w:p>
          <w:p w:rsidR="00617308" w:rsidRPr="00686A6E" w:rsidRDefault="005F3510" w:rsidP="00CA76B4">
            <w:pPr>
              <w:jc w:val="both"/>
              <w:rPr>
                <w:sz w:val="20"/>
                <w:szCs w:val="20"/>
              </w:rPr>
            </w:pPr>
            <w:r w:rsidRPr="00686A6E">
              <w:rPr>
                <w:sz w:val="20"/>
                <w:szCs w:val="20"/>
              </w:rPr>
              <w:tab/>
              <w:t xml:space="preserve">Подсудимый Чальцев Д.М. ходатайствовал об особом порядке производства по данному делу: данное ходатайство было заявлено им в ходе выполнения требований ст. 217 УПК РФ, поддержано в судебном заседании после консультации с </w:t>
            </w:r>
            <w:r w:rsidRPr="00686A6E">
              <w:rPr>
                <w:sz w:val="20"/>
                <w:szCs w:val="20"/>
              </w:rPr>
              <w:t>адвокатом Ковалевым Н.А. Предъявленное обвинение Чальцеву Д.М понятно, с предъявленным обвинением подсудимый Чальцев Д.М. согласен. Последствия постановления приговора без проведения судебного разбирательства Чальцеву Д.М. разъяснены и понятны. Порядок обж</w:t>
            </w:r>
            <w:r w:rsidRPr="00686A6E">
              <w:rPr>
                <w:sz w:val="20"/>
                <w:szCs w:val="20"/>
              </w:rPr>
              <w:t xml:space="preserve">алования приговора, постановленного при особом порядке рассмотрения дела, также Чальцеву Д.М. разъяснен. Подсудимый Чальцев Д.М. просит суд о рассмотрении дела в особом порядке. </w:t>
            </w:r>
          </w:p>
          <w:p w:rsidR="00617308" w:rsidRPr="00686A6E" w:rsidRDefault="005F3510" w:rsidP="00CA76B4">
            <w:pPr>
              <w:jc w:val="both"/>
              <w:rPr>
                <w:sz w:val="20"/>
                <w:szCs w:val="20"/>
              </w:rPr>
            </w:pPr>
            <w:r w:rsidRPr="00686A6E">
              <w:rPr>
                <w:sz w:val="20"/>
                <w:szCs w:val="20"/>
              </w:rPr>
              <w:tab/>
              <w:t>Адвокат Ковалев Н.А. просит дело по обвинению Чальцева Д.М. рассмотреть в ос</w:t>
            </w:r>
            <w:r w:rsidRPr="00686A6E">
              <w:rPr>
                <w:sz w:val="20"/>
                <w:szCs w:val="20"/>
              </w:rPr>
              <w:t>обом порядке, при назначении наказания Чальцеву Д.М. адвокат просит учесть признание вины, раскаяние в содеянном, о котором подсудимый заявил суду, применить ст. 73 УК РФ.</w:t>
            </w:r>
          </w:p>
          <w:p w:rsidR="00617308" w:rsidRPr="00686A6E" w:rsidRDefault="005F3510" w:rsidP="00CA76B4">
            <w:pPr>
              <w:jc w:val="both"/>
              <w:rPr>
                <w:sz w:val="20"/>
                <w:szCs w:val="20"/>
              </w:rPr>
            </w:pPr>
            <w:r w:rsidRPr="00686A6E">
              <w:rPr>
                <w:sz w:val="20"/>
                <w:szCs w:val="20"/>
              </w:rPr>
              <w:tab/>
              <w:t>Потерпевший * Е.В. в судебное заседание не явился; против рассмотрения дела в особо</w:t>
            </w:r>
            <w:r w:rsidRPr="00686A6E">
              <w:rPr>
                <w:sz w:val="20"/>
                <w:szCs w:val="20"/>
              </w:rPr>
              <w:t xml:space="preserve">м порядке не возражал, просил о рассмотрении дела в его отсутствие; в ходе предварительного расследования телефон был возвращен * Е.В., в связи с чем исковые требования не заявлены; наказание оставляет на усмотрение суда. </w:t>
            </w:r>
          </w:p>
          <w:p w:rsidR="00617308" w:rsidRPr="00686A6E" w:rsidRDefault="005F3510" w:rsidP="00CA76B4">
            <w:pPr>
              <w:jc w:val="both"/>
              <w:rPr>
                <w:sz w:val="20"/>
                <w:szCs w:val="20"/>
              </w:rPr>
            </w:pPr>
            <w:r w:rsidRPr="00686A6E">
              <w:rPr>
                <w:sz w:val="20"/>
                <w:szCs w:val="20"/>
              </w:rPr>
              <w:tab/>
              <w:t>Государственный обвинитель счита</w:t>
            </w:r>
            <w:r w:rsidRPr="00686A6E">
              <w:rPr>
                <w:sz w:val="20"/>
                <w:szCs w:val="20"/>
              </w:rPr>
              <w:t>ет возможным рассмотреть дело по обвинению Чальцева Д.М. в особом порядке.</w:t>
            </w:r>
          </w:p>
          <w:p w:rsidR="00617308" w:rsidRPr="00686A6E" w:rsidRDefault="005F3510" w:rsidP="00CA76B4">
            <w:pPr>
              <w:jc w:val="both"/>
              <w:rPr>
                <w:sz w:val="20"/>
                <w:szCs w:val="20"/>
              </w:rPr>
            </w:pPr>
            <w:r w:rsidRPr="00686A6E">
              <w:rPr>
                <w:sz w:val="20"/>
                <w:szCs w:val="20"/>
              </w:rPr>
              <w:tab/>
              <w:t xml:space="preserve">Препятствий для рассмотрения дела по обвинению Чальцева Д.М. в особом порядке суд не усматривает. Вина Чальцева Д.М. в содеянном доказана материалами дела. </w:t>
            </w:r>
          </w:p>
          <w:p w:rsidR="00617308" w:rsidRPr="00686A6E" w:rsidRDefault="005F3510" w:rsidP="00CA76B4">
            <w:pPr>
              <w:jc w:val="both"/>
              <w:rPr>
                <w:sz w:val="20"/>
                <w:szCs w:val="20"/>
              </w:rPr>
            </w:pPr>
            <w:r w:rsidRPr="00686A6E">
              <w:rPr>
                <w:sz w:val="20"/>
                <w:szCs w:val="20"/>
              </w:rPr>
              <w:tab/>
              <w:t>Суд квалифицирует дейс</w:t>
            </w:r>
            <w:r w:rsidRPr="00686A6E">
              <w:rPr>
                <w:sz w:val="20"/>
                <w:szCs w:val="20"/>
              </w:rPr>
              <w:t xml:space="preserve">твия Чальцева Д.М. как грабёж, то есть открытое хищение чужого имущества, то есть по ч. 1 ст. 161 УК РФ. </w:t>
            </w:r>
          </w:p>
          <w:p w:rsidR="00617308" w:rsidRPr="00686A6E" w:rsidRDefault="005F3510" w:rsidP="00CA76B4">
            <w:pPr>
              <w:tabs>
                <w:tab w:val="left" w:pos="0"/>
              </w:tabs>
              <w:jc w:val="both"/>
              <w:rPr>
                <w:sz w:val="20"/>
                <w:szCs w:val="20"/>
              </w:rPr>
            </w:pPr>
            <w:r w:rsidRPr="00686A6E">
              <w:rPr>
                <w:sz w:val="20"/>
                <w:szCs w:val="20"/>
              </w:rPr>
              <w:tab/>
              <w:t>Изучение данных о личности подсудимого Чальцева Д.М. показало, что ранее он судим, на учете в НД, ПНД не состоит, холост, имеет малолетнего ребенка *</w:t>
            </w:r>
            <w:r w:rsidRPr="00686A6E">
              <w:rPr>
                <w:sz w:val="20"/>
                <w:szCs w:val="20"/>
              </w:rPr>
              <w:t xml:space="preserve"> года рождения; официально не трудоустроен. Чальцев Д.М. показал, что оказывает заботу о матери, *.</w:t>
            </w:r>
          </w:p>
          <w:p w:rsidR="00617308" w:rsidRPr="00686A6E" w:rsidRDefault="005F3510" w:rsidP="00CA76B4">
            <w:pPr>
              <w:tabs>
                <w:tab w:val="left" w:pos="0"/>
              </w:tabs>
              <w:jc w:val="both"/>
              <w:rPr>
                <w:sz w:val="20"/>
                <w:szCs w:val="20"/>
              </w:rPr>
            </w:pPr>
            <w:r w:rsidRPr="00686A6E">
              <w:rPr>
                <w:sz w:val="20"/>
                <w:szCs w:val="20"/>
              </w:rPr>
              <w:t>Смягчающими обстоятельствами суд признает признание вины и раскаяние, о котором Чальцев Д.М. заявил суду, оказание заботы о матери (ч. 2 ст. 61 УК РФ), нали</w:t>
            </w:r>
            <w:r w:rsidRPr="00686A6E">
              <w:rPr>
                <w:sz w:val="20"/>
                <w:szCs w:val="20"/>
              </w:rPr>
              <w:t xml:space="preserve">чие малолетнего ребенка (п. «Г» ч. 1 ст. 61 УК РФ). </w:t>
            </w:r>
          </w:p>
          <w:p w:rsidR="00617308" w:rsidRPr="00686A6E" w:rsidRDefault="005F3510" w:rsidP="00CA76B4">
            <w:pPr>
              <w:jc w:val="both"/>
              <w:rPr>
                <w:sz w:val="20"/>
                <w:szCs w:val="20"/>
              </w:rPr>
            </w:pPr>
            <w:r w:rsidRPr="00686A6E">
              <w:rPr>
                <w:sz w:val="20"/>
                <w:szCs w:val="20"/>
              </w:rPr>
              <w:t xml:space="preserve">Отягчающим обстоятельством суд признает наличие рецидива преступлений (п. «а» ч. 1 ст. 63 УК РФ).  </w:t>
            </w:r>
          </w:p>
          <w:p w:rsidR="00617308" w:rsidRPr="00686A6E" w:rsidRDefault="005F3510" w:rsidP="00CA76B4">
            <w:pPr>
              <w:jc w:val="both"/>
              <w:rPr>
                <w:sz w:val="20"/>
                <w:szCs w:val="20"/>
              </w:rPr>
            </w:pPr>
            <w:r w:rsidRPr="00686A6E">
              <w:rPr>
                <w:sz w:val="20"/>
                <w:szCs w:val="20"/>
              </w:rPr>
              <w:t xml:space="preserve">При назначении вида наказания суд учитывает данные о личности подсудимого Чальцева Д.М., степень и </w:t>
            </w:r>
            <w:r w:rsidRPr="00686A6E">
              <w:rPr>
                <w:sz w:val="20"/>
                <w:szCs w:val="20"/>
              </w:rPr>
              <w:t>характер общественной опасности совершенного преступления, смягчающие и отягчающее наказание обстоятельства, конкретные обстоятельства совершения преступления, приходит к выводу, что исправление подсудимого Чальцева Д.М. невозможно без его изоляции от обще</w:t>
            </w:r>
            <w:r w:rsidRPr="00686A6E">
              <w:rPr>
                <w:sz w:val="20"/>
                <w:szCs w:val="20"/>
              </w:rPr>
              <w:t xml:space="preserve">ства.  </w:t>
            </w:r>
          </w:p>
          <w:p w:rsidR="00617308" w:rsidRPr="00686A6E" w:rsidRDefault="005F3510" w:rsidP="00CA76B4">
            <w:pPr>
              <w:jc w:val="both"/>
              <w:rPr>
                <w:sz w:val="20"/>
                <w:szCs w:val="20"/>
              </w:rPr>
            </w:pPr>
            <w:r w:rsidRPr="00686A6E">
              <w:rPr>
                <w:sz w:val="20"/>
                <w:szCs w:val="20"/>
              </w:rPr>
              <w:t>Оснований для применения ст. 73 УК РФ суд, с учетом данных о личности Чальцева Д.М., обстоятельств совершения преступления, не усматривает.</w:t>
            </w:r>
          </w:p>
          <w:p w:rsidR="00617308" w:rsidRPr="00686A6E" w:rsidRDefault="005F3510" w:rsidP="00CA76B4">
            <w:pPr>
              <w:jc w:val="both"/>
              <w:rPr>
                <w:sz w:val="20"/>
                <w:szCs w:val="20"/>
              </w:rPr>
            </w:pPr>
            <w:r w:rsidRPr="00686A6E">
              <w:rPr>
                <w:sz w:val="20"/>
                <w:szCs w:val="20"/>
              </w:rPr>
              <w:t>На основании п. «в» ч. 1 ст. 58 УК РФ суд определяет Чальцеву Д.М. для отбытия наказания вид исправительного</w:t>
            </w:r>
            <w:r w:rsidRPr="00686A6E">
              <w:rPr>
                <w:sz w:val="20"/>
                <w:szCs w:val="20"/>
              </w:rPr>
              <w:t xml:space="preserve"> учреждения – исправительную колонию  строгого режима. </w:t>
            </w:r>
          </w:p>
          <w:p w:rsidR="00617308" w:rsidRPr="00686A6E" w:rsidRDefault="005F3510" w:rsidP="00CA76B4">
            <w:pPr>
              <w:jc w:val="both"/>
              <w:rPr>
                <w:sz w:val="20"/>
                <w:szCs w:val="20"/>
              </w:rPr>
            </w:pPr>
            <w:r w:rsidRPr="00686A6E">
              <w:rPr>
                <w:sz w:val="20"/>
                <w:szCs w:val="20"/>
              </w:rPr>
              <w:t>Оснований для изменения категории преступления, совершенного Чальцевым Д.М., на менее тяжкую, в соответствии с ч. 6 ст. 15 УК РФ в редакции ФЗ-420 от 07 декабря 2011 года, суд, учитывая конкретные обс</w:t>
            </w:r>
            <w:r w:rsidRPr="00686A6E">
              <w:rPr>
                <w:sz w:val="20"/>
                <w:szCs w:val="20"/>
              </w:rPr>
              <w:t xml:space="preserve">тоятельства по делу, не усматривает.   </w:t>
            </w:r>
          </w:p>
          <w:p w:rsidR="00617308" w:rsidRPr="00686A6E" w:rsidRDefault="005F3510" w:rsidP="00CA76B4">
            <w:pPr>
              <w:jc w:val="both"/>
              <w:rPr>
                <w:sz w:val="20"/>
                <w:szCs w:val="20"/>
              </w:rPr>
            </w:pPr>
            <w:r w:rsidRPr="00686A6E">
              <w:rPr>
                <w:sz w:val="20"/>
                <w:szCs w:val="20"/>
              </w:rPr>
              <w:t xml:space="preserve">Мера пресечения в виде заключения под стражу для обеспечения исполнения приговора изменению не подлежит. </w:t>
            </w:r>
          </w:p>
          <w:p w:rsidR="00617308" w:rsidRPr="00686A6E" w:rsidRDefault="005F3510" w:rsidP="00CA76B4">
            <w:pPr>
              <w:jc w:val="both"/>
              <w:rPr>
                <w:sz w:val="20"/>
                <w:szCs w:val="20"/>
              </w:rPr>
            </w:pPr>
            <w:r w:rsidRPr="00686A6E">
              <w:rPr>
                <w:sz w:val="20"/>
                <w:szCs w:val="20"/>
              </w:rPr>
              <w:t xml:space="preserve">Согласно  представленным данным Чальцев Д.М. задержан и помещен под стражу 10 декабря 2018 года. </w:t>
            </w:r>
          </w:p>
          <w:p w:rsidR="00617308" w:rsidRPr="00686A6E" w:rsidRDefault="005F3510" w:rsidP="00CA76B4">
            <w:pPr>
              <w:jc w:val="both"/>
              <w:rPr>
                <w:sz w:val="20"/>
                <w:szCs w:val="20"/>
              </w:rPr>
            </w:pPr>
            <w:r w:rsidRPr="00686A6E">
              <w:rPr>
                <w:sz w:val="20"/>
                <w:szCs w:val="20"/>
              </w:rPr>
              <w:t>В соответств</w:t>
            </w:r>
            <w:r w:rsidRPr="00686A6E">
              <w:rPr>
                <w:sz w:val="20"/>
                <w:szCs w:val="20"/>
              </w:rPr>
              <w:t xml:space="preserve">ии с п. «А» ч. 3.1. ст. 72 УК РФ (в редакции ФЗ от 03 июля 2018 года № 186-ФЗ) время содержания лица под стражей засчитывается в срок лишения свободы, за исключением случаев, предусмотренных </w:t>
            </w:r>
            <w:hyperlink r:id="rId15" w:history="1">
              <w:r w:rsidRPr="00686A6E">
                <w:rPr>
                  <w:sz w:val="20"/>
                  <w:szCs w:val="20"/>
                </w:rPr>
                <w:t>частями третьей.2</w:t>
              </w:r>
            </w:hyperlink>
            <w:r w:rsidRPr="00686A6E">
              <w:rPr>
                <w:sz w:val="20"/>
                <w:szCs w:val="20"/>
              </w:rPr>
              <w:t xml:space="preserve"> и </w:t>
            </w:r>
            <w:hyperlink r:id="rId16" w:history="1">
              <w:r w:rsidRPr="00686A6E">
                <w:rPr>
                  <w:sz w:val="20"/>
                  <w:szCs w:val="20"/>
                </w:rPr>
                <w:t>третьей.3</w:t>
              </w:r>
            </w:hyperlink>
            <w:r w:rsidRPr="00686A6E">
              <w:rPr>
                <w:sz w:val="20"/>
                <w:szCs w:val="20"/>
              </w:rPr>
              <w:t xml:space="preserve"> настоящей статьи, из расчета один день за  один день отбывания наказания в тюрьме либо исправительной колонии строгого или особого режима. </w:t>
            </w:r>
          </w:p>
          <w:p w:rsidR="00617308" w:rsidRPr="00686A6E" w:rsidRDefault="005F3510" w:rsidP="00CA76B4">
            <w:pPr>
              <w:jc w:val="both"/>
              <w:rPr>
                <w:sz w:val="20"/>
                <w:szCs w:val="20"/>
              </w:rPr>
            </w:pPr>
            <w:r w:rsidRPr="00686A6E">
              <w:rPr>
                <w:sz w:val="20"/>
                <w:szCs w:val="20"/>
              </w:rPr>
              <w:t>Гражданский иск по делу не заявлен.</w:t>
            </w:r>
          </w:p>
          <w:p w:rsidR="00617308" w:rsidRPr="00686A6E" w:rsidRDefault="005F3510" w:rsidP="00CA76B4">
            <w:pPr>
              <w:spacing w:line="240" w:lineRule="atLeast"/>
              <w:rPr>
                <w:sz w:val="20"/>
                <w:szCs w:val="20"/>
              </w:rPr>
            </w:pPr>
            <w:r w:rsidRPr="00686A6E">
              <w:rPr>
                <w:sz w:val="20"/>
                <w:szCs w:val="20"/>
              </w:rPr>
              <w:t xml:space="preserve">Учитывая вышеизложенное, руководствуясь ст.  316 УПК </w:t>
            </w:r>
            <w:r w:rsidRPr="00686A6E">
              <w:rPr>
                <w:sz w:val="20"/>
                <w:szCs w:val="20"/>
              </w:rPr>
              <w:t>РФ, суд</w:t>
            </w:r>
          </w:p>
          <w:p w:rsidR="00617308" w:rsidRPr="00686A6E" w:rsidRDefault="005F3510" w:rsidP="00CA76B4">
            <w:pPr>
              <w:spacing w:line="240" w:lineRule="atLeast"/>
              <w:jc w:val="center"/>
              <w:rPr>
                <w:sz w:val="20"/>
                <w:szCs w:val="20"/>
              </w:rPr>
            </w:pPr>
            <w:r w:rsidRPr="00686A6E">
              <w:rPr>
                <w:sz w:val="20"/>
                <w:szCs w:val="20"/>
              </w:rPr>
              <w:t>П Р И Г О В О Р И Л:</w:t>
            </w:r>
          </w:p>
          <w:p w:rsidR="00617308" w:rsidRPr="00686A6E" w:rsidRDefault="005F3510" w:rsidP="00CA76B4">
            <w:pPr>
              <w:spacing w:line="240" w:lineRule="atLeast"/>
              <w:jc w:val="both"/>
              <w:rPr>
                <w:sz w:val="20"/>
                <w:szCs w:val="20"/>
              </w:rPr>
            </w:pPr>
            <w:r w:rsidRPr="00686A6E">
              <w:rPr>
                <w:sz w:val="20"/>
                <w:szCs w:val="20"/>
              </w:rPr>
              <w:t xml:space="preserve">Признать </w:t>
            </w:r>
            <w:r w:rsidRPr="00686A6E">
              <w:rPr>
                <w:b/>
                <w:sz w:val="20"/>
                <w:szCs w:val="20"/>
              </w:rPr>
              <w:t>Чальцева Д. М.</w:t>
            </w:r>
            <w:r w:rsidRPr="00686A6E">
              <w:rPr>
                <w:sz w:val="20"/>
                <w:szCs w:val="20"/>
              </w:rPr>
              <w:t xml:space="preserve"> виновным в</w:t>
            </w:r>
            <w:r w:rsidRPr="00686A6E">
              <w:rPr>
                <w:spacing w:val="-8"/>
                <w:sz w:val="20"/>
                <w:szCs w:val="20"/>
              </w:rPr>
              <w:t xml:space="preserve"> совершении преступления, предусмотренного ч. 1 ст. 161 УК РФ, и</w:t>
            </w:r>
            <w:r w:rsidRPr="00686A6E">
              <w:rPr>
                <w:sz w:val="20"/>
                <w:szCs w:val="20"/>
              </w:rPr>
              <w:t xml:space="preserve"> назначить наказание в виде лишения свободы сроком на ОДИН ГОД ШЕСТЬ МЕСЯЦЕВ, с отбыванием наказания в исправительной колонии стр</w:t>
            </w:r>
            <w:r w:rsidRPr="00686A6E">
              <w:rPr>
                <w:sz w:val="20"/>
                <w:szCs w:val="20"/>
              </w:rPr>
              <w:t xml:space="preserve">огого режима.  </w:t>
            </w:r>
          </w:p>
          <w:p w:rsidR="00617308" w:rsidRPr="00686A6E" w:rsidRDefault="005F3510" w:rsidP="00CA76B4">
            <w:pPr>
              <w:autoSpaceDE w:val="0"/>
              <w:autoSpaceDN w:val="0"/>
              <w:adjustRightInd w:val="0"/>
              <w:jc w:val="both"/>
              <w:rPr>
                <w:sz w:val="20"/>
                <w:szCs w:val="20"/>
              </w:rPr>
            </w:pPr>
            <w:r w:rsidRPr="00686A6E">
              <w:rPr>
                <w:sz w:val="20"/>
                <w:szCs w:val="20"/>
              </w:rPr>
              <w:lastRenderedPageBreak/>
              <w:t xml:space="preserve">Срок отбывания наказания Чальцеву Д.М. исчислять с 09 января 2019 года, с зачетом фактического задержания и содержания под стражей с 10 декабря 2018 года до 09 января 2019 года.    </w:t>
            </w:r>
          </w:p>
          <w:p w:rsidR="00617308" w:rsidRPr="00686A6E" w:rsidRDefault="005F3510" w:rsidP="00CA76B4">
            <w:pPr>
              <w:autoSpaceDE w:val="0"/>
              <w:autoSpaceDN w:val="0"/>
              <w:adjustRightInd w:val="0"/>
              <w:jc w:val="both"/>
              <w:rPr>
                <w:sz w:val="20"/>
                <w:szCs w:val="20"/>
              </w:rPr>
            </w:pPr>
            <w:r w:rsidRPr="00686A6E">
              <w:rPr>
                <w:sz w:val="20"/>
                <w:szCs w:val="20"/>
              </w:rPr>
              <w:t>В соответствии с п. «а» ч. 3.1 ст. 72 УК РФ (в редакции ФЗ</w:t>
            </w:r>
            <w:r w:rsidRPr="00686A6E">
              <w:rPr>
                <w:sz w:val="20"/>
                <w:szCs w:val="20"/>
              </w:rPr>
              <w:t xml:space="preserve"> от 03 июля 2018 года № 186-ФЗ) время содержания Чальцева Д.В. под стражей с 10 декабря 2018 года по день вступления приговора в законную силу включительно зачесть в срок лишения свободы из расчета один день за один день отбывания наказания в исправительно</w:t>
            </w:r>
            <w:r w:rsidRPr="00686A6E">
              <w:rPr>
                <w:sz w:val="20"/>
                <w:szCs w:val="20"/>
              </w:rPr>
              <w:t xml:space="preserve">й колонии строгого режима.  </w:t>
            </w:r>
          </w:p>
          <w:p w:rsidR="00617308" w:rsidRPr="00686A6E" w:rsidRDefault="005F3510" w:rsidP="00CA76B4">
            <w:pPr>
              <w:autoSpaceDE w:val="0"/>
              <w:autoSpaceDN w:val="0"/>
              <w:adjustRightInd w:val="0"/>
              <w:jc w:val="both"/>
              <w:rPr>
                <w:sz w:val="20"/>
                <w:szCs w:val="20"/>
              </w:rPr>
            </w:pPr>
            <w:r w:rsidRPr="00686A6E">
              <w:rPr>
                <w:sz w:val="20"/>
                <w:szCs w:val="20"/>
              </w:rPr>
              <w:t xml:space="preserve">Меру пресечения в виде заключения под стражу Чальцеву Д.В. оставить без изменения до вступления приговора в законную силу. </w:t>
            </w:r>
          </w:p>
          <w:p w:rsidR="00617308" w:rsidRPr="00686A6E" w:rsidRDefault="005F3510" w:rsidP="00CA76B4">
            <w:pPr>
              <w:autoSpaceDE w:val="0"/>
              <w:autoSpaceDN w:val="0"/>
              <w:adjustRightInd w:val="0"/>
              <w:jc w:val="both"/>
              <w:rPr>
                <w:sz w:val="20"/>
                <w:szCs w:val="20"/>
              </w:rPr>
            </w:pPr>
            <w:r w:rsidRPr="00686A6E">
              <w:rPr>
                <w:sz w:val="20"/>
                <w:szCs w:val="20"/>
              </w:rPr>
              <w:t xml:space="preserve">От взыскания судебных издержек Чальцева Д.М. освободить, поскольку уголовное дело рассмотрено в особом </w:t>
            </w:r>
            <w:r w:rsidRPr="00686A6E">
              <w:rPr>
                <w:sz w:val="20"/>
                <w:szCs w:val="20"/>
              </w:rPr>
              <w:t xml:space="preserve">порядке уголовного судопроизводства. </w:t>
            </w:r>
          </w:p>
          <w:p w:rsidR="00617308" w:rsidRPr="00686A6E" w:rsidRDefault="005F3510" w:rsidP="00CA76B4">
            <w:pPr>
              <w:autoSpaceDE w:val="0"/>
              <w:autoSpaceDN w:val="0"/>
              <w:adjustRightInd w:val="0"/>
              <w:jc w:val="both"/>
              <w:rPr>
                <w:sz w:val="20"/>
                <w:szCs w:val="20"/>
              </w:rPr>
            </w:pPr>
            <w:r w:rsidRPr="00686A6E">
              <w:rPr>
                <w:sz w:val="20"/>
                <w:szCs w:val="20"/>
              </w:rPr>
              <w:t xml:space="preserve">Гражданский иск не заявлен. </w:t>
            </w:r>
          </w:p>
          <w:p w:rsidR="00617308" w:rsidRPr="00686A6E" w:rsidRDefault="005F3510" w:rsidP="00CA76B4">
            <w:pPr>
              <w:autoSpaceDE w:val="0"/>
              <w:autoSpaceDN w:val="0"/>
              <w:adjustRightInd w:val="0"/>
              <w:jc w:val="both"/>
              <w:rPr>
                <w:sz w:val="20"/>
                <w:szCs w:val="20"/>
              </w:rPr>
            </w:pPr>
            <w:r w:rsidRPr="00686A6E">
              <w:rPr>
                <w:sz w:val="20"/>
                <w:szCs w:val="20"/>
              </w:rPr>
              <w:t>Вещественные доказательства по делу: мобильный телефон марки «</w:t>
            </w:r>
            <w:r w:rsidRPr="00686A6E">
              <w:rPr>
                <w:sz w:val="20"/>
                <w:szCs w:val="20"/>
                <w:lang w:val="en-US"/>
              </w:rPr>
              <w:t>Meizu</w:t>
            </w:r>
            <w:r w:rsidRPr="00686A6E">
              <w:rPr>
                <w:sz w:val="20"/>
                <w:szCs w:val="20"/>
              </w:rPr>
              <w:t xml:space="preserve">  </w:t>
            </w:r>
            <w:r w:rsidRPr="00686A6E">
              <w:rPr>
                <w:sz w:val="20"/>
                <w:szCs w:val="20"/>
                <w:lang w:val="en-US"/>
              </w:rPr>
              <w:t>M</w:t>
            </w:r>
            <w:r w:rsidRPr="00686A6E">
              <w:rPr>
                <w:sz w:val="20"/>
                <w:szCs w:val="20"/>
              </w:rPr>
              <w:t xml:space="preserve">6 </w:t>
            </w:r>
            <w:r w:rsidRPr="00686A6E">
              <w:rPr>
                <w:sz w:val="20"/>
                <w:szCs w:val="20"/>
                <w:lang w:val="en-US"/>
              </w:rPr>
              <w:t>Note</w:t>
            </w:r>
            <w:r w:rsidRPr="00686A6E">
              <w:rPr>
                <w:sz w:val="20"/>
                <w:szCs w:val="20"/>
              </w:rPr>
              <w:t xml:space="preserve">» (Меизу М6 Ноут), модель «М721Н», </w:t>
            </w:r>
            <w:r w:rsidRPr="00686A6E">
              <w:rPr>
                <w:sz w:val="20"/>
                <w:szCs w:val="20"/>
                <w:lang w:val="en-US"/>
              </w:rPr>
              <w:t>Imei</w:t>
            </w:r>
            <w:r w:rsidRPr="00686A6E">
              <w:rPr>
                <w:sz w:val="20"/>
                <w:szCs w:val="20"/>
              </w:rPr>
              <w:t xml:space="preserve"> 1: *, </w:t>
            </w:r>
            <w:r w:rsidRPr="00686A6E">
              <w:rPr>
                <w:sz w:val="20"/>
                <w:szCs w:val="20"/>
                <w:lang w:val="en-US"/>
              </w:rPr>
              <w:t>Imei</w:t>
            </w:r>
            <w:r w:rsidRPr="00686A6E">
              <w:rPr>
                <w:sz w:val="20"/>
                <w:szCs w:val="20"/>
              </w:rPr>
              <w:t xml:space="preserve"> 2: * с находящимся в нем сим-картами, возвращенный потерпевшем</w:t>
            </w:r>
            <w:r w:rsidRPr="00686A6E">
              <w:rPr>
                <w:sz w:val="20"/>
                <w:szCs w:val="20"/>
              </w:rPr>
              <w:t>у * Е.В. в ходе предварительного расследования по делу, оставить у потерпевшего по принадлежности.</w:t>
            </w:r>
          </w:p>
          <w:p w:rsidR="00617308" w:rsidRPr="00686A6E" w:rsidRDefault="005F3510" w:rsidP="00CA76B4">
            <w:pPr>
              <w:spacing w:line="240" w:lineRule="atLeast"/>
              <w:jc w:val="both"/>
              <w:rPr>
                <w:sz w:val="20"/>
                <w:szCs w:val="20"/>
              </w:rPr>
            </w:pPr>
            <w:r w:rsidRPr="00686A6E">
              <w:rPr>
                <w:sz w:val="20"/>
                <w:szCs w:val="20"/>
              </w:rPr>
              <w:t xml:space="preserve">   </w:t>
            </w:r>
            <w:r w:rsidRPr="00686A6E">
              <w:rPr>
                <w:sz w:val="20"/>
                <w:szCs w:val="20"/>
              </w:rPr>
              <w:tab/>
              <w:t>Приговор может быть обжалован в Московский городской суд в судебную коллегию по уголовным делам в апелляционном порядке в течение десяти суток со дня его</w:t>
            </w:r>
            <w:r w:rsidRPr="00686A6E">
              <w:rPr>
                <w:sz w:val="20"/>
                <w:szCs w:val="20"/>
              </w:rPr>
              <w:t xml:space="preserve"> провозглашения, а осужденным, содержащимся под стражей, – в тот же срок со дня вручения копии приговора.</w:t>
            </w:r>
          </w:p>
          <w:p w:rsidR="00617308" w:rsidRPr="00686A6E" w:rsidRDefault="005F3510" w:rsidP="00CA76B4">
            <w:pPr>
              <w:spacing w:line="240" w:lineRule="atLeast"/>
              <w:jc w:val="both"/>
              <w:rPr>
                <w:sz w:val="20"/>
                <w:szCs w:val="20"/>
              </w:rPr>
            </w:pPr>
            <w:r w:rsidRPr="00686A6E">
              <w:rPr>
                <w:sz w:val="20"/>
                <w:szCs w:val="20"/>
              </w:rPr>
              <w:t>В случае обжалования приговора осужденный вправе ходатайствовать о своем участии при рассмотрении уголовного дела судом апелляционной инстанции, о чем</w:t>
            </w:r>
            <w:r w:rsidRPr="00686A6E">
              <w:rPr>
                <w:sz w:val="20"/>
                <w:szCs w:val="20"/>
              </w:rPr>
              <w:t xml:space="preserve"> в указанный срок должен указать в своей жалобе. </w:t>
            </w:r>
          </w:p>
          <w:p w:rsidR="00617308" w:rsidRPr="00686A6E" w:rsidRDefault="00617308" w:rsidP="00CA76B4">
            <w:pPr>
              <w:spacing w:line="240" w:lineRule="atLeast"/>
              <w:jc w:val="both"/>
              <w:rPr>
                <w:sz w:val="20"/>
                <w:szCs w:val="20"/>
              </w:rPr>
            </w:pPr>
          </w:p>
          <w:p w:rsidR="00617308" w:rsidRPr="00686A6E" w:rsidRDefault="005F3510" w:rsidP="00617308">
            <w:pPr>
              <w:jc w:val="both"/>
              <w:rPr>
                <w:b/>
                <w:sz w:val="20"/>
                <w:szCs w:val="20"/>
              </w:rPr>
            </w:pPr>
            <w:r w:rsidRPr="00686A6E">
              <w:rPr>
                <w:rFonts w:eastAsia="Calibri"/>
                <w:sz w:val="20"/>
                <w:szCs w:val="20"/>
              </w:rPr>
              <w:t>Судья</w:t>
            </w:r>
            <w:r w:rsidRPr="00686A6E">
              <w:rPr>
                <w:rFonts w:eastAsia="Calibri"/>
                <w:sz w:val="20"/>
                <w:szCs w:val="20"/>
              </w:rPr>
              <w:tab/>
              <w:t xml:space="preserve">                                                                                                                                               Н.Н. Лунина</w:t>
            </w:r>
          </w:p>
        </w:tc>
      </w:tr>
    </w:tbl>
    <w:p w:rsidR="00617308" w:rsidRPr="00686A6E" w:rsidRDefault="00617308" w:rsidP="00617308">
      <w:pPr>
        <w:ind w:left="-426" w:right="-1" w:firstLine="426"/>
        <w:jc w:val="both"/>
        <w:rPr>
          <w:sz w:val="28"/>
          <w:szCs w:val="28"/>
        </w:rPr>
      </w:pPr>
    </w:p>
    <w:p w:rsidR="00617308" w:rsidRPr="00686A6E" w:rsidRDefault="005F3510" w:rsidP="00E36134">
      <w:r w:rsidRPr="00686A6E">
        <w:t xml:space="preserve">2. </w:t>
      </w:r>
    </w:p>
    <w:p w:rsidR="00E36134" w:rsidRPr="00686A6E" w:rsidRDefault="00E36134" w:rsidP="00E36134"/>
    <w:tbl>
      <w:tblPr>
        <w:tblStyle w:val="1b"/>
        <w:tblW w:w="0" w:type="auto"/>
        <w:tblLook w:val="01E0" w:firstRow="1" w:lastRow="1" w:firstColumn="1" w:lastColumn="1" w:noHBand="0" w:noVBand="0"/>
      </w:tblPr>
      <w:tblGrid>
        <w:gridCol w:w="9570"/>
      </w:tblGrid>
      <w:tr w:rsidR="00135061">
        <w:tc>
          <w:tcPr>
            <w:tcW w:w="9570" w:type="dxa"/>
          </w:tcPr>
          <w:p w:rsidR="00617308" w:rsidRPr="00686A6E" w:rsidRDefault="005F3510" w:rsidP="00CA76B4">
            <w:pPr>
              <w:tabs>
                <w:tab w:val="left" w:pos="2895"/>
              </w:tabs>
              <w:suppressAutoHyphens/>
              <w:autoSpaceDE w:val="0"/>
              <w:autoSpaceDN w:val="0"/>
              <w:adjustRightInd w:val="0"/>
              <w:jc w:val="right"/>
              <w:rPr>
                <w:rFonts w:ascii="Times New Roman CYR" w:hAnsi="Times New Roman CYR" w:cs="Times New Roman CYR"/>
                <w:spacing w:val="5"/>
                <w:sz w:val="20"/>
                <w:szCs w:val="20"/>
              </w:rPr>
            </w:pPr>
            <w:r w:rsidRPr="00686A6E">
              <w:rPr>
                <w:rFonts w:ascii="Times New Roman CYR" w:hAnsi="Times New Roman CYR" w:cs="Times New Roman CYR"/>
                <w:spacing w:val="5"/>
                <w:sz w:val="20"/>
                <w:szCs w:val="20"/>
              </w:rPr>
              <w:t>Дело № 1-66/19</w:t>
            </w:r>
          </w:p>
          <w:p w:rsidR="00617308" w:rsidRPr="00686A6E" w:rsidRDefault="005F3510" w:rsidP="00CA76B4">
            <w:pPr>
              <w:tabs>
                <w:tab w:val="left" w:pos="2895"/>
              </w:tabs>
              <w:suppressAutoHyphens/>
              <w:autoSpaceDE w:val="0"/>
              <w:autoSpaceDN w:val="0"/>
              <w:adjustRightInd w:val="0"/>
              <w:jc w:val="center"/>
              <w:rPr>
                <w:rFonts w:ascii="Times New Roman CYR" w:hAnsi="Times New Roman CYR" w:cs="Times New Roman CYR"/>
                <w:spacing w:val="60"/>
                <w:sz w:val="20"/>
                <w:szCs w:val="20"/>
              </w:rPr>
            </w:pPr>
            <w:r w:rsidRPr="00686A6E">
              <w:rPr>
                <w:rFonts w:ascii="Times New Roman CYR" w:hAnsi="Times New Roman CYR" w:cs="Times New Roman CYR"/>
                <w:spacing w:val="60"/>
                <w:sz w:val="20"/>
                <w:szCs w:val="20"/>
              </w:rPr>
              <w:t>ПРИГОВОР</w:t>
            </w:r>
          </w:p>
          <w:p w:rsidR="00617308" w:rsidRPr="00686A6E" w:rsidRDefault="005F3510" w:rsidP="00CA76B4">
            <w:pPr>
              <w:suppressAutoHyphens/>
              <w:autoSpaceDE w:val="0"/>
              <w:autoSpaceDN w:val="0"/>
              <w:adjustRightInd w:val="0"/>
              <w:jc w:val="center"/>
              <w:rPr>
                <w:rFonts w:ascii="Times New Roman CYR" w:hAnsi="Times New Roman CYR" w:cs="Times New Roman CYR"/>
                <w:spacing w:val="60"/>
                <w:sz w:val="20"/>
                <w:szCs w:val="20"/>
              </w:rPr>
            </w:pPr>
            <w:r w:rsidRPr="00686A6E">
              <w:rPr>
                <w:rFonts w:ascii="Times New Roman CYR" w:hAnsi="Times New Roman CYR" w:cs="Times New Roman CYR"/>
                <w:spacing w:val="60"/>
                <w:sz w:val="20"/>
                <w:szCs w:val="20"/>
              </w:rPr>
              <w:t xml:space="preserve">Именем </w:t>
            </w:r>
            <w:r w:rsidRPr="00686A6E">
              <w:rPr>
                <w:rFonts w:ascii="Times New Roman CYR" w:hAnsi="Times New Roman CYR" w:cs="Times New Roman CYR"/>
                <w:spacing w:val="60"/>
                <w:sz w:val="20"/>
                <w:szCs w:val="20"/>
              </w:rPr>
              <w:t>Российской Федерации</w:t>
            </w:r>
          </w:p>
          <w:p w:rsidR="00617308" w:rsidRPr="00686A6E" w:rsidRDefault="005F3510" w:rsidP="00CA76B4">
            <w:pPr>
              <w:suppressAutoHyphens/>
              <w:autoSpaceDE w:val="0"/>
              <w:autoSpaceDN w:val="0"/>
              <w:adjustRightInd w:val="0"/>
              <w:rPr>
                <w:rFonts w:ascii="Times New Roman CYR" w:hAnsi="Times New Roman CYR" w:cs="Times New Roman CYR"/>
                <w:spacing w:val="5"/>
                <w:sz w:val="20"/>
                <w:szCs w:val="20"/>
              </w:rPr>
            </w:pPr>
            <w:r w:rsidRPr="00686A6E">
              <w:rPr>
                <w:rFonts w:ascii="Times New Roman CYR" w:hAnsi="Times New Roman CYR" w:cs="Times New Roman CYR"/>
                <w:spacing w:val="5"/>
                <w:sz w:val="20"/>
                <w:szCs w:val="20"/>
              </w:rPr>
              <w:t>город Москва                                                                  21 января 2019 года</w:t>
            </w:r>
          </w:p>
          <w:p w:rsidR="00617308" w:rsidRPr="00686A6E" w:rsidRDefault="005F3510" w:rsidP="00CA76B4">
            <w:pPr>
              <w:suppressAutoHyphens/>
              <w:autoSpaceDE w:val="0"/>
              <w:autoSpaceDN w:val="0"/>
              <w:adjustRightInd w:val="0"/>
              <w:jc w:val="both"/>
              <w:rPr>
                <w:rFonts w:ascii="Times New Roman CYR" w:hAnsi="Times New Roman CYR" w:cs="Times New Roman CYR"/>
                <w:sz w:val="20"/>
                <w:szCs w:val="20"/>
              </w:rPr>
            </w:pPr>
            <w:r w:rsidRPr="00686A6E">
              <w:rPr>
                <w:rFonts w:ascii="Times New Roman CYR" w:hAnsi="Times New Roman CYR" w:cs="Times New Roman CYR"/>
                <w:sz w:val="20"/>
                <w:szCs w:val="20"/>
              </w:rPr>
              <w:t>Преображенский районный суд города Москвы в составе</w:t>
            </w:r>
          </w:p>
          <w:p w:rsidR="00617308" w:rsidRPr="00686A6E" w:rsidRDefault="005F3510" w:rsidP="00CA76B4">
            <w:pPr>
              <w:suppressAutoHyphens/>
              <w:autoSpaceDE w:val="0"/>
              <w:autoSpaceDN w:val="0"/>
              <w:adjustRightInd w:val="0"/>
              <w:jc w:val="both"/>
              <w:rPr>
                <w:rFonts w:ascii="Times New Roman CYR" w:hAnsi="Times New Roman CYR" w:cs="Times New Roman CYR"/>
                <w:sz w:val="20"/>
                <w:szCs w:val="20"/>
              </w:rPr>
            </w:pPr>
            <w:r w:rsidRPr="00686A6E">
              <w:rPr>
                <w:rFonts w:ascii="Times New Roman CYR" w:hAnsi="Times New Roman CYR" w:cs="Times New Roman CYR"/>
                <w:sz w:val="20"/>
                <w:szCs w:val="20"/>
              </w:rPr>
              <w:t>председательствующего – судьи Чайковской А.Г.,</w:t>
            </w:r>
          </w:p>
          <w:p w:rsidR="00617308" w:rsidRPr="00686A6E" w:rsidRDefault="005F3510" w:rsidP="00CA76B4">
            <w:pPr>
              <w:suppressAutoHyphens/>
              <w:autoSpaceDE w:val="0"/>
              <w:autoSpaceDN w:val="0"/>
              <w:adjustRightInd w:val="0"/>
              <w:jc w:val="both"/>
              <w:rPr>
                <w:rFonts w:ascii="Times New Roman CYR" w:hAnsi="Times New Roman CYR" w:cs="Times New Roman CYR"/>
                <w:sz w:val="20"/>
                <w:szCs w:val="20"/>
              </w:rPr>
            </w:pPr>
            <w:r w:rsidRPr="00686A6E">
              <w:rPr>
                <w:rFonts w:ascii="Times New Roman CYR" w:hAnsi="Times New Roman CYR" w:cs="Times New Roman CYR"/>
                <w:sz w:val="20"/>
                <w:szCs w:val="20"/>
              </w:rPr>
              <w:t>при секретаре Любек О.Р.,</w:t>
            </w:r>
          </w:p>
          <w:p w:rsidR="00617308" w:rsidRPr="00686A6E" w:rsidRDefault="005F3510" w:rsidP="00CA76B4">
            <w:pPr>
              <w:suppressAutoHyphens/>
              <w:autoSpaceDE w:val="0"/>
              <w:autoSpaceDN w:val="0"/>
              <w:adjustRightInd w:val="0"/>
              <w:jc w:val="both"/>
              <w:rPr>
                <w:rFonts w:ascii="Times New Roman CYR" w:hAnsi="Times New Roman CYR" w:cs="Times New Roman CYR"/>
                <w:sz w:val="20"/>
                <w:szCs w:val="20"/>
              </w:rPr>
            </w:pPr>
            <w:r w:rsidRPr="00686A6E">
              <w:rPr>
                <w:rFonts w:ascii="Times New Roman CYR" w:hAnsi="Times New Roman CYR" w:cs="Times New Roman CYR"/>
                <w:sz w:val="20"/>
                <w:szCs w:val="20"/>
              </w:rPr>
              <w:t>с участием г</w:t>
            </w:r>
            <w:r w:rsidRPr="00686A6E">
              <w:rPr>
                <w:rFonts w:ascii="Times New Roman CYR" w:hAnsi="Times New Roman CYR" w:cs="Times New Roman CYR"/>
                <w:sz w:val="20"/>
                <w:szCs w:val="20"/>
              </w:rPr>
              <w:t>осударственного обвинителя – помощника Преображенского межрайонного прокурора города Москвы Енацкого Д.С.,</w:t>
            </w:r>
          </w:p>
          <w:p w:rsidR="00617308" w:rsidRPr="00686A6E" w:rsidRDefault="005F3510" w:rsidP="00CA76B4">
            <w:pPr>
              <w:suppressAutoHyphens/>
              <w:autoSpaceDE w:val="0"/>
              <w:autoSpaceDN w:val="0"/>
              <w:adjustRightInd w:val="0"/>
              <w:jc w:val="both"/>
              <w:rPr>
                <w:rFonts w:ascii="Times New Roman CYR" w:hAnsi="Times New Roman CYR" w:cs="Times New Roman CYR"/>
                <w:spacing w:val="4"/>
                <w:sz w:val="20"/>
                <w:szCs w:val="20"/>
              </w:rPr>
            </w:pPr>
            <w:r w:rsidRPr="00686A6E">
              <w:rPr>
                <w:rFonts w:ascii="Times New Roman CYR" w:hAnsi="Times New Roman CYR" w:cs="Times New Roman CYR"/>
                <w:sz w:val="20"/>
                <w:szCs w:val="20"/>
              </w:rPr>
              <w:t xml:space="preserve">подсудимого Москалева Д.А., его </w:t>
            </w:r>
            <w:r w:rsidRPr="00686A6E">
              <w:rPr>
                <w:rFonts w:ascii="Times New Roman CYR" w:hAnsi="Times New Roman CYR" w:cs="Times New Roman CYR"/>
                <w:spacing w:val="4"/>
                <w:sz w:val="20"/>
                <w:szCs w:val="20"/>
              </w:rPr>
              <w:t xml:space="preserve">защитника – адвоката Кудряшова К.А., представившего удостоверение и ордер, </w:t>
            </w:r>
          </w:p>
          <w:p w:rsidR="00617308" w:rsidRPr="00686A6E" w:rsidRDefault="005F3510" w:rsidP="00CA76B4">
            <w:pPr>
              <w:suppressAutoHyphens/>
              <w:autoSpaceDE w:val="0"/>
              <w:autoSpaceDN w:val="0"/>
              <w:adjustRightInd w:val="0"/>
              <w:jc w:val="both"/>
              <w:rPr>
                <w:rFonts w:ascii="Times New Roman CYR" w:hAnsi="Times New Roman CYR" w:cs="Times New Roman CYR"/>
                <w:sz w:val="20"/>
                <w:szCs w:val="20"/>
              </w:rPr>
            </w:pPr>
            <w:r w:rsidRPr="00686A6E">
              <w:rPr>
                <w:rFonts w:ascii="Times New Roman CYR" w:hAnsi="Times New Roman CYR" w:cs="Times New Roman CYR"/>
                <w:sz w:val="20"/>
                <w:szCs w:val="20"/>
              </w:rPr>
              <w:t xml:space="preserve">рассмотрев в открытом судебном заседании </w:t>
            </w:r>
            <w:r w:rsidRPr="00686A6E">
              <w:rPr>
                <w:rFonts w:ascii="Times New Roman CYR" w:hAnsi="Times New Roman CYR" w:cs="Times New Roman CYR"/>
                <w:sz w:val="20"/>
                <w:szCs w:val="20"/>
              </w:rPr>
              <w:t>уголовное дело в отношении:</w:t>
            </w:r>
          </w:p>
          <w:p w:rsidR="00617308" w:rsidRPr="00686A6E" w:rsidRDefault="005F3510" w:rsidP="00CA76B4">
            <w:pPr>
              <w:suppressAutoHyphens/>
              <w:autoSpaceDE w:val="0"/>
              <w:autoSpaceDN w:val="0"/>
              <w:adjustRightInd w:val="0"/>
              <w:jc w:val="both"/>
              <w:rPr>
                <w:rFonts w:ascii="Times New Roman CYR" w:hAnsi="Times New Roman CYR" w:cs="Times New Roman CYR"/>
                <w:sz w:val="20"/>
                <w:szCs w:val="20"/>
              </w:rPr>
            </w:pPr>
            <w:r w:rsidRPr="00686A6E">
              <w:rPr>
                <w:rFonts w:ascii="Times New Roman CYR" w:hAnsi="Times New Roman CYR" w:cs="Times New Roman CYR"/>
                <w:b/>
                <w:bCs/>
                <w:sz w:val="20"/>
                <w:szCs w:val="20"/>
              </w:rPr>
              <w:t>МОСКАЛЕВА ***</w:t>
            </w:r>
            <w:r w:rsidRPr="00686A6E">
              <w:rPr>
                <w:rFonts w:ascii="Times New Roman CYR" w:hAnsi="Times New Roman CYR" w:cs="Times New Roman CYR"/>
                <w:sz w:val="20"/>
                <w:szCs w:val="20"/>
              </w:rPr>
              <w:t>, ранее не судимого,</w:t>
            </w:r>
          </w:p>
          <w:p w:rsidR="00617308" w:rsidRPr="00686A6E" w:rsidRDefault="005F3510" w:rsidP="00CA76B4">
            <w:pPr>
              <w:suppressAutoHyphens/>
              <w:autoSpaceDE w:val="0"/>
              <w:autoSpaceDN w:val="0"/>
              <w:adjustRightInd w:val="0"/>
              <w:jc w:val="both"/>
              <w:rPr>
                <w:rFonts w:ascii="Times New Roman CYR" w:hAnsi="Times New Roman CYR" w:cs="Times New Roman CYR"/>
                <w:spacing w:val="5"/>
                <w:sz w:val="20"/>
                <w:szCs w:val="20"/>
              </w:rPr>
            </w:pPr>
            <w:r w:rsidRPr="00686A6E">
              <w:rPr>
                <w:sz w:val="20"/>
                <w:szCs w:val="20"/>
              </w:rPr>
              <w:t xml:space="preserve">– </w:t>
            </w:r>
            <w:r w:rsidRPr="00686A6E">
              <w:rPr>
                <w:rFonts w:ascii="Times New Roman CYR" w:hAnsi="Times New Roman CYR" w:cs="Times New Roman CYR"/>
                <w:sz w:val="20"/>
                <w:szCs w:val="20"/>
              </w:rPr>
              <w:t>обвиняемого в совершении преступления, предусмотренного ч.1 ст.228 УК РФ</w:t>
            </w:r>
            <w:r w:rsidRPr="00686A6E">
              <w:rPr>
                <w:rFonts w:ascii="Times New Roman CYR" w:hAnsi="Times New Roman CYR" w:cs="Times New Roman CYR"/>
                <w:spacing w:val="5"/>
                <w:sz w:val="20"/>
                <w:szCs w:val="20"/>
              </w:rPr>
              <w:t>,</w:t>
            </w:r>
          </w:p>
          <w:p w:rsidR="00617308" w:rsidRPr="00686A6E" w:rsidRDefault="005F3510" w:rsidP="00CA76B4">
            <w:pPr>
              <w:tabs>
                <w:tab w:val="left" w:pos="0"/>
              </w:tabs>
              <w:suppressAutoHyphens/>
              <w:autoSpaceDE w:val="0"/>
              <w:autoSpaceDN w:val="0"/>
              <w:adjustRightInd w:val="0"/>
              <w:jc w:val="center"/>
              <w:rPr>
                <w:rFonts w:ascii="Times New Roman CYR" w:hAnsi="Times New Roman CYR" w:cs="Times New Roman CYR"/>
                <w:sz w:val="20"/>
                <w:szCs w:val="20"/>
              </w:rPr>
            </w:pPr>
            <w:r w:rsidRPr="00686A6E">
              <w:rPr>
                <w:rFonts w:ascii="Times New Roman CYR" w:hAnsi="Times New Roman CYR" w:cs="Times New Roman CYR"/>
                <w:spacing w:val="60"/>
                <w:sz w:val="20"/>
                <w:szCs w:val="20"/>
              </w:rPr>
              <w:t>установил</w:t>
            </w:r>
            <w:r w:rsidRPr="00686A6E">
              <w:rPr>
                <w:rFonts w:ascii="Times New Roman CYR" w:hAnsi="Times New Roman CYR" w:cs="Times New Roman CYR"/>
                <w:sz w:val="20"/>
                <w:szCs w:val="20"/>
              </w:rPr>
              <w:t>:</w:t>
            </w:r>
          </w:p>
          <w:p w:rsidR="00617308" w:rsidRPr="00686A6E" w:rsidRDefault="005F3510" w:rsidP="00CA76B4">
            <w:pPr>
              <w:suppressAutoHyphens/>
              <w:autoSpaceDE w:val="0"/>
              <w:autoSpaceDN w:val="0"/>
              <w:adjustRightInd w:val="0"/>
              <w:jc w:val="both"/>
              <w:rPr>
                <w:rFonts w:ascii="Times New Roman CYR" w:hAnsi="Times New Roman CYR" w:cs="Times New Roman CYR"/>
                <w:b/>
                <w:bCs/>
                <w:sz w:val="20"/>
                <w:szCs w:val="20"/>
              </w:rPr>
            </w:pPr>
            <w:r w:rsidRPr="00686A6E">
              <w:rPr>
                <w:rFonts w:ascii="Times New Roman CYR" w:hAnsi="Times New Roman CYR" w:cs="Times New Roman CYR"/>
                <w:b/>
                <w:bCs/>
                <w:sz w:val="20"/>
                <w:szCs w:val="20"/>
              </w:rPr>
              <w:t xml:space="preserve">Москалев совершил незаконное приобретение и хранение без цели сбыта психотропного вещества, в значительном </w:t>
            </w:r>
            <w:r w:rsidRPr="00686A6E">
              <w:rPr>
                <w:rFonts w:ascii="Times New Roman CYR" w:hAnsi="Times New Roman CYR" w:cs="Times New Roman CYR"/>
                <w:b/>
                <w:bCs/>
                <w:sz w:val="20"/>
                <w:szCs w:val="20"/>
              </w:rPr>
              <w:t>размере.</w:t>
            </w:r>
          </w:p>
          <w:p w:rsidR="00617308" w:rsidRPr="00686A6E" w:rsidRDefault="005F3510" w:rsidP="00CA76B4">
            <w:pPr>
              <w:suppressAutoHyphens/>
              <w:autoSpaceDE w:val="0"/>
              <w:autoSpaceDN w:val="0"/>
              <w:adjustRightInd w:val="0"/>
              <w:jc w:val="both"/>
              <w:rPr>
                <w:rFonts w:ascii="Times New Roman CYR" w:hAnsi="Times New Roman CYR" w:cs="Times New Roman CYR"/>
                <w:sz w:val="20"/>
                <w:szCs w:val="20"/>
              </w:rPr>
            </w:pPr>
            <w:r w:rsidRPr="00686A6E">
              <w:rPr>
                <w:rFonts w:ascii="Times New Roman CYR" w:hAnsi="Times New Roman CYR" w:cs="Times New Roman CYR"/>
                <w:sz w:val="20"/>
                <w:szCs w:val="20"/>
              </w:rPr>
              <w:t>Преступление совершено при следующих обстоятельствах.</w:t>
            </w:r>
          </w:p>
          <w:p w:rsidR="00617308" w:rsidRPr="00686A6E" w:rsidRDefault="005F3510" w:rsidP="00CA76B4">
            <w:pPr>
              <w:suppressAutoHyphens/>
              <w:autoSpaceDE w:val="0"/>
              <w:autoSpaceDN w:val="0"/>
              <w:adjustRightInd w:val="0"/>
              <w:jc w:val="both"/>
              <w:rPr>
                <w:rFonts w:ascii="Times New Roman CYR" w:hAnsi="Times New Roman CYR" w:cs="Times New Roman CYR"/>
                <w:spacing w:val="4"/>
                <w:sz w:val="20"/>
                <w:szCs w:val="20"/>
              </w:rPr>
            </w:pPr>
            <w:r w:rsidRPr="00686A6E">
              <w:rPr>
                <w:rFonts w:ascii="Times New Roman CYR" w:hAnsi="Times New Roman CYR" w:cs="Times New Roman CYR"/>
                <w:spacing w:val="4"/>
                <w:sz w:val="20"/>
                <w:szCs w:val="20"/>
              </w:rPr>
              <w:t xml:space="preserve">Так, Москалев, имея умысел, направленный на незаконное приобретение и хранение без цели сбыта психотропного вещества в значительном размере, и действуя во исполнение своего преступного умысла, </w:t>
            </w:r>
            <w:r w:rsidRPr="00686A6E">
              <w:rPr>
                <w:rFonts w:ascii="Times New Roman CYR" w:hAnsi="Times New Roman CYR" w:cs="Times New Roman CYR"/>
                <w:spacing w:val="4"/>
                <w:sz w:val="20"/>
                <w:szCs w:val="20"/>
              </w:rPr>
              <w:t xml:space="preserve">в нарушение Федерального закона РФ № З-ФЗ от 18.01.1998 </w:t>
            </w:r>
            <w:r w:rsidRPr="00686A6E">
              <w:rPr>
                <w:spacing w:val="4"/>
                <w:sz w:val="20"/>
                <w:szCs w:val="20"/>
              </w:rPr>
              <w:t>«</w:t>
            </w:r>
            <w:r w:rsidRPr="00686A6E">
              <w:rPr>
                <w:rFonts w:ascii="Times New Roman CYR" w:hAnsi="Times New Roman CYR" w:cs="Times New Roman CYR"/>
                <w:spacing w:val="4"/>
                <w:sz w:val="20"/>
                <w:szCs w:val="20"/>
              </w:rPr>
              <w:t>О наркотических средствах и психотропных веществах</w:t>
            </w:r>
            <w:r w:rsidRPr="00686A6E">
              <w:rPr>
                <w:spacing w:val="4"/>
                <w:sz w:val="20"/>
                <w:szCs w:val="20"/>
              </w:rPr>
              <w:t xml:space="preserve">», 23 </w:t>
            </w:r>
            <w:r w:rsidRPr="00686A6E">
              <w:rPr>
                <w:rFonts w:ascii="Times New Roman CYR" w:hAnsi="Times New Roman CYR" w:cs="Times New Roman CYR"/>
                <w:spacing w:val="4"/>
                <w:sz w:val="20"/>
                <w:szCs w:val="20"/>
              </w:rPr>
              <w:t xml:space="preserve">ноября 2018 года, в неустановленное дознанием время, находясь по адресу: </w:t>
            </w:r>
            <w:r w:rsidRPr="00686A6E">
              <w:rPr>
                <w:rFonts w:ascii="Times New Roman CYR" w:hAnsi="Times New Roman CYR" w:cs="Times New Roman CYR"/>
                <w:b/>
                <w:bCs/>
                <w:spacing w:val="4"/>
                <w:sz w:val="20"/>
                <w:szCs w:val="20"/>
              </w:rPr>
              <w:t>***</w:t>
            </w:r>
            <w:r w:rsidRPr="00686A6E">
              <w:rPr>
                <w:rFonts w:ascii="Times New Roman CYR" w:hAnsi="Times New Roman CYR" w:cs="Times New Roman CYR"/>
                <w:spacing w:val="4"/>
                <w:sz w:val="20"/>
                <w:szCs w:val="20"/>
              </w:rPr>
              <w:t xml:space="preserve">, у неустановленного дознанием лица, посредством Тор-браузера через интернет-сайт </w:t>
            </w:r>
            <w:r w:rsidRPr="00686A6E">
              <w:rPr>
                <w:spacing w:val="4"/>
                <w:sz w:val="20"/>
                <w:szCs w:val="20"/>
              </w:rPr>
              <w:t>«</w:t>
            </w:r>
            <w:r w:rsidRPr="00686A6E">
              <w:rPr>
                <w:rFonts w:ascii="Times New Roman CYR" w:hAnsi="Times New Roman CYR" w:cs="Times New Roman CYR"/>
                <w:spacing w:val="4"/>
                <w:sz w:val="20"/>
                <w:szCs w:val="20"/>
              </w:rPr>
              <w:t>Гидра</w:t>
            </w:r>
            <w:r w:rsidRPr="00686A6E">
              <w:rPr>
                <w:spacing w:val="4"/>
                <w:sz w:val="20"/>
                <w:szCs w:val="20"/>
              </w:rPr>
              <w:t xml:space="preserve">» </w:t>
            </w:r>
            <w:r w:rsidRPr="00686A6E">
              <w:rPr>
                <w:rFonts w:ascii="Times New Roman CYR" w:hAnsi="Times New Roman CYR" w:cs="Times New Roman CYR"/>
                <w:spacing w:val="4"/>
                <w:sz w:val="20"/>
                <w:szCs w:val="20"/>
              </w:rPr>
              <w:t xml:space="preserve">осуществил заказ психотропного вещества, которое оплатил путем перевода денежных средств в размере 1000 рублей через платежную систему </w:t>
            </w:r>
            <w:r w:rsidRPr="00686A6E">
              <w:rPr>
                <w:spacing w:val="4"/>
                <w:sz w:val="20"/>
                <w:szCs w:val="20"/>
              </w:rPr>
              <w:t>«</w:t>
            </w:r>
            <w:r w:rsidRPr="00686A6E">
              <w:rPr>
                <w:spacing w:val="4"/>
                <w:sz w:val="20"/>
                <w:szCs w:val="20"/>
                <w:lang w:val="en-US"/>
              </w:rPr>
              <w:t>Bitcoin</w:t>
            </w:r>
            <w:r w:rsidRPr="00686A6E">
              <w:rPr>
                <w:spacing w:val="4"/>
                <w:sz w:val="20"/>
                <w:szCs w:val="20"/>
              </w:rPr>
              <w:t xml:space="preserve">», </w:t>
            </w:r>
            <w:r w:rsidRPr="00686A6E">
              <w:rPr>
                <w:rFonts w:ascii="Times New Roman CYR" w:hAnsi="Times New Roman CYR" w:cs="Times New Roman CYR"/>
                <w:spacing w:val="4"/>
                <w:sz w:val="20"/>
                <w:szCs w:val="20"/>
              </w:rPr>
              <w:t>после чего незаконно</w:t>
            </w:r>
            <w:r w:rsidRPr="00686A6E">
              <w:rPr>
                <w:rFonts w:ascii="Times New Roman CYR" w:hAnsi="Times New Roman CYR" w:cs="Times New Roman CYR"/>
                <w:spacing w:val="4"/>
                <w:sz w:val="20"/>
                <w:szCs w:val="20"/>
              </w:rPr>
              <w:t xml:space="preserve">, без цели сбыта, для личного употребления, приобрел фрагмент прозрачного полимерного материала с порошкообразным веществом светло-кремового цвета (в визуальном восприятии эксперта при искусственном освещении), массой </w:t>
            </w:r>
            <w:smartTag w:uri="urn:schemas-microsoft-com:office:smarttags" w:element="metricconverter">
              <w:smartTagPr>
                <w:attr w:name="ProductID" w:val="0,32 г"/>
              </w:smartTagPr>
              <w:r w:rsidRPr="00686A6E">
                <w:rPr>
                  <w:rFonts w:ascii="Times New Roman CYR" w:hAnsi="Times New Roman CYR" w:cs="Times New Roman CYR"/>
                  <w:spacing w:val="4"/>
                  <w:sz w:val="20"/>
                  <w:szCs w:val="20"/>
                </w:rPr>
                <w:t>0,32 г</w:t>
              </w:r>
            </w:smartTag>
            <w:r w:rsidRPr="00686A6E">
              <w:rPr>
                <w:rFonts w:ascii="Times New Roman CYR" w:hAnsi="Times New Roman CYR" w:cs="Times New Roman CYR"/>
                <w:spacing w:val="4"/>
                <w:sz w:val="20"/>
                <w:szCs w:val="20"/>
              </w:rPr>
              <w:t>., которое согласно заключению э</w:t>
            </w:r>
            <w:r w:rsidRPr="00686A6E">
              <w:rPr>
                <w:rFonts w:ascii="Times New Roman CYR" w:hAnsi="Times New Roman CYR" w:cs="Times New Roman CYR"/>
                <w:spacing w:val="4"/>
                <w:sz w:val="20"/>
                <w:szCs w:val="20"/>
              </w:rPr>
              <w:t>ксперта содержит в своем составе психотропное вещество – амфетамин, включенное в Список 1 Перечня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w:t>
            </w:r>
            <w:r w:rsidRPr="00686A6E">
              <w:rPr>
                <w:rFonts w:ascii="Times New Roman CYR" w:hAnsi="Times New Roman CYR" w:cs="Times New Roman CYR"/>
                <w:spacing w:val="4"/>
                <w:sz w:val="20"/>
                <w:szCs w:val="20"/>
              </w:rPr>
              <w:t xml:space="preserve"> Федерации от 30 июня </w:t>
            </w:r>
            <w:smartTag w:uri="urn:schemas-microsoft-com:office:smarttags" w:element="metricconverter">
              <w:smartTagPr>
                <w:attr w:name="ProductID" w:val="1998 г"/>
              </w:smartTagPr>
              <w:r w:rsidRPr="00686A6E">
                <w:rPr>
                  <w:rFonts w:ascii="Times New Roman CYR" w:hAnsi="Times New Roman CYR" w:cs="Times New Roman CYR"/>
                  <w:spacing w:val="4"/>
                  <w:sz w:val="20"/>
                  <w:szCs w:val="20"/>
                </w:rPr>
                <w:t>1998 г</w:t>
              </w:r>
            </w:smartTag>
            <w:r w:rsidRPr="00686A6E">
              <w:rPr>
                <w:rFonts w:ascii="Times New Roman CYR" w:hAnsi="Times New Roman CYR" w:cs="Times New Roman CYR"/>
                <w:spacing w:val="4"/>
                <w:sz w:val="20"/>
                <w:szCs w:val="20"/>
              </w:rPr>
              <w:t xml:space="preserve">. № 681, и что согласно Постановлению Правительства РФ от 01.10.2012 № 1002 </w:t>
            </w:r>
            <w:r w:rsidRPr="00686A6E">
              <w:rPr>
                <w:spacing w:val="4"/>
                <w:sz w:val="20"/>
                <w:szCs w:val="20"/>
              </w:rPr>
              <w:t>«</w:t>
            </w:r>
            <w:r w:rsidRPr="00686A6E">
              <w:rPr>
                <w:rFonts w:ascii="Times New Roman CYR" w:hAnsi="Times New Roman CYR" w:cs="Times New Roman CYR"/>
                <w:spacing w:val="4"/>
                <w:sz w:val="20"/>
                <w:szCs w:val="20"/>
              </w:rPr>
              <w:t>Об утверждении значительного, крупного и особо крупного размеров наркотических средств и психотропных веществ, а так же значительного, крупного и особо</w:t>
            </w:r>
            <w:r w:rsidRPr="00686A6E">
              <w:rPr>
                <w:rFonts w:ascii="Times New Roman CYR" w:hAnsi="Times New Roman CYR" w:cs="Times New Roman CYR"/>
                <w:spacing w:val="4"/>
                <w:sz w:val="20"/>
                <w:szCs w:val="20"/>
              </w:rPr>
              <w:t xml:space="preserve">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w:t>
            </w:r>
            <w:r w:rsidRPr="00686A6E">
              <w:rPr>
                <w:spacing w:val="4"/>
                <w:sz w:val="20"/>
                <w:szCs w:val="20"/>
              </w:rPr>
              <w:t xml:space="preserve">», </w:t>
            </w:r>
            <w:r w:rsidRPr="00686A6E">
              <w:rPr>
                <w:rFonts w:ascii="Times New Roman CYR" w:hAnsi="Times New Roman CYR" w:cs="Times New Roman CYR"/>
                <w:spacing w:val="4"/>
                <w:sz w:val="20"/>
                <w:szCs w:val="20"/>
              </w:rPr>
              <w:t>яв</w:t>
            </w:r>
            <w:r w:rsidRPr="00686A6E">
              <w:rPr>
                <w:rFonts w:ascii="Times New Roman CYR" w:hAnsi="Times New Roman CYR" w:cs="Times New Roman CYR"/>
                <w:spacing w:val="4"/>
                <w:sz w:val="20"/>
                <w:szCs w:val="20"/>
              </w:rPr>
              <w:t>ляется значительным размером. Данное вещество, содержащее в своем составе психотропное вещество – амфетамин, Москалев получил 23 ноября 2018 года, в неустановленное дознанием время, находясь по адресу: г</w:t>
            </w:r>
            <w:r w:rsidRPr="00686A6E">
              <w:rPr>
                <w:rFonts w:ascii="Times New Roman CYR" w:hAnsi="Times New Roman CYR" w:cs="Times New Roman CYR"/>
                <w:b/>
                <w:bCs/>
                <w:spacing w:val="4"/>
                <w:sz w:val="20"/>
                <w:szCs w:val="20"/>
              </w:rPr>
              <w:t>***</w:t>
            </w:r>
            <w:r w:rsidRPr="00686A6E">
              <w:rPr>
                <w:rFonts w:ascii="Times New Roman CYR" w:hAnsi="Times New Roman CYR" w:cs="Times New Roman CYR"/>
                <w:spacing w:val="4"/>
                <w:sz w:val="20"/>
                <w:szCs w:val="20"/>
              </w:rPr>
              <w:t xml:space="preserve">, в подъезде № 2 </w:t>
            </w:r>
            <w:r w:rsidRPr="00686A6E">
              <w:rPr>
                <w:rFonts w:ascii="Times New Roman CYR" w:hAnsi="Times New Roman CYR" w:cs="Times New Roman CYR"/>
                <w:spacing w:val="4"/>
                <w:sz w:val="20"/>
                <w:szCs w:val="20"/>
              </w:rPr>
              <w:lastRenderedPageBreak/>
              <w:t>между вторым и третьим этажами, ч</w:t>
            </w:r>
            <w:r w:rsidRPr="00686A6E">
              <w:rPr>
                <w:rFonts w:ascii="Times New Roman CYR" w:hAnsi="Times New Roman CYR" w:cs="Times New Roman CYR"/>
                <w:spacing w:val="4"/>
                <w:sz w:val="20"/>
                <w:szCs w:val="20"/>
              </w:rPr>
              <w:t>ерез тайник-закладку, спрятанную за мусоропроводом. После чего Москалев незаконно хранил при себе вышеуказанное вещество без цели последующего сбыта, для собственного употребления, вплоть до 04 часов 30 минут 23 ноября 2018 года, когда, находясь по адресу:</w:t>
            </w:r>
            <w:r w:rsidRPr="00686A6E">
              <w:rPr>
                <w:rFonts w:ascii="Times New Roman CYR" w:hAnsi="Times New Roman CYR" w:cs="Times New Roman CYR"/>
                <w:spacing w:val="4"/>
                <w:sz w:val="20"/>
                <w:szCs w:val="20"/>
              </w:rPr>
              <w:t xml:space="preserve"> </w:t>
            </w:r>
            <w:r w:rsidRPr="00686A6E">
              <w:rPr>
                <w:rFonts w:ascii="Times New Roman CYR" w:hAnsi="Times New Roman CYR" w:cs="Times New Roman CYR"/>
                <w:b/>
                <w:bCs/>
                <w:spacing w:val="4"/>
                <w:sz w:val="20"/>
                <w:szCs w:val="20"/>
              </w:rPr>
              <w:t>***</w:t>
            </w:r>
            <w:r w:rsidRPr="00686A6E">
              <w:rPr>
                <w:rFonts w:ascii="Times New Roman CYR" w:hAnsi="Times New Roman CYR" w:cs="Times New Roman CYR"/>
                <w:spacing w:val="4"/>
                <w:sz w:val="20"/>
                <w:szCs w:val="20"/>
              </w:rPr>
              <w:t xml:space="preserve">, был задержан инспектором 1-й роты </w:t>
            </w:r>
            <w:r w:rsidRPr="00686A6E">
              <w:rPr>
                <w:rFonts w:ascii="Times New Roman CYR" w:hAnsi="Times New Roman CYR" w:cs="Times New Roman CYR"/>
                <w:spacing w:val="2"/>
                <w:sz w:val="20"/>
                <w:szCs w:val="20"/>
              </w:rPr>
              <w:t xml:space="preserve">ОБ </w:t>
            </w:r>
            <w:r w:rsidRPr="00686A6E">
              <w:rPr>
                <w:rFonts w:ascii="Times New Roman CYR" w:hAnsi="Times New Roman CYR" w:cs="Times New Roman CYR"/>
                <w:spacing w:val="4"/>
                <w:sz w:val="20"/>
                <w:szCs w:val="20"/>
              </w:rPr>
              <w:t xml:space="preserve">ДПС ГИБДД УВД по ВАО ГУ МВД России по г. Москве </w:t>
            </w:r>
            <w:r w:rsidRPr="00686A6E">
              <w:rPr>
                <w:rFonts w:ascii="Times New Roman CYR" w:hAnsi="Times New Roman CYR" w:cs="Times New Roman CYR"/>
                <w:b/>
                <w:bCs/>
                <w:spacing w:val="4"/>
                <w:sz w:val="20"/>
                <w:szCs w:val="20"/>
              </w:rPr>
              <w:t>***</w:t>
            </w:r>
            <w:r w:rsidRPr="00686A6E">
              <w:rPr>
                <w:rFonts w:ascii="Times New Roman CYR" w:hAnsi="Times New Roman CYR" w:cs="Times New Roman CYR"/>
                <w:spacing w:val="4"/>
                <w:sz w:val="20"/>
                <w:szCs w:val="20"/>
              </w:rPr>
              <w:t>, и данное психотропное вещество 23 ноября 2018 года, в период времени с 04 часов 50 минут до 05 часов 30 минут, в ходе личного досмотра Москалева, произведенного</w:t>
            </w:r>
            <w:r w:rsidRPr="00686A6E">
              <w:rPr>
                <w:rFonts w:ascii="Times New Roman CYR" w:hAnsi="Times New Roman CYR" w:cs="Times New Roman CYR"/>
                <w:spacing w:val="4"/>
                <w:sz w:val="20"/>
                <w:szCs w:val="20"/>
              </w:rPr>
              <w:t xml:space="preserve"> в присутствии двух понятых по адресу его задержания было обнаружено в находящемся при нем под одеждой (джинсами) в паховой области кошельке и тем самым изъято из незаконного оборота на территории Российской Федерации.</w:t>
            </w:r>
          </w:p>
          <w:p w:rsidR="00617308" w:rsidRPr="00686A6E" w:rsidRDefault="005F3510" w:rsidP="00CA76B4">
            <w:pPr>
              <w:widowControl w:val="0"/>
              <w:suppressAutoHyphens/>
              <w:autoSpaceDE w:val="0"/>
              <w:autoSpaceDN w:val="0"/>
              <w:adjustRightInd w:val="0"/>
              <w:jc w:val="both"/>
              <w:rPr>
                <w:rFonts w:ascii="Times New Roman CYR" w:hAnsi="Times New Roman CYR" w:cs="Times New Roman CYR"/>
                <w:sz w:val="20"/>
                <w:szCs w:val="20"/>
              </w:rPr>
            </w:pPr>
            <w:r w:rsidRPr="00686A6E">
              <w:rPr>
                <w:rFonts w:ascii="Times New Roman CYR" w:hAnsi="Times New Roman CYR" w:cs="Times New Roman CYR"/>
                <w:sz w:val="20"/>
                <w:szCs w:val="20"/>
              </w:rPr>
              <w:t>Подсудимый Москалев заявил о согласии</w:t>
            </w:r>
            <w:r w:rsidRPr="00686A6E">
              <w:rPr>
                <w:rFonts w:ascii="Times New Roman CYR" w:hAnsi="Times New Roman CYR" w:cs="Times New Roman CYR"/>
                <w:sz w:val="20"/>
                <w:szCs w:val="20"/>
              </w:rPr>
              <w:t xml:space="preserve"> с предъявленным обвинением и просил о постановлении приговора без проведения судебного разбирательства, при этом подсудимый пояснил, что ходатайство им заявлено добровольно, после проведения консультации с защитником, он осознает характер и последствия за</w:t>
            </w:r>
            <w:r w:rsidRPr="00686A6E">
              <w:rPr>
                <w:rFonts w:ascii="Times New Roman CYR" w:hAnsi="Times New Roman CYR" w:cs="Times New Roman CYR"/>
                <w:sz w:val="20"/>
                <w:szCs w:val="20"/>
              </w:rPr>
              <w:t>явленного ходатайства, признает себя полностью виновным в совершении преступления.</w:t>
            </w:r>
          </w:p>
          <w:p w:rsidR="00617308" w:rsidRPr="00686A6E" w:rsidRDefault="005F3510" w:rsidP="00CA76B4">
            <w:pPr>
              <w:suppressAutoHyphens/>
              <w:autoSpaceDE w:val="0"/>
              <w:autoSpaceDN w:val="0"/>
              <w:adjustRightInd w:val="0"/>
              <w:jc w:val="both"/>
              <w:rPr>
                <w:rFonts w:ascii="Times New Roman CYR" w:hAnsi="Times New Roman CYR" w:cs="Times New Roman CYR"/>
                <w:sz w:val="20"/>
                <w:szCs w:val="20"/>
              </w:rPr>
            </w:pPr>
            <w:r w:rsidRPr="00686A6E">
              <w:rPr>
                <w:rFonts w:ascii="Times New Roman CYR" w:hAnsi="Times New Roman CYR" w:cs="Times New Roman CYR"/>
                <w:sz w:val="20"/>
                <w:szCs w:val="20"/>
              </w:rPr>
              <w:t xml:space="preserve">Защитник поддержал заявленное подсудимым ходатайство. </w:t>
            </w:r>
          </w:p>
          <w:p w:rsidR="00617308" w:rsidRPr="00686A6E" w:rsidRDefault="005F3510" w:rsidP="00CA76B4">
            <w:pPr>
              <w:suppressAutoHyphens/>
              <w:autoSpaceDE w:val="0"/>
              <w:autoSpaceDN w:val="0"/>
              <w:adjustRightInd w:val="0"/>
              <w:jc w:val="both"/>
              <w:rPr>
                <w:rFonts w:ascii="Times New Roman CYR" w:hAnsi="Times New Roman CYR" w:cs="Times New Roman CYR"/>
                <w:sz w:val="20"/>
                <w:szCs w:val="20"/>
              </w:rPr>
            </w:pPr>
            <w:r w:rsidRPr="00686A6E">
              <w:rPr>
                <w:rFonts w:ascii="Times New Roman CYR" w:hAnsi="Times New Roman CYR" w:cs="Times New Roman CYR"/>
                <w:sz w:val="20"/>
                <w:szCs w:val="20"/>
              </w:rPr>
              <w:t xml:space="preserve">Государственный обвинитель в судебном заседании не возражал против применения особого порядка судебного разбирательства. </w:t>
            </w:r>
          </w:p>
          <w:p w:rsidR="00617308" w:rsidRPr="00686A6E" w:rsidRDefault="005F3510" w:rsidP="00CA76B4">
            <w:pPr>
              <w:suppressAutoHyphens/>
              <w:autoSpaceDE w:val="0"/>
              <w:autoSpaceDN w:val="0"/>
              <w:adjustRightInd w:val="0"/>
              <w:jc w:val="both"/>
              <w:rPr>
                <w:rFonts w:ascii="Times New Roman CYR" w:hAnsi="Times New Roman CYR" w:cs="Times New Roman CYR"/>
                <w:sz w:val="20"/>
                <w:szCs w:val="20"/>
              </w:rPr>
            </w:pPr>
            <w:r w:rsidRPr="00686A6E">
              <w:rPr>
                <w:rFonts w:ascii="Times New Roman CYR" w:hAnsi="Times New Roman CYR" w:cs="Times New Roman CYR"/>
                <w:sz w:val="20"/>
                <w:szCs w:val="20"/>
              </w:rPr>
              <w:t>В соответствии со ст. 314 УПК РФ при наличии заявления подсудимого о согласии с предъявленным ему обвинением и ходатайства о постановл</w:t>
            </w:r>
            <w:r w:rsidRPr="00686A6E">
              <w:rPr>
                <w:rFonts w:ascii="Times New Roman CYR" w:hAnsi="Times New Roman CYR" w:cs="Times New Roman CYR"/>
                <w:sz w:val="20"/>
                <w:szCs w:val="20"/>
              </w:rPr>
              <w:t>ении приговора без проведения судебного разбирательства по уголовным делам, наказание за которые, предусмотренное УК РФ, не превышает десяти лет лишения свободы, с согласия государственного обвинителя и потерпевшего, суд вправе постановить приговор без про</w:t>
            </w:r>
            <w:r w:rsidRPr="00686A6E">
              <w:rPr>
                <w:rFonts w:ascii="Times New Roman CYR" w:hAnsi="Times New Roman CYR" w:cs="Times New Roman CYR"/>
                <w:sz w:val="20"/>
                <w:szCs w:val="20"/>
              </w:rPr>
              <w:t>ведения судебного разбирательства в общем порядке, если подсудимый осознает характер и последствия заявленного им ходатайства, которое было им заявлено добровольно и после проведения консультации с защитником.</w:t>
            </w:r>
          </w:p>
          <w:p w:rsidR="00617308" w:rsidRPr="00686A6E" w:rsidRDefault="005F3510" w:rsidP="00CA76B4">
            <w:pPr>
              <w:suppressAutoHyphens/>
              <w:autoSpaceDE w:val="0"/>
              <w:autoSpaceDN w:val="0"/>
              <w:adjustRightInd w:val="0"/>
              <w:jc w:val="both"/>
              <w:rPr>
                <w:rFonts w:ascii="Times New Roman CYR" w:hAnsi="Times New Roman CYR" w:cs="Times New Roman CYR"/>
                <w:sz w:val="20"/>
                <w:szCs w:val="20"/>
              </w:rPr>
            </w:pPr>
            <w:r w:rsidRPr="00686A6E">
              <w:rPr>
                <w:rFonts w:ascii="Times New Roman CYR" w:hAnsi="Times New Roman CYR" w:cs="Times New Roman CYR"/>
                <w:sz w:val="20"/>
                <w:szCs w:val="20"/>
              </w:rPr>
              <w:t>С учетом вышеизложенного суд считает возможным</w:t>
            </w:r>
            <w:r w:rsidRPr="00686A6E">
              <w:rPr>
                <w:rFonts w:ascii="Times New Roman CYR" w:hAnsi="Times New Roman CYR" w:cs="Times New Roman CYR"/>
                <w:sz w:val="20"/>
                <w:szCs w:val="20"/>
              </w:rPr>
              <w:t xml:space="preserve"> постановить приговор по настоящему делу в особом порядке судебного разбирательства.</w:t>
            </w:r>
          </w:p>
          <w:p w:rsidR="00617308" w:rsidRPr="00686A6E" w:rsidRDefault="005F3510" w:rsidP="00CA76B4">
            <w:pPr>
              <w:suppressAutoHyphens/>
              <w:autoSpaceDE w:val="0"/>
              <w:autoSpaceDN w:val="0"/>
              <w:adjustRightInd w:val="0"/>
              <w:jc w:val="both"/>
              <w:rPr>
                <w:rFonts w:ascii="Times New Roman CYR" w:hAnsi="Times New Roman CYR" w:cs="Times New Roman CYR"/>
                <w:spacing w:val="4"/>
                <w:sz w:val="20"/>
                <w:szCs w:val="20"/>
              </w:rPr>
            </w:pPr>
            <w:r w:rsidRPr="00686A6E">
              <w:rPr>
                <w:rFonts w:ascii="Times New Roman CYR" w:hAnsi="Times New Roman CYR" w:cs="Times New Roman CYR"/>
                <w:spacing w:val="4"/>
                <w:sz w:val="20"/>
                <w:szCs w:val="20"/>
              </w:rPr>
              <w:t>Суд приходит к выводу, что обвинение Москалева обоснованно, подтверждается собранными по делу доказательствами, а его умышленные действия по вышеописанному эпизоду следует</w:t>
            </w:r>
            <w:r w:rsidRPr="00686A6E">
              <w:rPr>
                <w:rFonts w:ascii="Times New Roman CYR" w:hAnsi="Times New Roman CYR" w:cs="Times New Roman CYR"/>
                <w:spacing w:val="4"/>
                <w:sz w:val="20"/>
                <w:szCs w:val="20"/>
              </w:rPr>
              <w:t xml:space="preserve"> квалифицировать по ч.1 ст.228 УК РФ как незаконное приобретение и хранение без цели сбыта психотропного вещества в значительном размере, которыми суд признает психотропное вещество – амфетамин, массой </w:t>
            </w:r>
            <w:smartTag w:uri="urn:schemas-microsoft-com:office:smarttags" w:element="metricconverter">
              <w:smartTagPr>
                <w:attr w:name="ProductID" w:val="0,32 г"/>
              </w:smartTagPr>
              <w:r w:rsidRPr="00686A6E">
                <w:rPr>
                  <w:rFonts w:ascii="Times New Roman CYR" w:hAnsi="Times New Roman CYR" w:cs="Times New Roman CYR"/>
                  <w:spacing w:val="4"/>
                  <w:sz w:val="20"/>
                  <w:szCs w:val="20"/>
                </w:rPr>
                <w:t>0,32 г</w:t>
              </w:r>
            </w:smartTag>
            <w:r w:rsidRPr="00686A6E">
              <w:rPr>
                <w:rFonts w:ascii="Times New Roman CYR" w:hAnsi="Times New Roman CYR" w:cs="Times New Roman CYR"/>
                <w:spacing w:val="4"/>
                <w:sz w:val="20"/>
                <w:szCs w:val="20"/>
              </w:rPr>
              <w:t>.</w:t>
            </w:r>
          </w:p>
          <w:p w:rsidR="00617308" w:rsidRPr="00686A6E" w:rsidRDefault="005F3510" w:rsidP="00CA76B4">
            <w:pPr>
              <w:suppressAutoHyphens/>
              <w:autoSpaceDE w:val="0"/>
              <w:autoSpaceDN w:val="0"/>
              <w:adjustRightInd w:val="0"/>
              <w:jc w:val="both"/>
              <w:rPr>
                <w:rFonts w:ascii="Times New Roman CYR" w:hAnsi="Times New Roman CYR" w:cs="Times New Roman CYR"/>
                <w:sz w:val="20"/>
                <w:szCs w:val="20"/>
              </w:rPr>
            </w:pPr>
            <w:r w:rsidRPr="00686A6E">
              <w:rPr>
                <w:rFonts w:ascii="Times New Roman CYR" w:hAnsi="Times New Roman CYR" w:cs="Times New Roman CYR"/>
                <w:sz w:val="20"/>
                <w:szCs w:val="20"/>
              </w:rPr>
              <w:t>Разрешая вопрос о назначении подсудимому наказ</w:t>
            </w:r>
            <w:r w:rsidRPr="00686A6E">
              <w:rPr>
                <w:rFonts w:ascii="Times New Roman CYR" w:hAnsi="Times New Roman CYR" w:cs="Times New Roman CYR"/>
                <w:sz w:val="20"/>
                <w:szCs w:val="20"/>
              </w:rPr>
              <w:t xml:space="preserve">ания суд учитывает положения ч.5 ст.62 УК РФ, ч.3 ст.60 УК РФ, характер и степень общественной опасности преступления против здоровья населения и общественной нравственности, конкретные обстоятельства дела, данные </w:t>
            </w:r>
            <w:r w:rsidRPr="00686A6E">
              <w:rPr>
                <w:rFonts w:ascii="Times New Roman CYR" w:hAnsi="Times New Roman CYR" w:cs="Times New Roman CYR"/>
                <w:b/>
                <w:bCs/>
                <w:sz w:val="20"/>
                <w:szCs w:val="20"/>
              </w:rPr>
              <w:t>***</w:t>
            </w:r>
            <w:r w:rsidRPr="00686A6E">
              <w:rPr>
                <w:rFonts w:ascii="Times New Roman CYR" w:hAnsi="Times New Roman CYR" w:cs="Times New Roman CYR"/>
                <w:sz w:val="20"/>
                <w:szCs w:val="20"/>
              </w:rPr>
              <w:t>, что в совокупности, в соответствии со</w:t>
            </w:r>
            <w:r w:rsidRPr="00686A6E">
              <w:rPr>
                <w:rFonts w:ascii="Times New Roman CYR" w:hAnsi="Times New Roman CYR" w:cs="Times New Roman CYR"/>
                <w:sz w:val="20"/>
                <w:szCs w:val="20"/>
              </w:rPr>
              <w:t xml:space="preserve"> статьей 61 УК РФ, суд признает обстоятельствами, смягчающими наказание подсудимого.</w:t>
            </w:r>
          </w:p>
          <w:p w:rsidR="00617308" w:rsidRPr="00686A6E" w:rsidRDefault="005F3510" w:rsidP="00CA76B4">
            <w:pPr>
              <w:suppressAutoHyphens/>
              <w:autoSpaceDE w:val="0"/>
              <w:autoSpaceDN w:val="0"/>
              <w:adjustRightInd w:val="0"/>
              <w:jc w:val="both"/>
              <w:rPr>
                <w:rFonts w:ascii="Times New Roman CYR" w:hAnsi="Times New Roman CYR" w:cs="Times New Roman CYR"/>
                <w:sz w:val="20"/>
                <w:szCs w:val="20"/>
              </w:rPr>
            </w:pPr>
            <w:r w:rsidRPr="00686A6E">
              <w:rPr>
                <w:rFonts w:ascii="Times New Roman CYR" w:hAnsi="Times New Roman CYR" w:cs="Times New Roman CYR"/>
                <w:sz w:val="20"/>
                <w:szCs w:val="20"/>
              </w:rPr>
              <w:t>Одновременно суд отмечает отсутствие обстоятельств, в соответствии со ст. 63 УК РФ отягчающих наказание подсудимого.</w:t>
            </w:r>
          </w:p>
          <w:p w:rsidR="00617308" w:rsidRPr="00686A6E" w:rsidRDefault="005F3510" w:rsidP="00CA76B4">
            <w:pPr>
              <w:suppressAutoHyphens/>
              <w:autoSpaceDE w:val="0"/>
              <w:autoSpaceDN w:val="0"/>
              <w:adjustRightInd w:val="0"/>
              <w:jc w:val="both"/>
              <w:rPr>
                <w:rFonts w:ascii="Times New Roman CYR" w:hAnsi="Times New Roman CYR" w:cs="Times New Roman CYR"/>
                <w:sz w:val="20"/>
                <w:szCs w:val="20"/>
              </w:rPr>
            </w:pPr>
            <w:r w:rsidRPr="00686A6E">
              <w:rPr>
                <w:rFonts w:ascii="Times New Roman CYR" w:hAnsi="Times New Roman CYR" w:cs="Times New Roman CYR"/>
                <w:sz w:val="20"/>
                <w:szCs w:val="20"/>
              </w:rPr>
              <w:t>Учитывая приведенные данные о личности подсудимого Мос</w:t>
            </w:r>
            <w:r w:rsidRPr="00686A6E">
              <w:rPr>
                <w:rFonts w:ascii="Times New Roman CYR" w:hAnsi="Times New Roman CYR" w:cs="Times New Roman CYR"/>
                <w:sz w:val="20"/>
                <w:szCs w:val="20"/>
              </w:rPr>
              <w:t>калева, наличия смягчающих его наказание обстоятельств и отсутствие отягчающих таковое, а также влияние назначенного наказания на исправление подсудимого и на условия жизни его семьи, учитывая характер и степень общественной опасности содеянного, суд прихо</w:t>
            </w:r>
            <w:r w:rsidRPr="00686A6E">
              <w:rPr>
                <w:rFonts w:ascii="Times New Roman CYR" w:hAnsi="Times New Roman CYR" w:cs="Times New Roman CYR"/>
                <w:sz w:val="20"/>
                <w:szCs w:val="20"/>
              </w:rPr>
              <w:t>дит к выводу, что исправление Москалева возможно без реального отбывания наказания, в связи с чем назначает ему наказание в виде штрафа, не усматривая оснований для назначения иного вида наказания.</w:t>
            </w:r>
          </w:p>
          <w:p w:rsidR="00617308" w:rsidRPr="00686A6E" w:rsidRDefault="005F3510" w:rsidP="00CA76B4">
            <w:pPr>
              <w:suppressAutoHyphens/>
              <w:autoSpaceDE w:val="0"/>
              <w:autoSpaceDN w:val="0"/>
              <w:adjustRightInd w:val="0"/>
              <w:jc w:val="both"/>
              <w:rPr>
                <w:rFonts w:ascii="Times New Roman CYR" w:hAnsi="Times New Roman CYR" w:cs="Times New Roman CYR"/>
                <w:sz w:val="20"/>
                <w:szCs w:val="20"/>
              </w:rPr>
            </w:pPr>
            <w:r w:rsidRPr="00686A6E">
              <w:rPr>
                <w:rFonts w:ascii="Times New Roman CYR" w:hAnsi="Times New Roman CYR" w:cs="Times New Roman CYR"/>
                <w:sz w:val="20"/>
                <w:szCs w:val="20"/>
              </w:rPr>
              <w:t xml:space="preserve">В соответствии с ч. 3 ст. 81 УПК РФ, суд разрешает вопрос </w:t>
            </w:r>
            <w:r w:rsidRPr="00686A6E">
              <w:rPr>
                <w:rFonts w:ascii="Times New Roman CYR" w:hAnsi="Times New Roman CYR" w:cs="Times New Roman CYR"/>
                <w:sz w:val="20"/>
                <w:szCs w:val="20"/>
              </w:rPr>
              <w:t xml:space="preserve">о судьбе вещественных доказательств по делу. </w:t>
            </w:r>
          </w:p>
          <w:p w:rsidR="00617308" w:rsidRPr="00686A6E" w:rsidRDefault="005F3510" w:rsidP="00CA76B4">
            <w:pPr>
              <w:suppressAutoHyphens/>
              <w:autoSpaceDE w:val="0"/>
              <w:autoSpaceDN w:val="0"/>
              <w:adjustRightInd w:val="0"/>
              <w:jc w:val="both"/>
              <w:rPr>
                <w:rFonts w:ascii="Times New Roman CYR" w:hAnsi="Times New Roman CYR" w:cs="Times New Roman CYR"/>
                <w:sz w:val="20"/>
                <w:szCs w:val="20"/>
              </w:rPr>
            </w:pPr>
            <w:r w:rsidRPr="00686A6E">
              <w:rPr>
                <w:rFonts w:ascii="Times New Roman CYR" w:hAnsi="Times New Roman CYR" w:cs="Times New Roman CYR"/>
                <w:sz w:val="20"/>
                <w:szCs w:val="20"/>
              </w:rPr>
              <w:t>На основании изложенного и руководствуясь статьей 316 УПК РФ, суд</w:t>
            </w:r>
          </w:p>
          <w:p w:rsidR="00617308" w:rsidRPr="00686A6E" w:rsidRDefault="005F3510" w:rsidP="00CA76B4">
            <w:pPr>
              <w:tabs>
                <w:tab w:val="left" w:pos="0"/>
              </w:tabs>
              <w:suppressAutoHyphens/>
              <w:autoSpaceDE w:val="0"/>
              <w:autoSpaceDN w:val="0"/>
              <w:adjustRightInd w:val="0"/>
              <w:jc w:val="center"/>
              <w:rPr>
                <w:rFonts w:ascii="Times New Roman CYR" w:hAnsi="Times New Roman CYR" w:cs="Times New Roman CYR"/>
                <w:spacing w:val="60"/>
                <w:sz w:val="20"/>
                <w:szCs w:val="20"/>
              </w:rPr>
            </w:pPr>
            <w:r w:rsidRPr="00686A6E">
              <w:rPr>
                <w:rFonts w:ascii="Times New Roman CYR" w:hAnsi="Times New Roman CYR" w:cs="Times New Roman CYR"/>
                <w:spacing w:val="60"/>
                <w:sz w:val="20"/>
                <w:szCs w:val="20"/>
              </w:rPr>
              <w:t>приговорил:</w:t>
            </w:r>
          </w:p>
          <w:p w:rsidR="00617308" w:rsidRPr="00686A6E" w:rsidRDefault="005F3510" w:rsidP="00CA76B4">
            <w:pPr>
              <w:suppressAutoHyphens/>
              <w:autoSpaceDE w:val="0"/>
              <w:autoSpaceDN w:val="0"/>
              <w:adjustRightInd w:val="0"/>
              <w:jc w:val="both"/>
              <w:rPr>
                <w:rFonts w:ascii="Times New Roman CYR" w:hAnsi="Times New Roman CYR" w:cs="Times New Roman CYR"/>
                <w:sz w:val="20"/>
                <w:szCs w:val="20"/>
              </w:rPr>
            </w:pPr>
            <w:r w:rsidRPr="00686A6E">
              <w:rPr>
                <w:rFonts w:ascii="Times New Roman CYR" w:hAnsi="Times New Roman CYR" w:cs="Times New Roman CYR"/>
                <w:b/>
                <w:bCs/>
                <w:sz w:val="20"/>
                <w:szCs w:val="20"/>
              </w:rPr>
              <w:t>МОСКАЛЕВА ***</w:t>
            </w:r>
            <w:r w:rsidRPr="00686A6E">
              <w:rPr>
                <w:rFonts w:ascii="Times New Roman CYR" w:hAnsi="Times New Roman CYR" w:cs="Times New Roman CYR"/>
                <w:sz w:val="20"/>
                <w:szCs w:val="20"/>
              </w:rPr>
              <w:t>признать виновным в совершении преступления, предусмотренного ч.1 ст.228 УК РФ, и назначить ему наказание в виде штрафа</w:t>
            </w:r>
            <w:r w:rsidRPr="00686A6E">
              <w:rPr>
                <w:rFonts w:ascii="Times New Roman CYR" w:hAnsi="Times New Roman CYR" w:cs="Times New Roman CYR"/>
                <w:sz w:val="20"/>
                <w:szCs w:val="20"/>
              </w:rPr>
              <w:t xml:space="preserve"> в размере 20</w:t>
            </w:r>
            <w:r w:rsidRPr="00686A6E">
              <w:rPr>
                <w:sz w:val="20"/>
                <w:szCs w:val="20"/>
                <w:lang w:val="en-US"/>
              </w:rPr>
              <w:t> </w:t>
            </w:r>
            <w:r w:rsidRPr="00686A6E">
              <w:rPr>
                <w:sz w:val="20"/>
                <w:szCs w:val="20"/>
              </w:rPr>
              <w:t>000 (</w:t>
            </w:r>
            <w:r w:rsidRPr="00686A6E">
              <w:rPr>
                <w:rFonts w:ascii="Times New Roman CYR" w:hAnsi="Times New Roman CYR" w:cs="Times New Roman CYR"/>
                <w:sz w:val="20"/>
                <w:szCs w:val="20"/>
              </w:rPr>
              <w:t>двадцать тысяч) рублей.</w:t>
            </w:r>
          </w:p>
          <w:p w:rsidR="00617308" w:rsidRPr="00686A6E" w:rsidRDefault="005F3510" w:rsidP="00CA76B4">
            <w:pPr>
              <w:suppressAutoHyphens/>
              <w:autoSpaceDE w:val="0"/>
              <w:autoSpaceDN w:val="0"/>
              <w:adjustRightInd w:val="0"/>
              <w:jc w:val="both"/>
              <w:rPr>
                <w:rFonts w:ascii="Times New Roman CYR" w:hAnsi="Times New Roman CYR" w:cs="Times New Roman CYR"/>
                <w:sz w:val="20"/>
                <w:szCs w:val="20"/>
              </w:rPr>
            </w:pPr>
            <w:r w:rsidRPr="00686A6E">
              <w:rPr>
                <w:rFonts w:ascii="Times New Roman CYR" w:hAnsi="Times New Roman CYR" w:cs="Times New Roman CYR"/>
                <w:sz w:val="20"/>
                <w:szCs w:val="20"/>
              </w:rPr>
              <w:t xml:space="preserve">Меру пресечения </w:t>
            </w:r>
            <w:r w:rsidRPr="00686A6E">
              <w:rPr>
                <w:rFonts w:ascii="Times New Roman CYR" w:hAnsi="Times New Roman CYR" w:cs="Times New Roman CYR"/>
                <w:b/>
                <w:bCs/>
                <w:sz w:val="20"/>
                <w:szCs w:val="20"/>
              </w:rPr>
              <w:t>МОСКАЛЕВУ ***</w:t>
            </w:r>
            <w:r w:rsidRPr="00686A6E">
              <w:rPr>
                <w:rFonts w:ascii="Times New Roman CYR" w:hAnsi="Times New Roman CYR" w:cs="Times New Roman CYR"/>
                <w:sz w:val="20"/>
                <w:szCs w:val="20"/>
              </w:rPr>
              <w:t>– в виде подписки о невыезде и надлежащем поведении – до вступления приговора в законную силу оставить без изменения, после вступления приговора в законную силу отменить.</w:t>
            </w:r>
          </w:p>
          <w:p w:rsidR="00617308" w:rsidRPr="00686A6E" w:rsidRDefault="005F3510" w:rsidP="00CA76B4">
            <w:pPr>
              <w:suppressAutoHyphens/>
              <w:autoSpaceDE w:val="0"/>
              <w:autoSpaceDN w:val="0"/>
              <w:adjustRightInd w:val="0"/>
              <w:jc w:val="both"/>
              <w:rPr>
                <w:rFonts w:ascii="Times New Roman CYR" w:hAnsi="Times New Roman CYR" w:cs="Times New Roman CYR"/>
                <w:sz w:val="20"/>
                <w:szCs w:val="20"/>
              </w:rPr>
            </w:pPr>
            <w:r w:rsidRPr="00686A6E">
              <w:rPr>
                <w:rFonts w:ascii="Times New Roman CYR" w:hAnsi="Times New Roman CYR" w:cs="Times New Roman CYR"/>
                <w:sz w:val="20"/>
                <w:szCs w:val="20"/>
              </w:rPr>
              <w:t xml:space="preserve">Вещественные </w:t>
            </w:r>
            <w:r w:rsidRPr="00686A6E">
              <w:rPr>
                <w:rFonts w:ascii="Times New Roman CYR" w:hAnsi="Times New Roman CYR" w:cs="Times New Roman CYR"/>
                <w:sz w:val="20"/>
                <w:szCs w:val="20"/>
              </w:rPr>
              <w:t>доказательства по делу, в качестве которых признаны: психотропное вещество – амфетамин, остаточной массой 0,30 гр., а также белый бумажный конверт, в котором находится фрагмент прозрачного бесцветного полимерного материала и контейнер из бесцветного полиме</w:t>
            </w:r>
            <w:r w:rsidRPr="00686A6E">
              <w:rPr>
                <w:rFonts w:ascii="Times New Roman CYR" w:hAnsi="Times New Roman CYR" w:cs="Times New Roman CYR"/>
                <w:sz w:val="20"/>
                <w:szCs w:val="20"/>
              </w:rPr>
              <w:t>рного материала с припаянной закрытой крышкой, хранящиеся в камере хранения 7-го отдела УОТО ГУ МВД России по г. Москве, – уничтожить.</w:t>
            </w:r>
          </w:p>
          <w:p w:rsidR="00617308" w:rsidRPr="00686A6E" w:rsidRDefault="005F3510" w:rsidP="00CA76B4">
            <w:pPr>
              <w:suppressAutoHyphens/>
              <w:autoSpaceDE w:val="0"/>
              <w:autoSpaceDN w:val="0"/>
              <w:adjustRightInd w:val="0"/>
              <w:jc w:val="both"/>
              <w:rPr>
                <w:rFonts w:ascii="Times New Roman CYR" w:hAnsi="Times New Roman CYR" w:cs="Times New Roman CYR"/>
                <w:sz w:val="20"/>
                <w:szCs w:val="20"/>
              </w:rPr>
            </w:pPr>
            <w:r w:rsidRPr="00686A6E">
              <w:rPr>
                <w:rFonts w:ascii="Times New Roman CYR" w:hAnsi="Times New Roman CYR" w:cs="Times New Roman CYR"/>
                <w:sz w:val="20"/>
                <w:szCs w:val="20"/>
              </w:rPr>
              <w:t>Реквизиты для уплаты штрафа: Операционный департамент России г. Москва 701, БИК 044525000, получатель Межрайонное операци</w:t>
            </w:r>
            <w:r w:rsidRPr="00686A6E">
              <w:rPr>
                <w:rFonts w:ascii="Times New Roman CYR" w:hAnsi="Times New Roman CYR" w:cs="Times New Roman CYR"/>
                <w:sz w:val="20"/>
                <w:szCs w:val="20"/>
              </w:rPr>
              <w:t>онное УФК (Банк России), счет № 40101810045250010041, ИНН 7719108599, КПП 771901001, статья дохода – денежные взыскания (штрафы), КБК 18811621010016000140, ОКТМО 45311000.</w:t>
            </w:r>
          </w:p>
          <w:p w:rsidR="00617308" w:rsidRPr="00686A6E" w:rsidRDefault="005F3510" w:rsidP="00CA76B4">
            <w:pPr>
              <w:suppressAutoHyphens/>
              <w:autoSpaceDE w:val="0"/>
              <w:autoSpaceDN w:val="0"/>
              <w:adjustRightInd w:val="0"/>
              <w:jc w:val="both"/>
              <w:rPr>
                <w:rFonts w:ascii="Times New Roman CYR" w:hAnsi="Times New Roman CYR" w:cs="Times New Roman CYR"/>
                <w:sz w:val="20"/>
                <w:szCs w:val="20"/>
              </w:rPr>
            </w:pPr>
            <w:r w:rsidRPr="00686A6E">
              <w:rPr>
                <w:rFonts w:ascii="Times New Roman CYR" w:hAnsi="Times New Roman CYR" w:cs="Times New Roman CYR"/>
                <w:sz w:val="20"/>
                <w:szCs w:val="20"/>
              </w:rPr>
              <w:t>Приговор может быть обжалован в апелляционном порядке в Московский городской суд в т</w:t>
            </w:r>
            <w:r w:rsidRPr="00686A6E">
              <w:rPr>
                <w:rFonts w:ascii="Times New Roman CYR" w:hAnsi="Times New Roman CYR" w:cs="Times New Roman CYR"/>
                <w:sz w:val="20"/>
                <w:szCs w:val="20"/>
              </w:rPr>
              <w:t>ечение 10 суток со дня его провозглашения, с соблюдением требований ст.317 УПК РФ. Осужденный вправе ходатайствовать о своем участии в рассмотрении уголовного дела судом апелляционной инстанции. Ходатайство об участии в суде апелляционной инстанции осужден</w:t>
            </w:r>
            <w:r w:rsidRPr="00686A6E">
              <w:rPr>
                <w:rFonts w:ascii="Times New Roman CYR" w:hAnsi="Times New Roman CYR" w:cs="Times New Roman CYR"/>
                <w:sz w:val="20"/>
                <w:szCs w:val="20"/>
              </w:rPr>
              <w:t xml:space="preserve">ный вправе заявить в течение 10 суток со дня вручения ему копии приговора и в тот же срок со дня вручения ему копии апелляционного </w:t>
            </w:r>
            <w:r w:rsidRPr="00686A6E">
              <w:rPr>
                <w:rFonts w:ascii="Times New Roman CYR" w:hAnsi="Times New Roman CYR" w:cs="Times New Roman CYR"/>
                <w:sz w:val="20"/>
                <w:szCs w:val="20"/>
              </w:rPr>
              <w:lastRenderedPageBreak/>
              <w:t>представления или апелляционной жалобы, затрагивающих его интересы.</w:t>
            </w:r>
          </w:p>
          <w:p w:rsidR="00617308" w:rsidRPr="00686A6E" w:rsidRDefault="00617308" w:rsidP="00CA76B4">
            <w:pPr>
              <w:tabs>
                <w:tab w:val="right" w:pos="9072"/>
              </w:tabs>
              <w:suppressAutoHyphens/>
              <w:autoSpaceDE w:val="0"/>
              <w:autoSpaceDN w:val="0"/>
              <w:adjustRightInd w:val="0"/>
              <w:jc w:val="both"/>
              <w:rPr>
                <w:rFonts w:ascii="Times New Roman CYR" w:hAnsi="Times New Roman CYR" w:cs="Times New Roman CYR"/>
                <w:sz w:val="20"/>
                <w:szCs w:val="20"/>
              </w:rPr>
            </w:pPr>
          </w:p>
          <w:p w:rsidR="00617308" w:rsidRPr="00686A6E" w:rsidRDefault="005F3510" w:rsidP="00CA76B4">
            <w:pPr>
              <w:tabs>
                <w:tab w:val="right" w:pos="9072"/>
              </w:tabs>
              <w:suppressAutoHyphens/>
              <w:autoSpaceDE w:val="0"/>
              <w:autoSpaceDN w:val="0"/>
              <w:adjustRightInd w:val="0"/>
              <w:jc w:val="both"/>
              <w:rPr>
                <w:sz w:val="20"/>
                <w:szCs w:val="20"/>
              </w:rPr>
            </w:pPr>
            <w:r w:rsidRPr="00686A6E">
              <w:rPr>
                <w:rFonts w:ascii="Times New Roman CYR" w:hAnsi="Times New Roman CYR" w:cs="Times New Roman CYR"/>
                <w:sz w:val="20"/>
                <w:szCs w:val="20"/>
              </w:rPr>
              <w:t xml:space="preserve">Председательствующий </w:t>
            </w:r>
            <w:r w:rsidRPr="00686A6E">
              <w:rPr>
                <w:rFonts w:ascii="Times New Roman CYR" w:hAnsi="Times New Roman CYR" w:cs="Times New Roman CYR"/>
                <w:sz w:val="20"/>
                <w:szCs w:val="20"/>
              </w:rPr>
              <w:tab/>
              <w:t>А.Г. Чайковская</w:t>
            </w:r>
          </w:p>
        </w:tc>
      </w:tr>
    </w:tbl>
    <w:p w:rsidR="00617308" w:rsidRPr="00686A6E" w:rsidRDefault="00617308" w:rsidP="00A931C6">
      <w:pPr>
        <w:spacing w:line="360" w:lineRule="auto"/>
        <w:ind w:firstLine="709"/>
        <w:jc w:val="center"/>
        <w:rPr>
          <w:rFonts w:eastAsia="Arial Unicode MS"/>
          <w:b/>
        </w:rPr>
      </w:pPr>
    </w:p>
    <w:p w:rsidR="00CA76B4" w:rsidRPr="00686A6E" w:rsidRDefault="00617308" w:rsidP="00CA76B4">
      <w:r w:rsidRPr="00686A6E">
        <w:t xml:space="preserve">3. </w:t>
      </w:r>
    </w:p>
    <w:p w:rsidR="00CA76B4" w:rsidRPr="00686A6E" w:rsidRDefault="00CA76B4" w:rsidP="00CA76B4"/>
    <w:tbl>
      <w:tblPr>
        <w:tblStyle w:val="1b"/>
        <w:tblW w:w="0" w:type="auto"/>
        <w:tblLook w:val="01E0" w:firstRow="1" w:lastRow="1" w:firstColumn="1" w:lastColumn="1" w:noHBand="0" w:noVBand="0"/>
      </w:tblPr>
      <w:tblGrid>
        <w:gridCol w:w="9570"/>
      </w:tblGrid>
      <w:tr w:rsidR="00135061">
        <w:tc>
          <w:tcPr>
            <w:tcW w:w="9570" w:type="dxa"/>
          </w:tcPr>
          <w:p w:rsidR="00CA76B4" w:rsidRPr="00686A6E" w:rsidRDefault="005F3510" w:rsidP="00CA76B4">
            <w:pPr>
              <w:rPr>
                <w:sz w:val="20"/>
                <w:szCs w:val="20"/>
              </w:rPr>
            </w:pPr>
            <w:r w:rsidRPr="00686A6E">
              <w:rPr>
                <w:sz w:val="20"/>
                <w:szCs w:val="20"/>
              </w:rPr>
              <w:t>АПЕЛЛЯЦИОННОЕ ПОСТАНОВЛЕНИЕ</w:t>
            </w:r>
          </w:p>
          <w:p w:rsidR="00CA76B4" w:rsidRPr="00686A6E" w:rsidRDefault="005F3510" w:rsidP="00CA76B4">
            <w:pPr>
              <w:rPr>
                <w:sz w:val="20"/>
                <w:szCs w:val="20"/>
              </w:rPr>
            </w:pPr>
            <w:r w:rsidRPr="00686A6E">
              <w:rPr>
                <w:sz w:val="20"/>
                <w:szCs w:val="20"/>
              </w:rPr>
              <w:t>18 апреля 2017 года                                                                             г. Москва</w:t>
            </w:r>
          </w:p>
          <w:p w:rsidR="00CA76B4" w:rsidRPr="00686A6E" w:rsidRDefault="005F3510" w:rsidP="00CA76B4">
            <w:pPr>
              <w:rPr>
                <w:sz w:val="20"/>
                <w:szCs w:val="20"/>
              </w:rPr>
            </w:pPr>
            <w:r w:rsidRPr="00686A6E">
              <w:rPr>
                <w:sz w:val="20"/>
                <w:szCs w:val="20"/>
              </w:rPr>
              <w:t>Преображенский районный суд г. Москвы в составе: председательствующего судьи Бехтеревой Н.В., при секретаре Буюклян М.А.,</w:t>
            </w:r>
          </w:p>
          <w:p w:rsidR="00CA76B4" w:rsidRPr="00686A6E" w:rsidRDefault="005F3510" w:rsidP="00CA76B4">
            <w:pPr>
              <w:rPr>
                <w:sz w:val="20"/>
                <w:szCs w:val="20"/>
              </w:rPr>
            </w:pPr>
            <w:r w:rsidRPr="00686A6E">
              <w:rPr>
                <w:sz w:val="20"/>
                <w:szCs w:val="20"/>
              </w:rPr>
              <w:t xml:space="preserve">с участием государственного обвинителя – помощника Преображенского межрайонного прокурора г. Москвы Пронкиной А.С., осужденной Сенаторовой О.В., ее защитника – адвоката Прахова П.К. представившей служебное удостоверение и ордер,   </w:t>
            </w:r>
          </w:p>
          <w:p w:rsidR="00CA76B4" w:rsidRPr="00686A6E" w:rsidRDefault="005F3510" w:rsidP="00CA76B4">
            <w:pPr>
              <w:rPr>
                <w:sz w:val="20"/>
                <w:szCs w:val="20"/>
              </w:rPr>
            </w:pPr>
            <w:r w:rsidRPr="00686A6E">
              <w:rPr>
                <w:sz w:val="20"/>
                <w:szCs w:val="20"/>
              </w:rPr>
              <w:t>рассмотрев в открытом су</w:t>
            </w:r>
            <w:r w:rsidRPr="00686A6E">
              <w:rPr>
                <w:sz w:val="20"/>
                <w:szCs w:val="20"/>
              </w:rPr>
              <w:t>дебном заседании апелляционную жалобу осужденной Сенаторовой О.В. на приговор мирового судьи судебного участка №104 района Сокольники г.Москвы от 14 декабря 2016 года, которым</w:t>
            </w:r>
          </w:p>
          <w:p w:rsidR="00CA76B4" w:rsidRPr="00686A6E" w:rsidRDefault="005F3510" w:rsidP="00CA76B4">
            <w:pPr>
              <w:rPr>
                <w:sz w:val="20"/>
                <w:szCs w:val="20"/>
              </w:rPr>
            </w:pPr>
            <w:r w:rsidRPr="00686A6E">
              <w:rPr>
                <w:sz w:val="20"/>
                <w:szCs w:val="20"/>
              </w:rPr>
              <w:t>Сенаторова О.В., ДД.ММ.ГГГГ года рождения, уроженка ***, зарегистрированная по а</w:t>
            </w:r>
            <w:r w:rsidRPr="00686A6E">
              <w:rPr>
                <w:sz w:val="20"/>
                <w:szCs w:val="20"/>
              </w:rPr>
              <w:t xml:space="preserve">дресу: ***, фактически проживающая по адресу: ***, ранее судимая: - по </w:t>
            </w:r>
            <w:r w:rsidRPr="00686A6E">
              <w:rPr>
                <w:rFonts w:eastAsia="Arial Unicode MS"/>
                <w:sz w:val="20"/>
                <w:szCs w:val="20"/>
              </w:rPr>
              <w:t xml:space="preserve">приговору Измайловского районного суда г.Москвы от 06.10. 2016г. по ч.3 ст.30, ч.1 ст.161 УК РФ к 10 месяцам лишения свободы с отбыванием наказания в колонии – поселении; </w:t>
            </w:r>
          </w:p>
          <w:p w:rsidR="00CA76B4" w:rsidRPr="00686A6E" w:rsidRDefault="005F3510" w:rsidP="00CA76B4">
            <w:pPr>
              <w:rPr>
                <w:sz w:val="20"/>
                <w:szCs w:val="20"/>
              </w:rPr>
            </w:pPr>
            <w:r w:rsidRPr="00686A6E">
              <w:rPr>
                <w:sz w:val="20"/>
                <w:szCs w:val="20"/>
              </w:rPr>
              <w:t>УСТАНОВИЛ:</w:t>
            </w:r>
          </w:p>
          <w:p w:rsidR="00CA76B4" w:rsidRPr="00686A6E" w:rsidRDefault="005F3510" w:rsidP="00CA76B4">
            <w:pPr>
              <w:rPr>
                <w:sz w:val="20"/>
                <w:szCs w:val="20"/>
              </w:rPr>
            </w:pPr>
            <w:r w:rsidRPr="00686A6E">
              <w:rPr>
                <w:sz w:val="20"/>
                <w:szCs w:val="20"/>
              </w:rPr>
              <w:t xml:space="preserve">Приговором мирового судьи судебного участка №104 района Сокольники г.Москвы от 14 декабря 2016 года Сенаторова О.В. признана виновной в совершении  кражи, то есть тайном хищении чужого имущества. </w:t>
            </w:r>
          </w:p>
          <w:p w:rsidR="00CA76B4" w:rsidRPr="00686A6E" w:rsidRDefault="005F3510" w:rsidP="00CA76B4">
            <w:pPr>
              <w:rPr>
                <w:sz w:val="20"/>
                <w:szCs w:val="20"/>
              </w:rPr>
            </w:pPr>
            <w:r w:rsidRPr="00686A6E">
              <w:rPr>
                <w:sz w:val="20"/>
                <w:szCs w:val="20"/>
              </w:rPr>
              <w:t>Преступление совершено Сенаторовой О.В. ДД.ММ.ГГГГ при изло</w:t>
            </w:r>
            <w:r w:rsidRPr="00686A6E">
              <w:rPr>
                <w:sz w:val="20"/>
                <w:szCs w:val="20"/>
              </w:rPr>
              <w:t xml:space="preserve">женных в приговоре обстоятельствах. </w:t>
            </w:r>
          </w:p>
          <w:p w:rsidR="00CA76B4" w:rsidRPr="00686A6E" w:rsidRDefault="005F3510" w:rsidP="00CA76B4">
            <w:pPr>
              <w:rPr>
                <w:sz w:val="20"/>
                <w:szCs w:val="20"/>
              </w:rPr>
            </w:pPr>
            <w:r w:rsidRPr="00686A6E">
              <w:rPr>
                <w:sz w:val="20"/>
                <w:szCs w:val="20"/>
              </w:rPr>
              <w:t>В судебном заседании суда первой инстанции Сенаторова О.В.  свою вину полностью признала и ходатайствовала о постановлении приговора в особом порядке в соответствии с требованиями ст. ст. 314 - 316 УПК РФ без проведения</w:t>
            </w:r>
            <w:r w:rsidRPr="00686A6E">
              <w:rPr>
                <w:sz w:val="20"/>
                <w:szCs w:val="20"/>
              </w:rPr>
              <w:t xml:space="preserve"> судебного разбирательства в общем порядке.</w:t>
            </w:r>
          </w:p>
          <w:p w:rsidR="00CA76B4" w:rsidRPr="00686A6E" w:rsidRDefault="005F3510" w:rsidP="00CA76B4">
            <w:pPr>
              <w:rPr>
                <w:rFonts w:eastAsia="Arial Unicode MS"/>
                <w:sz w:val="20"/>
                <w:szCs w:val="20"/>
              </w:rPr>
            </w:pPr>
            <w:r w:rsidRPr="00686A6E">
              <w:rPr>
                <w:sz w:val="20"/>
                <w:szCs w:val="20"/>
              </w:rPr>
              <w:t>Действия Сенаторовой О.В. квалифицированы судом по ч. 1 ст. 158 УК РФ,  ей назначено наказание в виде 360 часов обязательных работ. На основании ч. 5 ст. 69 УК РФ по совокупности совершенных преступлений, путем ч</w:t>
            </w:r>
            <w:r w:rsidRPr="00686A6E">
              <w:rPr>
                <w:sz w:val="20"/>
                <w:szCs w:val="20"/>
              </w:rPr>
              <w:t xml:space="preserve">астичного сложения назначенных наказаний по настоящему приговору и приговору Измайловского районного суда г.Москвы от 06 октября 2016 года с применением ст. 71 УК РФ из расчета 8 часов обязательных работ за 1 день лишения свободы, окончательно Сенаторовой </w:t>
            </w:r>
            <w:r w:rsidRPr="00686A6E">
              <w:rPr>
                <w:sz w:val="20"/>
                <w:szCs w:val="20"/>
              </w:rPr>
              <w:t>О.В. назначено наказание в виде лишения свободы на срок 11 месяцев с отбыванием наказания в колонии – поселении, с</w:t>
            </w:r>
            <w:r w:rsidRPr="00686A6E">
              <w:rPr>
                <w:rFonts w:eastAsia="Arial Unicode MS"/>
                <w:sz w:val="20"/>
                <w:szCs w:val="20"/>
              </w:rPr>
              <w:t xml:space="preserve">рок отбытия наказания исчислен с 14 декабря 2016 года, </w:t>
            </w:r>
          </w:p>
          <w:p w:rsidR="00CA76B4" w:rsidRPr="00686A6E" w:rsidRDefault="005F3510" w:rsidP="00CA76B4">
            <w:pPr>
              <w:rPr>
                <w:rFonts w:eastAsia="Arial Unicode MS"/>
                <w:sz w:val="20"/>
                <w:szCs w:val="20"/>
              </w:rPr>
            </w:pPr>
            <w:r w:rsidRPr="00686A6E">
              <w:rPr>
                <w:sz w:val="20"/>
                <w:szCs w:val="20"/>
              </w:rPr>
              <w:t xml:space="preserve">В окончательное наказание зачтено наказание, отбытое по приговору </w:t>
            </w:r>
            <w:r w:rsidRPr="00686A6E">
              <w:rPr>
                <w:rFonts w:eastAsia="Arial Unicode MS"/>
                <w:sz w:val="20"/>
                <w:szCs w:val="20"/>
              </w:rPr>
              <w:t>Измайловского районн</w:t>
            </w:r>
            <w:r w:rsidRPr="00686A6E">
              <w:rPr>
                <w:rFonts w:eastAsia="Arial Unicode MS"/>
                <w:sz w:val="20"/>
                <w:szCs w:val="20"/>
              </w:rPr>
              <w:t xml:space="preserve">ого суда г.Москвы  от 06.10.2016г. в период времени с 21.06.2016г. до 14.12.2016 г. </w:t>
            </w:r>
          </w:p>
          <w:p w:rsidR="00CA76B4" w:rsidRPr="00686A6E" w:rsidRDefault="005F3510" w:rsidP="00CA76B4">
            <w:pPr>
              <w:rPr>
                <w:sz w:val="20"/>
                <w:szCs w:val="20"/>
              </w:rPr>
            </w:pPr>
            <w:r w:rsidRPr="00686A6E">
              <w:rPr>
                <w:sz w:val="20"/>
                <w:szCs w:val="20"/>
              </w:rPr>
              <w:t>Мера пресечения в виде подписки о невыезде и надлежащем поведении изменена на заключение под стражу.</w:t>
            </w:r>
          </w:p>
          <w:p w:rsidR="00CA76B4" w:rsidRPr="00686A6E" w:rsidRDefault="005F3510" w:rsidP="00CA76B4">
            <w:pPr>
              <w:rPr>
                <w:sz w:val="20"/>
                <w:szCs w:val="20"/>
              </w:rPr>
            </w:pPr>
            <w:r w:rsidRPr="00686A6E">
              <w:rPr>
                <w:sz w:val="20"/>
                <w:szCs w:val="20"/>
              </w:rPr>
              <w:t xml:space="preserve">Также приговором разрешена судьба вещественных доказательств по делу. </w:t>
            </w:r>
          </w:p>
          <w:p w:rsidR="00CA76B4" w:rsidRPr="00686A6E" w:rsidRDefault="005F3510" w:rsidP="00CA76B4">
            <w:pPr>
              <w:rPr>
                <w:sz w:val="20"/>
                <w:szCs w:val="20"/>
              </w:rPr>
            </w:pPr>
            <w:r w:rsidRPr="00686A6E">
              <w:rPr>
                <w:sz w:val="20"/>
                <w:szCs w:val="20"/>
              </w:rPr>
              <w:t>В апелляционной жалобе осужденная Сенаторова О.В., не оспаривая факт доказанности вины и квалификацию содеянного, выражает  несогласие с приговором суда, считая его чрезмерно суровым, просит изменить порядок отбывания наказания, с учетом совокупности смяг</w:t>
            </w:r>
            <w:r w:rsidRPr="00686A6E">
              <w:rPr>
                <w:sz w:val="20"/>
                <w:szCs w:val="20"/>
              </w:rPr>
              <w:t>чающих обстоятельств, применить положения ст. 73 УК РФ, назначив наказание условно.</w:t>
            </w:r>
          </w:p>
          <w:p w:rsidR="00CA76B4" w:rsidRPr="00686A6E" w:rsidRDefault="005F3510" w:rsidP="00CA76B4">
            <w:pPr>
              <w:rPr>
                <w:sz w:val="20"/>
                <w:szCs w:val="20"/>
              </w:rPr>
            </w:pPr>
            <w:r w:rsidRPr="00686A6E">
              <w:rPr>
                <w:sz w:val="20"/>
                <w:szCs w:val="20"/>
              </w:rPr>
              <w:t>В суде апелляционной инстанции осужденная Сенаторова О.В., а также ее защитник доводы жалобы поддержали в полном объеме, просили приговор изменить в части назначенного нака</w:t>
            </w:r>
            <w:r w:rsidRPr="00686A6E">
              <w:rPr>
                <w:sz w:val="20"/>
                <w:szCs w:val="20"/>
              </w:rPr>
              <w:t xml:space="preserve">зания, а именно назначив наказание не связанное с лишением свободы. </w:t>
            </w:r>
          </w:p>
          <w:p w:rsidR="00CA76B4" w:rsidRPr="00686A6E" w:rsidRDefault="005F3510" w:rsidP="00CA76B4">
            <w:pPr>
              <w:rPr>
                <w:sz w:val="20"/>
                <w:szCs w:val="20"/>
              </w:rPr>
            </w:pPr>
            <w:r w:rsidRPr="00686A6E">
              <w:rPr>
                <w:sz w:val="20"/>
                <w:szCs w:val="20"/>
              </w:rPr>
              <w:t>Государственный обвинитель против удовлетворения апелляционной жалобы возражал, полагая, что приговор мирового судьи судебного участка №104 района Сокольники г.Москвы от 14 декабря 2016 г</w:t>
            </w:r>
            <w:r w:rsidRPr="00686A6E">
              <w:rPr>
                <w:sz w:val="20"/>
                <w:szCs w:val="20"/>
              </w:rPr>
              <w:t xml:space="preserve">ода в отношении Сенаторовой О.В. является законным,  обоснованным и справедливым, оснований для его отмены либо изменения не имеется. </w:t>
            </w:r>
          </w:p>
          <w:p w:rsidR="00CA76B4" w:rsidRPr="00686A6E" w:rsidRDefault="005F3510" w:rsidP="00CA76B4">
            <w:pPr>
              <w:rPr>
                <w:sz w:val="20"/>
                <w:szCs w:val="20"/>
              </w:rPr>
            </w:pPr>
            <w:r w:rsidRPr="00686A6E">
              <w:rPr>
                <w:sz w:val="20"/>
                <w:szCs w:val="20"/>
              </w:rPr>
              <w:t>Проверив материалы уголовного дела, выслушав мнение участников процесса, обсудив доводы апелляционной жалобы, находит при</w:t>
            </w:r>
            <w:r w:rsidRPr="00686A6E">
              <w:rPr>
                <w:sz w:val="20"/>
                <w:szCs w:val="20"/>
              </w:rPr>
              <w:t xml:space="preserve">говор мирового судьи судебного участка №104 района Сокольники г.Москвы от 14 декабря 2016 года в отношении Сенаторовой О.В.  законным, обоснованным и справедливым. </w:t>
            </w:r>
          </w:p>
          <w:p w:rsidR="00CA76B4" w:rsidRPr="00686A6E" w:rsidRDefault="005F3510" w:rsidP="00CA76B4">
            <w:pPr>
              <w:rPr>
                <w:sz w:val="20"/>
                <w:szCs w:val="20"/>
              </w:rPr>
            </w:pPr>
            <w:r w:rsidRPr="00686A6E">
              <w:rPr>
                <w:sz w:val="20"/>
                <w:szCs w:val="20"/>
              </w:rPr>
              <w:t xml:space="preserve">Из материалов дела  усматривается, что Сенаторова О.В. свою вину в инкриминируемом ей </w:t>
            </w:r>
            <w:r w:rsidRPr="00686A6E">
              <w:rPr>
                <w:sz w:val="20"/>
                <w:szCs w:val="20"/>
              </w:rPr>
              <w:t>деянии признала полностью, ходатайствовала о постановлении приговора без проведения судебного разбирательства после консультации с защитником. Государственный обвинитель, потерпевший против  удовлетворения ходатайства не возражали, в связи с чем дело  расс</w:t>
            </w:r>
            <w:r w:rsidRPr="00686A6E">
              <w:rPr>
                <w:sz w:val="20"/>
                <w:szCs w:val="20"/>
              </w:rPr>
              <w:t xml:space="preserve">мотрено в особом порядке в соответствии с требованиями главы 40 УПК РФ. Условия рассмотрения уголовного дела в особом порядке, мировым судьей соблюдены. </w:t>
            </w:r>
          </w:p>
          <w:p w:rsidR="00CA76B4" w:rsidRPr="00686A6E" w:rsidRDefault="005F3510" w:rsidP="00CA76B4">
            <w:pPr>
              <w:rPr>
                <w:sz w:val="20"/>
                <w:szCs w:val="20"/>
              </w:rPr>
            </w:pPr>
            <w:r w:rsidRPr="00686A6E">
              <w:rPr>
                <w:sz w:val="20"/>
                <w:szCs w:val="20"/>
              </w:rPr>
              <w:t>Действия Сенаторовой О.В. по ч.1 ст.158 УК РФ, квалифицированы правильно, как кража, то есть тайное хи</w:t>
            </w:r>
            <w:r w:rsidRPr="00686A6E">
              <w:rPr>
                <w:sz w:val="20"/>
                <w:szCs w:val="20"/>
              </w:rPr>
              <w:t>щение чужого имущества.</w:t>
            </w:r>
          </w:p>
          <w:p w:rsidR="00CA76B4" w:rsidRPr="00686A6E" w:rsidRDefault="005F3510" w:rsidP="00CA76B4">
            <w:pPr>
              <w:rPr>
                <w:sz w:val="20"/>
                <w:szCs w:val="20"/>
              </w:rPr>
            </w:pPr>
            <w:r w:rsidRPr="00686A6E">
              <w:rPr>
                <w:sz w:val="20"/>
                <w:szCs w:val="20"/>
              </w:rPr>
              <w:lastRenderedPageBreak/>
              <w:t>Нарушений норм уголовного и уголовно-процессуального законодательства РФ, влекущих отмену или изменение приговора, в ходе рассмотрения дела судом первой инстанции, допущено не было.</w:t>
            </w:r>
          </w:p>
          <w:p w:rsidR="00CA76B4" w:rsidRPr="00686A6E" w:rsidRDefault="005F3510" w:rsidP="00CA76B4">
            <w:pPr>
              <w:rPr>
                <w:sz w:val="20"/>
                <w:szCs w:val="20"/>
              </w:rPr>
            </w:pPr>
            <w:r w:rsidRPr="00686A6E">
              <w:rPr>
                <w:sz w:val="20"/>
                <w:szCs w:val="20"/>
              </w:rPr>
              <w:t>По смыслу ст. ст. 6, 60 УК РФ, в единстве с положе</w:t>
            </w:r>
            <w:r w:rsidRPr="00686A6E">
              <w:rPr>
                <w:sz w:val="20"/>
                <w:szCs w:val="20"/>
              </w:rPr>
              <w:t>ниями ч. 4 ст. 7 УПК РФ, наказание, применяемое к лицу, должно быть справедливым и заключается в лишении или ограничении прав и свобод виновного лица, в соответствии с требованиями Общей части Уголовного Кодекса Российской Федерации.</w:t>
            </w:r>
          </w:p>
          <w:p w:rsidR="00CA76B4" w:rsidRPr="00686A6E" w:rsidRDefault="005F3510" w:rsidP="00CA76B4">
            <w:pPr>
              <w:rPr>
                <w:sz w:val="20"/>
                <w:szCs w:val="20"/>
              </w:rPr>
            </w:pPr>
            <w:r w:rsidRPr="00686A6E">
              <w:rPr>
                <w:sz w:val="20"/>
                <w:szCs w:val="20"/>
              </w:rPr>
              <w:t>Согласно ч. 1 ст. 56 У</w:t>
            </w:r>
            <w:r w:rsidRPr="00686A6E">
              <w:rPr>
                <w:sz w:val="20"/>
                <w:szCs w:val="20"/>
              </w:rPr>
              <w:t>К РФ наказание в виде лишение свободы может быть назначено осужденному, совершившему впервые преступление небольшой тяжести, только при наличии отягчающих обстоятельств, предусмотренных ст. 63 УК РФ.</w:t>
            </w:r>
          </w:p>
          <w:p w:rsidR="00CA76B4" w:rsidRPr="00686A6E" w:rsidRDefault="005F3510" w:rsidP="00CA76B4">
            <w:pPr>
              <w:rPr>
                <w:sz w:val="20"/>
                <w:szCs w:val="20"/>
              </w:rPr>
            </w:pPr>
            <w:r w:rsidRPr="00686A6E">
              <w:rPr>
                <w:sz w:val="20"/>
                <w:szCs w:val="20"/>
              </w:rPr>
              <w:t>Мировой судья обоснованно, руководствуясь положениями ст</w:t>
            </w:r>
            <w:r w:rsidRPr="00686A6E">
              <w:rPr>
                <w:sz w:val="20"/>
                <w:szCs w:val="20"/>
              </w:rPr>
              <w:t>. ст. 6 и, 60 УК РФ учел характер и степень общественной опасности совершенного преступления, данные о личности осужденной, в том числе и те, на которые заявитель ссылается в жалобе, признав их обстоятельствами, смягчающими наказание осужденной, при этом с</w:t>
            </w:r>
            <w:r w:rsidRPr="00686A6E">
              <w:rPr>
                <w:sz w:val="20"/>
                <w:szCs w:val="20"/>
              </w:rPr>
              <w:t>уд так же учел отсутствие отягчающих наказание обстоятельств, и пришел к правильному выводу о назначении наказания за совершенное преступление в виде обязательных работ, а затем по совокупности преступлений, (ч. 5 ст. 69 и ст. 71 УК РФ), верно определил ок</w:t>
            </w:r>
            <w:r w:rsidRPr="00686A6E">
              <w:rPr>
                <w:sz w:val="20"/>
                <w:szCs w:val="20"/>
              </w:rPr>
              <w:t>ончательное наказание подлежащее отбытию. Выводы суда в части назначенного наказания, суд второй инстанции находит правильными и мотивированными.</w:t>
            </w:r>
          </w:p>
          <w:p w:rsidR="00CA76B4" w:rsidRPr="00686A6E" w:rsidRDefault="005F3510" w:rsidP="00CA76B4">
            <w:pPr>
              <w:rPr>
                <w:sz w:val="20"/>
                <w:szCs w:val="20"/>
              </w:rPr>
            </w:pPr>
            <w:r w:rsidRPr="00686A6E">
              <w:rPr>
                <w:sz w:val="20"/>
                <w:szCs w:val="20"/>
              </w:rPr>
              <w:t xml:space="preserve">Таким образом, все заслуживающие внимание обстоятельства, были надлежащим образом  учтены при решении вопроса </w:t>
            </w:r>
            <w:r w:rsidRPr="00686A6E">
              <w:rPr>
                <w:sz w:val="20"/>
                <w:szCs w:val="20"/>
              </w:rPr>
              <w:t xml:space="preserve">о виде и размере наказания, которые отвечают требованиям закона, соразмерны содеянному, и данным о личности осужденной.  </w:t>
            </w:r>
          </w:p>
          <w:p w:rsidR="00CA76B4" w:rsidRPr="00686A6E" w:rsidRDefault="005F3510" w:rsidP="00CA76B4">
            <w:pPr>
              <w:rPr>
                <w:sz w:val="20"/>
                <w:szCs w:val="20"/>
              </w:rPr>
            </w:pPr>
            <w:r w:rsidRPr="00686A6E">
              <w:rPr>
                <w:sz w:val="20"/>
                <w:szCs w:val="20"/>
              </w:rPr>
              <w:t>С учетом изложенного, суд апелляционной инстанции не находит оснований для отмены и изменения приговора, в том числе и по доводам, при</w:t>
            </w:r>
            <w:r w:rsidRPr="00686A6E">
              <w:rPr>
                <w:sz w:val="20"/>
                <w:szCs w:val="20"/>
              </w:rPr>
              <w:t>веденным в апелляционной жалобе осужденной.</w:t>
            </w:r>
          </w:p>
          <w:p w:rsidR="00CA76B4" w:rsidRPr="00686A6E" w:rsidRDefault="005F3510" w:rsidP="00CA76B4">
            <w:pPr>
              <w:rPr>
                <w:sz w:val="20"/>
                <w:szCs w:val="20"/>
              </w:rPr>
            </w:pPr>
            <w:r w:rsidRPr="00686A6E">
              <w:rPr>
                <w:sz w:val="20"/>
                <w:szCs w:val="20"/>
              </w:rPr>
              <w:t xml:space="preserve">На основании изложенного, руководствуясь ст.ст. 389.13, 389.20, 389.28, 389.33 УПК РФ, суд </w:t>
            </w:r>
          </w:p>
          <w:p w:rsidR="00CA76B4" w:rsidRPr="00686A6E" w:rsidRDefault="005F3510" w:rsidP="00CA76B4">
            <w:pPr>
              <w:rPr>
                <w:sz w:val="20"/>
                <w:szCs w:val="20"/>
              </w:rPr>
            </w:pPr>
            <w:r w:rsidRPr="00686A6E">
              <w:rPr>
                <w:sz w:val="20"/>
                <w:szCs w:val="20"/>
              </w:rPr>
              <w:t>ПОСТАНОВИЛ:</w:t>
            </w:r>
          </w:p>
          <w:p w:rsidR="00CA76B4" w:rsidRPr="00686A6E" w:rsidRDefault="005F3510" w:rsidP="00CA76B4">
            <w:pPr>
              <w:rPr>
                <w:sz w:val="20"/>
                <w:szCs w:val="20"/>
              </w:rPr>
            </w:pPr>
            <w:r w:rsidRPr="00686A6E">
              <w:rPr>
                <w:sz w:val="20"/>
                <w:szCs w:val="20"/>
              </w:rPr>
              <w:t>Приговор мирового судьи судебного участка №104 района Сокольники г.Москвы от 14 декабря 2016 года в отношени</w:t>
            </w:r>
            <w:r w:rsidRPr="00686A6E">
              <w:rPr>
                <w:sz w:val="20"/>
                <w:szCs w:val="20"/>
              </w:rPr>
              <w:t>и Сенаторовой О.В. оставить без изменения, а апелляционную жалобу - без удовлетворения.</w:t>
            </w:r>
          </w:p>
          <w:p w:rsidR="00CA76B4" w:rsidRPr="00686A6E" w:rsidRDefault="005F3510" w:rsidP="00CA76B4">
            <w:pPr>
              <w:rPr>
                <w:sz w:val="20"/>
                <w:szCs w:val="20"/>
              </w:rPr>
            </w:pPr>
            <w:r w:rsidRPr="00686A6E">
              <w:rPr>
                <w:sz w:val="20"/>
                <w:szCs w:val="20"/>
              </w:rPr>
              <w:t>Апелляционное постановление может быть обжаловано в Московский городской суд в порядке, установленном главами 47-1 и 48-1 УПК РФ.</w:t>
            </w:r>
          </w:p>
          <w:p w:rsidR="00CA76B4" w:rsidRPr="00686A6E" w:rsidRDefault="005F3510" w:rsidP="00CA76B4">
            <w:pPr>
              <w:rPr>
                <w:sz w:val="20"/>
                <w:szCs w:val="20"/>
              </w:rPr>
            </w:pPr>
            <w:r w:rsidRPr="00686A6E">
              <w:rPr>
                <w:sz w:val="20"/>
                <w:szCs w:val="20"/>
              </w:rPr>
              <w:t xml:space="preserve"> Председательствующий</w:t>
            </w:r>
            <w:r w:rsidRPr="00686A6E">
              <w:rPr>
                <w:sz w:val="20"/>
                <w:szCs w:val="20"/>
              </w:rPr>
              <w:tab/>
            </w:r>
            <w:r w:rsidRPr="00686A6E">
              <w:rPr>
                <w:sz w:val="20"/>
                <w:szCs w:val="20"/>
              </w:rPr>
              <w:tab/>
            </w:r>
            <w:r w:rsidRPr="00686A6E">
              <w:rPr>
                <w:sz w:val="20"/>
                <w:szCs w:val="20"/>
              </w:rPr>
              <w:tab/>
            </w:r>
            <w:r w:rsidRPr="00686A6E">
              <w:rPr>
                <w:sz w:val="20"/>
                <w:szCs w:val="20"/>
              </w:rPr>
              <w:tab/>
              <w:t xml:space="preserve">             </w:t>
            </w:r>
            <w:r w:rsidRPr="00686A6E">
              <w:rPr>
                <w:sz w:val="20"/>
                <w:szCs w:val="20"/>
              </w:rPr>
              <w:t xml:space="preserve">                                             Н.В. Бехтерева</w:t>
            </w:r>
          </w:p>
        </w:tc>
      </w:tr>
    </w:tbl>
    <w:p w:rsidR="00CA76B4" w:rsidRPr="00686A6E" w:rsidRDefault="00CA76B4" w:rsidP="00CA76B4"/>
    <w:p w:rsidR="00CA76B4" w:rsidRPr="00686A6E" w:rsidRDefault="00CA76B4" w:rsidP="00A931C6">
      <w:pPr>
        <w:spacing w:line="360" w:lineRule="auto"/>
        <w:ind w:firstLine="709"/>
        <w:jc w:val="center"/>
        <w:rPr>
          <w:rFonts w:eastAsia="Arial Unicode MS"/>
          <w:b/>
        </w:rPr>
      </w:pPr>
    </w:p>
    <w:p w:rsidR="008448CC" w:rsidRPr="00686A6E" w:rsidRDefault="00F64EB3" w:rsidP="00A931C6">
      <w:pPr>
        <w:spacing w:line="360" w:lineRule="auto"/>
        <w:ind w:firstLine="709"/>
        <w:jc w:val="center"/>
        <w:rPr>
          <w:rFonts w:eastAsia="Arial Unicode MS"/>
          <w:b/>
        </w:rPr>
      </w:pPr>
      <w:r w:rsidRPr="00686A6E">
        <w:rPr>
          <w:rFonts w:eastAsia="Arial Unicode MS"/>
          <w:b/>
        </w:rPr>
        <w:br w:type="page"/>
      </w:r>
      <w:bookmarkStart w:id="20" w:name="_Toc105952902"/>
      <w:r w:rsidR="005F3510" w:rsidRPr="00686A6E">
        <w:rPr>
          <w:rFonts w:eastAsia="Arial Unicode MS"/>
          <w:b/>
        </w:rPr>
        <w:lastRenderedPageBreak/>
        <w:t>6. Учебно-методическое и информационное обеспечение дисциплины</w:t>
      </w:r>
      <w:bookmarkEnd w:id="20"/>
    </w:p>
    <w:p w:rsidR="008448CC" w:rsidRPr="00686A6E" w:rsidRDefault="008448CC" w:rsidP="008448CC">
      <w:pPr>
        <w:rPr>
          <w:b/>
        </w:rPr>
      </w:pPr>
    </w:p>
    <w:p w:rsidR="007B62B6" w:rsidRPr="00686A6E" w:rsidRDefault="005F3510" w:rsidP="00A27456">
      <w:pPr>
        <w:spacing w:line="360" w:lineRule="auto"/>
        <w:ind w:firstLine="567"/>
        <w:jc w:val="both"/>
        <w:rPr>
          <w:bCs/>
          <w:i/>
        </w:rPr>
      </w:pPr>
      <w:bookmarkStart w:id="21" w:name="_Toc105952903"/>
      <w:r w:rsidRPr="00686A6E">
        <w:rPr>
          <w:bCs/>
          <w:i/>
        </w:rPr>
        <w:t>6.1. Список источников и литературы</w:t>
      </w:r>
      <w:bookmarkEnd w:id="21"/>
    </w:p>
    <w:p w:rsidR="007B62B6" w:rsidRPr="00686A6E" w:rsidRDefault="007B62B6" w:rsidP="00E86A67">
      <w:pPr>
        <w:spacing w:line="360" w:lineRule="auto"/>
        <w:ind w:firstLine="709"/>
        <w:jc w:val="both"/>
      </w:pPr>
    </w:p>
    <w:p w:rsidR="00BB0D37" w:rsidRPr="00686A6E" w:rsidRDefault="005F3510" w:rsidP="00E86A67">
      <w:pPr>
        <w:spacing w:line="360" w:lineRule="auto"/>
        <w:ind w:firstLine="709"/>
        <w:jc w:val="both"/>
      </w:pPr>
      <w:r w:rsidRPr="00686A6E">
        <w:t>Источники:</w:t>
      </w:r>
    </w:p>
    <w:p w:rsidR="00BB0D37" w:rsidRPr="00686A6E" w:rsidRDefault="00BB0D37" w:rsidP="00E86A67">
      <w:pPr>
        <w:spacing w:line="360" w:lineRule="auto"/>
        <w:ind w:firstLine="709"/>
        <w:jc w:val="both"/>
      </w:pPr>
    </w:p>
    <w:p w:rsidR="00686A6E" w:rsidRPr="00686A6E" w:rsidRDefault="005F3510" w:rsidP="00686A6E">
      <w:pPr>
        <w:spacing w:line="360" w:lineRule="auto"/>
        <w:ind w:firstLine="709"/>
        <w:jc w:val="both"/>
      </w:pPr>
      <w:r w:rsidRPr="00686A6E">
        <w:t>Основные:</w:t>
      </w:r>
    </w:p>
    <w:p w:rsidR="00686A6E" w:rsidRPr="00686A6E" w:rsidRDefault="00686A6E" w:rsidP="00686A6E">
      <w:pPr>
        <w:spacing w:line="360" w:lineRule="auto"/>
        <w:ind w:firstLine="709"/>
        <w:jc w:val="both"/>
      </w:pPr>
    </w:p>
    <w:p w:rsidR="00686A6E" w:rsidRPr="00686A6E" w:rsidRDefault="005F3510" w:rsidP="005F3510">
      <w:pPr>
        <w:numPr>
          <w:ilvl w:val="0"/>
          <w:numId w:val="28"/>
        </w:numPr>
        <w:spacing w:line="360" w:lineRule="auto"/>
        <w:ind w:firstLine="709"/>
        <w:jc w:val="both"/>
      </w:pPr>
      <w:r w:rsidRPr="00686A6E">
        <w:t xml:space="preserve">Конституция Российской Федерации (принята всенародным голосованием </w:t>
      </w:r>
      <w:r w:rsidRPr="00686A6E">
        <w:t>12.12.1993 с изменениями, одобренными в ходе общероссийского голосования 01.07.2020) // Официальный интернет-портал правовой информации http://www.pravo.gov.ru, 04.07.2020.</w:t>
      </w:r>
    </w:p>
    <w:p w:rsidR="00686A6E" w:rsidRPr="00686A6E" w:rsidRDefault="005F3510" w:rsidP="005F3510">
      <w:pPr>
        <w:numPr>
          <w:ilvl w:val="0"/>
          <w:numId w:val="28"/>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t>Всеобщая декларация прав человека (принята Генеральной Ассамблеей ООН 10.12.1948) /</w:t>
      </w:r>
      <w:r w:rsidRPr="00686A6E">
        <w:rPr>
          <w:rFonts w:eastAsia="Arial Unicode MS"/>
        </w:rPr>
        <w:t>/ Российская газета, № 67, 05.04.1995.</w:t>
      </w:r>
    </w:p>
    <w:p w:rsidR="00686A6E" w:rsidRPr="00686A6E" w:rsidRDefault="005F3510" w:rsidP="005F3510">
      <w:pPr>
        <w:numPr>
          <w:ilvl w:val="0"/>
          <w:numId w:val="28"/>
        </w:numPr>
        <w:tabs>
          <w:tab w:val="left" w:pos="720"/>
        </w:tabs>
        <w:autoSpaceDE w:val="0"/>
        <w:autoSpaceDN w:val="0"/>
        <w:adjustRightInd w:val="0"/>
        <w:spacing w:line="360" w:lineRule="auto"/>
        <w:ind w:firstLine="709"/>
        <w:jc w:val="both"/>
        <w:rPr>
          <w:rFonts w:eastAsia="Arial Unicode MS"/>
        </w:rPr>
      </w:pPr>
      <w:r w:rsidRPr="00686A6E">
        <w:rPr>
          <w:rFonts w:eastAsia="Arial Unicode MS"/>
        </w:rPr>
        <w:t xml:space="preserve">Уголовно-процессуальный кодекс Российской Федерации от 18.12. </w:t>
      </w:r>
      <w:smartTag w:uri="urn:schemas-microsoft-com:office:smarttags" w:element="metricconverter">
        <w:smartTagPr>
          <w:attr w:name="ProductID" w:val="2001 г"/>
        </w:smartTagPr>
        <w:r w:rsidRPr="00686A6E">
          <w:rPr>
            <w:rFonts w:eastAsia="Arial Unicode MS"/>
          </w:rPr>
          <w:t>2001 г</w:t>
        </w:r>
      </w:smartTag>
      <w:r w:rsidRPr="00686A6E">
        <w:rPr>
          <w:rFonts w:eastAsia="Arial Unicode MS"/>
        </w:rPr>
        <w:t>. № 174-ФЗ // СЗ РФ. 2001. № 52 (ч. 1). Ст. 4921.</w:t>
      </w:r>
    </w:p>
    <w:p w:rsidR="00686A6E" w:rsidRPr="00686A6E" w:rsidRDefault="005F3510" w:rsidP="005F3510">
      <w:pPr>
        <w:numPr>
          <w:ilvl w:val="0"/>
          <w:numId w:val="28"/>
        </w:numPr>
        <w:tabs>
          <w:tab w:val="left" w:pos="0"/>
        </w:tabs>
        <w:autoSpaceDE w:val="0"/>
        <w:autoSpaceDN w:val="0"/>
        <w:adjustRightInd w:val="0"/>
        <w:spacing w:line="360" w:lineRule="auto"/>
        <w:ind w:firstLine="709"/>
        <w:jc w:val="both"/>
        <w:rPr>
          <w:rFonts w:eastAsia="Arial Unicode MS"/>
        </w:rPr>
      </w:pPr>
      <w:r w:rsidRPr="00686A6E">
        <w:rPr>
          <w:rFonts w:eastAsia="Arial Unicode MS"/>
        </w:rPr>
        <w:t>Федеральный закон «Об адвокатской деятельности и адвокатуре в Российской Федерации» от 31.05.2002 №</w:t>
      </w:r>
      <w:r w:rsidRPr="00686A6E">
        <w:rPr>
          <w:rFonts w:eastAsia="Arial Unicode MS"/>
        </w:rPr>
        <w:t xml:space="preserve"> 63-ФЗ // СЗ РФ. 2002. № 23. Ст. 2102.</w:t>
      </w:r>
    </w:p>
    <w:p w:rsidR="00686A6E" w:rsidRPr="00686A6E" w:rsidRDefault="005F3510" w:rsidP="005F3510">
      <w:pPr>
        <w:numPr>
          <w:ilvl w:val="0"/>
          <w:numId w:val="28"/>
        </w:numPr>
        <w:spacing w:line="360" w:lineRule="auto"/>
        <w:ind w:firstLine="709"/>
        <w:jc w:val="both"/>
      </w:pPr>
      <w:r w:rsidRPr="00686A6E">
        <w:t>Федеральный закон от 21.11.2011 № 324-ФЗ «О бесплатной юридической помощи в Российской Федерации» // СЗ РФ. 2011. № 48. Ст. 6725.</w:t>
      </w:r>
    </w:p>
    <w:p w:rsidR="00686A6E" w:rsidRPr="00686A6E" w:rsidRDefault="00686A6E" w:rsidP="00686A6E">
      <w:pPr>
        <w:spacing w:line="360" w:lineRule="auto"/>
        <w:ind w:firstLine="709"/>
        <w:jc w:val="both"/>
      </w:pPr>
    </w:p>
    <w:p w:rsidR="00686A6E" w:rsidRPr="00686A6E" w:rsidRDefault="005F3510" w:rsidP="00686A6E">
      <w:pPr>
        <w:spacing w:line="360" w:lineRule="auto"/>
        <w:ind w:firstLine="709"/>
        <w:jc w:val="both"/>
      </w:pPr>
      <w:r w:rsidRPr="00686A6E">
        <w:t>Дополнительные:</w:t>
      </w:r>
    </w:p>
    <w:p w:rsidR="00686A6E" w:rsidRPr="00686A6E" w:rsidRDefault="00686A6E" w:rsidP="00686A6E">
      <w:pPr>
        <w:spacing w:line="360" w:lineRule="auto"/>
        <w:ind w:firstLine="709"/>
        <w:jc w:val="both"/>
      </w:pPr>
    </w:p>
    <w:p w:rsidR="00686A6E" w:rsidRPr="00686A6E" w:rsidRDefault="005F3510" w:rsidP="005F3510">
      <w:pPr>
        <w:numPr>
          <w:ilvl w:val="0"/>
          <w:numId w:val="29"/>
        </w:numPr>
        <w:spacing w:line="360" w:lineRule="auto"/>
        <w:ind w:firstLine="709"/>
        <w:jc w:val="both"/>
        <w:rPr>
          <w:rFonts w:eastAsia="Arial Unicode MS"/>
        </w:rPr>
      </w:pPr>
      <w:r w:rsidRPr="00686A6E">
        <w:t>Постановление Правительства РФ от 01.12.2012 № 1240 «О порядке и разм</w:t>
      </w:r>
      <w:r w:rsidRPr="00686A6E">
        <w:t>ере возмещения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w:t>
      </w:r>
      <w:r w:rsidRPr="00686A6E">
        <w:t xml:space="preserve">а Российской Федерации и о признании утратившими силу некоторых актов Совета Министров РСФСР и Правительства Российской Федерации» (вместе с "Положением о возмещении процессуальных издержек, связанных с производством по уголовному делу, издержек в связи с </w:t>
      </w:r>
      <w:r w:rsidRPr="00686A6E">
        <w:t>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w:t>
      </w:r>
      <w:r w:rsidRPr="00686A6E">
        <w:rPr>
          <w:rFonts w:eastAsia="Arial Unicode MS"/>
        </w:rPr>
        <w:t xml:space="preserve"> // СЗ РФ. 2012. № 50 (ч. 6). Ст. 7058.</w:t>
      </w:r>
    </w:p>
    <w:p w:rsidR="00686A6E" w:rsidRPr="00686A6E" w:rsidRDefault="005F3510" w:rsidP="005F3510">
      <w:pPr>
        <w:numPr>
          <w:ilvl w:val="0"/>
          <w:numId w:val="29"/>
        </w:numPr>
        <w:spacing w:line="360" w:lineRule="auto"/>
        <w:ind w:firstLine="709"/>
        <w:jc w:val="both"/>
      </w:pPr>
      <w:r w:rsidRPr="00686A6E">
        <w:lastRenderedPageBreak/>
        <w:t>Приказ Минюста России от 05.10.2016 № 223</w:t>
      </w:r>
      <w:r w:rsidRPr="00686A6E">
        <w:t xml:space="preserve"> «Об утверждении формы удостоверения адвоката и порядка его заполнения» // Официальный интернет-портал правовой информации http://www.pravo.gov.ru, 20.10.2016.</w:t>
      </w:r>
    </w:p>
    <w:p w:rsidR="00686A6E" w:rsidRPr="00686A6E" w:rsidRDefault="005F3510" w:rsidP="005F3510">
      <w:pPr>
        <w:numPr>
          <w:ilvl w:val="0"/>
          <w:numId w:val="29"/>
        </w:numPr>
        <w:spacing w:line="360" w:lineRule="auto"/>
        <w:ind w:firstLine="709"/>
        <w:jc w:val="both"/>
      </w:pPr>
      <w:r w:rsidRPr="00686A6E">
        <w:rPr>
          <w:rFonts w:eastAsia="Arial Unicode MS"/>
        </w:rPr>
        <w:t xml:space="preserve">Кодекс профессиональной этики адвоката (принят Всероссийским съездом адвокатов 31.01.2003) //  </w:t>
      </w:r>
      <w:r w:rsidRPr="00686A6E">
        <w:t>Вестник Федеральной палаты адвокатов РФ, № 2, 2017.</w:t>
      </w:r>
    </w:p>
    <w:p w:rsidR="00686A6E" w:rsidRPr="00686A6E" w:rsidRDefault="005F3510" w:rsidP="005F3510">
      <w:pPr>
        <w:numPr>
          <w:ilvl w:val="0"/>
          <w:numId w:val="29"/>
        </w:numPr>
        <w:spacing w:line="360" w:lineRule="auto"/>
        <w:ind w:firstLine="709"/>
        <w:jc w:val="both"/>
      </w:pPr>
      <w:r w:rsidRPr="00686A6E">
        <w:t>Устав Федеральной палаты адвокатов РФ // Вестник Федеральной палаты адвокатов РФ, № 4, 2017.</w:t>
      </w:r>
    </w:p>
    <w:p w:rsidR="00686A6E" w:rsidRPr="00686A6E" w:rsidRDefault="005F3510" w:rsidP="005F3510">
      <w:pPr>
        <w:numPr>
          <w:ilvl w:val="0"/>
          <w:numId w:val="29"/>
        </w:numPr>
        <w:spacing w:line="360" w:lineRule="auto"/>
        <w:ind w:firstLine="709"/>
        <w:jc w:val="both"/>
      </w:pPr>
      <w:r w:rsidRPr="00686A6E">
        <w:t>Стандарт осуществления адвокатом защиты в уголовном судопроизводстве // Вестник Федеральной палаты адвокатов РФ</w:t>
      </w:r>
      <w:r w:rsidRPr="00686A6E">
        <w:t>, № 2, 2017.</w:t>
      </w:r>
    </w:p>
    <w:p w:rsidR="00686A6E" w:rsidRPr="00686A6E" w:rsidRDefault="005F3510" w:rsidP="005F3510">
      <w:pPr>
        <w:numPr>
          <w:ilvl w:val="0"/>
          <w:numId w:val="29"/>
        </w:numPr>
        <w:spacing w:line="360" w:lineRule="auto"/>
        <w:ind w:firstLine="709"/>
        <w:jc w:val="both"/>
      </w:pPr>
      <w:r w:rsidRPr="00686A6E">
        <w:t>Порядок назначения адвокатов в качестве защитников в уголовном судопроизводстве // СПС «Консультант плюс».</w:t>
      </w:r>
    </w:p>
    <w:p w:rsidR="00686A6E" w:rsidRPr="00686A6E" w:rsidRDefault="005F3510" w:rsidP="005F3510">
      <w:pPr>
        <w:numPr>
          <w:ilvl w:val="0"/>
          <w:numId w:val="29"/>
        </w:numPr>
        <w:spacing w:line="360" w:lineRule="auto"/>
        <w:ind w:firstLine="709"/>
        <w:jc w:val="both"/>
      </w:pPr>
      <w:r w:rsidRPr="00686A6E">
        <w:rPr>
          <w:rFonts w:eastAsia="Arial Unicode MS"/>
        </w:rPr>
        <w:t xml:space="preserve">Методические рекомендации по ведению адвокатского производства (утв. Советом Федеральной палаты адвокатов 21.06.2010 (протокол № 5)) // </w:t>
      </w:r>
      <w:r w:rsidRPr="00686A6E">
        <w:rPr>
          <w:rFonts w:eastAsia="Arial Unicode MS"/>
        </w:rPr>
        <w:t xml:space="preserve">Вестник Федеральной палаты адвокатов РФ, № </w:t>
      </w:r>
      <w:r w:rsidRPr="00686A6E">
        <w:t>4, 2016.</w:t>
      </w:r>
    </w:p>
    <w:p w:rsidR="00686A6E" w:rsidRPr="00686A6E" w:rsidRDefault="005F3510" w:rsidP="005F3510">
      <w:pPr>
        <w:numPr>
          <w:ilvl w:val="0"/>
          <w:numId w:val="29"/>
        </w:numPr>
        <w:spacing w:line="360" w:lineRule="auto"/>
        <w:ind w:firstLine="709"/>
        <w:jc w:val="both"/>
      </w:pPr>
      <w:r w:rsidRPr="00686A6E">
        <w:t xml:space="preserve">Рекомендации по исполнению адвокатами требований законодательства о противодействии легализации (отмыванию) доходов, полученных преступным путем, и финансированию терроризма // Вестник Федеральной палаты </w:t>
      </w:r>
      <w:r w:rsidRPr="00686A6E">
        <w:t>адвокатов РФ, № 1, 2018.</w:t>
      </w:r>
    </w:p>
    <w:p w:rsidR="00686A6E" w:rsidRPr="00686A6E" w:rsidRDefault="005F3510" w:rsidP="005F3510">
      <w:pPr>
        <w:numPr>
          <w:ilvl w:val="0"/>
          <w:numId w:val="29"/>
        </w:numPr>
        <w:spacing w:line="360" w:lineRule="auto"/>
        <w:ind w:firstLine="709"/>
        <w:jc w:val="both"/>
        <w:rPr>
          <w:rFonts w:ascii="Verdana" w:hAnsi="Verdana"/>
          <w:sz w:val="21"/>
          <w:szCs w:val="21"/>
        </w:rPr>
      </w:pPr>
      <w:r w:rsidRPr="00686A6E">
        <w:t>Стандарт профессионального обучения и повышения профессионального уровня адвокатов и стажеров адвокатов (утв. IX Всероссийским съездом адвокатов 18.04.2019) // Вестник Федеральной палаты адвокатов РФ, № 2, 2019.</w:t>
      </w:r>
    </w:p>
    <w:p w:rsidR="00686A6E" w:rsidRPr="00686A6E" w:rsidRDefault="005F3510" w:rsidP="005F3510">
      <w:pPr>
        <w:numPr>
          <w:ilvl w:val="0"/>
          <w:numId w:val="29"/>
        </w:numPr>
        <w:spacing w:line="360" w:lineRule="auto"/>
        <w:ind w:firstLine="709"/>
        <w:jc w:val="both"/>
        <w:rPr>
          <w:rFonts w:ascii="Verdana" w:hAnsi="Verdana"/>
          <w:sz w:val="21"/>
          <w:szCs w:val="21"/>
        </w:rPr>
      </w:pPr>
      <w:r w:rsidRPr="00686A6E">
        <w:t>Положение о порядке</w:t>
      </w:r>
      <w:r w:rsidRPr="00686A6E">
        <w:t xml:space="preserve"> прохождения стажировки (вместе с «Порядком ведения реестра стажеров адвокатов адвокатской палаты субъекта Российской Федерации») (утв. Решением Совета Федеральной палаты адвокатов РФ от 27.05.2020, протокол № 14) // Вестник Федеральной палаты адвокатов РФ</w:t>
      </w:r>
      <w:r w:rsidRPr="00686A6E">
        <w:t>, № 3, 2020.</w:t>
      </w:r>
    </w:p>
    <w:p w:rsidR="00686A6E" w:rsidRPr="00686A6E" w:rsidRDefault="00686A6E" w:rsidP="00686A6E">
      <w:pPr>
        <w:spacing w:line="360" w:lineRule="auto"/>
        <w:ind w:firstLine="709"/>
        <w:jc w:val="both"/>
      </w:pPr>
    </w:p>
    <w:p w:rsidR="00686A6E" w:rsidRPr="00686A6E" w:rsidRDefault="005F3510" w:rsidP="00686A6E">
      <w:pPr>
        <w:spacing w:line="360" w:lineRule="auto"/>
        <w:ind w:firstLine="709"/>
        <w:jc w:val="both"/>
      </w:pPr>
      <w:r w:rsidRPr="00686A6E">
        <w:t>Литература:</w:t>
      </w:r>
    </w:p>
    <w:p w:rsidR="00686A6E" w:rsidRPr="00686A6E" w:rsidRDefault="00686A6E" w:rsidP="00686A6E">
      <w:pPr>
        <w:spacing w:line="360" w:lineRule="auto"/>
        <w:ind w:firstLine="709"/>
        <w:jc w:val="both"/>
      </w:pPr>
    </w:p>
    <w:p w:rsidR="00686A6E" w:rsidRPr="00686A6E" w:rsidRDefault="005F3510" w:rsidP="00686A6E">
      <w:pPr>
        <w:keepNext/>
        <w:autoSpaceDE w:val="0"/>
        <w:autoSpaceDN w:val="0"/>
        <w:spacing w:line="360" w:lineRule="auto"/>
        <w:ind w:firstLine="709"/>
        <w:jc w:val="both"/>
        <w:rPr>
          <w:bCs/>
        </w:rPr>
      </w:pPr>
      <w:r w:rsidRPr="00686A6E">
        <w:rPr>
          <w:bCs/>
        </w:rPr>
        <w:t>Основная</w:t>
      </w:r>
    </w:p>
    <w:p w:rsidR="00686A6E" w:rsidRPr="00686A6E" w:rsidRDefault="00686A6E" w:rsidP="00686A6E">
      <w:pPr>
        <w:spacing w:line="360" w:lineRule="auto"/>
        <w:ind w:firstLine="709"/>
        <w:jc w:val="both"/>
      </w:pPr>
    </w:p>
    <w:p w:rsidR="00686A6E" w:rsidRPr="00686A6E" w:rsidRDefault="005F3510" w:rsidP="005F3510">
      <w:pPr>
        <w:numPr>
          <w:ilvl w:val="0"/>
          <w:numId w:val="30"/>
        </w:numPr>
        <w:spacing w:line="360" w:lineRule="auto"/>
        <w:ind w:left="0" w:firstLine="709"/>
        <w:jc w:val="both"/>
        <w:rPr>
          <w:bCs/>
        </w:rPr>
      </w:pPr>
      <w:r w:rsidRPr="00686A6E">
        <w:rPr>
          <w:bCs/>
        </w:rPr>
        <w:t>Адвокатура и адвокатская деятельность : учебник для вузов / А. А. Клишин [и др.] ; под редакцией А. А. Клишина, А. А. Шугаева. — 3-е изд., испр. и доп. — Москва : Издательство Юрайт, 2022. — 604 с. — (Высшее образование</w:t>
      </w:r>
      <w:r w:rsidRPr="00686A6E">
        <w:rPr>
          <w:bCs/>
        </w:rPr>
        <w:t xml:space="preserve">). — ISBN 978-5-534-14226-6. — Текст : электронный // Образовательная платформа Юрайт [сайт]. — URL: https://urait.ru/bcode/494012 </w:t>
      </w:r>
    </w:p>
    <w:p w:rsidR="00686A6E" w:rsidRPr="00686A6E" w:rsidRDefault="005F3510" w:rsidP="005F3510">
      <w:pPr>
        <w:numPr>
          <w:ilvl w:val="0"/>
          <w:numId w:val="30"/>
        </w:numPr>
        <w:spacing w:line="360" w:lineRule="auto"/>
        <w:ind w:left="0" w:firstLine="709"/>
        <w:jc w:val="both"/>
        <w:rPr>
          <w:bCs/>
        </w:rPr>
      </w:pPr>
      <w:r w:rsidRPr="00686A6E">
        <w:lastRenderedPageBreak/>
        <w:t xml:space="preserve">Лупинская, П. А. Уголовно-процессуальное право Российской Федерации : учебник / отв. ред. П.А. Лупинская, Л.А. Воскобитова. </w:t>
      </w:r>
      <w:r w:rsidRPr="00686A6E">
        <w:t>- 3-e изд., перераб. и доп. - Москва : Норма : ИНФРА-М, 2022. - 1008 с. - ISBN 978-5-91768-905-0. - Текст : электронный. - URL: https://znanium.com/catalog/product/1862396</w:t>
      </w:r>
    </w:p>
    <w:p w:rsidR="00686A6E" w:rsidRPr="00686A6E" w:rsidRDefault="00686A6E" w:rsidP="00686A6E">
      <w:pPr>
        <w:spacing w:line="360" w:lineRule="auto"/>
        <w:ind w:firstLine="709"/>
        <w:jc w:val="both"/>
        <w:rPr>
          <w:bCs/>
        </w:rPr>
      </w:pPr>
    </w:p>
    <w:p w:rsidR="00686A6E" w:rsidRPr="00686A6E" w:rsidRDefault="005F3510" w:rsidP="00686A6E">
      <w:pPr>
        <w:spacing w:line="360" w:lineRule="auto"/>
        <w:ind w:firstLine="709"/>
        <w:jc w:val="both"/>
        <w:rPr>
          <w:bCs/>
        </w:rPr>
      </w:pPr>
      <w:r w:rsidRPr="00686A6E">
        <w:rPr>
          <w:bCs/>
        </w:rPr>
        <w:t xml:space="preserve">Дополнительная </w:t>
      </w:r>
    </w:p>
    <w:p w:rsidR="00686A6E" w:rsidRPr="00686A6E" w:rsidRDefault="00686A6E" w:rsidP="00686A6E">
      <w:pPr>
        <w:spacing w:line="360" w:lineRule="auto"/>
        <w:ind w:firstLine="709"/>
        <w:jc w:val="both"/>
      </w:pPr>
    </w:p>
    <w:p w:rsidR="00686A6E" w:rsidRPr="00686A6E" w:rsidRDefault="005F3510" w:rsidP="005F3510">
      <w:pPr>
        <w:numPr>
          <w:ilvl w:val="0"/>
          <w:numId w:val="31"/>
        </w:numPr>
        <w:tabs>
          <w:tab w:val="clear" w:pos="717"/>
        </w:tabs>
        <w:spacing w:line="360" w:lineRule="auto"/>
        <w:ind w:left="0" w:firstLine="709"/>
        <w:jc w:val="both"/>
        <w:rPr>
          <w:bCs/>
        </w:rPr>
      </w:pPr>
      <w:r w:rsidRPr="00686A6E">
        <w:rPr>
          <w:bCs/>
        </w:rPr>
        <w:t>Захарина, М. М.  Юридическое письмо в практике судебного адвоката / М. М. Захарина. — 2-е изд., перераб. и доп. — Москва : Издательство Юрайт, 2022. — 332 с. — (Консультации юриста). — ISBN 978-5-534-10996-2. — Текст : электронный // Образовательная платфо</w:t>
      </w:r>
      <w:r w:rsidRPr="00686A6E">
        <w:rPr>
          <w:bCs/>
        </w:rPr>
        <w:t xml:space="preserve">рма Юрайт [сайт]. — URL: https://urait.ru/bcode/489587 </w:t>
      </w:r>
    </w:p>
    <w:p w:rsidR="00686A6E" w:rsidRPr="00686A6E" w:rsidRDefault="005F3510" w:rsidP="005F3510">
      <w:pPr>
        <w:numPr>
          <w:ilvl w:val="0"/>
          <w:numId w:val="31"/>
        </w:numPr>
        <w:tabs>
          <w:tab w:val="clear" w:pos="717"/>
        </w:tabs>
        <w:spacing w:line="360" w:lineRule="auto"/>
        <w:ind w:left="0" w:firstLine="709"/>
        <w:jc w:val="both"/>
        <w:rPr>
          <w:bCs/>
        </w:rPr>
      </w:pPr>
      <w:r w:rsidRPr="00686A6E">
        <w:t>Максимова, Т. Ю. Профессиональные навыки юриста в уголовном судопроизводстве : учебное пособие / Т. Ю. Максимова, Е. А. Рубинштейн ; под ред. Е. А. Рубинштейна. — Москва : Норма : ИНФРА-М, 2022. — 112</w:t>
      </w:r>
      <w:r w:rsidRPr="00686A6E">
        <w:t xml:space="preserve"> с. - ISBN 978-5-91768-798-8. - Текст : электронный. - URL: https://znanium.com/catalog/product/1816807</w:t>
      </w:r>
    </w:p>
    <w:p w:rsidR="00686A6E" w:rsidRPr="00686A6E" w:rsidRDefault="005F3510" w:rsidP="005F3510">
      <w:pPr>
        <w:numPr>
          <w:ilvl w:val="0"/>
          <w:numId w:val="31"/>
        </w:numPr>
        <w:tabs>
          <w:tab w:val="clear" w:pos="717"/>
        </w:tabs>
        <w:spacing w:line="360" w:lineRule="auto"/>
        <w:ind w:left="0" w:firstLine="709"/>
        <w:jc w:val="both"/>
        <w:rPr>
          <w:bCs/>
        </w:rPr>
      </w:pPr>
      <w:r w:rsidRPr="00686A6E">
        <w:rPr>
          <w:bCs/>
        </w:rPr>
        <w:t>Мельник, В. В.  Искусство речи в суде присяжных : учебно-практическое пособие / В. В. Мельник, И. Л. Трунов. — 2-е изд., перераб. и доп. — Москва : Изда</w:t>
      </w:r>
      <w:r w:rsidRPr="00686A6E">
        <w:rPr>
          <w:bCs/>
        </w:rPr>
        <w:t xml:space="preserve">тельство Юрайт, 2022. — 486 с. — (Профессиональная практика). — ISBN 978-5-534-08169-5. — Текст : электронный // Образовательная платформа Юрайт [сайт]. — URL: https://urait.ru/bcode/488630 </w:t>
      </w:r>
    </w:p>
    <w:p w:rsidR="00686A6E" w:rsidRPr="00686A6E" w:rsidRDefault="005F3510" w:rsidP="005F3510">
      <w:pPr>
        <w:numPr>
          <w:ilvl w:val="0"/>
          <w:numId w:val="31"/>
        </w:numPr>
        <w:tabs>
          <w:tab w:val="clear" w:pos="717"/>
        </w:tabs>
        <w:spacing w:line="360" w:lineRule="auto"/>
        <w:ind w:left="0" w:firstLine="709"/>
        <w:jc w:val="both"/>
        <w:rPr>
          <w:bCs/>
        </w:rPr>
      </w:pPr>
      <w:r w:rsidRPr="00686A6E">
        <w:rPr>
          <w:bCs/>
        </w:rPr>
        <w:t>Мирзоев, Г. Б. Адвокатура в России : учебное пособие для студенто</w:t>
      </w:r>
      <w:r w:rsidRPr="00686A6E">
        <w:rPr>
          <w:bCs/>
        </w:rPr>
        <w:t>в вузов, обучающихся по направлению «Юриспруденция» / Г. Б. Мирзоев, Н. Д. Эриашвили, А. П. Галогенов [и др.] ; под науч. ред. Г. Б. Мирзоева, Н. Д. Эриашвили ; под общ. ред. А. П. Галоганова. - 6-е изд., перераб. и доп. - Москва : ЮНИТИ, Закон и право, 20</w:t>
      </w:r>
      <w:r w:rsidRPr="00686A6E">
        <w:rPr>
          <w:bCs/>
        </w:rPr>
        <w:t xml:space="preserve">20. - 351 с. - ISBN 978-5-238-03181-1. - Текст : электронный. - URL: https://znanium.com/catalog/product/1352910 </w:t>
      </w:r>
    </w:p>
    <w:p w:rsidR="00686A6E" w:rsidRPr="00686A6E" w:rsidRDefault="005F3510" w:rsidP="005F3510">
      <w:pPr>
        <w:numPr>
          <w:ilvl w:val="0"/>
          <w:numId w:val="31"/>
        </w:numPr>
        <w:tabs>
          <w:tab w:val="clear" w:pos="717"/>
        </w:tabs>
        <w:spacing w:line="360" w:lineRule="auto"/>
        <w:ind w:left="0" w:firstLine="709"/>
        <w:jc w:val="both"/>
        <w:rPr>
          <w:bCs/>
        </w:rPr>
      </w:pPr>
      <w:r w:rsidRPr="00686A6E">
        <w:rPr>
          <w:bCs/>
        </w:rPr>
        <w:t>Резник, Г. М.  Судебные речи известных русских юристов. Сборник в 2 ч. Часть 1 / Г. М. Резник. — 2-е изд., испр. и доп. — Москва : Издательств</w:t>
      </w:r>
      <w:r w:rsidRPr="00686A6E">
        <w:rPr>
          <w:bCs/>
        </w:rPr>
        <w:t xml:space="preserve">о Юрайт, 2022. — 378 с. — (Антология мысли). — ISBN 978-5-534-01852-3. — Текст : электронный // Образовательная платформа Юрайт [сайт]. — URL: https://urait.ru/bcode/490584 </w:t>
      </w:r>
    </w:p>
    <w:p w:rsidR="00686A6E" w:rsidRPr="00686A6E" w:rsidRDefault="005F3510" w:rsidP="005F3510">
      <w:pPr>
        <w:numPr>
          <w:ilvl w:val="0"/>
          <w:numId w:val="31"/>
        </w:numPr>
        <w:tabs>
          <w:tab w:val="clear" w:pos="717"/>
        </w:tabs>
        <w:spacing w:line="360" w:lineRule="auto"/>
        <w:ind w:left="0" w:firstLine="709"/>
        <w:jc w:val="both"/>
        <w:rPr>
          <w:bCs/>
        </w:rPr>
      </w:pPr>
      <w:r w:rsidRPr="00686A6E">
        <w:rPr>
          <w:bCs/>
        </w:rPr>
        <w:t xml:space="preserve">Резник, Г. М.  Судебные речи известных русских юристов. Сборник в 2 ч. Часть 2 / </w:t>
      </w:r>
      <w:r w:rsidRPr="00686A6E">
        <w:rPr>
          <w:bCs/>
        </w:rPr>
        <w:t xml:space="preserve">Г. М. Резник. — 2-е изд., испр. и доп. — Москва : Издательство Юрайт, 2022. — 321 с. — (Антология мысли). — ISBN 978-5-534-01854-7. — Текст : электронный // Образовательная платформа Юрайт [сайт]. — URL: https://urait.ru/bcode/490585 </w:t>
      </w:r>
    </w:p>
    <w:p w:rsidR="00686A6E" w:rsidRPr="00686A6E" w:rsidRDefault="005F3510" w:rsidP="005F3510">
      <w:pPr>
        <w:numPr>
          <w:ilvl w:val="0"/>
          <w:numId w:val="31"/>
        </w:numPr>
        <w:tabs>
          <w:tab w:val="clear" w:pos="717"/>
        </w:tabs>
        <w:spacing w:line="360" w:lineRule="auto"/>
        <w:ind w:left="0" w:firstLine="709"/>
        <w:jc w:val="both"/>
        <w:rPr>
          <w:bCs/>
        </w:rPr>
      </w:pPr>
      <w:r w:rsidRPr="00686A6E">
        <w:rPr>
          <w:bCs/>
        </w:rPr>
        <w:lastRenderedPageBreak/>
        <w:t>Рудич, В. В.  Проблем</w:t>
      </w:r>
      <w:r w:rsidRPr="00686A6E">
        <w:rPr>
          <w:bCs/>
        </w:rPr>
        <w:t>ы правоприменения части 7 статьи 49 УПК РФ : учебное пособие для вузов / В. В. Рудич. — Москва : Издательство Юрайт, 2022. — 49 с. — (Высшее образование). — ISBN 978-5-534-14905-0. — Текст : электронный // Образовательная платформа Юрайт [сайт]. — URL: htt</w:t>
      </w:r>
      <w:r w:rsidRPr="00686A6E">
        <w:rPr>
          <w:bCs/>
        </w:rPr>
        <w:t xml:space="preserve">ps://urait.ru/bcode/497226 </w:t>
      </w:r>
    </w:p>
    <w:p w:rsidR="00686A6E" w:rsidRPr="00686A6E" w:rsidRDefault="005F3510" w:rsidP="005F3510">
      <w:pPr>
        <w:numPr>
          <w:ilvl w:val="0"/>
          <w:numId w:val="31"/>
        </w:numPr>
        <w:tabs>
          <w:tab w:val="clear" w:pos="717"/>
        </w:tabs>
        <w:spacing w:line="360" w:lineRule="auto"/>
        <w:ind w:left="0" w:firstLine="709"/>
        <w:jc w:val="both"/>
        <w:rPr>
          <w:bCs/>
        </w:rPr>
      </w:pPr>
      <w:r w:rsidRPr="00686A6E">
        <w:rPr>
          <w:bCs/>
        </w:rPr>
        <w:t>Сергеич, П.  Уголовная защита / П. Сергеич, Г. М. Резник. — Москва : Издательство Юрайт, 2022. — 179 с. — (Антология мысли). — ISBN 978-5-534-02398-5. — Текст : электронный // Образовательная платформа Юрайт [сайт]. — URL: https</w:t>
      </w:r>
      <w:r w:rsidRPr="00686A6E">
        <w:rPr>
          <w:bCs/>
        </w:rPr>
        <w:t xml:space="preserve">://urait.ru/bcode/488609 </w:t>
      </w:r>
    </w:p>
    <w:p w:rsidR="00686A6E" w:rsidRPr="00686A6E" w:rsidRDefault="00686A6E" w:rsidP="00F83E5D">
      <w:pPr>
        <w:spacing w:line="360" w:lineRule="auto"/>
        <w:ind w:firstLine="709"/>
        <w:jc w:val="both"/>
      </w:pPr>
    </w:p>
    <w:p w:rsidR="00E15A56" w:rsidRPr="00686A6E" w:rsidRDefault="00A27456" w:rsidP="00A27456">
      <w:pPr>
        <w:spacing w:line="360" w:lineRule="auto"/>
        <w:ind w:firstLine="567"/>
        <w:jc w:val="both"/>
        <w:rPr>
          <w:rFonts w:eastAsia="Arial Unicode MS"/>
          <w:bCs/>
          <w:i/>
        </w:rPr>
      </w:pPr>
      <w:bookmarkStart w:id="22" w:name="_Toc105952904"/>
      <w:r w:rsidRPr="00686A6E">
        <w:rPr>
          <w:bCs/>
          <w:i/>
        </w:rPr>
        <w:t>6.2. П</w:t>
      </w:r>
      <w:r w:rsidR="005F3510" w:rsidRPr="00686A6E">
        <w:rPr>
          <w:rFonts w:eastAsia="Arial Unicode MS"/>
          <w:bCs/>
          <w:i/>
        </w:rPr>
        <w:t>еречень ресурсов информационно-телекоммуникационной сети «Интернет»</w:t>
      </w:r>
      <w:bookmarkEnd w:id="22"/>
    </w:p>
    <w:p w:rsidR="00A27456" w:rsidRPr="00686A6E" w:rsidRDefault="00A27456" w:rsidP="00F80CBE">
      <w:pPr>
        <w:autoSpaceDE w:val="0"/>
        <w:autoSpaceDN w:val="0"/>
        <w:adjustRightInd w:val="0"/>
        <w:spacing w:line="360" w:lineRule="auto"/>
        <w:ind w:firstLine="709"/>
        <w:jc w:val="both"/>
        <w:rPr>
          <w:rFonts w:eastAsia="Arial Unicode MS"/>
        </w:rPr>
      </w:pPr>
    </w:p>
    <w:p w:rsidR="00F83E5D" w:rsidRPr="00686A6E" w:rsidRDefault="005F3510" w:rsidP="005F3510">
      <w:pPr>
        <w:numPr>
          <w:ilvl w:val="0"/>
          <w:numId w:val="17"/>
        </w:numPr>
        <w:spacing w:line="360" w:lineRule="auto"/>
        <w:ind w:left="0" w:firstLine="709"/>
        <w:contextualSpacing/>
        <w:jc w:val="both"/>
        <w:rPr>
          <w:i/>
          <w:lang w:eastAsia="en-US"/>
        </w:rPr>
      </w:pPr>
      <w:r w:rsidRPr="00686A6E">
        <w:rPr>
          <w:lang w:eastAsia="en-US"/>
        </w:rPr>
        <w:t>Официальный интернет-портал правовой информации [Электронный ресурс]. - Режим доступа: http://www.</w:t>
      </w:r>
      <w:r w:rsidRPr="00686A6E">
        <w:rPr>
          <w:lang w:val="en-US" w:eastAsia="en-US"/>
        </w:rPr>
        <w:t>pravo</w:t>
      </w:r>
      <w:r w:rsidRPr="00686A6E">
        <w:rPr>
          <w:lang w:eastAsia="en-US"/>
        </w:rPr>
        <w:t>.</w:t>
      </w:r>
      <w:r w:rsidRPr="00686A6E">
        <w:rPr>
          <w:lang w:val="en-US" w:eastAsia="en-US"/>
        </w:rPr>
        <w:t>gov</w:t>
      </w:r>
      <w:r w:rsidRPr="00686A6E">
        <w:rPr>
          <w:lang w:eastAsia="en-US"/>
        </w:rPr>
        <w:t>.</w:t>
      </w:r>
      <w:r w:rsidRPr="00686A6E">
        <w:rPr>
          <w:lang w:val="en-US" w:eastAsia="en-US"/>
        </w:rPr>
        <w:t>ru</w:t>
      </w:r>
    </w:p>
    <w:p w:rsidR="00F83E5D" w:rsidRPr="00686A6E" w:rsidRDefault="005F3510" w:rsidP="005F3510">
      <w:pPr>
        <w:numPr>
          <w:ilvl w:val="0"/>
          <w:numId w:val="17"/>
        </w:numPr>
        <w:spacing w:line="360" w:lineRule="auto"/>
        <w:ind w:left="0" w:firstLine="709"/>
        <w:contextualSpacing/>
        <w:jc w:val="both"/>
        <w:rPr>
          <w:lang w:eastAsia="en-US"/>
        </w:rPr>
      </w:pPr>
      <w:r w:rsidRPr="00686A6E">
        <w:rPr>
          <w:lang w:eastAsia="en-US"/>
        </w:rPr>
        <w:t>Сайт Федеральной палаты адвокатов Российско</w:t>
      </w:r>
      <w:r w:rsidRPr="00686A6E">
        <w:rPr>
          <w:lang w:eastAsia="en-US"/>
        </w:rPr>
        <w:t>й Федерации // Режим доступа: https://fparf.ru/</w:t>
      </w:r>
    </w:p>
    <w:p w:rsidR="00F83E5D" w:rsidRPr="00686A6E" w:rsidRDefault="005F3510" w:rsidP="005F3510">
      <w:pPr>
        <w:numPr>
          <w:ilvl w:val="0"/>
          <w:numId w:val="17"/>
        </w:numPr>
        <w:spacing w:line="360" w:lineRule="auto"/>
        <w:ind w:left="0" w:firstLine="709"/>
        <w:contextualSpacing/>
        <w:jc w:val="both"/>
        <w:rPr>
          <w:lang w:eastAsia="en-US"/>
        </w:rPr>
      </w:pPr>
      <w:r w:rsidRPr="00686A6E">
        <w:rPr>
          <w:rFonts w:eastAsia="Calibri"/>
          <w:lang w:eastAsia="en-US"/>
        </w:rPr>
        <w:t>Н</w:t>
      </w:r>
      <w:r w:rsidRPr="00686A6E">
        <w:rPr>
          <w:lang w:eastAsia="en-US"/>
        </w:rPr>
        <w:t xml:space="preserve">ациональная электронная библиотека (НЭБ) // Режим доступа: </w:t>
      </w:r>
      <w:r w:rsidRPr="00686A6E">
        <w:rPr>
          <w:lang w:val="en-US" w:eastAsia="en-US"/>
        </w:rPr>
        <w:t>www</w:t>
      </w:r>
      <w:r w:rsidRPr="00686A6E">
        <w:rPr>
          <w:lang w:eastAsia="en-US"/>
        </w:rPr>
        <w:t>.rusneb.ru</w:t>
      </w:r>
    </w:p>
    <w:p w:rsidR="00F83E5D" w:rsidRPr="00686A6E" w:rsidRDefault="005F3510" w:rsidP="005F3510">
      <w:pPr>
        <w:numPr>
          <w:ilvl w:val="0"/>
          <w:numId w:val="17"/>
        </w:numPr>
        <w:spacing w:line="360" w:lineRule="auto"/>
        <w:ind w:left="0" w:firstLine="709"/>
        <w:contextualSpacing/>
        <w:jc w:val="both"/>
        <w:rPr>
          <w:lang w:eastAsia="en-US"/>
        </w:rPr>
      </w:pPr>
      <w:r w:rsidRPr="00686A6E">
        <w:rPr>
          <w:bCs/>
          <w:lang w:eastAsia="en-US"/>
        </w:rPr>
        <w:t xml:space="preserve">ELibrary.ru Научная электронная библиотека </w:t>
      </w:r>
      <w:r w:rsidRPr="00686A6E">
        <w:rPr>
          <w:lang w:eastAsia="en-US"/>
        </w:rPr>
        <w:t xml:space="preserve">// Режим доступа: </w:t>
      </w:r>
      <w:r w:rsidRPr="00686A6E">
        <w:rPr>
          <w:bCs/>
          <w:lang w:val="en-US" w:eastAsia="en-US"/>
        </w:rPr>
        <w:t>www</w:t>
      </w:r>
      <w:r w:rsidRPr="00686A6E">
        <w:rPr>
          <w:bCs/>
          <w:lang w:eastAsia="en-US"/>
        </w:rPr>
        <w:t>.</w:t>
      </w:r>
      <w:r w:rsidRPr="00686A6E">
        <w:rPr>
          <w:bCs/>
          <w:lang w:val="en-US" w:eastAsia="en-US"/>
        </w:rPr>
        <w:t>elibrary</w:t>
      </w:r>
      <w:r w:rsidRPr="00686A6E">
        <w:rPr>
          <w:bCs/>
          <w:lang w:eastAsia="en-US"/>
        </w:rPr>
        <w:t>.</w:t>
      </w:r>
      <w:r w:rsidRPr="00686A6E">
        <w:rPr>
          <w:bCs/>
          <w:lang w:val="en-US" w:eastAsia="en-US"/>
        </w:rPr>
        <w:t>ru</w:t>
      </w:r>
    </w:p>
    <w:p w:rsidR="00F83E5D" w:rsidRPr="00686A6E" w:rsidRDefault="00F83E5D" w:rsidP="00F83E5D">
      <w:pPr>
        <w:spacing w:line="360" w:lineRule="auto"/>
        <w:ind w:left="720"/>
        <w:contextualSpacing/>
        <w:jc w:val="both"/>
        <w:rPr>
          <w:b/>
          <w:lang w:eastAsia="en-US"/>
        </w:rPr>
      </w:pPr>
    </w:p>
    <w:p w:rsidR="00F83E5D" w:rsidRPr="00686A6E" w:rsidRDefault="005F3510" w:rsidP="00F83E5D">
      <w:pPr>
        <w:spacing w:line="360" w:lineRule="auto"/>
        <w:ind w:firstLine="567"/>
        <w:jc w:val="both"/>
        <w:rPr>
          <w:bCs/>
          <w:i/>
        </w:rPr>
      </w:pPr>
      <w:bookmarkStart w:id="23" w:name="_Toc103173498"/>
      <w:bookmarkStart w:id="24" w:name="_Toc105952905"/>
      <w:r w:rsidRPr="00686A6E">
        <w:rPr>
          <w:bCs/>
          <w:i/>
        </w:rPr>
        <w:t xml:space="preserve">6.3. </w:t>
      </w:r>
      <w:bookmarkStart w:id="25" w:name="_Toc25439401_5"/>
      <w:bookmarkStart w:id="26" w:name="_Toc25439545_5"/>
      <w:bookmarkStart w:id="27" w:name="_Toc27586264_5"/>
      <w:bookmarkStart w:id="28" w:name="_Toc27764409_5"/>
      <w:bookmarkStart w:id="29" w:name="_Toc27825423_5"/>
      <w:bookmarkStart w:id="30" w:name="_Toc27853241_5"/>
      <w:bookmarkStart w:id="31" w:name="_Toc61700762_5"/>
      <w:bookmarkStart w:id="32" w:name="_Toc101783781_5"/>
      <w:r w:rsidRPr="00686A6E">
        <w:rPr>
          <w:bCs/>
          <w:i/>
        </w:rPr>
        <w:t>Профессиональные базы данных</w:t>
      </w:r>
      <w:bookmarkEnd w:id="25"/>
      <w:bookmarkEnd w:id="26"/>
      <w:bookmarkEnd w:id="27"/>
      <w:r w:rsidRPr="00686A6E">
        <w:rPr>
          <w:bCs/>
          <w:i/>
        </w:rPr>
        <w:t xml:space="preserve"> и информационно-справочные системы</w:t>
      </w:r>
      <w:bookmarkEnd w:id="23"/>
      <w:bookmarkEnd w:id="24"/>
      <w:bookmarkEnd w:id="28"/>
      <w:bookmarkEnd w:id="29"/>
      <w:bookmarkEnd w:id="30"/>
      <w:bookmarkEnd w:id="31"/>
      <w:bookmarkEnd w:id="32"/>
    </w:p>
    <w:p w:rsidR="00F83E5D" w:rsidRPr="00686A6E" w:rsidRDefault="00F83E5D" w:rsidP="00F83E5D">
      <w:pPr>
        <w:spacing w:line="360" w:lineRule="auto"/>
        <w:ind w:firstLine="709"/>
        <w:contextualSpacing/>
        <w:jc w:val="both"/>
        <w:rPr>
          <w:rFonts w:ascii="Calibri" w:hAnsi="Calibri"/>
          <w:b/>
          <w:sz w:val="22"/>
          <w:szCs w:val="22"/>
          <w:lang w:eastAsia="en-US"/>
        </w:rPr>
      </w:pPr>
    </w:p>
    <w:p w:rsidR="00F83E5D" w:rsidRPr="00686A6E" w:rsidRDefault="005F3510" w:rsidP="00F83E5D">
      <w:pPr>
        <w:spacing w:line="360" w:lineRule="auto"/>
        <w:ind w:firstLine="709"/>
        <w:contextualSpacing/>
        <w:jc w:val="both"/>
        <w:rPr>
          <w:lang w:eastAsia="en-US"/>
        </w:rPr>
      </w:pPr>
      <w:r w:rsidRPr="00686A6E">
        <w:rPr>
          <w:lang w:eastAsia="en-US"/>
        </w:rPr>
        <w:t xml:space="preserve">Доступ к профессиональным базам данных: https://liber.rsuh.ru/ru/bases </w:t>
      </w:r>
    </w:p>
    <w:p w:rsidR="00F83E5D" w:rsidRPr="00686A6E" w:rsidRDefault="00F83E5D" w:rsidP="00F83E5D">
      <w:pPr>
        <w:spacing w:line="360" w:lineRule="auto"/>
        <w:ind w:firstLine="709"/>
        <w:contextualSpacing/>
        <w:jc w:val="both"/>
        <w:rPr>
          <w:lang w:eastAsia="en-US"/>
        </w:rPr>
      </w:pPr>
    </w:p>
    <w:p w:rsidR="00F83E5D" w:rsidRPr="00686A6E" w:rsidRDefault="005F3510" w:rsidP="00F83E5D">
      <w:pPr>
        <w:spacing w:line="360" w:lineRule="auto"/>
        <w:ind w:firstLine="709"/>
        <w:contextualSpacing/>
        <w:jc w:val="both"/>
        <w:rPr>
          <w:lang w:eastAsia="en-US"/>
        </w:rPr>
      </w:pPr>
      <w:r w:rsidRPr="00686A6E">
        <w:rPr>
          <w:lang w:eastAsia="en-US"/>
        </w:rPr>
        <w:t>Информационные справочные системы:</w:t>
      </w:r>
    </w:p>
    <w:p w:rsidR="00F83E5D" w:rsidRPr="00686A6E" w:rsidRDefault="00F83E5D" w:rsidP="00F83E5D">
      <w:pPr>
        <w:spacing w:line="360" w:lineRule="auto"/>
        <w:ind w:firstLine="709"/>
        <w:contextualSpacing/>
        <w:jc w:val="both"/>
        <w:rPr>
          <w:lang w:eastAsia="en-US"/>
        </w:rPr>
      </w:pPr>
    </w:p>
    <w:p w:rsidR="00F83E5D" w:rsidRPr="00686A6E" w:rsidRDefault="005F3510" w:rsidP="005F3510">
      <w:pPr>
        <w:numPr>
          <w:ilvl w:val="0"/>
          <w:numId w:val="4"/>
        </w:numPr>
        <w:tabs>
          <w:tab w:val="num" w:pos="720"/>
        </w:tabs>
        <w:spacing w:line="360" w:lineRule="auto"/>
        <w:ind w:left="0" w:firstLine="709"/>
        <w:contextualSpacing/>
        <w:jc w:val="both"/>
        <w:rPr>
          <w:lang w:eastAsia="en-US"/>
        </w:rPr>
      </w:pPr>
      <w:r w:rsidRPr="00686A6E">
        <w:rPr>
          <w:lang w:eastAsia="en-US"/>
        </w:rPr>
        <w:t>Консультант Плюс</w:t>
      </w:r>
    </w:p>
    <w:p w:rsidR="00F83E5D" w:rsidRPr="00686A6E" w:rsidRDefault="005F3510" w:rsidP="005F3510">
      <w:pPr>
        <w:numPr>
          <w:ilvl w:val="0"/>
          <w:numId w:val="4"/>
        </w:numPr>
        <w:tabs>
          <w:tab w:val="num" w:pos="720"/>
        </w:tabs>
        <w:spacing w:line="360" w:lineRule="auto"/>
        <w:ind w:left="0" w:firstLine="709"/>
        <w:contextualSpacing/>
        <w:jc w:val="both"/>
        <w:rPr>
          <w:lang w:eastAsia="en-US"/>
        </w:rPr>
      </w:pPr>
      <w:r w:rsidRPr="00686A6E">
        <w:rPr>
          <w:lang w:eastAsia="en-US"/>
        </w:rPr>
        <w:t>Гарант</w:t>
      </w:r>
    </w:p>
    <w:p w:rsidR="008448CC" w:rsidRPr="00686A6E" w:rsidRDefault="00C83E45" w:rsidP="00A931C6">
      <w:pPr>
        <w:spacing w:line="360" w:lineRule="auto"/>
        <w:ind w:firstLine="709"/>
        <w:jc w:val="center"/>
        <w:rPr>
          <w:rFonts w:eastAsia="Arial Unicode MS"/>
          <w:b/>
        </w:rPr>
      </w:pPr>
      <w:r w:rsidRPr="00686A6E">
        <w:rPr>
          <w:rFonts w:eastAsia="Arial Unicode MS"/>
          <w:b/>
        </w:rPr>
        <w:br w:type="page"/>
      </w:r>
      <w:bookmarkStart w:id="33" w:name="_Toc105952906"/>
      <w:r w:rsidR="00BB4EC0" w:rsidRPr="00686A6E">
        <w:rPr>
          <w:rFonts w:eastAsia="Arial Unicode MS"/>
          <w:b/>
        </w:rPr>
        <w:lastRenderedPageBreak/>
        <w:t xml:space="preserve">7. </w:t>
      </w:r>
      <w:r w:rsidR="005F3510" w:rsidRPr="00686A6E">
        <w:rPr>
          <w:rFonts w:eastAsia="Arial Unicode MS"/>
          <w:b/>
        </w:rPr>
        <w:t>Материально-техническое обеспечение дисциплины</w:t>
      </w:r>
      <w:bookmarkEnd w:id="33"/>
    </w:p>
    <w:p w:rsidR="00BD0159" w:rsidRPr="00686A6E" w:rsidRDefault="00BD0159" w:rsidP="00BD0159">
      <w:pPr>
        <w:spacing w:line="360" w:lineRule="auto"/>
        <w:ind w:firstLine="567"/>
        <w:jc w:val="both"/>
      </w:pPr>
    </w:p>
    <w:p w:rsidR="002C5400" w:rsidRPr="00686A6E" w:rsidRDefault="00BB4EC0" w:rsidP="00BD0159">
      <w:pPr>
        <w:spacing w:line="360" w:lineRule="auto"/>
        <w:ind w:firstLine="567"/>
        <w:jc w:val="both"/>
      </w:pPr>
      <w:r w:rsidRPr="00686A6E">
        <w:t>Аудитории для проведения лекций и семинарских занятий с техническими средствами обучения</w:t>
      </w:r>
      <w:r w:rsidR="00DF4025" w:rsidRPr="00686A6E">
        <w:t xml:space="preserve"> (мультимедиа-проектор (видеопроектор), экран (переносной или стационарный))</w:t>
      </w:r>
      <w:r w:rsidR="005F3510" w:rsidRPr="00686A6E">
        <w:t>.</w:t>
      </w:r>
    </w:p>
    <w:p w:rsidR="00DF4025" w:rsidRPr="00686A6E" w:rsidRDefault="00DF4025" w:rsidP="00DF4025">
      <w:pPr>
        <w:jc w:val="center"/>
        <w:rPr>
          <w:b/>
        </w:rPr>
      </w:pPr>
    </w:p>
    <w:p w:rsidR="00F83E5D" w:rsidRPr="00686A6E" w:rsidRDefault="005F3510" w:rsidP="00F83E5D">
      <w:pPr>
        <w:jc w:val="center"/>
        <w:rPr>
          <w:b/>
        </w:rPr>
      </w:pPr>
      <w:r w:rsidRPr="00686A6E">
        <w:rPr>
          <w:b/>
        </w:rPr>
        <w:t>Состав программного обеспечения (ПО), современных профессиональных баз данных (БД) и информационно-справочных систем (ИСС)</w:t>
      </w:r>
    </w:p>
    <w:p w:rsidR="00F83E5D" w:rsidRPr="00686A6E" w:rsidRDefault="00F83E5D" w:rsidP="00F83E5D">
      <w:pPr>
        <w:jc w:val="center"/>
        <w:rPr>
          <w:b/>
        </w:rPr>
      </w:pPr>
    </w:p>
    <w:p w:rsidR="00F83E5D" w:rsidRPr="00686A6E" w:rsidRDefault="005F3510" w:rsidP="00F83E5D">
      <w:pPr>
        <w:spacing w:after="160" w:line="259" w:lineRule="auto"/>
        <w:contextualSpacing/>
        <w:rPr>
          <w:b/>
          <w:lang w:eastAsia="en-US"/>
        </w:rPr>
      </w:pPr>
      <w:r w:rsidRPr="00686A6E">
        <w:rPr>
          <w:b/>
          <w:lang w:eastAsia="en-US"/>
        </w:rPr>
        <w:t xml:space="preserve">1. </w:t>
      </w:r>
      <w:r w:rsidRPr="00686A6E">
        <w:rPr>
          <w:b/>
        </w:rPr>
        <w:t>Состав программного обеспечения</w:t>
      </w:r>
      <w:r w:rsidRPr="00686A6E">
        <w:rPr>
          <w:b/>
          <w:lang w:val="en-US"/>
        </w:rPr>
        <w:t>:</w:t>
      </w:r>
    </w:p>
    <w:p w:rsidR="00F83E5D" w:rsidRPr="00686A6E" w:rsidRDefault="00F83E5D" w:rsidP="00F83E5D">
      <w:pPr>
        <w:spacing w:after="160" w:line="259" w:lineRule="auto"/>
        <w:ind w:left="360"/>
        <w:contextualSpacing/>
        <w:rPr>
          <w:b/>
          <w:lang w:eastAsia="en-US"/>
        </w:rPr>
      </w:pP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8"/>
        <w:gridCol w:w="3656"/>
        <w:gridCol w:w="2268"/>
        <w:gridCol w:w="2694"/>
      </w:tblGrid>
      <w:tr w:rsidR="00135061">
        <w:tc>
          <w:tcPr>
            <w:tcW w:w="628" w:type="dxa"/>
          </w:tcPr>
          <w:p w:rsidR="00F83E5D" w:rsidRPr="00686A6E" w:rsidRDefault="005F3510" w:rsidP="00F83E5D">
            <w:pPr>
              <w:contextualSpacing/>
              <w:jc w:val="center"/>
              <w:rPr>
                <w:lang w:eastAsia="en-US"/>
              </w:rPr>
            </w:pPr>
            <w:r w:rsidRPr="00686A6E">
              <w:rPr>
                <w:lang w:eastAsia="en-US"/>
              </w:rPr>
              <w:t>№п/п</w:t>
            </w:r>
          </w:p>
        </w:tc>
        <w:tc>
          <w:tcPr>
            <w:tcW w:w="3656" w:type="dxa"/>
          </w:tcPr>
          <w:p w:rsidR="00F83E5D" w:rsidRPr="00686A6E" w:rsidRDefault="005F3510" w:rsidP="00F83E5D">
            <w:pPr>
              <w:contextualSpacing/>
              <w:jc w:val="center"/>
              <w:rPr>
                <w:lang w:eastAsia="en-US"/>
              </w:rPr>
            </w:pPr>
            <w:r w:rsidRPr="00686A6E">
              <w:rPr>
                <w:lang w:eastAsia="en-US"/>
              </w:rPr>
              <w:t>Наименование ПО</w:t>
            </w:r>
          </w:p>
        </w:tc>
        <w:tc>
          <w:tcPr>
            <w:tcW w:w="2268" w:type="dxa"/>
          </w:tcPr>
          <w:p w:rsidR="00F83E5D" w:rsidRPr="00686A6E" w:rsidRDefault="005F3510" w:rsidP="00F83E5D">
            <w:pPr>
              <w:contextualSpacing/>
              <w:jc w:val="center"/>
              <w:rPr>
                <w:lang w:eastAsia="en-US"/>
              </w:rPr>
            </w:pPr>
            <w:r w:rsidRPr="00686A6E">
              <w:rPr>
                <w:lang w:eastAsia="en-US"/>
              </w:rPr>
              <w:t>Производитель</w:t>
            </w:r>
          </w:p>
        </w:tc>
        <w:tc>
          <w:tcPr>
            <w:tcW w:w="2694" w:type="dxa"/>
          </w:tcPr>
          <w:p w:rsidR="00F83E5D" w:rsidRPr="00686A6E" w:rsidRDefault="005F3510" w:rsidP="00F83E5D">
            <w:pPr>
              <w:contextualSpacing/>
              <w:jc w:val="center"/>
              <w:rPr>
                <w:lang w:eastAsia="en-US"/>
              </w:rPr>
            </w:pPr>
            <w:r w:rsidRPr="00686A6E">
              <w:rPr>
                <w:lang w:eastAsia="en-US"/>
              </w:rPr>
              <w:t>Способ распространения (</w:t>
            </w:r>
            <w:r w:rsidRPr="00686A6E">
              <w:rPr>
                <w:i/>
                <w:lang w:eastAsia="en-US"/>
              </w:rPr>
              <w:t>лицензионное или свободно распространяемое</w:t>
            </w:r>
            <w:r w:rsidRPr="00686A6E">
              <w:rPr>
                <w:lang w:eastAsia="en-US"/>
              </w:rPr>
              <w:t>)</w:t>
            </w:r>
          </w:p>
        </w:tc>
      </w:tr>
      <w:tr w:rsidR="00135061">
        <w:trPr>
          <w:trHeight w:val="239"/>
        </w:trPr>
        <w:tc>
          <w:tcPr>
            <w:tcW w:w="628" w:type="dxa"/>
          </w:tcPr>
          <w:p w:rsidR="00F83E5D" w:rsidRPr="00686A6E" w:rsidRDefault="00F83E5D" w:rsidP="005F3510">
            <w:pPr>
              <w:numPr>
                <w:ilvl w:val="0"/>
                <w:numId w:val="11"/>
              </w:numPr>
              <w:tabs>
                <w:tab w:val="num" w:pos="1633"/>
              </w:tabs>
              <w:contextualSpacing/>
              <w:rPr>
                <w:lang w:eastAsia="en-US"/>
              </w:rPr>
            </w:pPr>
          </w:p>
        </w:tc>
        <w:tc>
          <w:tcPr>
            <w:tcW w:w="3656" w:type="dxa"/>
          </w:tcPr>
          <w:p w:rsidR="00F83E5D" w:rsidRPr="00686A6E" w:rsidRDefault="005F3510" w:rsidP="00F83E5D">
            <w:pPr>
              <w:rPr>
                <w:lang w:eastAsia="en-US"/>
              </w:rPr>
            </w:pPr>
            <w:r w:rsidRPr="00686A6E">
              <w:rPr>
                <w:lang w:val="en-US" w:eastAsia="en-US"/>
              </w:rPr>
              <w:t>Windows</w:t>
            </w:r>
          </w:p>
        </w:tc>
        <w:tc>
          <w:tcPr>
            <w:tcW w:w="2268" w:type="dxa"/>
          </w:tcPr>
          <w:p w:rsidR="00F83E5D" w:rsidRPr="00686A6E" w:rsidRDefault="005F3510" w:rsidP="00F83E5D">
            <w:pPr>
              <w:contextualSpacing/>
              <w:rPr>
                <w:lang w:val="en-US" w:eastAsia="en-US"/>
              </w:rPr>
            </w:pPr>
            <w:r w:rsidRPr="00686A6E">
              <w:rPr>
                <w:lang w:val="en-US" w:eastAsia="en-US"/>
              </w:rPr>
              <w:t>Microsoft</w:t>
            </w:r>
          </w:p>
        </w:tc>
        <w:tc>
          <w:tcPr>
            <w:tcW w:w="2694" w:type="dxa"/>
          </w:tcPr>
          <w:p w:rsidR="00F83E5D" w:rsidRPr="00686A6E" w:rsidRDefault="005F3510" w:rsidP="00F83E5D">
            <w:pPr>
              <w:contextualSpacing/>
              <w:rPr>
                <w:lang w:eastAsia="en-US"/>
              </w:rPr>
            </w:pPr>
            <w:r w:rsidRPr="00686A6E">
              <w:rPr>
                <w:lang w:eastAsia="en-US"/>
              </w:rPr>
              <w:t>лицензионное</w:t>
            </w:r>
          </w:p>
        </w:tc>
      </w:tr>
      <w:tr w:rsidR="00135061">
        <w:tc>
          <w:tcPr>
            <w:tcW w:w="628" w:type="dxa"/>
          </w:tcPr>
          <w:p w:rsidR="00F83E5D" w:rsidRPr="00686A6E" w:rsidRDefault="00F83E5D" w:rsidP="005F3510">
            <w:pPr>
              <w:numPr>
                <w:ilvl w:val="0"/>
                <w:numId w:val="11"/>
              </w:numPr>
              <w:tabs>
                <w:tab w:val="num" w:pos="1633"/>
              </w:tabs>
              <w:contextualSpacing/>
              <w:rPr>
                <w:lang w:val="en-US" w:eastAsia="en-US"/>
              </w:rPr>
            </w:pPr>
          </w:p>
        </w:tc>
        <w:tc>
          <w:tcPr>
            <w:tcW w:w="3656" w:type="dxa"/>
          </w:tcPr>
          <w:p w:rsidR="00F83E5D" w:rsidRPr="00686A6E" w:rsidRDefault="005F3510" w:rsidP="00F83E5D">
            <w:pPr>
              <w:rPr>
                <w:lang w:eastAsia="en-US"/>
              </w:rPr>
            </w:pPr>
            <w:r w:rsidRPr="00686A6E">
              <w:rPr>
                <w:lang w:eastAsia="en-US"/>
              </w:rPr>
              <w:t xml:space="preserve">Microsoft Office </w:t>
            </w:r>
          </w:p>
        </w:tc>
        <w:tc>
          <w:tcPr>
            <w:tcW w:w="2268" w:type="dxa"/>
          </w:tcPr>
          <w:p w:rsidR="00F83E5D" w:rsidRPr="00686A6E" w:rsidRDefault="005F3510" w:rsidP="00F83E5D">
            <w:pPr>
              <w:contextualSpacing/>
              <w:rPr>
                <w:lang w:val="en-US" w:eastAsia="en-US"/>
              </w:rPr>
            </w:pPr>
            <w:r w:rsidRPr="00686A6E">
              <w:rPr>
                <w:lang w:val="en-US" w:eastAsia="en-US"/>
              </w:rPr>
              <w:t>Microsoft</w:t>
            </w:r>
          </w:p>
        </w:tc>
        <w:tc>
          <w:tcPr>
            <w:tcW w:w="2694" w:type="dxa"/>
          </w:tcPr>
          <w:p w:rsidR="00F83E5D" w:rsidRPr="00686A6E" w:rsidRDefault="005F3510" w:rsidP="00F83E5D">
            <w:pPr>
              <w:contextualSpacing/>
              <w:rPr>
                <w:lang w:eastAsia="en-US"/>
              </w:rPr>
            </w:pPr>
            <w:r w:rsidRPr="00686A6E">
              <w:rPr>
                <w:lang w:eastAsia="en-US"/>
              </w:rPr>
              <w:t>лицензионное</w:t>
            </w:r>
          </w:p>
        </w:tc>
      </w:tr>
    </w:tbl>
    <w:p w:rsidR="00F83E5D" w:rsidRPr="00686A6E" w:rsidRDefault="00F83E5D" w:rsidP="00F83E5D">
      <w:pPr>
        <w:spacing w:after="160" w:line="259" w:lineRule="auto"/>
        <w:ind w:left="360"/>
        <w:contextualSpacing/>
        <w:rPr>
          <w:b/>
          <w:lang w:eastAsia="en-US"/>
        </w:rPr>
      </w:pPr>
    </w:p>
    <w:p w:rsidR="00F83E5D" w:rsidRPr="00686A6E" w:rsidRDefault="00F83E5D" w:rsidP="00F83E5D">
      <w:pPr>
        <w:spacing w:after="160" w:line="259" w:lineRule="auto"/>
        <w:ind w:left="360"/>
        <w:contextualSpacing/>
        <w:rPr>
          <w:b/>
          <w:lang w:eastAsia="en-US"/>
        </w:rPr>
      </w:pPr>
    </w:p>
    <w:p w:rsidR="00F83E5D" w:rsidRPr="00686A6E" w:rsidRDefault="005F3510" w:rsidP="00F83E5D">
      <w:pPr>
        <w:spacing w:after="160" w:line="259" w:lineRule="auto"/>
        <w:contextualSpacing/>
        <w:rPr>
          <w:b/>
          <w:lang w:eastAsia="en-US"/>
        </w:rPr>
      </w:pPr>
      <w:r w:rsidRPr="00686A6E">
        <w:rPr>
          <w:b/>
          <w:lang w:eastAsia="en-US"/>
        </w:rPr>
        <w:t xml:space="preserve">2. Перечень БД и ИСС </w:t>
      </w:r>
    </w:p>
    <w:p w:rsidR="00F83E5D" w:rsidRPr="00686A6E" w:rsidRDefault="00F83E5D" w:rsidP="00F83E5D">
      <w:pPr>
        <w:spacing w:after="160" w:line="259" w:lineRule="auto"/>
        <w:contextualSpacing/>
        <w:rPr>
          <w:b/>
          <w:lang w:eastAsia="en-US"/>
        </w:rPr>
      </w:pP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8"/>
        <w:gridCol w:w="8618"/>
      </w:tblGrid>
      <w:tr w:rsidR="00135061">
        <w:tc>
          <w:tcPr>
            <w:tcW w:w="628" w:type="dxa"/>
          </w:tcPr>
          <w:p w:rsidR="00F83E5D" w:rsidRPr="00686A6E" w:rsidRDefault="005F3510" w:rsidP="00F83E5D">
            <w:pPr>
              <w:contextualSpacing/>
              <w:jc w:val="center"/>
              <w:rPr>
                <w:lang w:eastAsia="en-US"/>
              </w:rPr>
            </w:pPr>
            <w:r w:rsidRPr="00686A6E">
              <w:rPr>
                <w:lang w:eastAsia="en-US"/>
              </w:rPr>
              <w:t>№п/п</w:t>
            </w:r>
          </w:p>
        </w:tc>
        <w:tc>
          <w:tcPr>
            <w:tcW w:w="8618" w:type="dxa"/>
          </w:tcPr>
          <w:p w:rsidR="00F83E5D" w:rsidRPr="00686A6E" w:rsidRDefault="005F3510" w:rsidP="00F83E5D">
            <w:pPr>
              <w:contextualSpacing/>
              <w:jc w:val="center"/>
              <w:rPr>
                <w:lang w:eastAsia="en-US"/>
              </w:rPr>
            </w:pPr>
            <w:r w:rsidRPr="00686A6E">
              <w:rPr>
                <w:lang w:eastAsia="en-US"/>
              </w:rPr>
              <w:t xml:space="preserve">Наименование </w:t>
            </w:r>
          </w:p>
        </w:tc>
      </w:tr>
      <w:tr w:rsidR="00135061">
        <w:tc>
          <w:tcPr>
            <w:tcW w:w="628" w:type="dxa"/>
          </w:tcPr>
          <w:p w:rsidR="00F83E5D" w:rsidRPr="00686A6E" w:rsidRDefault="005F3510" w:rsidP="00F83E5D">
            <w:pPr>
              <w:contextualSpacing/>
              <w:jc w:val="center"/>
              <w:rPr>
                <w:lang w:eastAsia="en-US"/>
              </w:rPr>
            </w:pPr>
            <w:r w:rsidRPr="00686A6E">
              <w:rPr>
                <w:lang w:eastAsia="en-US"/>
              </w:rPr>
              <w:t>1</w:t>
            </w:r>
          </w:p>
        </w:tc>
        <w:tc>
          <w:tcPr>
            <w:tcW w:w="8618" w:type="dxa"/>
          </w:tcPr>
          <w:p w:rsidR="00F83E5D" w:rsidRPr="00686A6E" w:rsidRDefault="005F3510" w:rsidP="00F83E5D">
            <w:r w:rsidRPr="00686A6E">
              <w:t>Профессиональные полнотекстовые базы данных</w:t>
            </w:r>
          </w:p>
          <w:p w:rsidR="00F83E5D" w:rsidRPr="00686A6E" w:rsidRDefault="005F3510" w:rsidP="00F83E5D">
            <w:pPr>
              <w:ind w:firstLine="709"/>
            </w:pPr>
            <w:r w:rsidRPr="00686A6E">
              <w:t xml:space="preserve">Национальная электронная библиотека (НЭБ) </w:t>
            </w:r>
            <w:r w:rsidRPr="00686A6E">
              <w:rPr>
                <w:lang w:val="en-US"/>
              </w:rPr>
              <w:t>www</w:t>
            </w:r>
            <w:r w:rsidRPr="00686A6E">
              <w:t>.rusneb.ru</w:t>
            </w:r>
          </w:p>
          <w:p w:rsidR="00F83E5D" w:rsidRPr="00686A6E" w:rsidRDefault="005F3510" w:rsidP="00F83E5D">
            <w:pPr>
              <w:ind w:firstLine="709"/>
            </w:pPr>
            <w:r w:rsidRPr="00686A6E">
              <w:rPr>
                <w:bCs/>
              </w:rPr>
              <w:t xml:space="preserve">ELibrary.ru Научная электронная библиотека </w:t>
            </w:r>
            <w:r w:rsidRPr="00686A6E">
              <w:rPr>
                <w:bCs/>
                <w:lang w:val="en-US"/>
              </w:rPr>
              <w:t>www</w:t>
            </w:r>
            <w:r w:rsidRPr="00686A6E">
              <w:rPr>
                <w:bCs/>
              </w:rPr>
              <w:t>.</w:t>
            </w:r>
            <w:r w:rsidRPr="00686A6E">
              <w:rPr>
                <w:bCs/>
                <w:lang w:val="en-US"/>
              </w:rPr>
              <w:t>elibrary</w:t>
            </w:r>
            <w:r w:rsidRPr="00686A6E">
              <w:rPr>
                <w:bCs/>
              </w:rPr>
              <w:t>.</w:t>
            </w:r>
            <w:r w:rsidRPr="00686A6E">
              <w:rPr>
                <w:bCs/>
                <w:lang w:val="en-US"/>
              </w:rPr>
              <w:t>ru</w:t>
            </w:r>
          </w:p>
          <w:p w:rsidR="00F83E5D" w:rsidRPr="00686A6E" w:rsidRDefault="005F3510" w:rsidP="00F83E5D">
            <w:pPr>
              <w:ind w:firstLine="709"/>
            </w:pPr>
            <w:r w:rsidRPr="00686A6E">
              <w:t xml:space="preserve">Электронная библиотека </w:t>
            </w:r>
            <w:r w:rsidRPr="00686A6E">
              <w:rPr>
                <w:lang w:val="en-US"/>
              </w:rPr>
              <w:t>Grebennikon</w:t>
            </w:r>
            <w:r w:rsidRPr="00686A6E">
              <w:t>.</w:t>
            </w:r>
            <w:r w:rsidRPr="00686A6E">
              <w:rPr>
                <w:lang w:val="en-US"/>
              </w:rPr>
              <w:t>ru</w:t>
            </w:r>
            <w:r w:rsidRPr="00686A6E">
              <w:t xml:space="preserve"> </w:t>
            </w:r>
            <w:r w:rsidRPr="00686A6E">
              <w:rPr>
                <w:lang w:val="en-US"/>
              </w:rPr>
              <w:t>www</w:t>
            </w:r>
            <w:r w:rsidRPr="00686A6E">
              <w:t>.</w:t>
            </w:r>
            <w:r w:rsidRPr="00686A6E">
              <w:rPr>
                <w:lang w:val="en-US"/>
              </w:rPr>
              <w:t>grebennikon</w:t>
            </w:r>
            <w:r w:rsidRPr="00686A6E">
              <w:t>.</w:t>
            </w:r>
            <w:r w:rsidRPr="00686A6E">
              <w:rPr>
                <w:lang w:val="en-US"/>
              </w:rPr>
              <w:t>ru</w:t>
            </w:r>
          </w:p>
          <w:p w:rsidR="00F83E5D" w:rsidRPr="00686A6E" w:rsidRDefault="00F83E5D" w:rsidP="00F83E5D">
            <w:pPr>
              <w:ind w:left="708"/>
              <w:contextualSpacing/>
              <w:rPr>
                <w:lang w:eastAsia="en-US"/>
              </w:rPr>
            </w:pPr>
          </w:p>
        </w:tc>
      </w:tr>
      <w:tr w:rsidR="00135061">
        <w:tc>
          <w:tcPr>
            <w:tcW w:w="628" w:type="dxa"/>
          </w:tcPr>
          <w:p w:rsidR="00F83E5D" w:rsidRPr="00686A6E" w:rsidRDefault="005F3510" w:rsidP="00F83E5D">
            <w:pPr>
              <w:contextualSpacing/>
              <w:jc w:val="center"/>
              <w:rPr>
                <w:lang w:val="en-US" w:eastAsia="en-US"/>
              </w:rPr>
            </w:pPr>
            <w:r w:rsidRPr="00686A6E">
              <w:rPr>
                <w:lang w:val="en-US" w:eastAsia="en-US"/>
              </w:rPr>
              <w:t>2</w:t>
            </w:r>
          </w:p>
        </w:tc>
        <w:tc>
          <w:tcPr>
            <w:tcW w:w="8618" w:type="dxa"/>
          </w:tcPr>
          <w:p w:rsidR="00F83E5D" w:rsidRPr="00686A6E" w:rsidRDefault="005F3510" w:rsidP="00F83E5D">
            <w:r w:rsidRPr="00686A6E">
              <w:t xml:space="preserve">Информационные </w:t>
            </w:r>
            <w:r w:rsidRPr="00686A6E">
              <w:t>справочные системы:</w:t>
            </w:r>
          </w:p>
          <w:p w:rsidR="00F83E5D" w:rsidRPr="00686A6E" w:rsidRDefault="005F3510" w:rsidP="00F83E5D">
            <w:pPr>
              <w:ind w:left="708"/>
              <w:contextualSpacing/>
              <w:rPr>
                <w:lang w:eastAsia="en-US"/>
              </w:rPr>
            </w:pPr>
            <w:r w:rsidRPr="00686A6E">
              <w:rPr>
                <w:lang w:eastAsia="en-US"/>
              </w:rPr>
              <w:t xml:space="preserve">Консультант Плюс, </w:t>
            </w:r>
          </w:p>
          <w:p w:rsidR="00F83E5D" w:rsidRPr="00686A6E" w:rsidRDefault="005F3510" w:rsidP="00F83E5D">
            <w:pPr>
              <w:ind w:left="708"/>
              <w:contextualSpacing/>
              <w:rPr>
                <w:lang w:eastAsia="en-US"/>
              </w:rPr>
            </w:pPr>
            <w:r w:rsidRPr="00686A6E">
              <w:rPr>
                <w:lang w:eastAsia="en-US"/>
              </w:rPr>
              <w:t xml:space="preserve">Гарант </w:t>
            </w:r>
          </w:p>
        </w:tc>
      </w:tr>
    </w:tbl>
    <w:p w:rsidR="00F83E5D" w:rsidRPr="00686A6E" w:rsidRDefault="00F83E5D" w:rsidP="00F83E5D"/>
    <w:p w:rsidR="008448CC" w:rsidRPr="00686A6E" w:rsidRDefault="008C1BEB" w:rsidP="00A931C6">
      <w:pPr>
        <w:spacing w:line="360" w:lineRule="auto"/>
        <w:ind w:firstLine="709"/>
        <w:jc w:val="center"/>
        <w:rPr>
          <w:rFonts w:eastAsia="Arial Unicode MS"/>
          <w:b/>
        </w:rPr>
      </w:pPr>
      <w:r w:rsidRPr="00686A6E">
        <w:rPr>
          <w:rFonts w:eastAsia="Arial Unicode MS"/>
          <w:b/>
        </w:rPr>
        <w:br w:type="page"/>
      </w:r>
      <w:bookmarkStart w:id="34" w:name="_Toc105952907"/>
      <w:r w:rsidR="006F5F45" w:rsidRPr="00686A6E">
        <w:rPr>
          <w:rFonts w:eastAsia="Arial Unicode MS"/>
          <w:b/>
        </w:rPr>
        <w:lastRenderedPageBreak/>
        <w:t xml:space="preserve">8. </w:t>
      </w:r>
      <w:r w:rsidR="005F3510" w:rsidRPr="00686A6E">
        <w:rPr>
          <w:rFonts w:eastAsia="Arial Unicode MS"/>
          <w:b/>
        </w:rPr>
        <w:t>Обеспечение образовательного процесса для лиц с ограниченными возможностями здоровья</w:t>
      </w:r>
      <w:r w:rsidR="00611868" w:rsidRPr="00686A6E">
        <w:rPr>
          <w:rFonts w:eastAsia="Arial Unicode MS"/>
          <w:b/>
        </w:rPr>
        <w:t xml:space="preserve"> и инвалидов</w:t>
      </w:r>
      <w:bookmarkEnd w:id="34"/>
    </w:p>
    <w:p w:rsidR="009159BE" w:rsidRPr="00686A6E" w:rsidRDefault="009159BE" w:rsidP="009159BE">
      <w:pPr>
        <w:ind w:firstLine="709"/>
        <w:jc w:val="both"/>
        <w:rPr>
          <w:bCs/>
        </w:rPr>
      </w:pPr>
    </w:p>
    <w:p w:rsidR="009159BE" w:rsidRPr="00686A6E" w:rsidRDefault="005F3510" w:rsidP="009159BE">
      <w:pPr>
        <w:ind w:firstLine="709"/>
        <w:jc w:val="both"/>
        <w:rPr>
          <w:bCs/>
        </w:rPr>
      </w:pPr>
      <w:r w:rsidRPr="00686A6E">
        <w:rPr>
          <w:bCs/>
        </w:rPr>
        <w:t xml:space="preserve">В ходе реализации дисциплины используются следующие дополнительные  методы обучения, текущего контроля </w:t>
      </w:r>
      <w:r w:rsidRPr="00686A6E">
        <w:rPr>
          <w:bCs/>
        </w:rPr>
        <w:t>успеваемости и промежуточной аттестации обучающихся в зависимости от их индивидуальных особенностей:</w:t>
      </w:r>
    </w:p>
    <w:p w:rsidR="009159BE" w:rsidRPr="00686A6E" w:rsidRDefault="009159BE" w:rsidP="009159BE">
      <w:pPr>
        <w:ind w:firstLine="709"/>
        <w:jc w:val="both"/>
        <w:outlineLvl w:val="6"/>
      </w:pPr>
    </w:p>
    <w:p w:rsidR="009159BE" w:rsidRPr="00686A6E" w:rsidRDefault="005F3510" w:rsidP="005F3510">
      <w:pPr>
        <w:numPr>
          <w:ilvl w:val="0"/>
          <w:numId w:val="18"/>
        </w:numPr>
        <w:tabs>
          <w:tab w:val="clear" w:pos="720"/>
        </w:tabs>
        <w:ind w:left="0" w:firstLine="709"/>
        <w:jc w:val="both"/>
      </w:pPr>
      <w:r w:rsidRPr="00686A6E">
        <w:t xml:space="preserve">для слепых и слабовидящих: </w:t>
      </w:r>
    </w:p>
    <w:p w:rsidR="009159BE" w:rsidRPr="00686A6E" w:rsidRDefault="005F3510" w:rsidP="009159BE">
      <w:pPr>
        <w:ind w:firstLine="709"/>
        <w:jc w:val="both"/>
      </w:pPr>
      <w:r w:rsidRPr="00686A6E">
        <w:t>- лекции оформляются в виде электронного документа, доступного с помощью компьютера со специализированным программным обеспече</w:t>
      </w:r>
      <w:r w:rsidRPr="00686A6E">
        <w:t xml:space="preserve">нием; </w:t>
      </w:r>
    </w:p>
    <w:p w:rsidR="009159BE" w:rsidRPr="00686A6E" w:rsidRDefault="005F3510" w:rsidP="009159BE">
      <w:pPr>
        <w:ind w:firstLine="709"/>
        <w:jc w:val="both"/>
      </w:pPr>
      <w:r w:rsidRPr="00686A6E">
        <w:t xml:space="preserve">- письменные задания выполняются на компьютере со специализированным программным обеспечением, или могут быть заменены устным ответом; </w:t>
      </w:r>
    </w:p>
    <w:p w:rsidR="009159BE" w:rsidRPr="00686A6E" w:rsidRDefault="005F3510" w:rsidP="009159BE">
      <w:pPr>
        <w:ind w:firstLine="709"/>
        <w:jc w:val="both"/>
      </w:pPr>
      <w:r w:rsidRPr="00686A6E">
        <w:t xml:space="preserve">- обеспечивается индивидуальное равномерное освещение не менее 300 люкс; </w:t>
      </w:r>
    </w:p>
    <w:p w:rsidR="009159BE" w:rsidRPr="00686A6E" w:rsidRDefault="005F3510" w:rsidP="009159BE">
      <w:pPr>
        <w:ind w:firstLine="709"/>
        <w:jc w:val="both"/>
      </w:pPr>
      <w:r w:rsidRPr="00686A6E">
        <w:t>- для выполнения задания при необходимо</w:t>
      </w:r>
      <w:r w:rsidRPr="00686A6E">
        <w:t xml:space="preserve">сти предоставляется увеличивающее устройство; возможно также использование собственных увеличивающих устройств; </w:t>
      </w:r>
    </w:p>
    <w:p w:rsidR="009159BE" w:rsidRPr="00686A6E" w:rsidRDefault="005F3510" w:rsidP="009159BE">
      <w:pPr>
        <w:ind w:firstLine="709"/>
        <w:jc w:val="both"/>
      </w:pPr>
      <w:r w:rsidRPr="00686A6E">
        <w:t xml:space="preserve">- письменные задания оформляются увеличенным шрифтом; </w:t>
      </w:r>
    </w:p>
    <w:p w:rsidR="009159BE" w:rsidRPr="00686A6E" w:rsidRDefault="005F3510" w:rsidP="009159BE">
      <w:pPr>
        <w:ind w:firstLine="709"/>
        <w:jc w:val="both"/>
      </w:pPr>
      <w:r w:rsidRPr="00686A6E">
        <w:t>- экзамен и зачёт проводятся в устной форме или выполняются в письменной форме на компью</w:t>
      </w:r>
      <w:r w:rsidRPr="00686A6E">
        <w:t xml:space="preserve">тере. </w:t>
      </w:r>
    </w:p>
    <w:p w:rsidR="009159BE" w:rsidRPr="00686A6E" w:rsidRDefault="005F3510" w:rsidP="005F3510">
      <w:pPr>
        <w:numPr>
          <w:ilvl w:val="0"/>
          <w:numId w:val="18"/>
        </w:numPr>
        <w:tabs>
          <w:tab w:val="clear" w:pos="720"/>
        </w:tabs>
        <w:ind w:left="0" w:firstLine="709"/>
        <w:jc w:val="both"/>
      </w:pPr>
      <w:r w:rsidRPr="00686A6E">
        <w:t xml:space="preserve">для глухих и слабослышащих: </w:t>
      </w:r>
    </w:p>
    <w:p w:rsidR="009159BE" w:rsidRPr="00686A6E" w:rsidRDefault="005F3510" w:rsidP="009159BE">
      <w:pPr>
        <w:ind w:firstLine="709"/>
        <w:jc w:val="both"/>
      </w:pPr>
      <w:r w:rsidRPr="00686A6E">
        <w:t xml:space="preserve">- лекции оформляются в виде электронного документа, либо предоставляется звукоусиливающая аппаратура индивидуального пользования; </w:t>
      </w:r>
    </w:p>
    <w:p w:rsidR="009159BE" w:rsidRPr="00686A6E" w:rsidRDefault="005F3510" w:rsidP="009159BE">
      <w:pPr>
        <w:ind w:firstLine="709"/>
        <w:jc w:val="both"/>
      </w:pPr>
      <w:r w:rsidRPr="00686A6E">
        <w:t>- письменные задания выполняются на компьютере в письменной форме;</w:t>
      </w:r>
    </w:p>
    <w:p w:rsidR="009159BE" w:rsidRPr="00686A6E" w:rsidRDefault="005F3510" w:rsidP="009159BE">
      <w:pPr>
        <w:ind w:firstLine="709"/>
        <w:jc w:val="both"/>
      </w:pPr>
      <w:r w:rsidRPr="00686A6E">
        <w:t>- экзамен и зачёт пров</w:t>
      </w:r>
      <w:r w:rsidRPr="00686A6E">
        <w:t xml:space="preserve">одятся в письменной форме на компьютере; возможно проведение в форме тестирования. </w:t>
      </w:r>
    </w:p>
    <w:p w:rsidR="009159BE" w:rsidRPr="00686A6E" w:rsidRDefault="005F3510" w:rsidP="005F3510">
      <w:pPr>
        <w:numPr>
          <w:ilvl w:val="0"/>
          <w:numId w:val="18"/>
        </w:numPr>
        <w:tabs>
          <w:tab w:val="clear" w:pos="720"/>
        </w:tabs>
        <w:ind w:left="0" w:firstLine="709"/>
        <w:jc w:val="both"/>
      </w:pPr>
      <w:r w:rsidRPr="00686A6E">
        <w:t>для лиц с нарушениями опорно-двигательного аппарата:</w:t>
      </w:r>
    </w:p>
    <w:p w:rsidR="009159BE" w:rsidRPr="00686A6E" w:rsidRDefault="005F3510" w:rsidP="009159BE">
      <w:pPr>
        <w:ind w:firstLine="709"/>
        <w:jc w:val="both"/>
      </w:pPr>
      <w:r w:rsidRPr="00686A6E">
        <w:t>- лекции оформляются в виде электронного документа, доступного с помощью компьютера со специализированным программным о</w:t>
      </w:r>
      <w:r w:rsidRPr="00686A6E">
        <w:t xml:space="preserve">беспечением; </w:t>
      </w:r>
    </w:p>
    <w:p w:rsidR="009159BE" w:rsidRPr="00686A6E" w:rsidRDefault="005F3510" w:rsidP="009159BE">
      <w:pPr>
        <w:ind w:firstLine="709"/>
        <w:jc w:val="both"/>
      </w:pPr>
      <w:r w:rsidRPr="00686A6E">
        <w:t xml:space="preserve">- письменные задания выполняются на компьютере со специализированным программным обеспечением; </w:t>
      </w:r>
    </w:p>
    <w:p w:rsidR="009159BE" w:rsidRPr="00686A6E" w:rsidRDefault="005F3510" w:rsidP="009159BE">
      <w:pPr>
        <w:ind w:firstLine="709"/>
        <w:jc w:val="both"/>
      </w:pPr>
      <w:r w:rsidRPr="00686A6E">
        <w:t xml:space="preserve">- экзамен и зачёт проводятся в устной форме или выполняются в письменной форме на компьютере. </w:t>
      </w:r>
    </w:p>
    <w:p w:rsidR="009159BE" w:rsidRPr="00686A6E" w:rsidRDefault="005F3510" w:rsidP="009159BE">
      <w:pPr>
        <w:widowControl w:val="0"/>
        <w:suppressAutoHyphens/>
        <w:overflowPunct w:val="0"/>
        <w:autoSpaceDE w:val="0"/>
        <w:autoSpaceDN w:val="0"/>
        <w:ind w:firstLine="709"/>
        <w:jc w:val="both"/>
        <w:textAlignment w:val="baseline"/>
        <w:rPr>
          <w:kern w:val="3"/>
        </w:rPr>
      </w:pPr>
      <w:bookmarkStart w:id="35" w:name="_Hlk494373629_4"/>
      <w:r w:rsidRPr="00686A6E">
        <w:rPr>
          <w:kern w:val="3"/>
        </w:rPr>
        <w:t xml:space="preserve">При необходимости предусматривается увеличение времени для подготовки ответа. </w:t>
      </w:r>
    </w:p>
    <w:p w:rsidR="009159BE" w:rsidRPr="00686A6E" w:rsidRDefault="005F3510" w:rsidP="009159BE">
      <w:pPr>
        <w:widowControl w:val="0"/>
        <w:suppressAutoHyphens/>
        <w:overflowPunct w:val="0"/>
        <w:autoSpaceDE w:val="0"/>
        <w:autoSpaceDN w:val="0"/>
        <w:ind w:firstLine="709"/>
        <w:jc w:val="both"/>
        <w:textAlignment w:val="baseline"/>
        <w:rPr>
          <w:kern w:val="3"/>
        </w:rPr>
      </w:pPr>
      <w:r w:rsidRPr="00686A6E">
        <w:rPr>
          <w:kern w:val="3"/>
        </w:rPr>
        <w:t>Процедура проведения промежуточной аттестации для обучающихся устанавливается с учётом их индивидуальных психофизических особенностей. Промежуточная аттестация может проводиться</w:t>
      </w:r>
      <w:r w:rsidRPr="00686A6E">
        <w:rPr>
          <w:kern w:val="3"/>
        </w:rPr>
        <w:t xml:space="preserve"> в несколько этапов.</w:t>
      </w:r>
      <w:bookmarkEnd w:id="35"/>
    </w:p>
    <w:p w:rsidR="009159BE" w:rsidRPr="00686A6E" w:rsidRDefault="005F3510" w:rsidP="009159BE">
      <w:pPr>
        <w:widowControl w:val="0"/>
        <w:suppressAutoHyphens/>
        <w:overflowPunct w:val="0"/>
        <w:autoSpaceDE w:val="0"/>
        <w:autoSpaceDN w:val="0"/>
        <w:ind w:firstLine="709"/>
        <w:jc w:val="both"/>
        <w:textAlignment w:val="baseline"/>
        <w:rPr>
          <w:kern w:val="3"/>
        </w:rPr>
      </w:pPr>
      <w:bookmarkStart w:id="36" w:name="_Hlk494293534_5"/>
      <w:r w:rsidRPr="00686A6E">
        <w:rPr>
          <w:kern w:val="3"/>
        </w:rPr>
        <w:t>При проведении процедуры оценивания результатов обучения предусматривается использование технических средств, необходимых в связи с индивидуальными особенностями обучающихся. Эти средства могут быть предоставлены университетом, или мог</w:t>
      </w:r>
      <w:r w:rsidRPr="00686A6E">
        <w:rPr>
          <w:kern w:val="3"/>
        </w:rPr>
        <w:t>ут использоваться собственные технические средства.</w:t>
      </w:r>
    </w:p>
    <w:p w:rsidR="009159BE" w:rsidRPr="00686A6E" w:rsidRDefault="005F3510" w:rsidP="009159BE">
      <w:pPr>
        <w:widowControl w:val="0"/>
        <w:suppressAutoHyphens/>
        <w:overflowPunct w:val="0"/>
        <w:autoSpaceDE w:val="0"/>
        <w:autoSpaceDN w:val="0"/>
        <w:ind w:firstLine="709"/>
        <w:jc w:val="both"/>
        <w:textAlignment w:val="baseline"/>
        <w:rPr>
          <w:kern w:val="3"/>
        </w:rPr>
      </w:pPr>
      <w:bookmarkStart w:id="37" w:name="_Hlk494293741_5"/>
      <w:bookmarkEnd w:id="36"/>
      <w:r w:rsidRPr="00686A6E">
        <w:rPr>
          <w:kern w:val="3"/>
        </w:rPr>
        <w:t>Проведение процедуры оценивания результатов обучения допускается с использованием дистанционных образовательных технологий.</w:t>
      </w:r>
      <w:r w:rsidRPr="00686A6E">
        <w:rPr>
          <w:b/>
          <w:bCs/>
          <w:kern w:val="3"/>
        </w:rPr>
        <w:t> </w:t>
      </w:r>
    </w:p>
    <w:bookmarkEnd w:id="37"/>
    <w:p w:rsidR="009159BE" w:rsidRPr="00686A6E" w:rsidRDefault="005F3510" w:rsidP="009159BE">
      <w:pPr>
        <w:ind w:firstLine="709"/>
        <w:jc w:val="both"/>
      </w:pPr>
      <w:r w:rsidRPr="00686A6E">
        <w:t>Обеспечивается доступ к информационным и библиографическим ресурсам в сети Инте</w:t>
      </w:r>
      <w:r w:rsidRPr="00686A6E">
        <w:t>рнет для каждого обучающегося в формах, адаптированных к ограничениям их здоровья и восприятия информации:</w:t>
      </w:r>
    </w:p>
    <w:p w:rsidR="009159BE" w:rsidRPr="00686A6E" w:rsidRDefault="005F3510" w:rsidP="005F3510">
      <w:pPr>
        <w:numPr>
          <w:ilvl w:val="0"/>
          <w:numId w:val="32"/>
        </w:numPr>
        <w:tabs>
          <w:tab w:val="clear" w:pos="720"/>
        </w:tabs>
        <w:ind w:left="0" w:firstLine="709"/>
        <w:jc w:val="both"/>
      </w:pPr>
      <w:r w:rsidRPr="00686A6E">
        <w:t>для слепых и слабовидящих:</w:t>
      </w:r>
    </w:p>
    <w:p w:rsidR="009159BE" w:rsidRPr="00686A6E" w:rsidRDefault="005F3510" w:rsidP="009159BE">
      <w:pPr>
        <w:ind w:firstLine="709"/>
        <w:jc w:val="both"/>
      </w:pPr>
      <w:r w:rsidRPr="00686A6E">
        <w:t>- в печатной форме увеличенным шрифтом;</w:t>
      </w:r>
    </w:p>
    <w:p w:rsidR="009159BE" w:rsidRPr="00686A6E" w:rsidRDefault="005F3510" w:rsidP="009159BE">
      <w:pPr>
        <w:ind w:firstLine="709"/>
        <w:jc w:val="both"/>
      </w:pPr>
      <w:r w:rsidRPr="00686A6E">
        <w:t>- в форме электронного документа;</w:t>
      </w:r>
    </w:p>
    <w:p w:rsidR="009159BE" w:rsidRPr="00686A6E" w:rsidRDefault="005F3510" w:rsidP="009159BE">
      <w:pPr>
        <w:ind w:firstLine="709"/>
        <w:jc w:val="both"/>
      </w:pPr>
      <w:r w:rsidRPr="00686A6E">
        <w:t>- в форме аудиофайла.</w:t>
      </w:r>
    </w:p>
    <w:p w:rsidR="009159BE" w:rsidRPr="00686A6E" w:rsidRDefault="005F3510" w:rsidP="005F3510">
      <w:pPr>
        <w:numPr>
          <w:ilvl w:val="0"/>
          <w:numId w:val="32"/>
        </w:numPr>
        <w:tabs>
          <w:tab w:val="clear" w:pos="720"/>
        </w:tabs>
        <w:ind w:left="0" w:firstLine="709"/>
        <w:jc w:val="both"/>
      </w:pPr>
      <w:r w:rsidRPr="00686A6E">
        <w:t>для  глухих и слабослышащи</w:t>
      </w:r>
      <w:r w:rsidRPr="00686A6E">
        <w:t>х:</w:t>
      </w:r>
    </w:p>
    <w:p w:rsidR="009159BE" w:rsidRPr="00686A6E" w:rsidRDefault="005F3510" w:rsidP="009159BE">
      <w:pPr>
        <w:ind w:firstLine="709"/>
        <w:jc w:val="both"/>
      </w:pPr>
      <w:r w:rsidRPr="00686A6E">
        <w:t>- в печатной форме;</w:t>
      </w:r>
    </w:p>
    <w:p w:rsidR="009159BE" w:rsidRPr="00686A6E" w:rsidRDefault="005F3510" w:rsidP="009159BE">
      <w:pPr>
        <w:ind w:firstLine="709"/>
        <w:jc w:val="both"/>
      </w:pPr>
      <w:r w:rsidRPr="00686A6E">
        <w:t>- в форме электронного документа.</w:t>
      </w:r>
    </w:p>
    <w:p w:rsidR="009159BE" w:rsidRPr="00686A6E" w:rsidRDefault="005F3510" w:rsidP="005F3510">
      <w:pPr>
        <w:numPr>
          <w:ilvl w:val="0"/>
          <w:numId w:val="32"/>
        </w:numPr>
        <w:tabs>
          <w:tab w:val="clear" w:pos="720"/>
        </w:tabs>
        <w:ind w:left="0" w:firstLine="709"/>
        <w:jc w:val="both"/>
      </w:pPr>
      <w:r w:rsidRPr="00686A6E">
        <w:lastRenderedPageBreak/>
        <w:t>для обучающихся с нарушениями опорно-двигательного аппарата:</w:t>
      </w:r>
    </w:p>
    <w:p w:rsidR="009159BE" w:rsidRPr="00686A6E" w:rsidRDefault="005F3510" w:rsidP="009159BE">
      <w:pPr>
        <w:ind w:firstLine="709"/>
        <w:jc w:val="both"/>
      </w:pPr>
      <w:r w:rsidRPr="00686A6E">
        <w:t>- в печатной форме;</w:t>
      </w:r>
    </w:p>
    <w:p w:rsidR="009159BE" w:rsidRPr="00686A6E" w:rsidRDefault="005F3510" w:rsidP="009159BE">
      <w:pPr>
        <w:ind w:firstLine="709"/>
        <w:jc w:val="both"/>
      </w:pPr>
      <w:r w:rsidRPr="00686A6E">
        <w:t>- в форме электронного документа;</w:t>
      </w:r>
    </w:p>
    <w:p w:rsidR="009159BE" w:rsidRPr="00686A6E" w:rsidRDefault="005F3510" w:rsidP="009159BE">
      <w:pPr>
        <w:ind w:firstLine="709"/>
        <w:jc w:val="both"/>
      </w:pPr>
      <w:r w:rsidRPr="00686A6E">
        <w:t>- в форме аудиофайла.</w:t>
      </w:r>
    </w:p>
    <w:p w:rsidR="009159BE" w:rsidRPr="00686A6E" w:rsidRDefault="005F3510" w:rsidP="009159BE">
      <w:pPr>
        <w:ind w:firstLine="709"/>
        <w:jc w:val="both"/>
      </w:pPr>
      <w:bookmarkStart w:id="38" w:name="_Hlk494364376_5"/>
      <w:r w:rsidRPr="00686A6E">
        <w:tab/>
        <w:t>Учебные аудитории для всех видов контактной и самостоятельной</w:t>
      </w:r>
      <w:r w:rsidRPr="00686A6E">
        <w:t xml:space="preserve"> работы, научная библиотека и иные помещения для обучения оснащены специальным оборудованием и учебными местами с техническими средствами обучения: </w:t>
      </w:r>
    </w:p>
    <w:p w:rsidR="009159BE" w:rsidRPr="00686A6E" w:rsidRDefault="005F3510" w:rsidP="005F3510">
      <w:pPr>
        <w:numPr>
          <w:ilvl w:val="0"/>
          <w:numId w:val="32"/>
        </w:numPr>
        <w:tabs>
          <w:tab w:val="clear" w:pos="720"/>
        </w:tabs>
        <w:ind w:left="0" w:firstLine="709"/>
        <w:jc w:val="both"/>
      </w:pPr>
      <w:r w:rsidRPr="00686A6E">
        <w:t>для слепых и слабовидящих:</w:t>
      </w:r>
    </w:p>
    <w:p w:rsidR="009159BE" w:rsidRPr="00686A6E" w:rsidRDefault="005F3510" w:rsidP="009159BE">
      <w:pPr>
        <w:ind w:firstLine="709"/>
        <w:jc w:val="both"/>
      </w:pPr>
      <w:r w:rsidRPr="00686A6E">
        <w:tab/>
        <w:t>- устройством для сканирования и чтения с камерой SARA CE;</w:t>
      </w:r>
    </w:p>
    <w:p w:rsidR="009159BE" w:rsidRPr="00686A6E" w:rsidRDefault="005F3510" w:rsidP="009159BE">
      <w:pPr>
        <w:ind w:firstLine="709"/>
        <w:jc w:val="both"/>
      </w:pPr>
      <w:r w:rsidRPr="00686A6E">
        <w:tab/>
        <w:t xml:space="preserve">- дисплеем Брайля </w:t>
      </w:r>
      <w:r w:rsidRPr="00686A6E">
        <w:rPr>
          <w:shd w:val="clear" w:color="auto" w:fill="FFFFFF"/>
        </w:rPr>
        <w:t>P</w:t>
      </w:r>
      <w:r w:rsidRPr="00686A6E">
        <w:rPr>
          <w:shd w:val="clear" w:color="auto" w:fill="FFFFFF"/>
        </w:rPr>
        <w:t>AC Mate 20;</w:t>
      </w:r>
    </w:p>
    <w:p w:rsidR="009159BE" w:rsidRPr="00686A6E" w:rsidRDefault="005F3510" w:rsidP="009159BE">
      <w:pPr>
        <w:ind w:firstLine="709"/>
        <w:jc w:val="both"/>
        <w:rPr>
          <w:shd w:val="clear" w:color="auto" w:fill="FFFFFF"/>
        </w:rPr>
      </w:pPr>
      <w:r w:rsidRPr="00686A6E">
        <w:rPr>
          <w:shd w:val="clear" w:color="auto" w:fill="FFFFFF"/>
        </w:rPr>
        <w:tab/>
        <w:t>- принтером Брайля EmBraille ViewPlus;</w:t>
      </w:r>
    </w:p>
    <w:p w:rsidR="009159BE" w:rsidRPr="00686A6E" w:rsidRDefault="005F3510" w:rsidP="005F3510">
      <w:pPr>
        <w:numPr>
          <w:ilvl w:val="0"/>
          <w:numId w:val="32"/>
        </w:numPr>
        <w:tabs>
          <w:tab w:val="clear" w:pos="720"/>
        </w:tabs>
        <w:ind w:left="0" w:firstLine="709"/>
        <w:jc w:val="both"/>
      </w:pPr>
      <w:r w:rsidRPr="00686A6E">
        <w:t>для  глухих и слабослышащих:</w:t>
      </w:r>
    </w:p>
    <w:p w:rsidR="009159BE" w:rsidRPr="00686A6E" w:rsidRDefault="005F3510" w:rsidP="009159BE">
      <w:pPr>
        <w:ind w:firstLine="709"/>
        <w:jc w:val="both"/>
        <w:rPr>
          <w:shd w:val="clear" w:color="auto" w:fill="FFFFFF"/>
        </w:rPr>
      </w:pPr>
      <w:r w:rsidRPr="00686A6E">
        <w:rPr>
          <w:shd w:val="clear" w:color="auto" w:fill="FFFFFF"/>
        </w:rPr>
        <w:tab/>
        <w:t xml:space="preserve">- автоматизированным рабочим местом для людей с нарушением слуха и слабослышащих; </w:t>
      </w:r>
    </w:p>
    <w:p w:rsidR="009159BE" w:rsidRPr="00686A6E" w:rsidRDefault="005F3510" w:rsidP="009159BE">
      <w:pPr>
        <w:ind w:firstLine="709"/>
        <w:jc w:val="both"/>
      </w:pPr>
      <w:r w:rsidRPr="00686A6E">
        <w:tab/>
        <w:t>- акустический усилитель и колонки;</w:t>
      </w:r>
    </w:p>
    <w:p w:rsidR="009159BE" w:rsidRPr="00686A6E" w:rsidRDefault="005F3510" w:rsidP="005F3510">
      <w:pPr>
        <w:numPr>
          <w:ilvl w:val="0"/>
          <w:numId w:val="32"/>
        </w:numPr>
        <w:tabs>
          <w:tab w:val="clear" w:pos="720"/>
        </w:tabs>
        <w:ind w:left="0" w:firstLine="709"/>
        <w:jc w:val="both"/>
      </w:pPr>
      <w:r w:rsidRPr="00686A6E">
        <w:t xml:space="preserve">для обучающихся с нарушениями опорно-двигательного </w:t>
      </w:r>
      <w:r w:rsidRPr="00686A6E">
        <w:t>аппарата:</w:t>
      </w:r>
    </w:p>
    <w:p w:rsidR="009159BE" w:rsidRPr="00686A6E" w:rsidRDefault="005F3510" w:rsidP="009159BE">
      <w:pPr>
        <w:ind w:firstLine="709"/>
        <w:jc w:val="both"/>
      </w:pPr>
      <w:r w:rsidRPr="00686A6E">
        <w:tab/>
        <w:t>- передвижными, регулируемыми эргономическими партами СИ-1;</w:t>
      </w:r>
    </w:p>
    <w:p w:rsidR="009159BE" w:rsidRPr="00686A6E" w:rsidRDefault="005F3510" w:rsidP="009159BE">
      <w:pPr>
        <w:ind w:firstLine="709"/>
        <w:jc w:val="both"/>
      </w:pPr>
      <w:r w:rsidRPr="00686A6E">
        <w:tab/>
        <w:t xml:space="preserve">- компьютерной техникой со специальным программным обеспечением. </w:t>
      </w:r>
      <w:bookmarkEnd w:id="38"/>
      <w:r w:rsidRPr="00686A6E">
        <w:t xml:space="preserve"> </w:t>
      </w:r>
    </w:p>
    <w:p w:rsidR="009159BE" w:rsidRPr="00686A6E" w:rsidRDefault="009159BE" w:rsidP="009159BE">
      <w:pPr>
        <w:ind w:firstLine="709"/>
        <w:jc w:val="both"/>
      </w:pPr>
    </w:p>
    <w:p w:rsidR="008448CC" w:rsidRPr="00686A6E" w:rsidRDefault="00F46977" w:rsidP="00A931C6">
      <w:pPr>
        <w:spacing w:line="360" w:lineRule="auto"/>
        <w:ind w:firstLine="709"/>
        <w:jc w:val="center"/>
        <w:rPr>
          <w:rFonts w:eastAsia="Arial Unicode MS"/>
          <w:b/>
        </w:rPr>
      </w:pPr>
      <w:r w:rsidRPr="00686A6E">
        <w:rPr>
          <w:rFonts w:eastAsia="Arial Unicode MS"/>
          <w:b/>
        </w:rPr>
        <w:br w:type="page"/>
      </w:r>
      <w:bookmarkStart w:id="39" w:name="_Toc105952908"/>
      <w:r w:rsidR="005F3510" w:rsidRPr="00686A6E">
        <w:rPr>
          <w:rFonts w:eastAsia="Arial Unicode MS"/>
          <w:b/>
        </w:rPr>
        <w:lastRenderedPageBreak/>
        <w:t>9. Методические материалы</w:t>
      </w:r>
      <w:bookmarkEnd w:id="39"/>
    </w:p>
    <w:p w:rsidR="008A6212" w:rsidRPr="00686A6E" w:rsidRDefault="008A6212" w:rsidP="008448CC">
      <w:pPr>
        <w:rPr>
          <w:b/>
        </w:rPr>
      </w:pPr>
    </w:p>
    <w:p w:rsidR="008448CC" w:rsidRPr="00686A6E" w:rsidRDefault="005F3510" w:rsidP="00F83E5D">
      <w:pPr>
        <w:spacing w:line="360" w:lineRule="auto"/>
        <w:ind w:firstLine="567"/>
        <w:jc w:val="both"/>
        <w:rPr>
          <w:bCs/>
          <w:i/>
        </w:rPr>
      </w:pPr>
      <w:bookmarkStart w:id="40" w:name="_Toc105952909"/>
      <w:r w:rsidRPr="00686A6E">
        <w:rPr>
          <w:bCs/>
          <w:i/>
        </w:rPr>
        <w:t xml:space="preserve">9.1. Планы </w:t>
      </w:r>
      <w:r w:rsidR="00611868" w:rsidRPr="00686A6E">
        <w:rPr>
          <w:rFonts w:ascii="Times New Roman CYR" w:hAnsi="Times New Roman CYR" w:cs="Times New Roman CYR"/>
          <w:bCs/>
          <w:i/>
        </w:rPr>
        <w:t>семинарских занятий</w:t>
      </w:r>
      <w:bookmarkEnd w:id="40"/>
    </w:p>
    <w:p w:rsidR="00FB0B7E" w:rsidRPr="00686A6E" w:rsidRDefault="00FB0B7E" w:rsidP="008C262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2074"/>
        <w:gridCol w:w="6942"/>
      </w:tblGrid>
      <w:tr w:rsidR="00135061">
        <w:trPr>
          <w:trHeight w:val="276"/>
        </w:trPr>
        <w:tc>
          <w:tcPr>
            <w:tcW w:w="0" w:type="auto"/>
            <w:vMerge w:val="restart"/>
            <w:tcBorders>
              <w:top w:val="single" w:sz="4" w:space="0" w:color="auto"/>
              <w:left w:val="single" w:sz="4" w:space="0" w:color="auto"/>
              <w:right w:val="single" w:sz="4" w:space="0" w:color="auto"/>
            </w:tcBorders>
          </w:tcPr>
          <w:p w:rsidR="00067B01" w:rsidRPr="00686A6E" w:rsidRDefault="005F3510" w:rsidP="00B2581D">
            <w:pPr>
              <w:widowControl w:val="0"/>
              <w:jc w:val="center"/>
              <w:rPr>
                <w:b/>
              </w:rPr>
            </w:pPr>
            <w:r w:rsidRPr="00686A6E">
              <w:rPr>
                <w:b/>
                <w:bCs/>
              </w:rPr>
              <w:t>№ п/п</w:t>
            </w:r>
          </w:p>
        </w:tc>
        <w:tc>
          <w:tcPr>
            <w:tcW w:w="2074" w:type="dxa"/>
            <w:vMerge w:val="restart"/>
            <w:tcBorders>
              <w:top w:val="single" w:sz="4" w:space="0" w:color="auto"/>
              <w:left w:val="single" w:sz="4" w:space="0" w:color="auto"/>
              <w:right w:val="single" w:sz="4" w:space="0" w:color="auto"/>
            </w:tcBorders>
          </w:tcPr>
          <w:p w:rsidR="00067B01" w:rsidRPr="00686A6E" w:rsidRDefault="005F3510" w:rsidP="00B2581D">
            <w:pPr>
              <w:widowControl w:val="0"/>
              <w:jc w:val="center"/>
              <w:rPr>
                <w:b/>
              </w:rPr>
            </w:pPr>
            <w:r w:rsidRPr="00686A6E">
              <w:rPr>
                <w:b/>
              </w:rPr>
              <w:t>Наименование разделов (тем)</w:t>
            </w:r>
          </w:p>
        </w:tc>
        <w:tc>
          <w:tcPr>
            <w:tcW w:w="6942" w:type="dxa"/>
            <w:vMerge w:val="restart"/>
            <w:tcBorders>
              <w:top w:val="single" w:sz="4" w:space="0" w:color="auto"/>
              <w:left w:val="single" w:sz="4" w:space="0" w:color="auto"/>
              <w:right w:val="single" w:sz="4" w:space="0" w:color="auto"/>
            </w:tcBorders>
          </w:tcPr>
          <w:p w:rsidR="00067B01" w:rsidRPr="00686A6E" w:rsidRDefault="005F3510" w:rsidP="00B2581D">
            <w:pPr>
              <w:widowControl w:val="0"/>
              <w:jc w:val="center"/>
            </w:pPr>
            <w:r w:rsidRPr="00686A6E">
              <w:rPr>
                <w:b/>
                <w:iCs/>
              </w:rPr>
              <w:t>Вопросы для обсуждения</w:t>
            </w:r>
          </w:p>
        </w:tc>
      </w:tr>
      <w:tr w:rsidR="00135061">
        <w:trPr>
          <w:cantSplit/>
          <w:trHeight w:val="510"/>
        </w:trPr>
        <w:tc>
          <w:tcPr>
            <w:tcW w:w="0" w:type="auto"/>
            <w:vMerge/>
            <w:tcBorders>
              <w:left w:val="single" w:sz="4" w:space="0" w:color="auto"/>
              <w:right w:val="single" w:sz="4" w:space="0" w:color="auto"/>
            </w:tcBorders>
          </w:tcPr>
          <w:p w:rsidR="00067B01" w:rsidRPr="00686A6E" w:rsidRDefault="00067B01" w:rsidP="00B2581D">
            <w:pPr>
              <w:widowControl w:val="0"/>
              <w:jc w:val="both"/>
              <w:rPr>
                <w:b/>
                <w:bCs/>
              </w:rPr>
            </w:pPr>
          </w:p>
        </w:tc>
        <w:tc>
          <w:tcPr>
            <w:tcW w:w="2074" w:type="dxa"/>
            <w:vMerge/>
            <w:tcBorders>
              <w:left w:val="single" w:sz="4" w:space="0" w:color="auto"/>
              <w:right w:val="single" w:sz="4" w:space="0" w:color="auto"/>
            </w:tcBorders>
          </w:tcPr>
          <w:p w:rsidR="00067B01" w:rsidRPr="00686A6E" w:rsidRDefault="00067B01" w:rsidP="00B2581D">
            <w:pPr>
              <w:widowControl w:val="0"/>
              <w:jc w:val="both"/>
              <w:rPr>
                <w:b/>
              </w:rPr>
            </w:pPr>
          </w:p>
        </w:tc>
        <w:tc>
          <w:tcPr>
            <w:tcW w:w="6942" w:type="dxa"/>
            <w:vMerge/>
            <w:tcBorders>
              <w:left w:val="single" w:sz="4" w:space="0" w:color="auto"/>
              <w:bottom w:val="single" w:sz="4" w:space="0" w:color="auto"/>
              <w:right w:val="single" w:sz="4" w:space="0" w:color="auto"/>
            </w:tcBorders>
          </w:tcPr>
          <w:p w:rsidR="00067B01" w:rsidRPr="00686A6E" w:rsidRDefault="00067B01" w:rsidP="00B2581D">
            <w:pPr>
              <w:widowControl w:val="0"/>
              <w:jc w:val="both"/>
              <w:rPr>
                <w:b/>
              </w:rPr>
            </w:pPr>
          </w:p>
        </w:tc>
      </w:tr>
      <w:tr w:rsidR="00135061">
        <w:trPr>
          <w:cantSplit/>
          <w:trHeight w:val="554"/>
        </w:trPr>
        <w:tc>
          <w:tcPr>
            <w:tcW w:w="0" w:type="auto"/>
            <w:tcBorders>
              <w:top w:val="single" w:sz="4" w:space="0" w:color="auto"/>
              <w:left w:val="single" w:sz="4" w:space="0" w:color="auto"/>
              <w:right w:val="single" w:sz="4" w:space="0" w:color="auto"/>
            </w:tcBorders>
          </w:tcPr>
          <w:p w:rsidR="00B2581D" w:rsidRPr="00686A6E" w:rsidRDefault="005F3510" w:rsidP="00B2581D">
            <w:pPr>
              <w:widowControl w:val="0"/>
              <w:jc w:val="both"/>
              <w:rPr>
                <w:b/>
              </w:rPr>
            </w:pPr>
            <w:r w:rsidRPr="00686A6E">
              <w:rPr>
                <w:b/>
              </w:rPr>
              <w:t>1.</w:t>
            </w:r>
          </w:p>
        </w:tc>
        <w:tc>
          <w:tcPr>
            <w:tcW w:w="2074" w:type="dxa"/>
            <w:tcBorders>
              <w:top w:val="single" w:sz="4" w:space="0" w:color="auto"/>
              <w:left w:val="single" w:sz="4" w:space="0" w:color="auto"/>
              <w:right w:val="single" w:sz="4" w:space="0" w:color="auto"/>
            </w:tcBorders>
          </w:tcPr>
          <w:p w:rsidR="00B2581D" w:rsidRPr="00686A6E" w:rsidRDefault="005F3510" w:rsidP="00B2581D">
            <w:pPr>
              <w:jc w:val="both"/>
              <w:rPr>
                <w:rFonts w:eastAsia="Arial Unicode MS"/>
              </w:rPr>
            </w:pPr>
            <w:r w:rsidRPr="00686A6E">
              <w:rPr>
                <w:rFonts w:eastAsia="Arial Unicode MS"/>
              </w:rPr>
              <w:t>Адвокатура как институт оказания юридической помощи населению по уголовным делам.</w:t>
            </w:r>
          </w:p>
          <w:p w:rsidR="00B2581D" w:rsidRPr="00686A6E" w:rsidRDefault="005F3510" w:rsidP="00B2581D">
            <w:pPr>
              <w:autoSpaceDE w:val="0"/>
              <w:autoSpaceDN w:val="0"/>
              <w:adjustRightInd w:val="0"/>
              <w:jc w:val="both"/>
            </w:pPr>
            <w:r w:rsidRPr="00686A6E">
              <w:rPr>
                <w:rFonts w:eastAsia="Arial Unicode MS"/>
              </w:rPr>
              <w:t>Правовой статус адвоката в уголовном процессе</w:t>
            </w:r>
          </w:p>
        </w:tc>
        <w:tc>
          <w:tcPr>
            <w:tcW w:w="6942" w:type="dxa"/>
            <w:tcBorders>
              <w:top w:val="single" w:sz="4" w:space="0" w:color="auto"/>
              <w:left w:val="single" w:sz="4" w:space="0" w:color="auto"/>
              <w:right w:val="single" w:sz="4" w:space="0" w:color="auto"/>
            </w:tcBorders>
            <w:shd w:val="clear" w:color="auto" w:fill="auto"/>
          </w:tcPr>
          <w:p w:rsidR="00B2581D" w:rsidRPr="00686A6E" w:rsidRDefault="005F3510" w:rsidP="005F3510">
            <w:pPr>
              <w:numPr>
                <w:ilvl w:val="0"/>
                <w:numId w:val="21"/>
              </w:numPr>
              <w:tabs>
                <w:tab w:val="clear" w:pos="1066"/>
              </w:tabs>
              <w:ind w:left="0"/>
              <w:jc w:val="both"/>
              <w:rPr>
                <w:rFonts w:eastAsia="Arial Unicode MS"/>
              </w:rPr>
            </w:pPr>
            <w:r w:rsidRPr="00686A6E">
              <w:rPr>
                <w:rFonts w:eastAsia="Arial Unicode MS"/>
              </w:rPr>
              <w:t xml:space="preserve">История возникновения, становления и развития института адвокатуры в России. </w:t>
            </w:r>
          </w:p>
          <w:p w:rsidR="00B2581D" w:rsidRPr="00686A6E" w:rsidRDefault="005F3510" w:rsidP="005F3510">
            <w:pPr>
              <w:numPr>
                <w:ilvl w:val="0"/>
                <w:numId w:val="21"/>
              </w:numPr>
              <w:tabs>
                <w:tab w:val="clear" w:pos="1066"/>
              </w:tabs>
              <w:ind w:left="0"/>
              <w:jc w:val="both"/>
              <w:rPr>
                <w:rFonts w:eastAsia="Arial Unicode MS"/>
              </w:rPr>
            </w:pPr>
            <w:r w:rsidRPr="00686A6E">
              <w:rPr>
                <w:rFonts w:eastAsia="Arial Unicode MS"/>
              </w:rPr>
              <w:t xml:space="preserve">Конституция России о гарантиях права </w:t>
            </w:r>
            <w:r w:rsidRPr="00686A6E">
              <w:rPr>
                <w:rFonts w:eastAsia="Arial Unicode MS"/>
              </w:rPr>
              <w:t xml:space="preserve">граждан на получение квалифицированной юридической помощи. </w:t>
            </w:r>
          </w:p>
          <w:p w:rsidR="00B2581D" w:rsidRPr="00686A6E" w:rsidRDefault="005F3510" w:rsidP="005F3510">
            <w:pPr>
              <w:numPr>
                <w:ilvl w:val="0"/>
                <w:numId w:val="21"/>
              </w:numPr>
              <w:tabs>
                <w:tab w:val="clear" w:pos="1066"/>
              </w:tabs>
              <w:ind w:left="0"/>
              <w:jc w:val="both"/>
              <w:rPr>
                <w:rFonts w:eastAsia="Arial Unicode MS"/>
              </w:rPr>
            </w:pPr>
            <w:r w:rsidRPr="00686A6E">
              <w:rPr>
                <w:rFonts w:eastAsia="Arial Unicode MS"/>
              </w:rPr>
              <w:t>Международно-правовые акты о защите прав и свобод человека. Международное гуманитарное право и роль адвокатуры в его пропаганде.</w:t>
            </w:r>
          </w:p>
          <w:p w:rsidR="00B2581D" w:rsidRPr="00686A6E" w:rsidRDefault="005F3510" w:rsidP="005F3510">
            <w:pPr>
              <w:numPr>
                <w:ilvl w:val="0"/>
                <w:numId w:val="21"/>
              </w:numPr>
              <w:tabs>
                <w:tab w:val="clear" w:pos="1066"/>
              </w:tabs>
              <w:ind w:left="0"/>
              <w:jc w:val="both"/>
              <w:rPr>
                <w:rFonts w:eastAsia="Arial Unicode MS"/>
              </w:rPr>
            </w:pPr>
            <w:r w:rsidRPr="00686A6E">
              <w:rPr>
                <w:rFonts w:eastAsia="Arial Unicode MS"/>
              </w:rPr>
              <w:t xml:space="preserve">Адвокатура как институт гражданского общества, институт оказания </w:t>
            </w:r>
            <w:r w:rsidRPr="00686A6E">
              <w:rPr>
                <w:rFonts w:eastAsia="Arial Unicode MS"/>
              </w:rPr>
              <w:t>юридической помощи населению страны в условиях формирования в России правового государства и осуществления судебно-правовой реформы.</w:t>
            </w:r>
          </w:p>
          <w:p w:rsidR="00B2581D" w:rsidRPr="00686A6E" w:rsidRDefault="005F3510" w:rsidP="005F3510">
            <w:pPr>
              <w:numPr>
                <w:ilvl w:val="0"/>
                <w:numId w:val="21"/>
              </w:numPr>
              <w:tabs>
                <w:tab w:val="clear" w:pos="1066"/>
              </w:tabs>
              <w:ind w:left="0"/>
              <w:jc w:val="both"/>
              <w:rPr>
                <w:rFonts w:eastAsia="Arial Unicode MS"/>
              </w:rPr>
            </w:pPr>
            <w:r w:rsidRPr="00686A6E">
              <w:rPr>
                <w:rFonts w:eastAsia="Arial Unicode MS"/>
              </w:rPr>
              <w:t xml:space="preserve">Роль адвокатуры в обеспечении защиты прав и законных интересов граждан, организаций, учреждений, общественных объединений. </w:t>
            </w:r>
          </w:p>
          <w:p w:rsidR="00B2581D" w:rsidRPr="00686A6E" w:rsidRDefault="005F3510" w:rsidP="005F3510">
            <w:pPr>
              <w:numPr>
                <w:ilvl w:val="0"/>
                <w:numId w:val="21"/>
              </w:numPr>
              <w:tabs>
                <w:tab w:val="clear" w:pos="1066"/>
              </w:tabs>
              <w:ind w:left="0"/>
              <w:jc w:val="both"/>
              <w:rPr>
                <w:rFonts w:eastAsia="Arial Unicode MS"/>
              </w:rPr>
            </w:pPr>
            <w:r w:rsidRPr="00686A6E">
              <w:rPr>
                <w:rFonts w:eastAsia="Arial Unicode MS"/>
              </w:rPr>
              <w:t>Место адвокатуры в политической системе общества.</w:t>
            </w:r>
          </w:p>
          <w:p w:rsidR="00B2581D" w:rsidRPr="00686A6E" w:rsidRDefault="005F3510" w:rsidP="005F3510">
            <w:pPr>
              <w:numPr>
                <w:ilvl w:val="0"/>
                <w:numId w:val="21"/>
              </w:numPr>
              <w:tabs>
                <w:tab w:val="clear" w:pos="1066"/>
              </w:tabs>
              <w:ind w:left="0"/>
              <w:jc w:val="both"/>
              <w:rPr>
                <w:rFonts w:eastAsia="Arial Unicode MS"/>
              </w:rPr>
            </w:pPr>
            <w:r w:rsidRPr="00686A6E">
              <w:rPr>
                <w:rFonts w:eastAsia="Arial Unicode MS"/>
              </w:rPr>
              <w:t xml:space="preserve">Адвокатура как самостоятельная, самоуправляющаяся, профессиональная организация юристов адвокатов. </w:t>
            </w:r>
          </w:p>
          <w:p w:rsidR="00B2581D" w:rsidRPr="00686A6E" w:rsidRDefault="005F3510" w:rsidP="005F3510">
            <w:pPr>
              <w:numPr>
                <w:ilvl w:val="0"/>
                <w:numId w:val="21"/>
              </w:numPr>
              <w:tabs>
                <w:tab w:val="clear" w:pos="1066"/>
              </w:tabs>
              <w:ind w:left="0"/>
              <w:jc w:val="both"/>
              <w:rPr>
                <w:rFonts w:eastAsia="Arial Unicode MS"/>
              </w:rPr>
            </w:pPr>
            <w:r w:rsidRPr="00686A6E">
              <w:rPr>
                <w:rFonts w:eastAsia="Arial Unicode MS"/>
              </w:rPr>
              <w:t xml:space="preserve">Взаимоотношения адвокатуры с государственными органами. </w:t>
            </w:r>
          </w:p>
          <w:p w:rsidR="00B2581D" w:rsidRPr="00686A6E" w:rsidRDefault="005F3510" w:rsidP="005F3510">
            <w:pPr>
              <w:numPr>
                <w:ilvl w:val="0"/>
                <w:numId w:val="21"/>
              </w:numPr>
              <w:tabs>
                <w:tab w:val="clear" w:pos="1066"/>
              </w:tabs>
              <w:ind w:left="0"/>
              <w:jc w:val="both"/>
              <w:rPr>
                <w:rFonts w:eastAsia="Arial Unicode MS"/>
              </w:rPr>
            </w:pPr>
            <w:r w:rsidRPr="00686A6E">
              <w:rPr>
                <w:rFonts w:eastAsia="Arial Unicode MS"/>
              </w:rPr>
              <w:t xml:space="preserve">Задачи адвокатуры. </w:t>
            </w:r>
          </w:p>
          <w:p w:rsidR="00B2581D" w:rsidRPr="00686A6E" w:rsidRDefault="005F3510" w:rsidP="005F3510">
            <w:pPr>
              <w:numPr>
                <w:ilvl w:val="0"/>
                <w:numId w:val="21"/>
              </w:numPr>
              <w:tabs>
                <w:tab w:val="clear" w:pos="1066"/>
              </w:tabs>
              <w:ind w:left="0"/>
              <w:jc w:val="both"/>
              <w:rPr>
                <w:rFonts w:eastAsia="Arial Unicode MS"/>
              </w:rPr>
            </w:pPr>
            <w:r w:rsidRPr="00686A6E">
              <w:rPr>
                <w:rFonts w:eastAsia="Arial Unicode MS"/>
              </w:rPr>
              <w:t>Формы объединения адвокатов.</w:t>
            </w:r>
            <w:r w:rsidRPr="00686A6E">
              <w:rPr>
                <w:rFonts w:eastAsia="Arial Unicode MS"/>
              </w:rPr>
              <w:t xml:space="preserve"> </w:t>
            </w:r>
          </w:p>
          <w:p w:rsidR="00B2581D" w:rsidRPr="00686A6E" w:rsidRDefault="005F3510" w:rsidP="005F3510">
            <w:pPr>
              <w:numPr>
                <w:ilvl w:val="0"/>
                <w:numId w:val="21"/>
              </w:numPr>
              <w:tabs>
                <w:tab w:val="clear" w:pos="1066"/>
              </w:tabs>
              <w:ind w:left="0"/>
              <w:jc w:val="both"/>
              <w:rPr>
                <w:rFonts w:eastAsia="Arial Unicode MS"/>
              </w:rPr>
            </w:pPr>
            <w:r w:rsidRPr="00686A6E">
              <w:rPr>
                <w:rFonts w:eastAsia="Arial Unicode MS"/>
              </w:rPr>
              <w:t xml:space="preserve">Федеральная палата адвокатов Российской Федерации. </w:t>
            </w:r>
          </w:p>
          <w:p w:rsidR="00B2581D" w:rsidRPr="00686A6E" w:rsidRDefault="005F3510" w:rsidP="005F3510">
            <w:pPr>
              <w:numPr>
                <w:ilvl w:val="0"/>
                <w:numId w:val="21"/>
              </w:numPr>
              <w:tabs>
                <w:tab w:val="clear" w:pos="1066"/>
              </w:tabs>
              <w:ind w:left="0"/>
              <w:jc w:val="both"/>
              <w:rPr>
                <w:rFonts w:eastAsia="Arial Unicode MS"/>
              </w:rPr>
            </w:pPr>
            <w:r w:rsidRPr="00686A6E">
              <w:rPr>
                <w:rFonts w:eastAsia="Arial Unicode MS"/>
              </w:rPr>
              <w:t xml:space="preserve">Адвокатская палата субъекта Российской Федерации. </w:t>
            </w:r>
          </w:p>
          <w:p w:rsidR="00B2581D" w:rsidRPr="00686A6E" w:rsidRDefault="005F3510" w:rsidP="005F3510">
            <w:pPr>
              <w:numPr>
                <w:ilvl w:val="0"/>
                <w:numId w:val="21"/>
              </w:numPr>
              <w:tabs>
                <w:tab w:val="clear" w:pos="1066"/>
              </w:tabs>
              <w:ind w:left="0"/>
              <w:jc w:val="both"/>
              <w:rPr>
                <w:rFonts w:eastAsia="Arial Unicode MS"/>
              </w:rPr>
            </w:pPr>
            <w:r w:rsidRPr="00686A6E">
              <w:rPr>
                <w:rFonts w:eastAsia="Arial Unicode MS"/>
              </w:rPr>
              <w:t>Всероссийский съезд адвокатов.</w:t>
            </w:r>
          </w:p>
          <w:p w:rsidR="00B2581D" w:rsidRPr="00686A6E" w:rsidRDefault="005F3510" w:rsidP="005F3510">
            <w:pPr>
              <w:numPr>
                <w:ilvl w:val="0"/>
                <w:numId w:val="21"/>
              </w:numPr>
              <w:tabs>
                <w:tab w:val="clear" w:pos="1066"/>
              </w:tabs>
              <w:autoSpaceDE w:val="0"/>
              <w:autoSpaceDN w:val="0"/>
              <w:ind w:left="0"/>
              <w:jc w:val="both"/>
              <w:rPr>
                <w:rFonts w:eastAsia="Arial Unicode MS"/>
              </w:rPr>
            </w:pPr>
            <w:r w:rsidRPr="00686A6E">
              <w:rPr>
                <w:rFonts w:eastAsia="Arial Unicode MS"/>
              </w:rPr>
              <w:t xml:space="preserve">Понятие субъекта адвокатской деятельности. </w:t>
            </w:r>
          </w:p>
          <w:p w:rsidR="00B2581D" w:rsidRPr="00686A6E" w:rsidRDefault="005F3510" w:rsidP="005F3510">
            <w:pPr>
              <w:numPr>
                <w:ilvl w:val="0"/>
                <w:numId w:val="21"/>
              </w:numPr>
              <w:tabs>
                <w:tab w:val="clear" w:pos="1066"/>
              </w:tabs>
              <w:autoSpaceDE w:val="0"/>
              <w:autoSpaceDN w:val="0"/>
              <w:ind w:left="0"/>
              <w:jc w:val="both"/>
              <w:rPr>
                <w:rFonts w:eastAsia="Arial Unicode MS"/>
              </w:rPr>
            </w:pPr>
            <w:r w:rsidRPr="00686A6E">
              <w:rPr>
                <w:rFonts w:eastAsia="Arial Unicode MS"/>
              </w:rPr>
              <w:t xml:space="preserve">Правовой статус адвоката. </w:t>
            </w:r>
          </w:p>
          <w:p w:rsidR="00B2581D" w:rsidRPr="00686A6E" w:rsidRDefault="005F3510" w:rsidP="005F3510">
            <w:pPr>
              <w:numPr>
                <w:ilvl w:val="0"/>
                <w:numId w:val="21"/>
              </w:numPr>
              <w:tabs>
                <w:tab w:val="clear" w:pos="1066"/>
              </w:tabs>
              <w:autoSpaceDE w:val="0"/>
              <w:autoSpaceDN w:val="0"/>
              <w:ind w:left="0"/>
              <w:jc w:val="both"/>
              <w:rPr>
                <w:rFonts w:eastAsia="Arial Unicode MS"/>
              </w:rPr>
            </w:pPr>
            <w:r w:rsidRPr="00686A6E">
              <w:rPr>
                <w:rFonts w:eastAsia="Arial Unicode MS"/>
              </w:rPr>
              <w:t xml:space="preserve">Особенности правового статуса адвоката как члена </w:t>
            </w:r>
            <w:r w:rsidRPr="00686A6E">
              <w:rPr>
                <w:rFonts w:eastAsia="Arial Unicode MS"/>
              </w:rPr>
              <w:t>коллегии адвокатов и иных форм адвокатских объединений.</w:t>
            </w:r>
          </w:p>
          <w:p w:rsidR="00B2581D" w:rsidRPr="00686A6E" w:rsidRDefault="005F3510" w:rsidP="005F3510">
            <w:pPr>
              <w:numPr>
                <w:ilvl w:val="0"/>
                <w:numId w:val="21"/>
              </w:numPr>
              <w:tabs>
                <w:tab w:val="clear" w:pos="1066"/>
              </w:tabs>
              <w:autoSpaceDE w:val="0"/>
              <w:autoSpaceDN w:val="0"/>
              <w:ind w:left="0"/>
              <w:jc w:val="both"/>
              <w:rPr>
                <w:rFonts w:eastAsia="Arial Unicode MS"/>
              </w:rPr>
            </w:pPr>
            <w:r w:rsidRPr="00686A6E">
              <w:rPr>
                <w:rFonts w:eastAsia="Arial Unicode MS"/>
              </w:rPr>
              <w:t xml:space="preserve">Порядок приобретения статуса адвоката. </w:t>
            </w:r>
          </w:p>
          <w:p w:rsidR="00B2581D" w:rsidRPr="00686A6E" w:rsidRDefault="005F3510" w:rsidP="005F3510">
            <w:pPr>
              <w:numPr>
                <w:ilvl w:val="0"/>
                <w:numId w:val="21"/>
              </w:numPr>
              <w:tabs>
                <w:tab w:val="clear" w:pos="1066"/>
              </w:tabs>
              <w:autoSpaceDE w:val="0"/>
              <w:autoSpaceDN w:val="0"/>
              <w:ind w:left="0"/>
              <w:jc w:val="both"/>
              <w:rPr>
                <w:rFonts w:eastAsia="Arial Unicode MS"/>
              </w:rPr>
            </w:pPr>
            <w:r w:rsidRPr="00686A6E">
              <w:rPr>
                <w:rFonts w:eastAsia="Arial Unicode MS"/>
              </w:rPr>
              <w:t xml:space="preserve">Требования, предъявляемые к претендентам на получение статуса адвоката. </w:t>
            </w:r>
          </w:p>
          <w:p w:rsidR="00B2581D" w:rsidRPr="00686A6E" w:rsidRDefault="005F3510" w:rsidP="005F3510">
            <w:pPr>
              <w:numPr>
                <w:ilvl w:val="0"/>
                <w:numId w:val="21"/>
              </w:numPr>
              <w:tabs>
                <w:tab w:val="clear" w:pos="1066"/>
              </w:tabs>
              <w:autoSpaceDE w:val="0"/>
              <w:autoSpaceDN w:val="0"/>
              <w:ind w:left="0"/>
              <w:jc w:val="both"/>
              <w:rPr>
                <w:rFonts w:eastAsia="Arial Unicode MS"/>
              </w:rPr>
            </w:pPr>
            <w:r w:rsidRPr="00686A6E">
              <w:rPr>
                <w:rFonts w:eastAsia="Arial Unicode MS"/>
              </w:rPr>
              <w:t>Присвоение статуса адвоката.</w:t>
            </w:r>
          </w:p>
          <w:p w:rsidR="00B2581D" w:rsidRPr="00686A6E" w:rsidRDefault="005F3510" w:rsidP="005F3510">
            <w:pPr>
              <w:numPr>
                <w:ilvl w:val="0"/>
                <w:numId w:val="21"/>
              </w:numPr>
              <w:tabs>
                <w:tab w:val="clear" w:pos="1066"/>
              </w:tabs>
              <w:ind w:left="0"/>
              <w:jc w:val="both"/>
              <w:rPr>
                <w:rFonts w:eastAsia="Arial Unicode MS"/>
              </w:rPr>
            </w:pPr>
            <w:r w:rsidRPr="00686A6E">
              <w:rPr>
                <w:rFonts w:eastAsia="Arial Unicode MS"/>
              </w:rPr>
              <w:t xml:space="preserve">Приостановление статуса адвоката. </w:t>
            </w:r>
          </w:p>
          <w:p w:rsidR="00B2581D" w:rsidRPr="00686A6E" w:rsidRDefault="005F3510" w:rsidP="005F3510">
            <w:pPr>
              <w:numPr>
                <w:ilvl w:val="0"/>
                <w:numId w:val="21"/>
              </w:numPr>
              <w:tabs>
                <w:tab w:val="clear" w:pos="1066"/>
              </w:tabs>
              <w:ind w:left="0"/>
              <w:jc w:val="both"/>
              <w:rPr>
                <w:rFonts w:eastAsia="Arial Unicode MS"/>
              </w:rPr>
            </w:pPr>
            <w:r w:rsidRPr="00686A6E">
              <w:rPr>
                <w:rFonts w:eastAsia="Arial Unicode MS"/>
              </w:rPr>
              <w:t>Основания к прекращению</w:t>
            </w:r>
            <w:r w:rsidRPr="00686A6E">
              <w:rPr>
                <w:rFonts w:eastAsia="Arial Unicode MS"/>
              </w:rPr>
              <w:t xml:space="preserve"> статуса адвоката. </w:t>
            </w:r>
          </w:p>
          <w:p w:rsidR="00B2581D" w:rsidRPr="00686A6E" w:rsidRDefault="005F3510" w:rsidP="005F3510">
            <w:pPr>
              <w:numPr>
                <w:ilvl w:val="0"/>
                <w:numId w:val="21"/>
              </w:numPr>
              <w:tabs>
                <w:tab w:val="clear" w:pos="1066"/>
              </w:tabs>
              <w:ind w:left="0"/>
              <w:jc w:val="both"/>
              <w:rPr>
                <w:rFonts w:eastAsia="Arial Unicode MS"/>
              </w:rPr>
            </w:pPr>
            <w:r w:rsidRPr="00686A6E">
              <w:rPr>
                <w:rFonts w:eastAsia="Arial Unicode MS"/>
              </w:rPr>
              <w:t xml:space="preserve">Содержание процессуального статуса адвоката как защитника в уголовном процессе. </w:t>
            </w:r>
          </w:p>
          <w:p w:rsidR="00B2581D" w:rsidRPr="00686A6E" w:rsidRDefault="005F3510" w:rsidP="005F3510">
            <w:pPr>
              <w:numPr>
                <w:ilvl w:val="0"/>
                <w:numId w:val="21"/>
              </w:numPr>
              <w:tabs>
                <w:tab w:val="clear" w:pos="1066"/>
              </w:tabs>
              <w:ind w:left="0"/>
              <w:jc w:val="both"/>
              <w:rPr>
                <w:rFonts w:eastAsia="Arial Unicode MS"/>
              </w:rPr>
            </w:pPr>
            <w:r w:rsidRPr="00686A6E">
              <w:rPr>
                <w:rFonts w:eastAsia="Arial Unicode MS"/>
              </w:rPr>
              <w:t xml:space="preserve">Правовой статус адвоката как представителя в уголовном процессе. </w:t>
            </w:r>
          </w:p>
          <w:p w:rsidR="00B2581D" w:rsidRPr="00686A6E" w:rsidRDefault="00B2581D" w:rsidP="00B2581D">
            <w:pPr>
              <w:jc w:val="both"/>
            </w:pPr>
          </w:p>
        </w:tc>
      </w:tr>
      <w:tr w:rsidR="00135061">
        <w:trPr>
          <w:cantSplit/>
          <w:trHeight w:val="141"/>
        </w:trPr>
        <w:tc>
          <w:tcPr>
            <w:tcW w:w="0" w:type="auto"/>
            <w:tcBorders>
              <w:top w:val="single" w:sz="4" w:space="0" w:color="auto"/>
              <w:left w:val="single" w:sz="4" w:space="0" w:color="auto"/>
              <w:right w:val="single" w:sz="4" w:space="0" w:color="auto"/>
            </w:tcBorders>
          </w:tcPr>
          <w:p w:rsidR="00B2581D" w:rsidRPr="00686A6E" w:rsidRDefault="005F3510" w:rsidP="00B2581D">
            <w:pPr>
              <w:jc w:val="both"/>
              <w:rPr>
                <w:b/>
              </w:rPr>
            </w:pPr>
            <w:r w:rsidRPr="00686A6E">
              <w:rPr>
                <w:b/>
              </w:rPr>
              <w:lastRenderedPageBreak/>
              <w:t>2.</w:t>
            </w:r>
          </w:p>
        </w:tc>
        <w:tc>
          <w:tcPr>
            <w:tcW w:w="2074" w:type="dxa"/>
            <w:tcBorders>
              <w:top w:val="single" w:sz="4" w:space="0" w:color="auto"/>
              <w:left w:val="single" w:sz="4" w:space="0" w:color="auto"/>
              <w:bottom w:val="single" w:sz="4" w:space="0" w:color="auto"/>
              <w:right w:val="single" w:sz="4" w:space="0" w:color="auto"/>
            </w:tcBorders>
          </w:tcPr>
          <w:p w:rsidR="00B2581D" w:rsidRPr="00686A6E" w:rsidRDefault="005F3510" w:rsidP="00B2581D">
            <w:pPr>
              <w:autoSpaceDE w:val="0"/>
              <w:autoSpaceDN w:val="0"/>
              <w:adjustRightInd w:val="0"/>
              <w:jc w:val="both"/>
            </w:pPr>
            <w:r w:rsidRPr="00686A6E">
              <w:rPr>
                <w:rFonts w:eastAsia="Arial Unicode MS"/>
              </w:rPr>
              <w:t xml:space="preserve">Правовые, психологические и тактические основы адвокатской деятельности в уголовном </w:t>
            </w:r>
            <w:r w:rsidRPr="00686A6E">
              <w:rPr>
                <w:rFonts w:eastAsia="Arial Unicode MS"/>
              </w:rPr>
              <w:t>процессе</w:t>
            </w:r>
          </w:p>
        </w:tc>
        <w:tc>
          <w:tcPr>
            <w:tcW w:w="6942" w:type="dxa"/>
            <w:tcBorders>
              <w:top w:val="single" w:sz="4" w:space="0" w:color="auto"/>
              <w:left w:val="single" w:sz="4" w:space="0" w:color="auto"/>
              <w:bottom w:val="single" w:sz="4" w:space="0" w:color="auto"/>
              <w:right w:val="single" w:sz="4" w:space="0" w:color="auto"/>
            </w:tcBorders>
          </w:tcPr>
          <w:p w:rsidR="00B2581D" w:rsidRPr="00686A6E" w:rsidRDefault="005F3510" w:rsidP="005F3510">
            <w:pPr>
              <w:numPr>
                <w:ilvl w:val="0"/>
                <w:numId w:val="22"/>
              </w:numPr>
              <w:tabs>
                <w:tab w:val="clear" w:pos="1066"/>
              </w:tabs>
              <w:ind w:left="0"/>
              <w:jc w:val="both"/>
              <w:rPr>
                <w:rFonts w:eastAsia="Arial Unicode MS"/>
              </w:rPr>
            </w:pPr>
            <w:r w:rsidRPr="00686A6E">
              <w:rPr>
                <w:rFonts w:eastAsia="Arial Unicode MS"/>
              </w:rPr>
              <w:t xml:space="preserve">Принципы адвокатской деятельности. </w:t>
            </w:r>
          </w:p>
          <w:p w:rsidR="00B2581D" w:rsidRPr="00686A6E" w:rsidRDefault="005F3510" w:rsidP="005F3510">
            <w:pPr>
              <w:numPr>
                <w:ilvl w:val="0"/>
                <w:numId w:val="22"/>
              </w:numPr>
              <w:tabs>
                <w:tab w:val="clear" w:pos="1066"/>
              </w:tabs>
              <w:ind w:left="0"/>
              <w:jc w:val="both"/>
              <w:rPr>
                <w:rFonts w:eastAsia="Arial Unicode MS"/>
              </w:rPr>
            </w:pPr>
            <w:r w:rsidRPr="00686A6E">
              <w:rPr>
                <w:rFonts w:eastAsia="Arial Unicode MS"/>
              </w:rPr>
              <w:t xml:space="preserve">Понятие, содержание и пределы адвокатской тайны. </w:t>
            </w:r>
          </w:p>
          <w:p w:rsidR="00B2581D" w:rsidRPr="00686A6E" w:rsidRDefault="005F3510" w:rsidP="005F3510">
            <w:pPr>
              <w:numPr>
                <w:ilvl w:val="0"/>
                <w:numId w:val="22"/>
              </w:numPr>
              <w:tabs>
                <w:tab w:val="clear" w:pos="1066"/>
              </w:tabs>
              <w:ind w:left="0"/>
              <w:jc w:val="both"/>
              <w:rPr>
                <w:rFonts w:eastAsia="Arial Unicode MS"/>
              </w:rPr>
            </w:pPr>
            <w:r w:rsidRPr="00686A6E">
              <w:rPr>
                <w:rFonts w:eastAsia="Arial Unicode MS"/>
              </w:rPr>
              <w:t xml:space="preserve">Нравственные основы адвокатской деятельности как предпосылка эффективности оказания юридической помощи доверителю и повышение престижа адвокатуры. </w:t>
            </w:r>
          </w:p>
          <w:p w:rsidR="00B2581D" w:rsidRPr="00686A6E" w:rsidRDefault="005F3510" w:rsidP="005F3510">
            <w:pPr>
              <w:numPr>
                <w:ilvl w:val="0"/>
                <w:numId w:val="22"/>
              </w:numPr>
              <w:tabs>
                <w:tab w:val="clear" w:pos="1066"/>
              </w:tabs>
              <w:ind w:left="0"/>
              <w:jc w:val="both"/>
              <w:rPr>
                <w:rFonts w:eastAsia="Arial Unicode MS"/>
              </w:rPr>
            </w:pPr>
            <w:r w:rsidRPr="00686A6E">
              <w:rPr>
                <w:rFonts w:eastAsia="Arial Unicode MS"/>
              </w:rPr>
              <w:t>Правовые осно</w:t>
            </w:r>
            <w:r w:rsidRPr="00686A6E">
              <w:rPr>
                <w:rFonts w:eastAsia="Arial Unicode MS"/>
              </w:rPr>
              <w:t xml:space="preserve">вания для самоотвода адвоката. </w:t>
            </w:r>
          </w:p>
          <w:p w:rsidR="00B2581D" w:rsidRPr="00686A6E" w:rsidRDefault="005F3510" w:rsidP="005F3510">
            <w:pPr>
              <w:numPr>
                <w:ilvl w:val="0"/>
                <w:numId w:val="22"/>
              </w:numPr>
              <w:tabs>
                <w:tab w:val="clear" w:pos="1066"/>
              </w:tabs>
              <w:ind w:left="0"/>
              <w:jc w:val="both"/>
              <w:rPr>
                <w:rFonts w:eastAsia="Arial Unicode MS"/>
              </w:rPr>
            </w:pPr>
            <w:r w:rsidRPr="00686A6E">
              <w:rPr>
                <w:rFonts w:eastAsia="Arial Unicode MS"/>
              </w:rPr>
              <w:t xml:space="preserve">Понятие и содержание правовых основ деятельности адвоката-защитника в уголовном процессе. </w:t>
            </w:r>
          </w:p>
          <w:p w:rsidR="00B2581D" w:rsidRPr="00686A6E" w:rsidRDefault="005F3510" w:rsidP="005F3510">
            <w:pPr>
              <w:numPr>
                <w:ilvl w:val="0"/>
                <w:numId w:val="22"/>
              </w:numPr>
              <w:tabs>
                <w:tab w:val="clear" w:pos="1066"/>
              </w:tabs>
              <w:ind w:left="0"/>
              <w:jc w:val="both"/>
              <w:rPr>
                <w:rFonts w:eastAsia="Arial Unicode MS"/>
              </w:rPr>
            </w:pPr>
            <w:r w:rsidRPr="00686A6E">
              <w:rPr>
                <w:rFonts w:eastAsia="Arial Unicode MS"/>
              </w:rPr>
              <w:t xml:space="preserve">Процессуальные формы деятельности адвоката-защитника по уголовному делу. </w:t>
            </w:r>
          </w:p>
          <w:p w:rsidR="00B2581D" w:rsidRPr="00686A6E" w:rsidRDefault="005F3510" w:rsidP="005F3510">
            <w:pPr>
              <w:numPr>
                <w:ilvl w:val="0"/>
                <w:numId w:val="22"/>
              </w:numPr>
              <w:tabs>
                <w:tab w:val="clear" w:pos="1066"/>
              </w:tabs>
              <w:ind w:left="0"/>
              <w:jc w:val="both"/>
              <w:rPr>
                <w:rFonts w:eastAsia="Arial Unicode MS"/>
              </w:rPr>
            </w:pPr>
            <w:r w:rsidRPr="00686A6E">
              <w:rPr>
                <w:rFonts w:eastAsia="Arial Unicode MS"/>
              </w:rPr>
              <w:t xml:space="preserve">Участие адвоката-защитника в доказывании по уголовному </w:t>
            </w:r>
            <w:r w:rsidRPr="00686A6E">
              <w:rPr>
                <w:rFonts w:eastAsia="Arial Unicode MS"/>
              </w:rPr>
              <w:t xml:space="preserve">делу. Особенности участия адвоката-защитника в доказывании в досудебных стадиях уголовного процесса. </w:t>
            </w:r>
          </w:p>
          <w:p w:rsidR="00B2581D" w:rsidRPr="00686A6E" w:rsidRDefault="005F3510" w:rsidP="005F3510">
            <w:pPr>
              <w:numPr>
                <w:ilvl w:val="0"/>
                <w:numId w:val="22"/>
              </w:numPr>
              <w:tabs>
                <w:tab w:val="clear" w:pos="1066"/>
              </w:tabs>
              <w:ind w:left="0"/>
              <w:jc w:val="both"/>
              <w:rPr>
                <w:rFonts w:eastAsia="Arial Unicode MS"/>
              </w:rPr>
            </w:pPr>
            <w:r w:rsidRPr="00686A6E">
              <w:rPr>
                <w:rFonts w:eastAsia="Arial Unicode MS"/>
              </w:rPr>
              <w:t xml:space="preserve">Особенности участия адвоката-защитника в доказывании в судебных стадиях уголовного процесса. </w:t>
            </w:r>
          </w:p>
          <w:p w:rsidR="00B2581D" w:rsidRPr="00686A6E" w:rsidRDefault="005F3510" w:rsidP="005F3510">
            <w:pPr>
              <w:numPr>
                <w:ilvl w:val="0"/>
                <w:numId w:val="22"/>
              </w:numPr>
              <w:tabs>
                <w:tab w:val="clear" w:pos="1066"/>
              </w:tabs>
              <w:ind w:left="0"/>
              <w:jc w:val="both"/>
              <w:rPr>
                <w:rFonts w:eastAsia="Arial Unicode MS"/>
              </w:rPr>
            </w:pPr>
            <w:r w:rsidRPr="00686A6E">
              <w:rPr>
                <w:rFonts w:eastAsia="Arial Unicode MS"/>
              </w:rPr>
              <w:t xml:space="preserve">Проблема расширения прав адвоката-защитника в собирании </w:t>
            </w:r>
            <w:r w:rsidRPr="00686A6E">
              <w:rPr>
                <w:rFonts w:eastAsia="Arial Unicode MS"/>
              </w:rPr>
              <w:t>доказательств в условиях состязательного уголовного процесса.</w:t>
            </w:r>
          </w:p>
          <w:p w:rsidR="00B2581D" w:rsidRPr="00686A6E" w:rsidRDefault="005F3510" w:rsidP="005F3510">
            <w:pPr>
              <w:numPr>
                <w:ilvl w:val="0"/>
                <w:numId w:val="22"/>
              </w:numPr>
              <w:tabs>
                <w:tab w:val="clear" w:pos="1066"/>
              </w:tabs>
              <w:ind w:left="0"/>
              <w:jc w:val="both"/>
              <w:rPr>
                <w:rFonts w:eastAsia="Arial Unicode MS"/>
              </w:rPr>
            </w:pPr>
            <w:r w:rsidRPr="00686A6E">
              <w:rPr>
                <w:rFonts w:eastAsia="Arial Unicode MS"/>
              </w:rPr>
              <w:t xml:space="preserve">Понятие, содержание и значение психологических основ деятельности адвоката-защитника в уголовном процессе. </w:t>
            </w:r>
          </w:p>
          <w:p w:rsidR="00B2581D" w:rsidRPr="00686A6E" w:rsidRDefault="005F3510" w:rsidP="005F3510">
            <w:pPr>
              <w:numPr>
                <w:ilvl w:val="0"/>
                <w:numId w:val="22"/>
              </w:numPr>
              <w:tabs>
                <w:tab w:val="clear" w:pos="1066"/>
              </w:tabs>
              <w:ind w:left="0"/>
              <w:jc w:val="both"/>
              <w:rPr>
                <w:rFonts w:eastAsia="Arial Unicode MS"/>
              </w:rPr>
            </w:pPr>
            <w:r w:rsidRPr="00686A6E">
              <w:rPr>
                <w:rFonts w:eastAsia="Arial Unicode MS"/>
              </w:rPr>
              <w:t>Тактические приемы осуществления защиты подозреваемого и обвиняемого, основанные на да</w:t>
            </w:r>
            <w:r w:rsidRPr="00686A6E">
              <w:rPr>
                <w:rFonts w:eastAsia="Arial Unicode MS"/>
              </w:rPr>
              <w:t xml:space="preserve">нных психологии. </w:t>
            </w:r>
          </w:p>
          <w:p w:rsidR="00B2581D" w:rsidRPr="00686A6E" w:rsidRDefault="005F3510" w:rsidP="005F3510">
            <w:pPr>
              <w:numPr>
                <w:ilvl w:val="0"/>
                <w:numId w:val="22"/>
              </w:numPr>
              <w:tabs>
                <w:tab w:val="clear" w:pos="1066"/>
              </w:tabs>
              <w:ind w:left="0"/>
              <w:jc w:val="both"/>
              <w:rPr>
                <w:rFonts w:eastAsia="Arial Unicode MS"/>
              </w:rPr>
            </w:pPr>
            <w:r w:rsidRPr="00686A6E">
              <w:rPr>
                <w:rFonts w:eastAsia="Arial Unicode MS"/>
              </w:rPr>
              <w:t>Использование адвокатом-защитником тактических приемов организационного и криминалистического характера.</w:t>
            </w:r>
          </w:p>
          <w:p w:rsidR="00B2581D" w:rsidRPr="00686A6E" w:rsidRDefault="00B2581D" w:rsidP="00B2581D">
            <w:pPr>
              <w:autoSpaceDE w:val="0"/>
              <w:autoSpaceDN w:val="0"/>
              <w:adjustRightInd w:val="0"/>
              <w:jc w:val="both"/>
              <w:rPr>
                <w:bCs/>
              </w:rPr>
            </w:pPr>
          </w:p>
        </w:tc>
      </w:tr>
      <w:tr w:rsidR="00135061">
        <w:tc>
          <w:tcPr>
            <w:tcW w:w="0" w:type="auto"/>
            <w:tcBorders>
              <w:top w:val="single" w:sz="4" w:space="0" w:color="auto"/>
              <w:left w:val="single" w:sz="4" w:space="0" w:color="auto"/>
              <w:right w:val="single" w:sz="4" w:space="0" w:color="auto"/>
            </w:tcBorders>
          </w:tcPr>
          <w:p w:rsidR="00B2581D" w:rsidRPr="00686A6E" w:rsidRDefault="005F3510" w:rsidP="00B2581D">
            <w:pPr>
              <w:widowControl w:val="0"/>
              <w:jc w:val="both"/>
              <w:rPr>
                <w:b/>
              </w:rPr>
            </w:pPr>
            <w:r w:rsidRPr="00686A6E">
              <w:rPr>
                <w:b/>
              </w:rPr>
              <w:t xml:space="preserve">3. </w:t>
            </w:r>
          </w:p>
        </w:tc>
        <w:tc>
          <w:tcPr>
            <w:tcW w:w="2074" w:type="dxa"/>
            <w:tcBorders>
              <w:top w:val="single" w:sz="4" w:space="0" w:color="auto"/>
              <w:left w:val="single" w:sz="4" w:space="0" w:color="auto"/>
              <w:right w:val="single" w:sz="4" w:space="0" w:color="auto"/>
            </w:tcBorders>
          </w:tcPr>
          <w:p w:rsidR="00B2581D" w:rsidRPr="00686A6E" w:rsidRDefault="005F3510" w:rsidP="00B2581D">
            <w:pPr>
              <w:jc w:val="both"/>
            </w:pPr>
            <w:r w:rsidRPr="00686A6E">
              <w:rPr>
                <w:rFonts w:eastAsia="Arial Unicode MS"/>
              </w:rPr>
              <w:t>Участие адвоката на этапе досудебного производства по уголовным делам</w:t>
            </w:r>
          </w:p>
        </w:tc>
        <w:tc>
          <w:tcPr>
            <w:tcW w:w="6942" w:type="dxa"/>
            <w:tcBorders>
              <w:top w:val="single" w:sz="4" w:space="0" w:color="auto"/>
              <w:left w:val="single" w:sz="4" w:space="0" w:color="auto"/>
              <w:right w:val="single" w:sz="4" w:space="0" w:color="auto"/>
            </w:tcBorders>
          </w:tcPr>
          <w:p w:rsidR="00B2581D" w:rsidRPr="00686A6E" w:rsidRDefault="005F3510" w:rsidP="005F3510">
            <w:pPr>
              <w:numPr>
                <w:ilvl w:val="0"/>
                <w:numId w:val="23"/>
              </w:numPr>
              <w:tabs>
                <w:tab w:val="clear" w:pos="717"/>
              </w:tabs>
              <w:ind w:left="0"/>
              <w:jc w:val="both"/>
              <w:rPr>
                <w:rFonts w:eastAsia="Arial Unicode MS"/>
              </w:rPr>
            </w:pPr>
            <w:r w:rsidRPr="00686A6E">
              <w:rPr>
                <w:rFonts w:eastAsia="Arial Unicode MS"/>
              </w:rPr>
              <w:t xml:space="preserve">Процессуальные гарантии обеспечения права обвиняемого и </w:t>
            </w:r>
            <w:r w:rsidRPr="00686A6E">
              <w:rPr>
                <w:rFonts w:eastAsia="Arial Unicode MS"/>
              </w:rPr>
              <w:t>подозреваемого на защиту.</w:t>
            </w:r>
          </w:p>
          <w:p w:rsidR="00B2581D" w:rsidRPr="00686A6E" w:rsidRDefault="005F3510" w:rsidP="005F3510">
            <w:pPr>
              <w:numPr>
                <w:ilvl w:val="0"/>
                <w:numId w:val="23"/>
              </w:numPr>
              <w:tabs>
                <w:tab w:val="clear" w:pos="717"/>
              </w:tabs>
              <w:ind w:left="0"/>
              <w:jc w:val="both"/>
              <w:rPr>
                <w:rFonts w:eastAsia="Arial Unicode MS"/>
              </w:rPr>
            </w:pPr>
            <w:r w:rsidRPr="00686A6E">
              <w:rPr>
                <w:rFonts w:eastAsia="Arial Unicode MS"/>
              </w:rPr>
              <w:t>Понятие и содержание защиты обвиняемого (подозреваемого).</w:t>
            </w:r>
          </w:p>
          <w:p w:rsidR="00B2581D" w:rsidRPr="00686A6E" w:rsidRDefault="005F3510" w:rsidP="005F3510">
            <w:pPr>
              <w:numPr>
                <w:ilvl w:val="0"/>
                <w:numId w:val="23"/>
              </w:numPr>
              <w:tabs>
                <w:tab w:val="clear" w:pos="717"/>
              </w:tabs>
              <w:ind w:left="0"/>
              <w:jc w:val="both"/>
              <w:rPr>
                <w:rFonts w:eastAsia="Arial Unicode MS"/>
              </w:rPr>
            </w:pPr>
            <w:r w:rsidRPr="00686A6E">
              <w:rPr>
                <w:rFonts w:eastAsia="Arial Unicode MS"/>
              </w:rPr>
              <w:t>Основания и порядок вступления адвоката в дело в качестве защитника.</w:t>
            </w:r>
          </w:p>
          <w:p w:rsidR="00B2581D" w:rsidRPr="00686A6E" w:rsidRDefault="005F3510" w:rsidP="005F3510">
            <w:pPr>
              <w:numPr>
                <w:ilvl w:val="0"/>
                <w:numId w:val="23"/>
              </w:numPr>
              <w:tabs>
                <w:tab w:val="clear" w:pos="717"/>
              </w:tabs>
              <w:ind w:left="0"/>
              <w:jc w:val="both"/>
              <w:rPr>
                <w:rFonts w:eastAsia="Arial Unicode MS"/>
              </w:rPr>
            </w:pPr>
            <w:r w:rsidRPr="00686A6E">
              <w:rPr>
                <w:rFonts w:eastAsia="Arial Unicode MS"/>
              </w:rPr>
              <w:t xml:space="preserve">Процессуальные средства защиты обвиняемого и подозреваемого в досудебных стадиях уголовного процесса и </w:t>
            </w:r>
            <w:r w:rsidRPr="00686A6E">
              <w:rPr>
                <w:rFonts w:eastAsia="Arial Unicode MS"/>
              </w:rPr>
              <w:t>их характеристика.</w:t>
            </w:r>
          </w:p>
          <w:p w:rsidR="00B2581D" w:rsidRPr="00686A6E" w:rsidRDefault="005F3510" w:rsidP="005F3510">
            <w:pPr>
              <w:numPr>
                <w:ilvl w:val="0"/>
                <w:numId w:val="23"/>
              </w:numPr>
              <w:tabs>
                <w:tab w:val="clear" w:pos="717"/>
              </w:tabs>
              <w:ind w:left="0"/>
              <w:jc w:val="both"/>
              <w:rPr>
                <w:rFonts w:eastAsia="Arial Unicode MS"/>
              </w:rPr>
            </w:pPr>
            <w:r w:rsidRPr="00686A6E">
              <w:rPr>
                <w:rFonts w:eastAsia="Arial Unicode MS"/>
              </w:rPr>
              <w:t>Содержание и направления защитительной деятельности адвоката-защитника в досудебных стадиях уголовного процесса.</w:t>
            </w:r>
          </w:p>
          <w:p w:rsidR="00B2581D" w:rsidRPr="00686A6E" w:rsidRDefault="005F3510" w:rsidP="005F3510">
            <w:pPr>
              <w:numPr>
                <w:ilvl w:val="0"/>
                <w:numId w:val="23"/>
              </w:numPr>
              <w:tabs>
                <w:tab w:val="clear" w:pos="717"/>
              </w:tabs>
              <w:ind w:left="0"/>
              <w:jc w:val="both"/>
              <w:rPr>
                <w:rFonts w:eastAsia="Arial Unicode MS"/>
              </w:rPr>
            </w:pPr>
            <w:r w:rsidRPr="00686A6E">
              <w:rPr>
                <w:rFonts w:eastAsia="Arial Unicode MS"/>
              </w:rPr>
              <w:t>Участие адвоката-защитника в следственных действиях как способ защиты обвиняемого (подозреваемого).</w:t>
            </w:r>
          </w:p>
          <w:p w:rsidR="00B2581D" w:rsidRPr="00686A6E" w:rsidRDefault="005F3510" w:rsidP="005F3510">
            <w:pPr>
              <w:numPr>
                <w:ilvl w:val="0"/>
                <w:numId w:val="23"/>
              </w:numPr>
              <w:tabs>
                <w:tab w:val="clear" w:pos="717"/>
              </w:tabs>
              <w:ind w:left="0"/>
              <w:jc w:val="both"/>
              <w:rPr>
                <w:rFonts w:eastAsia="Arial Unicode MS"/>
              </w:rPr>
            </w:pPr>
            <w:r w:rsidRPr="00686A6E">
              <w:rPr>
                <w:rFonts w:eastAsia="Arial Unicode MS"/>
              </w:rPr>
              <w:t>Заявление адвокатом хода</w:t>
            </w:r>
            <w:r w:rsidRPr="00686A6E">
              <w:rPr>
                <w:rFonts w:eastAsia="Arial Unicode MS"/>
              </w:rPr>
              <w:t xml:space="preserve">тайств по делу в интересах защиты. Виды ходатайств. </w:t>
            </w:r>
          </w:p>
          <w:p w:rsidR="00B2581D" w:rsidRPr="00686A6E" w:rsidRDefault="005F3510" w:rsidP="005F3510">
            <w:pPr>
              <w:numPr>
                <w:ilvl w:val="0"/>
                <w:numId w:val="23"/>
              </w:numPr>
              <w:tabs>
                <w:tab w:val="clear" w:pos="717"/>
              </w:tabs>
              <w:ind w:left="0"/>
              <w:jc w:val="both"/>
              <w:rPr>
                <w:rFonts w:eastAsia="Arial Unicode MS"/>
              </w:rPr>
            </w:pPr>
            <w:r w:rsidRPr="00686A6E">
              <w:rPr>
                <w:rFonts w:eastAsia="Arial Unicode MS"/>
              </w:rPr>
              <w:t>Пределы допустимости процессуальных компромиссов в досудебных стадиях уголовного процесса.</w:t>
            </w:r>
          </w:p>
          <w:p w:rsidR="00B2581D" w:rsidRPr="00686A6E" w:rsidRDefault="005F3510" w:rsidP="005F3510">
            <w:pPr>
              <w:numPr>
                <w:ilvl w:val="0"/>
                <w:numId w:val="23"/>
              </w:numPr>
              <w:tabs>
                <w:tab w:val="clear" w:pos="717"/>
              </w:tabs>
              <w:ind w:left="0"/>
              <w:jc w:val="both"/>
              <w:rPr>
                <w:rFonts w:eastAsia="Arial Unicode MS"/>
              </w:rPr>
            </w:pPr>
            <w:r w:rsidRPr="00686A6E">
              <w:rPr>
                <w:rFonts w:eastAsia="Arial Unicode MS"/>
              </w:rPr>
              <w:t>Особенности деятельности адвоката-защитника по делу обвиняемого (подозреваемого), полностью признающего свою вин</w:t>
            </w:r>
            <w:r w:rsidRPr="00686A6E">
              <w:rPr>
                <w:rFonts w:eastAsia="Arial Unicode MS"/>
              </w:rPr>
              <w:t>у, при явке с повинной и при деятельном раскаянии, а также при наличии примирения с потерпевшим.</w:t>
            </w:r>
          </w:p>
          <w:p w:rsidR="00544D77" w:rsidRPr="00686A6E" w:rsidRDefault="005F3510" w:rsidP="005F3510">
            <w:pPr>
              <w:numPr>
                <w:ilvl w:val="0"/>
                <w:numId w:val="23"/>
              </w:numPr>
              <w:tabs>
                <w:tab w:val="clear" w:pos="717"/>
              </w:tabs>
              <w:ind w:left="0"/>
              <w:jc w:val="both"/>
              <w:rPr>
                <w:rFonts w:eastAsia="Arial Unicode MS"/>
              </w:rPr>
            </w:pPr>
            <w:r w:rsidRPr="00686A6E">
              <w:rPr>
                <w:rFonts w:ascii="Times New Roman CYR" w:eastAsia="Arial Unicode MS" w:hAnsi="Times New Roman CYR" w:cs="Times New Roman CYR"/>
              </w:rPr>
              <w:t>Содержание и направления представительской  деятельности адвоката-представителя на досудебных стадиях уголовного процесса.</w:t>
            </w:r>
          </w:p>
          <w:p w:rsidR="00B2581D" w:rsidRPr="00686A6E" w:rsidRDefault="00B2581D" w:rsidP="00B2581D">
            <w:pPr>
              <w:autoSpaceDE w:val="0"/>
              <w:autoSpaceDN w:val="0"/>
              <w:adjustRightInd w:val="0"/>
              <w:jc w:val="both"/>
              <w:rPr>
                <w:bCs/>
              </w:rPr>
            </w:pPr>
          </w:p>
        </w:tc>
      </w:tr>
      <w:tr w:rsidR="00135061">
        <w:tc>
          <w:tcPr>
            <w:tcW w:w="0" w:type="auto"/>
            <w:tcBorders>
              <w:top w:val="single" w:sz="4" w:space="0" w:color="auto"/>
              <w:left w:val="single" w:sz="4" w:space="0" w:color="auto"/>
              <w:bottom w:val="single" w:sz="4" w:space="0" w:color="auto"/>
              <w:right w:val="single" w:sz="4" w:space="0" w:color="auto"/>
            </w:tcBorders>
          </w:tcPr>
          <w:p w:rsidR="00B2581D" w:rsidRPr="00686A6E" w:rsidRDefault="005F3510" w:rsidP="00B2581D">
            <w:pPr>
              <w:widowControl w:val="0"/>
              <w:jc w:val="both"/>
              <w:rPr>
                <w:b/>
              </w:rPr>
            </w:pPr>
            <w:r w:rsidRPr="00686A6E">
              <w:rPr>
                <w:b/>
              </w:rPr>
              <w:lastRenderedPageBreak/>
              <w:t>4.</w:t>
            </w:r>
          </w:p>
        </w:tc>
        <w:tc>
          <w:tcPr>
            <w:tcW w:w="2074" w:type="dxa"/>
            <w:tcBorders>
              <w:top w:val="single" w:sz="4" w:space="0" w:color="auto"/>
              <w:left w:val="single" w:sz="4" w:space="0" w:color="auto"/>
              <w:bottom w:val="single" w:sz="4" w:space="0" w:color="auto"/>
              <w:right w:val="single" w:sz="4" w:space="0" w:color="auto"/>
            </w:tcBorders>
          </w:tcPr>
          <w:p w:rsidR="00B2581D" w:rsidRPr="00686A6E" w:rsidRDefault="005F3510" w:rsidP="00B2581D">
            <w:pPr>
              <w:jc w:val="both"/>
            </w:pPr>
            <w:r w:rsidRPr="00686A6E">
              <w:rPr>
                <w:rFonts w:eastAsia="Arial Unicode MS"/>
              </w:rPr>
              <w:t xml:space="preserve">Участие адвоката на этапе </w:t>
            </w:r>
            <w:r w:rsidRPr="00686A6E">
              <w:rPr>
                <w:rFonts w:eastAsia="Arial Unicode MS"/>
              </w:rPr>
              <w:t>судебного производства по уголовным делам</w:t>
            </w:r>
          </w:p>
        </w:tc>
        <w:tc>
          <w:tcPr>
            <w:tcW w:w="6942" w:type="dxa"/>
            <w:tcBorders>
              <w:top w:val="single" w:sz="4" w:space="0" w:color="auto"/>
              <w:left w:val="single" w:sz="4" w:space="0" w:color="auto"/>
              <w:bottom w:val="single" w:sz="4" w:space="0" w:color="auto"/>
              <w:right w:val="single" w:sz="4" w:space="0" w:color="auto"/>
            </w:tcBorders>
          </w:tcPr>
          <w:p w:rsidR="00B2581D" w:rsidRPr="00686A6E" w:rsidRDefault="005F3510" w:rsidP="005F3510">
            <w:pPr>
              <w:numPr>
                <w:ilvl w:val="0"/>
                <w:numId w:val="24"/>
              </w:numPr>
              <w:tabs>
                <w:tab w:val="clear" w:pos="1066"/>
              </w:tabs>
              <w:ind w:left="0"/>
              <w:jc w:val="both"/>
              <w:rPr>
                <w:rFonts w:eastAsia="Arial Unicode MS"/>
              </w:rPr>
            </w:pPr>
            <w:r w:rsidRPr="00686A6E">
              <w:rPr>
                <w:rFonts w:eastAsia="Arial Unicode MS"/>
              </w:rPr>
              <w:t xml:space="preserve">Процессуальные права адвоката-защитника в стадии судебного разбирательства. </w:t>
            </w:r>
          </w:p>
          <w:p w:rsidR="00B2581D" w:rsidRPr="00686A6E" w:rsidRDefault="005F3510" w:rsidP="005F3510">
            <w:pPr>
              <w:numPr>
                <w:ilvl w:val="0"/>
                <w:numId w:val="24"/>
              </w:numPr>
              <w:tabs>
                <w:tab w:val="clear" w:pos="1066"/>
              </w:tabs>
              <w:ind w:left="0"/>
              <w:jc w:val="both"/>
              <w:rPr>
                <w:rFonts w:eastAsia="Arial Unicode MS"/>
              </w:rPr>
            </w:pPr>
            <w:r w:rsidRPr="00686A6E">
              <w:rPr>
                <w:rFonts w:eastAsia="Arial Unicode MS"/>
              </w:rPr>
              <w:t xml:space="preserve">Участие адвоката-защитника в исследовании доказательств как средство защиты подсудимого. </w:t>
            </w:r>
          </w:p>
          <w:p w:rsidR="00B2581D" w:rsidRPr="00686A6E" w:rsidRDefault="005F3510" w:rsidP="005F3510">
            <w:pPr>
              <w:numPr>
                <w:ilvl w:val="0"/>
                <w:numId w:val="24"/>
              </w:numPr>
              <w:tabs>
                <w:tab w:val="clear" w:pos="1066"/>
              </w:tabs>
              <w:ind w:left="0"/>
              <w:jc w:val="both"/>
              <w:rPr>
                <w:rFonts w:eastAsia="Arial Unicode MS"/>
              </w:rPr>
            </w:pPr>
            <w:r w:rsidRPr="00686A6E">
              <w:rPr>
                <w:rFonts w:eastAsia="Arial Unicode MS"/>
              </w:rPr>
              <w:t>Представление адвокатом-защитником доказательст</w:t>
            </w:r>
            <w:r w:rsidRPr="00686A6E">
              <w:rPr>
                <w:rFonts w:eastAsia="Arial Unicode MS"/>
              </w:rPr>
              <w:t xml:space="preserve">в и документов, заявление ходатайств. </w:t>
            </w:r>
          </w:p>
          <w:p w:rsidR="00B2581D" w:rsidRPr="00686A6E" w:rsidRDefault="005F3510" w:rsidP="005F3510">
            <w:pPr>
              <w:numPr>
                <w:ilvl w:val="0"/>
                <w:numId w:val="24"/>
              </w:numPr>
              <w:tabs>
                <w:tab w:val="clear" w:pos="1066"/>
              </w:tabs>
              <w:ind w:left="0"/>
              <w:jc w:val="both"/>
              <w:rPr>
                <w:rFonts w:eastAsia="Arial Unicode MS"/>
              </w:rPr>
            </w:pPr>
            <w:r w:rsidRPr="00686A6E">
              <w:rPr>
                <w:rFonts w:eastAsia="Arial Unicode MS"/>
              </w:rPr>
              <w:t xml:space="preserve">Участие адвоката-защитника в прениях сторон. </w:t>
            </w:r>
          </w:p>
          <w:p w:rsidR="00B2581D" w:rsidRPr="00686A6E" w:rsidRDefault="005F3510" w:rsidP="005F3510">
            <w:pPr>
              <w:numPr>
                <w:ilvl w:val="0"/>
                <w:numId w:val="24"/>
              </w:numPr>
              <w:tabs>
                <w:tab w:val="clear" w:pos="1066"/>
              </w:tabs>
              <w:ind w:left="0"/>
              <w:jc w:val="both"/>
              <w:rPr>
                <w:rFonts w:eastAsia="Arial Unicode MS"/>
              </w:rPr>
            </w:pPr>
            <w:r w:rsidRPr="00686A6E">
              <w:rPr>
                <w:rFonts w:eastAsia="Arial Unicode MS"/>
              </w:rPr>
              <w:t xml:space="preserve">Содержание и структура защитительной речи. </w:t>
            </w:r>
          </w:p>
          <w:p w:rsidR="00B2581D" w:rsidRPr="00686A6E" w:rsidRDefault="005F3510" w:rsidP="005F3510">
            <w:pPr>
              <w:numPr>
                <w:ilvl w:val="0"/>
                <w:numId w:val="24"/>
              </w:numPr>
              <w:tabs>
                <w:tab w:val="clear" w:pos="1066"/>
              </w:tabs>
              <w:ind w:left="0"/>
              <w:jc w:val="both"/>
              <w:rPr>
                <w:rFonts w:eastAsia="Arial Unicode MS"/>
              </w:rPr>
            </w:pPr>
            <w:r w:rsidRPr="00686A6E">
              <w:rPr>
                <w:rFonts w:eastAsia="Arial Unicode MS"/>
              </w:rPr>
              <w:t xml:space="preserve">Процессуальные особенности деятельности адвоката-защитника в судебном заседании с участием присяжных заседателей. </w:t>
            </w:r>
          </w:p>
          <w:p w:rsidR="00B2581D" w:rsidRPr="00686A6E" w:rsidRDefault="005F3510" w:rsidP="005F3510">
            <w:pPr>
              <w:numPr>
                <w:ilvl w:val="0"/>
                <w:numId w:val="24"/>
              </w:numPr>
              <w:tabs>
                <w:tab w:val="clear" w:pos="1066"/>
              </w:tabs>
              <w:ind w:left="0"/>
              <w:jc w:val="both"/>
              <w:rPr>
                <w:rFonts w:eastAsia="Arial Unicode MS"/>
              </w:rPr>
            </w:pPr>
            <w:r w:rsidRPr="00686A6E">
              <w:rPr>
                <w:rFonts w:eastAsia="Arial Unicode MS"/>
              </w:rPr>
              <w:t>Процессуальн</w:t>
            </w:r>
            <w:r w:rsidRPr="00686A6E">
              <w:rPr>
                <w:rFonts w:eastAsia="Arial Unicode MS"/>
              </w:rPr>
              <w:t>ый порядок представления адвокатом-защитником замечаний на протокол судебного заседания и участие его в судебном заседании при рассмотрении их судом (судьей).</w:t>
            </w:r>
          </w:p>
          <w:p w:rsidR="00B2581D" w:rsidRPr="00686A6E" w:rsidRDefault="005F3510" w:rsidP="005F3510">
            <w:pPr>
              <w:numPr>
                <w:ilvl w:val="0"/>
                <w:numId w:val="24"/>
              </w:numPr>
              <w:tabs>
                <w:tab w:val="clear" w:pos="1066"/>
              </w:tabs>
              <w:ind w:left="0"/>
              <w:jc w:val="both"/>
              <w:rPr>
                <w:rFonts w:eastAsia="Arial Unicode MS"/>
              </w:rPr>
            </w:pPr>
            <w:r w:rsidRPr="00686A6E">
              <w:rPr>
                <w:rFonts w:eastAsia="Arial Unicode MS"/>
              </w:rPr>
              <w:t>Оплата труда адвоката действующего по назначению.</w:t>
            </w:r>
          </w:p>
          <w:p w:rsidR="00B2581D" w:rsidRPr="00686A6E" w:rsidRDefault="005F3510" w:rsidP="005F3510">
            <w:pPr>
              <w:numPr>
                <w:ilvl w:val="0"/>
                <w:numId w:val="24"/>
              </w:numPr>
              <w:tabs>
                <w:tab w:val="clear" w:pos="1066"/>
              </w:tabs>
              <w:ind w:left="0"/>
              <w:jc w:val="both"/>
              <w:rPr>
                <w:rFonts w:eastAsia="Arial Unicode MS"/>
              </w:rPr>
            </w:pPr>
            <w:r w:rsidRPr="00686A6E">
              <w:rPr>
                <w:rFonts w:eastAsia="Arial Unicode MS"/>
              </w:rPr>
              <w:t>Процессуальные основания и порядок апелляционно</w:t>
            </w:r>
            <w:r w:rsidRPr="00686A6E">
              <w:rPr>
                <w:rFonts w:eastAsia="Arial Unicode MS"/>
              </w:rPr>
              <w:t xml:space="preserve">го обжалования адвокатом-защитником. </w:t>
            </w:r>
          </w:p>
          <w:p w:rsidR="00B2581D" w:rsidRPr="00686A6E" w:rsidRDefault="005F3510" w:rsidP="005F3510">
            <w:pPr>
              <w:numPr>
                <w:ilvl w:val="0"/>
                <w:numId w:val="24"/>
              </w:numPr>
              <w:tabs>
                <w:tab w:val="clear" w:pos="1066"/>
              </w:tabs>
              <w:ind w:left="0"/>
              <w:jc w:val="both"/>
              <w:rPr>
                <w:rFonts w:eastAsia="Arial Unicode MS"/>
              </w:rPr>
            </w:pPr>
            <w:r w:rsidRPr="00686A6E">
              <w:rPr>
                <w:rFonts w:eastAsia="Arial Unicode MS"/>
              </w:rPr>
              <w:t>Процессуальные основания и порядок кассационного обжалования адвокатом-защитником.</w:t>
            </w:r>
          </w:p>
          <w:p w:rsidR="00B2581D" w:rsidRPr="00686A6E" w:rsidRDefault="005F3510" w:rsidP="005F3510">
            <w:pPr>
              <w:numPr>
                <w:ilvl w:val="0"/>
                <w:numId w:val="24"/>
              </w:numPr>
              <w:tabs>
                <w:tab w:val="clear" w:pos="1066"/>
              </w:tabs>
              <w:ind w:left="0"/>
              <w:jc w:val="both"/>
              <w:rPr>
                <w:rFonts w:eastAsia="Arial Unicode MS"/>
              </w:rPr>
            </w:pPr>
            <w:r w:rsidRPr="00686A6E">
              <w:rPr>
                <w:rFonts w:eastAsia="Arial Unicode MS"/>
              </w:rPr>
              <w:t xml:space="preserve">Основания и порядок подготовки адвокатом-защитником надзорной жалобы. </w:t>
            </w:r>
          </w:p>
          <w:p w:rsidR="00B2581D" w:rsidRPr="00686A6E" w:rsidRDefault="005F3510" w:rsidP="005F3510">
            <w:pPr>
              <w:numPr>
                <w:ilvl w:val="0"/>
                <w:numId w:val="24"/>
              </w:numPr>
              <w:tabs>
                <w:tab w:val="clear" w:pos="1066"/>
              </w:tabs>
              <w:ind w:left="0"/>
              <w:jc w:val="both"/>
              <w:rPr>
                <w:rFonts w:eastAsia="Arial Unicode MS"/>
              </w:rPr>
            </w:pPr>
            <w:r w:rsidRPr="00686A6E">
              <w:rPr>
                <w:rFonts w:eastAsia="Arial Unicode MS"/>
              </w:rPr>
              <w:t xml:space="preserve">Процессуальная деятельность адвоката-защитника по поводу </w:t>
            </w:r>
            <w:r w:rsidRPr="00686A6E">
              <w:rPr>
                <w:rFonts w:eastAsia="Arial Unicode MS"/>
              </w:rPr>
              <w:t xml:space="preserve">возобновления дела ввиду новых или вновь открывшихся обстоятельств. </w:t>
            </w:r>
          </w:p>
          <w:p w:rsidR="00B2581D" w:rsidRPr="00686A6E" w:rsidRDefault="005F3510" w:rsidP="005F3510">
            <w:pPr>
              <w:numPr>
                <w:ilvl w:val="0"/>
                <w:numId w:val="24"/>
              </w:numPr>
              <w:tabs>
                <w:tab w:val="clear" w:pos="1066"/>
              </w:tabs>
              <w:ind w:left="0"/>
              <w:jc w:val="both"/>
              <w:rPr>
                <w:rFonts w:eastAsia="Arial Unicode MS"/>
              </w:rPr>
            </w:pPr>
            <w:r w:rsidRPr="00686A6E">
              <w:rPr>
                <w:rFonts w:eastAsia="Arial Unicode MS"/>
              </w:rPr>
              <w:t>Участие адвоката в судебном заседании при рассмотрении дела о досрочной отмене условного осуждения и снятия судимости, о продлении испытательного срока, о возложении дополнительных обязан</w:t>
            </w:r>
            <w:r w:rsidRPr="00686A6E">
              <w:rPr>
                <w:rFonts w:eastAsia="Arial Unicode MS"/>
              </w:rPr>
              <w:t>ностей на условно осужденных и об отмене условного осуждения.</w:t>
            </w:r>
          </w:p>
          <w:p w:rsidR="00B2581D" w:rsidRPr="00686A6E" w:rsidRDefault="005F3510" w:rsidP="005F3510">
            <w:pPr>
              <w:numPr>
                <w:ilvl w:val="0"/>
                <w:numId w:val="24"/>
              </w:numPr>
              <w:tabs>
                <w:tab w:val="clear" w:pos="1066"/>
              </w:tabs>
              <w:ind w:left="0"/>
              <w:jc w:val="both"/>
              <w:rPr>
                <w:rFonts w:eastAsia="Arial Unicode MS"/>
              </w:rPr>
            </w:pPr>
            <w:r w:rsidRPr="00686A6E">
              <w:rPr>
                <w:rFonts w:eastAsia="Arial Unicode MS"/>
              </w:rPr>
              <w:t>Участие адвоката при решении вопросов об условно-досрочном освобождении и об отмене условно-досрочного освобождения.</w:t>
            </w:r>
          </w:p>
          <w:p w:rsidR="00B2581D" w:rsidRPr="00686A6E" w:rsidRDefault="005F3510" w:rsidP="005F3510">
            <w:pPr>
              <w:numPr>
                <w:ilvl w:val="0"/>
                <w:numId w:val="24"/>
              </w:numPr>
              <w:tabs>
                <w:tab w:val="clear" w:pos="1066"/>
              </w:tabs>
              <w:ind w:left="0"/>
              <w:jc w:val="both"/>
              <w:rPr>
                <w:rFonts w:eastAsia="Arial Unicode MS"/>
              </w:rPr>
            </w:pPr>
            <w:r w:rsidRPr="00686A6E">
              <w:rPr>
                <w:rFonts w:eastAsia="Arial Unicode MS"/>
              </w:rPr>
              <w:t>Участие адвоката при рассмотрении дела о переводе осужденного к лишению свобо</w:t>
            </w:r>
            <w:r w:rsidRPr="00686A6E">
              <w:rPr>
                <w:rFonts w:eastAsia="Arial Unicode MS"/>
              </w:rPr>
              <w:t>ды из исправительного учреждения в иное учреждение с другим видом режима.</w:t>
            </w:r>
          </w:p>
          <w:p w:rsidR="00B2581D" w:rsidRPr="00686A6E" w:rsidRDefault="005F3510" w:rsidP="005F3510">
            <w:pPr>
              <w:numPr>
                <w:ilvl w:val="0"/>
                <w:numId w:val="24"/>
              </w:numPr>
              <w:tabs>
                <w:tab w:val="clear" w:pos="1066"/>
              </w:tabs>
              <w:ind w:left="0"/>
              <w:jc w:val="both"/>
              <w:rPr>
                <w:rFonts w:eastAsia="Arial Unicode MS"/>
              </w:rPr>
            </w:pPr>
            <w:r w:rsidRPr="00686A6E">
              <w:rPr>
                <w:rFonts w:eastAsia="Arial Unicode MS"/>
              </w:rPr>
              <w:t>Оказание адвокатом помощи осужденному в подготовке ходатайства о помиловании.</w:t>
            </w:r>
          </w:p>
          <w:p w:rsidR="00B2581D" w:rsidRPr="00686A6E" w:rsidRDefault="00B2581D" w:rsidP="00B2581D">
            <w:pPr>
              <w:widowControl w:val="0"/>
              <w:jc w:val="both"/>
            </w:pPr>
          </w:p>
        </w:tc>
      </w:tr>
      <w:tr w:rsidR="00135061">
        <w:tc>
          <w:tcPr>
            <w:tcW w:w="0" w:type="auto"/>
            <w:tcBorders>
              <w:top w:val="single" w:sz="4" w:space="0" w:color="auto"/>
              <w:left w:val="single" w:sz="4" w:space="0" w:color="auto"/>
              <w:right w:val="single" w:sz="4" w:space="0" w:color="auto"/>
            </w:tcBorders>
          </w:tcPr>
          <w:p w:rsidR="00B2581D" w:rsidRPr="00686A6E" w:rsidRDefault="005F3510" w:rsidP="00B2581D">
            <w:pPr>
              <w:widowControl w:val="0"/>
              <w:jc w:val="both"/>
              <w:rPr>
                <w:b/>
              </w:rPr>
            </w:pPr>
            <w:r w:rsidRPr="00686A6E">
              <w:rPr>
                <w:b/>
              </w:rPr>
              <w:t>5.</w:t>
            </w:r>
          </w:p>
        </w:tc>
        <w:tc>
          <w:tcPr>
            <w:tcW w:w="2074" w:type="dxa"/>
            <w:tcBorders>
              <w:top w:val="single" w:sz="4" w:space="0" w:color="auto"/>
              <w:left w:val="single" w:sz="4" w:space="0" w:color="auto"/>
              <w:right w:val="single" w:sz="4" w:space="0" w:color="auto"/>
            </w:tcBorders>
          </w:tcPr>
          <w:p w:rsidR="00B2581D" w:rsidRPr="00686A6E" w:rsidRDefault="005F3510" w:rsidP="00B2581D">
            <w:pPr>
              <w:jc w:val="both"/>
            </w:pPr>
            <w:r w:rsidRPr="00686A6E">
              <w:rPr>
                <w:rFonts w:eastAsia="Arial Unicode MS"/>
              </w:rPr>
              <w:t>Особенности участия адвоката в особом порядке уголовного судопроизводства</w:t>
            </w:r>
          </w:p>
        </w:tc>
        <w:tc>
          <w:tcPr>
            <w:tcW w:w="6942" w:type="dxa"/>
            <w:tcBorders>
              <w:top w:val="single" w:sz="4" w:space="0" w:color="auto"/>
              <w:left w:val="single" w:sz="4" w:space="0" w:color="auto"/>
              <w:bottom w:val="single" w:sz="4" w:space="0" w:color="auto"/>
              <w:right w:val="single" w:sz="4" w:space="0" w:color="auto"/>
            </w:tcBorders>
          </w:tcPr>
          <w:p w:rsidR="00B2581D" w:rsidRPr="00686A6E" w:rsidRDefault="005F3510" w:rsidP="005F3510">
            <w:pPr>
              <w:numPr>
                <w:ilvl w:val="0"/>
                <w:numId w:val="25"/>
              </w:numPr>
              <w:tabs>
                <w:tab w:val="clear" w:pos="1066"/>
              </w:tabs>
              <w:ind w:left="0"/>
              <w:jc w:val="both"/>
              <w:rPr>
                <w:rFonts w:eastAsia="Arial Unicode MS"/>
              </w:rPr>
            </w:pPr>
            <w:r w:rsidRPr="00686A6E">
              <w:rPr>
                <w:rFonts w:eastAsia="Arial Unicode MS"/>
              </w:rPr>
              <w:t xml:space="preserve">Особенности участия </w:t>
            </w:r>
            <w:r w:rsidRPr="00686A6E">
              <w:rPr>
                <w:rFonts w:eastAsia="Arial Unicode MS"/>
              </w:rPr>
              <w:t>адвоката-защитника по делу несовершеннолетнего обвиняемого на досудебных стадиях процесса.</w:t>
            </w:r>
          </w:p>
          <w:p w:rsidR="00B2581D" w:rsidRPr="00686A6E" w:rsidRDefault="005F3510" w:rsidP="005F3510">
            <w:pPr>
              <w:numPr>
                <w:ilvl w:val="0"/>
                <w:numId w:val="25"/>
              </w:numPr>
              <w:tabs>
                <w:tab w:val="clear" w:pos="1066"/>
              </w:tabs>
              <w:ind w:left="0"/>
              <w:jc w:val="both"/>
              <w:rPr>
                <w:rFonts w:eastAsia="Arial Unicode MS"/>
              </w:rPr>
            </w:pPr>
            <w:r w:rsidRPr="00686A6E">
              <w:rPr>
                <w:rFonts w:eastAsia="Arial Unicode MS"/>
              </w:rPr>
              <w:t xml:space="preserve">Особенности деятельности адвоката-защитника при задержании несовершеннолетнего подозреваемого и избрании несовершеннолетнему меры пресечения. </w:t>
            </w:r>
          </w:p>
          <w:p w:rsidR="00B2581D" w:rsidRPr="00686A6E" w:rsidRDefault="005F3510" w:rsidP="005F3510">
            <w:pPr>
              <w:numPr>
                <w:ilvl w:val="0"/>
                <w:numId w:val="25"/>
              </w:numPr>
              <w:tabs>
                <w:tab w:val="clear" w:pos="1066"/>
              </w:tabs>
              <w:ind w:left="0"/>
              <w:jc w:val="both"/>
              <w:rPr>
                <w:rFonts w:eastAsia="Arial Unicode MS"/>
              </w:rPr>
            </w:pPr>
            <w:r w:rsidRPr="00686A6E">
              <w:rPr>
                <w:rFonts w:eastAsia="Arial Unicode MS"/>
              </w:rPr>
              <w:t>Особенности участия ад</w:t>
            </w:r>
            <w:r w:rsidRPr="00686A6E">
              <w:rPr>
                <w:rFonts w:eastAsia="Arial Unicode MS"/>
              </w:rPr>
              <w:t xml:space="preserve">воката-защитника в допросе несовершеннолетнего подозреваемого, обвиняемого. </w:t>
            </w:r>
          </w:p>
          <w:p w:rsidR="00B2581D" w:rsidRPr="00686A6E" w:rsidRDefault="005F3510" w:rsidP="005F3510">
            <w:pPr>
              <w:numPr>
                <w:ilvl w:val="0"/>
                <w:numId w:val="25"/>
              </w:numPr>
              <w:tabs>
                <w:tab w:val="clear" w:pos="1066"/>
              </w:tabs>
              <w:ind w:left="0"/>
              <w:jc w:val="both"/>
              <w:rPr>
                <w:rFonts w:eastAsia="Arial Unicode MS"/>
              </w:rPr>
            </w:pPr>
            <w:r w:rsidRPr="00686A6E">
              <w:rPr>
                <w:rFonts w:eastAsia="Arial Unicode MS"/>
              </w:rPr>
              <w:t xml:space="preserve">Особенности участия адвоката-защитника в суде первой инстанции по делу несовершеннолетнего подсудимого. </w:t>
            </w:r>
          </w:p>
          <w:p w:rsidR="00B2581D" w:rsidRPr="00686A6E" w:rsidRDefault="005F3510" w:rsidP="005F3510">
            <w:pPr>
              <w:numPr>
                <w:ilvl w:val="0"/>
                <w:numId w:val="25"/>
              </w:numPr>
              <w:tabs>
                <w:tab w:val="clear" w:pos="1066"/>
              </w:tabs>
              <w:ind w:left="0"/>
              <w:jc w:val="both"/>
              <w:rPr>
                <w:rFonts w:eastAsia="Arial Unicode MS"/>
              </w:rPr>
            </w:pPr>
            <w:r w:rsidRPr="00686A6E">
              <w:rPr>
                <w:rFonts w:eastAsia="Arial Unicode MS"/>
              </w:rPr>
              <w:t>Выяснение адвокатом-защитником в судебном заседании условий жизни и воспит</w:t>
            </w:r>
            <w:r w:rsidRPr="00686A6E">
              <w:rPr>
                <w:rFonts w:eastAsia="Arial Unicode MS"/>
              </w:rPr>
              <w:t xml:space="preserve">ания подсудимого, уровня его </w:t>
            </w:r>
            <w:r w:rsidRPr="00686A6E">
              <w:rPr>
                <w:rFonts w:eastAsia="Arial Unicode MS"/>
              </w:rPr>
              <w:lastRenderedPageBreak/>
              <w:t xml:space="preserve">психического развития, иных особенностей личности, а также влияния на несовершеннолетнего подсудимого старших по возрасту лиц. </w:t>
            </w:r>
          </w:p>
          <w:p w:rsidR="00B2581D" w:rsidRPr="00686A6E" w:rsidRDefault="005F3510" w:rsidP="005F3510">
            <w:pPr>
              <w:numPr>
                <w:ilvl w:val="0"/>
                <w:numId w:val="25"/>
              </w:numPr>
              <w:tabs>
                <w:tab w:val="clear" w:pos="1066"/>
              </w:tabs>
              <w:ind w:left="0"/>
              <w:jc w:val="both"/>
              <w:rPr>
                <w:rFonts w:eastAsia="Arial Unicode MS"/>
              </w:rPr>
            </w:pPr>
            <w:r w:rsidRPr="00686A6E">
              <w:rPr>
                <w:rFonts w:eastAsia="Arial Unicode MS"/>
              </w:rPr>
              <w:t>Основания и процессуальный порядок вступления в дело адвоката-защитника при производстве по примене</w:t>
            </w:r>
            <w:r w:rsidRPr="00686A6E">
              <w:rPr>
                <w:rFonts w:eastAsia="Arial Unicode MS"/>
              </w:rPr>
              <w:t xml:space="preserve">нию принудительных мер медицинского характера. </w:t>
            </w:r>
          </w:p>
          <w:p w:rsidR="00B2581D" w:rsidRPr="00686A6E" w:rsidRDefault="005F3510" w:rsidP="005F3510">
            <w:pPr>
              <w:numPr>
                <w:ilvl w:val="0"/>
                <w:numId w:val="25"/>
              </w:numPr>
              <w:tabs>
                <w:tab w:val="clear" w:pos="1066"/>
              </w:tabs>
              <w:ind w:left="0"/>
              <w:jc w:val="both"/>
              <w:rPr>
                <w:rFonts w:eastAsia="Arial Unicode MS"/>
              </w:rPr>
            </w:pPr>
            <w:r w:rsidRPr="00686A6E">
              <w:rPr>
                <w:rFonts w:eastAsia="Arial Unicode MS"/>
              </w:rPr>
              <w:t>Процессуальные права адвоката-защитника в стадии предварительного расследования по применению принудительных мер медицинского характера.</w:t>
            </w:r>
          </w:p>
          <w:p w:rsidR="00B2581D" w:rsidRPr="00686A6E" w:rsidRDefault="005F3510" w:rsidP="005F3510">
            <w:pPr>
              <w:numPr>
                <w:ilvl w:val="0"/>
                <w:numId w:val="25"/>
              </w:numPr>
              <w:tabs>
                <w:tab w:val="clear" w:pos="1066"/>
              </w:tabs>
              <w:ind w:left="0"/>
              <w:jc w:val="both"/>
              <w:rPr>
                <w:rFonts w:eastAsia="Arial Unicode MS"/>
              </w:rPr>
            </w:pPr>
            <w:r w:rsidRPr="00686A6E">
              <w:rPr>
                <w:rFonts w:eastAsia="Arial Unicode MS"/>
              </w:rPr>
              <w:t>Процессуальные права адвоката-защитника в стадии судебного разбирательс</w:t>
            </w:r>
            <w:r w:rsidRPr="00686A6E">
              <w:rPr>
                <w:rFonts w:eastAsia="Arial Unicode MS"/>
              </w:rPr>
              <w:t>тва по применению принудительных мер медицинского характера.</w:t>
            </w:r>
          </w:p>
          <w:p w:rsidR="00B2581D" w:rsidRPr="00686A6E" w:rsidRDefault="00B2581D" w:rsidP="00B2581D">
            <w:pPr>
              <w:widowControl w:val="0"/>
              <w:jc w:val="both"/>
            </w:pPr>
          </w:p>
        </w:tc>
      </w:tr>
    </w:tbl>
    <w:p w:rsidR="0046125F" w:rsidRPr="00686A6E" w:rsidRDefault="0046125F" w:rsidP="008435C3">
      <w:pPr>
        <w:spacing w:line="360" w:lineRule="auto"/>
        <w:rPr>
          <w:rFonts w:eastAsia="Calibri"/>
          <w:bCs/>
        </w:rPr>
      </w:pPr>
    </w:p>
    <w:p w:rsidR="0046125F" w:rsidRPr="00686A6E" w:rsidRDefault="0046125F" w:rsidP="00EC499C">
      <w:pPr>
        <w:rPr>
          <w:rFonts w:eastAsia="Calibri"/>
        </w:rPr>
      </w:pPr>
    </w:p>
    <w:p w:rsidR="006340D2" w:rsidRPr="00686A6E" w:rsidRDefault="000C7648" w:rsidP="00F83E5D">
      <w:pPr>
        <w:spacing w:line="360" w:lineRule="auto"/>
        <w:ind w:firstLine="709"/>
        <w:jc w:val="center"/>
        <w:rPr>
          <w:rFonts w:eastAsia="Arial Unicode MS"/>
          <w:b/>
        </w:rPr>
      </w:pPr>
      <w:r w:rsidRPr="00686A6E">
        <w:rPr>
          <w:rFonts w:eastAsia="Arial Unicode MS"/>
          <w:b/>
        </w:rPr>
        <w:br w:type="page"/>
      </w:r>
      <w:bookmarkStart w:id="41" w:name="_Toc102118325_0"/>
      <w:bookmarkStart w:id="42" w:name="_Toc105952910"/>
      <w:r w:rsidR="00F83E5D" w:rsidRPr="00686A6E">
        <w:rPr>
          <w:rFonts w:eastAsia="Arial Unicode MS"/>
          <w:b/>
        </w:rPr>
        <w:lastRenderedPageBreak/>
        <w:t>Приложение 1. Аннотация дисциплины</w:t>
      </w:r>
      <w:bookmarkEnd w:id="41"/>
      <w:bookmarkEnd w:id="42"/>
    </w:p>
    <w:p w:rsidR="006340D2" w:rsidRPr="00686A6E" w:rsidRDefault="006340D2" w:rsidP="0004129E">
      <w:pPr>
        <w:jc w:val="right"/>
        <w:rPr>
          <w:i/>
        </w:rPr>
      </w:pPr>
    </w:p>
    <w:p w:rsidR="008448CC" w:rsidRPr="00686A6E" w:rsidRDefault="005F3510" w:rsidP="008448CC">
      <w:pPr>
        <w:jc w:val="center"/>
        <w:rPr>
          <w:b/>
        </w:rPr>
      </w:pPr>
      <w:r w:rsidRPr="00686A6E">
        <w:rPr>
          <w:b/>
        </w:rPr>
        <w:t>АННОТАЦИЯ ДИСЦИПЛИНЫ</w:t>
      </w:r>
    </w:p>
    <w:p w:rsidR="008448CC" w:rsidRPr="00686A6E" w:rsidRDefault="008448CC" w:rsidP="008448CC">
      <w:pPr>
        <w:jc w:val="center"/>
        <w:rPr>
          <w:b/>
        </w:rPr>
      </w:pPr>
    </w:p>
    <w:p w:rsidR="00942865" w:rsidRPr="00686A6E" w:rsidRDefault="00942865" w:rsidP="00911282">
      <w:pPr>
        <w:spacing w:line="360" w:lineRule="auto"/>
        <w:ind w:firstLine="709"/>
        <w:jc w:val="both"/>
      </w:pPr>
    </w:p>
    <w:p w:rsidR="00911282" w:rsidRPr="00686A6E" w:rsidRDefault="005F3510" w:rsidP="00911282">
      <w:pPr>
        <w:spacing w:line="360" w:lineRule="auto"/>
        <w:ind w:firstLine="709"/>
        <w:jc w:val="both"/>
      </w:pPr>
      <w:r w:rsidRPr="00686A6E">
        <w:t>Дисциплина «Адвокат в уголовном процессе» реализуется на юридическом факультете кафедрой уголовного права и процесса.</w:t>
      </w:r>
    </w:p>
    <w:p w:rsidR="00911282" w:rsidRPr="00686A6E" w:rsidRDefault="005F3510" w:rsidP="00911282">
      <w:pPr>
        <w:spacing w:line="360" w:lineRule="auto"/>
        <w:ind w:firstLine="709"/>
        <w:jc w:val="both"/>
      </w:pPr>
      <w:r w:rsidRPr="00686A6E">
        <w:t xml:space="preserve">Цель </w:t>
      </w:r>
      <w:r w:rsidRPr="00686A6E">
        <w:t>дисциплины - формирование у обучающихся системы знаний о структуре и организации российской адвокатуры, о понятии и видах адвокатской деятельности, осуществляемой в рамках уголовного судопроизводства.</w:t>
      </w:r>
    </w:p>
    <w:p w:rsidR="00911282" w:rsidRPr="00686A6E" w:rsidRDefault="005F3510" w:rsidP="00911282">
      <w:pPr>
        <w:spacing w:line="360" w:lineRule="auto"/>
        <w:ind w:firstLine="709"/>
        <w:jc w:val="both"/>
      </w:pPr>
      <w:r w:rsidRPr="00686A6E">
        <w:t>Задачи дисциплины:</w:t>
      </w:r>
    </w:p>
    <w:p w:rsidR="00911282" w:rsidRPr="00686A6E" w:rsidRDefault="005F3510" w:rsidP="005F3510">
      <w:pPr>
        <w:widowControl w:val="0"/>
        <w:numPr>
          <w:ilvl w:val="0"/>
          <w:numId w:val="20"/>
        </w:numPr>
        <w:tabs>
          <w:tab w:val="clear" w:pos="1429"/>
        </w:tabs>
        <w:autoSpaceDE w:val="0"/>
        <w:autoSpaceDN w:val="0"/>
        <w:adjustRightInd w:val="0"/>
        <w:spacing w:line="360" w:lineRule="auto"/>
        <w:ind w:left="0" w:firstLine="709"/>
        <w:jc w:val="both"/>
      </w:pPr>
      <w:r w:rsidRPr="00686A6E">
        <w:t>выработка у студентов четкого предст</w:t>
      </w:r>
      <w:r w:rsidRPr="00686A6E">
        <w:t>авления о статусе адвоката в уголовном процессе;</w:t>
      </w:r>
    </w:p>
    <w:p w:rsidR="00911282" w:rsidRPr="00686A6E" w:rsidRDefault="005F3510" w:rsidP="005F3510">
      <w:pPr>
        <w:widowControl w:val="0"/>
        <w:numPr>
          <w:ilvl w:val="0"/>
          <w:numId w:val="20"/>
        </w:numPr>
        <w:tabs>
          <w:tab w:val="clear" w:pos="1429"/>
        </w:tabs>
        <w:autoSpaceDE w:val="0"/>
        <w:autoSpaceDN w:val="0"/>
        <w:adjustRightInd w:val="0"/>
        <w:spacing w:line="360" w:lineRule="auto"/>
        <w:ind w:left="0" w:firstLine="709"/>
        <w:jc w:val="both"/>
      </w:pPr>
      <w:r w:rsidRPr="00686A6E">
        <w:t>комплексное изучение нормативно-правовой базы, регулирующей деятельность адвоката в уголовном процессе;</w:t>
      </w:r>
    </w:p>
    <w:p w:rsidR="00911282" w:rsidRPr="00686A6E" w:rsidRDefault="005F3510" w:rsidP="005F3510">
      <w:pPr>
        <w:widowControl w:val="0"/>
        <w:numPr>
          <w:ilvl w:val="0"/>
          <w:numId w:val="20"/>
        </w:numPr>
        <w:tabs>
          <w:tab w:val="clear" w:pos="1429"/>
        </w:tabs>
        <w:autoSpaceDE w:val="0"/>
        <w:autoSpaceDN w:val="0"/>
        <w:adjustRightInd w:val="0"/>
        <w:spacing w:line="360" w:lineRule="auto"/>
        <w:ind w:left="0" w:firstLine="709"/>
        <w:jc w:val="both"/>
      </w:pPr>
      <w:r w:rsidRPr="00686A6E">
        <w:t>освещение наиболее важных вопросов и особенностей деятельности адвоката и его подзащитных и представляе</w:t>
      </w:r>
      <w:r w:rsidRPr="00686A6E">
        <w:t>мых в уголовном процессе;</w:t>
      </w:r>
    </w:p>
    <w:p w:rsidR="00911282" w:rsidRPr="00686A6E" w:rsidRDefault="005F3510" w:rsidP="005F3510">
      <w:pPr>
        <w:widowControl w:val="0"/>
        <w:numPr>
          <w:ilvl w:val="0"/>
          <w:numId w:val="20"/>
        </w:numPr>
        <w:tabs>
          <w:tab w:val="clear" w:pos="1429"/>
        </w:tabs>
        <w:autoSpaceDE w:val="0"/>
        <w:autoSpaceDN w:val="0"/>
        <w:adjustRightInd w:val="0"/>
        <w:spacing w:line="360" w:lineRule="auto"/>
        <w:ind w:left="0" w:firstLine="709"/>
        <w:jc w:val="both"/>
      </w:pPr>
      <w:r w:rsidRPr="00686A6E">
        <w:t>формирование у студентов представления о взаимоотношениях стороны обвинения и стороны защиты в рамках уголовного дела, а также взаимоотношении адвоката с судом.</w:t>
      </w:r>
    </w:p>
    <w:p w:rsidR="00911282" w:rsidRPr="00686A6E" w:rsidRDefault="005F3510" w:rsidP="00C03810">
      <w:pPr>
        <w:spacing w:line="360" w:lineRule="auto"/>
        <w:ind w:firstLine="709"/>
        <w:jc w:val="both"/>
      </w:pPr>
      <w:r w:rsidRPr="00686A6E">
        <w:t xml:space="preserve">Дисциплина направлена на формирование следующих компетенций: </w:t>
      </w:r>
    </w:p>
    <w:p w:rsidR="00911282" w:rsidRPr="00686A6E" w:rsidRDefault="00A931C6" w:rsidP="005F3510">
      <w:pPr>
        <w:widowControl w:val="0"/>
        <w:numPr>
          <w:ilvl w:val="0"/>
          <w:numId w:val="33"/>
        </w:numPr>
        <w:tabs>
          <w:tab w:val="clear" w:pos="720"/>
        </w:tabs>
        <w:autoSpaceDE w:val="0"/>
        <w:autoSpaceDN w:val="0"/>
        <w:adjustRightInd w:val="0"/>
        <w:spacing w:line="360" w:lineRule="auto"/>
        <w:ind w:left="0" w:firstLine="709"/>
        <w:jc w:val="both"/>
      </w:pPr>
      <w:r w:rsidRPr="00686A6E">
        <w:t>ПК-3 - способен правильно и полно отражать результаты профессиональной деятельности в юридической и служебной документации</w:t>
      </w:r>
      <w:r w:rsidR="005F3510" w:rsidRPr="00686A6E">
        <w:t>;</w:t>
      </w:r>
    </w:p>
    <w:p w:rsidR="00911282" w:rsidRPr="00686A6E" w:rsidRDefault="00A931C6" w:rsidP="005F3510">
      <w:pPr>
        <w:widowControl w:val="0"/>
        <w:numPr>
          <w:ilvl w:val="0"/>
          <w:numId w:val="33"/>
        </w:numPr>
        <w:tabs>
          <w:tab w:val="clear" w:pos="720"/>
        </w:tabs>
        <w:autoSpaceDE w:val="0"/>
        <w:autoSpaceDN w:val="0"/>
        <w:adjustRightInd w:val="0"/>
        <w:spacing w:line="360" w:lineRule="auto"/>
        <w:ind w:left="0" w:firstLine="709"/>
        <w:jc w:val="both"/>
      </w:pPr>
      <w:r w:rsidRPr="00686A6E">
        <w:t>ПК-5 - способен эффективно осуществлять профессиональную деятельность, обеспечивая защиту прав и законных интересов человека и гражданина, юридических лиц, общества и государства</w:t>
      </w:r>
      <w:r w:rsidR="005F3510" w:rsidRPr="00686A6E">
        <w:t>;</w:t>
      </w:r>
    </w:p>
    <w:p w:rsidR="00911282" w:rsidRPr="00686A6E" w:rsidRDefault="005F3510" w:rsidP="00C03810">
      <w:pPr>
        <w:spacing w:line="360" w:lineRule="auto"/>
        <w:ind w:firstLine="709"/>
        <w:jc w:val="both"/>
      </w:pPr>
      <w:r w:rsidRPr="00686A6E">
        <w:t>В результате освоения дисциплины обучающийся должен:</w:t>
      </w:r>
    </w:p>
    <w:p w:rsidR="00C03810" w:rsidRPr="00686A6E" w:rsidRDefault="005F3510" w:rsidP="00C03810">
      <w:pPr>
        <w:spacing w:line="360" w:lineRule="auto"/>
        <w:ind w:firstLine="709"/>
        <w:jc w:val="both"/>
      </w:pPr>
      <w:r w:rsidRPr="00686A6E">
        <w:rPr>
          <w:i/>
        </w:rPr>
        <w:t>Знать</w:t>
      </w:r>
      <w:r w:rsidRPr="00686A6E">
        <w:t xml:space="preserve">: </w:t>
      </w:r>
      <w:r w:rsidRPr="00686A6E">
        <w:rPr>
          <w:rFonts w:eastAsia="Arial Unicode MS"/>
        </w:rPr>
        <w:t>особенности деятельности адвоката по защите чести и достоинства, прав и свобод человека и гражданина на этапах досудебного и судебного производства; порядо</w:t>
      </w:r>
      <w:r w:rsidRPr="00686A6E">
        <w:rPr>
          <w:rFonts w:eastAsia="Arial Unicode MS"/>
        </w:rPr>
        <w:t>к и условия обжалования незаконных действий и решений органов предварительного расследования, прокурора и суда в уголовном процессе;</w:t>
      </w:r>
      <w:r w:rsidRPr="00686A6E">
        <w:t xml:space="preserve"> правила оформления и виды процессуальных документов, составляемых адвокатом на досудебном и судебном производстве по уголов</w:t>
      </w:r>
      <w:r w:rsidRPr="00686A6E">
        <w:t xml:space="preserve">ным делам; </w:t>
      </w:r>
      <w:r w:rsidRPr="00686A6E">
        <w:rPr>
          <w:rFonts w:eastAsia="Arial Unicode MS"/>
        </w:rPr>
        <w:t>правовой статус адвоката в уголовном судопроизводстве, его права и обязанности на досудебных и судебных стадиях уголовного процесса</w:t>
      </w:r>
      <w:r w:rsidRPr="00686A6E">
        <w:t>;</w:t>
      </w:r>
    </w:p>
    <w:p w:rsidR="00C03810" w:rsidRPr="00686A6E" w:rsidRDefault="005F3510" w:rsidP="00C03810">
      <w:pPr>
        <w:spacing w:line="360" w:lineRule="auto"/>
        <w:ind w:firstLine="709"/>
        <w:jc w:val="both"/>
      </w:pPr>
      <w:r w:rsidRPr="00686A6E">
        <w:rPr>
          <w:i/>
        </w:rPr>
        <w:lastRenderedPageBreak/>
        <w:t>Уметь</w:t>
      </w:r>
      <w:r w:rsidRPr="00686A6E">
        <w:t xml:space="preserve">: анализировать процессуальные документы с целью установления обстоятельств, имеющих значение для дела; </w:t>
      </w:r>
      <w:r w:rsidRPr="00686A6E">
        <w:rPr>
          <w:rFonts w:eastAsia="Arial Unicode MS"/>
        </w:rPr>
        <w:t>ана</w:t>
      </w:r>
      <w:r w:rsidRPr="00686A6E">
        <w:rPr>
          <w:rFonts w:eastAsia="Arial Unicode MS"/>
        </w:rPr>
        <w:t>лизировать, толковать и правильно применять нормы материального и процессуального права для определения тактики защиты по уголовным делам, представления интересов потерпевшего, частного обвинителя, гражданского истца или ответчика, свидетеля</w:t>
      </w:r>
      <w:r w:rsidRPr="00686A6E">
        <w:t>; выявлять нару</w:t>
      </w:r>
      <w:r w:rsidRPr="00686A6E">
        <w:t xml:space="preserve">шения в представленных процессуальных документах по конкретному уголовному делу; оценивать с точки зрения требований УПК РФ законность и обоснованность действий и решений органов предварительного расследования, прокурора и суда; </w:t>
      </w:r>
    </w:p>
    <w:p w:rsidR="00C03810" w:rsidRPr="00686A6E" w:rsidRDefault="005F3510" w:rsidP="003D0E1A">
      <w:pPr>
        <w:autoSpaceDE w:val="0"/>
        <w:autoSpaceDN w:val="0"/>
        <w:adjustRightInd w:val="0"/>
        <w:spacing w:line="360" w:lineRule="auto"/>
        <w:ind w:firstLine="709"/>
        <w:jc w:val="both"/>
      </w:pPr>
      <w:r w:rsidRPr="00686A6E">
        <w:rPr>
          <w:i/>
        </w:rPr>
        <w:t>Владеть</w:t>
      </w:r>
      <w:r w:rsidRPr="00686A6E">
        <w:t>: навыками самостоя</w:t>
      </w:r>
      <w:r w:rsidRPr="00686A6E">
        <w:t>тельного анализа конкретной правовой ситуации для определения необходимых мер для восстановления нарушенных прав участников уголовного судопроизводства;</w:t>
      </w:r>
      <w:r w:rsidRPr="00686A6E">
        <w:rPr>
          <w:i/>
        </w:rPr>
        <w:t xml:space="preserve"> </w:t>
      </w:r>
      <w:r w:rsidRPr="00686A6E">
        <w:t>навыками составления документов, исходящих от адвоката, и документов, составляемых для подзащитного или</w:t>
      </w:r>
      <w:r w:rsidRPr="00686A6E">
        <w:t xml:space="preserve"> представляемого; навыками составления адвокатского досье по конкретному уголовному делу; навыками составления процессуальных документов по обжалованию незаконных действий и решений органов предварительного расследования, прокурора и суда; навыками разреше</w:t>
      </w:r>
      <w:r w:rsidRPr="00686A6E">
        <w:t>ния конкретных практических ситуаций на основе норм закона в целях определения формы и способа оказания квалифицированной юридической помощи для защиты прав и законных интересов подзащитных и представляемых лиц.</w:t>
      </w:r>
    </w:p>
    <w:p w:rsidR="00F83E5D" w:rsidRPr="00686A6E" w:rsidRDefault="005F3510" w:rsidP="00683244">
      <w:pPr>
        <w:spacing w:line="360" w:lineRule="auto"/>
        <w:ind w:firstLine="709"/>
        <w:jc w:val="both"/>
        <w:rPr>
          <w:iCs/>
        </w:rPr>
      </w:pPr>
      <w:r w:rsidRPr="00686A6E">
        <w:t>По дисциплине предусмотрена промежуточная ат</w:t>
      </w:r>
      <w:r w:rsidRPr="00686A6E">
        <w:t xml:space="preserve">тестация в форме </w:t>
      </w:r>
      <w:r w:rsidRPr="00686A6E">
        <w:rPr>
          <w:iCs/>
        </w:rPr>
        <w:t>экзамена.</w:t>
      </w:r>
    </w:p>
    <w:p w:rsidR="00F83E5D" w:rsidRPr="00686A6E" w:rsidRDefault="005F3510" w:rsidP="00683244">
      <w:pPr>
        <w:spacing w:line="360" w:lineRule="auto"/>
        <w:ind w:firstLine="709"/>
        <w:jc w:val="both"/>
        <w:sectPr w:rsidR="00F83E5D" w:rsidRPr="00686A6E" w:rsidSect="008448CC">
          <w:headerReference w:type="default" r:id="rId17"/>
          <w:pgSz w:w="11905" w:h="16837"/>
          <w:pgMar w:top="1134" w:right="850" w:bottom="1134" w:left="1701" w:header="0" w:footer="3" w:gutter="0"/>
          <w:cols w:space="720"/>
          <w:noEndnote/>
          <w:titlePg/>
          <w:docGrid w:linePitch="360"/>
        </w:sectPr>
      </w:pPr>
      <w:r w:rsidRPr="00686A6E">
        <w:t>Общая трудоемкость освоения дисциплины составляет 3 зачетные единицы.</w:t>
      </w:r>
    </w:p>
    <w:p w:rsidR="00F16210" w:rsidRPr="00952F9A" w:rsidRDefault="005F3510" w:rsidP="00F16210">
      <w:pPr>
        <w:autoSpaceDE w:val="0"/>
        <w:autoSpaceDN w:val="0"/>
        <w:ind w:right="142"/>
        <w:jc w:val="center"/>
        <w:rPr>
          <w:sz w:val="20"/>
          <w:szCs w:val="20"/>
        </w:rPr>
      </w:pPr>
      <w:r w:rsidRPr="00952F9A">
        <w:rPr>
          <w:sz w:val="20"/>
          <w:szCs w:val="20"/>
        </w:rPr>
        <w:lastRenderedPageBreak/>
        <w:t>МИНОБРНАУКИ  РОССИИ</w:t>
      </w:r>
    </w:p>
    <w:p w:rsidR="00F16210" w:rsidRPr="00952F9A" w:rsidRDefault="008F7527" w:rsidP="00F16210">
      <w:pPr>
        <w:ind w:right="142"/>
        <w:jc w:val="center"/>
        <w:rPr>
          <w:sz w:val="6"/>
          <w:szCs w:val="6"/>
        </w:rPr>
      </w:pPr>
      <w:r>
        <w:rPr>
          <w:noProof/>
          <w:sz w:val="20"/>
          <w:szCs w:val="20"/>
        </w:rPr>
        <w:drawing>
          <wp:inline distT="0" distB="0" distL="0" distR="0">
            <wp:extent cx="476885" cy="38989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885" cy="389890"/>
                    </a:xfrm>
                    <a:prstGeom prst="rect">
                      <a:avLst/>
                    </a:prstGeom>
                    <a:noFill/>
                    <a:ln>
                      <a:noFill/>
                    </a:ln>
                  </pic:spPr>
                </pic:pic>
              </a:graphicData>
            </a:graphic>
          </wp:inline>
        </w:drawing>
      </w:r>
    </w:p>
    <w:p w:rsidR="00F16210" w:rsidRPr="00952F9A" w:rsidRDefault="005F3510" w:rsidP="00F16210">
      <w:pPr>
        <w:ind w:right="142"/>
        <w:jc w:val="center"/>
      </w:pPr>
      <w:r w:rsidRPr="00952F9A">
        <w:t>Федеральное государственное бюджетное образовательное учреждение</w:t>
      </w:r>
    </w:p>
    <w:p w:rsidR="001B57AD" w:rsidRDefault="00F16210" w:rsidP="001B57AD">
      <w:pPr>
        <w:ind w:left="567" w:right="142"/>
        <w:jc w:val="center"/>
      </w:pPr>
      <w:r w:rsidRPr="00952F9A">
        <w:t>высшего образования</w:t>
      </w:r>
    </w:p>
    <w:p w:rsidR="001B57AD" w:rsidRPr="001B57AD" w:rsidRDefault="00F16210" w:rsidP="001B57AD">
      <w:pPr>
        <w:ind w:left="567" w:right="142"/>
        <w:jc w:val="center"/>
        <w:rPr>
          <w:b/>
          <w:bCs/>
        </w:rPr>
      </w:pPr>
      <w:r w:rsidRPr="00952F9A">
        <w:t>«</w:t>
      </w:r>
      <w:r w:rsidRPr="001B57AD">
        <w:rPr>
          <w:b/>
          <w:bCs/>
        </w:rPr>
        <w:t>Российский государственный гуманитарный университет»</w:t>
      </w:r>
    </w:p>
    <w:p w:rsidR="00F16210" w:rsidRPr="001B57AD" w:rsidRDefault="005F3510" w:rsidP="001B57AD">
      <w:pPr>
        <w:ind w:left="567" w:right="142"/>
        <w:jc w:val="center"/>
        <w:rPr>
          <w:b/>
          <w:bCs/>
        </w:rPr>
      </w:pPr>
      <w:r w:rsidRPr="001B57AD">
        <w:rPr>
          <w:b/>
          <w:bCs/>
        </w:rPr>
        <w:t>(ФГБОУ ВО «РГГУ»)</w:t>
      </w:r>
    </w:p>
    <w:p w:rsidR="00F16210" w:rsidRPr="001B57AD" w:rsidRDefault="00F16210" w:rsidP="00F16210">
      <w:pPr>
        <w:ind w:left="567" w:right="142"/>
        <w:rPr>
          <w:b/>
          <w:bCs/>
          <w:sz w:val="20"/>
          <w:szCs w:val="20"/>
        </w:rPr>
      </w:pPr>
    </w:p>
    <w:p w:rsidR="008A401A" w:rsidRPr="00952F9A" w:rsidRDefault="008A401A" w:rsidP="008A401A">
      <w:pPr>
        <w:spacing w:line="360" w:lineRule="auto"/>
        <w:jc w:val="center"/>
        <w:rPr>
          <w:rFonts w:eastAsia="Arial Unicode MS"/>
        </w:rPr>
      </w:pPr>
    </w:p>
    <w:p w:rsidR="008A401A" w:rsidRPr="00952F9A" w:rsidRDefault="005F3510" w:rsidP="008A401A">
      <w:pPr>
        <w:spacing w:line="360" w:lineRule="auto"/>
        <w:jc w:val="center"/>
        <w:rPr>
          <w:rFonts w:eastAsia="Arial Unicode MS"/>
        </w:rPr>
      </w:pPr>
      <w:r w:rsidRPr="00952F9A">
        <w:rPr>
          <w:rFonts w:eastAsia="Arial Unicode MS"/>
        </w:rPr>
        <w:t>ИНСТИТУТ ЭКОНОМИКИ, УПРАВЛЕНИЯ И ПРАВА</w:t>
      </w:r>
    </w:p>
    <w:p w:rsidR="001B57AD" w:rsidRDefault="008A401A" w:rsidP="001B57AD">
      <w:pPr>
        <w:spacing w:line="360" w:lineRule="auto"/>
        <w:jc w:val="center"/>
        <w:rPr>
          <w:rFonts w:eastAsia="Arial Unicode MS" w:cs="Calibri"/>
        </w:rPr>
      </w:pPr>
      <w:r w:rsidRPr="00952F9A">
        <w:rPr>
          <w:rFonts w:eastAsia="Arial Unicode MS"/>
        </w:rPr>
        <w:t>ЮРИДИЧЕСКИЙ ФАКУЛЬТЕТ</w:t>
      </w:r>
    </w:p>
    <w:p w:rsidR="008A401A" w:rsidRPr="001B57AD" w:rsidRDefault="005F3510" w:rsidP="001B57AD">
      <w:pPr>
        <w:spacing w:line="360" w:lineRule="auto"/>
        <w:jc w:val="center"/>
        <w:rPr>
          <w:rFonts w:eastAsia="Arial Unicode MS" w:cs="Calibri"/>
        </w:rPr>
      </w:pPr>
      <w:r w:rsidRPr="00952F9A">
        <w:rPr>
          <w:rFonts w:eastAsia="Calibri"/>
        </w:rPr>
        <w:t>Кафедра гражданского права и процесса</w:t>
      </w:r>
    </w:p>
    <w:p w:rsidR="008448CC" w:rsidRPr="00952F9A" w:rsidRDefault="008448CC" w:rsidP="008448CC">
      <w:pPr>
        <w:jc w:val="center"/>
      </w:pPr>
    </w:p>
    <w:p w:rsidR="008A401A" w:rsidRPr="00952F9A" w:rsidRDefault="008A401A" w:rsidP="008A401A">
      <w:pPr>
        <w:jc w:val="center"/>
        <w:rPr>
          <w:b/>
          <w:bCs/>
        </w:rPr>
      </w:pPr>
    </w:p>
    <w:p w:rsidR="008A401A" w:rsidRPr="00952F9A" w:rsidRDefault="008A401A" w:rsidP="008A401A">
      <w:pPr>
        <w:jc w:val="center"/>
        <w:rPr>
          <w:b/>
          <w:bCs/>
        </w:rPr>
      </w:pPr>
    </w:p>
    <w:p w:rsidR="008A401A" w:rsidRPr="00952F9A" w:rsidRDefault="008A401A" w:rsidP="008A401A">
      <w:pPr>
        <w:jc w:val="center"/>
        <w:rPr>
          <w:b/>
          <w:bCs/>
        </w:rPr>
      </w:pPr>
    </w:p>
    <w:p w:rsidR="008A401A" w:rsidRPr="00952F9A" w:rsidRDefault="008A401A" w:rsidP="008A401A">
      <w:pPr>
        <w:jc w:val="center"/>
        <w:rPr>
          <w:b/>
          <w:bCs/>
        </w:rPr>
      </w:pPr>
    </w:p>
    <w:p w:rsidR="008A401A" w:rsidRPr="00952F9A" w:rsidRDefault="008A401A" w:rsidP="008A401A">
      <w:pPr>
        <w:jc w:val="center"/>
        <w:rPr>
          <w:b/>
          <w:bCs/>
        </w:rPr>
      </w:pPr>
    </w:p>
    <w:p w:rsidR="008A401A" w:rsidRPr="00952F9A" w:rsidRDefault="005F3510" w:rsidP="008A401A">
      <w:pPr>
        <w:jc w:val="center"/>
        <w:rPr>
          <w:b/>
          <w:bCs/>
        </w:rPr>
      </w:pPr>
      <w:r w:rsidRPr="00952F9A">
        <w:rPr>
          <w:b/>
          <w:bCs/>
        </w:rPr>
        <w:t>ГРАЖДАНСКОЕ</w:t>
      </w:r>
      <w:r w:rsidR="00F16210" w:rsidRPr="00952F9A">
        <w:rPr>
          <w:b/>
          <w:bCs/>
        </w:rPr>
        <w:t xml:space="preserve"> ПРАВО</w:t>
      </w:r>
    </w:p>
    <w:p w:rsidR="008448CC" w:rsidRPr="00952F9A" w:rsidRDefault="008448CC" w:rsidP="008448CC">
      <w:pPr>
        <w:jc w:val="center"/>
        <w:rPr>
          <w:b/>
        </w:rPr>
      </w:pPr>
    </w:p>
    <w:p w:rsidR="008448CC" w:rsidRPr="00952F9A" w:rsidRDefault="008448CC" w:rsidP="008448CC">
      <w:pPr>
        <w:jc w:val="center"/>
      </w:pPr>
    </w:p>
    <w:p w:rsidR="008A401A" w:rsidRPr="00952F9A" w:rsidRDefault="008A401A" w:rsidP="008448CC">
      <w:pPr>
        <w:jc w:val="center"/>
      </w:pPr>
    </w:p>
    <w:p w:rsidR="008A401A" w:rsidRPr="00952F9A" w:rsidRDefault="008A401A" w:rsidP="008448CC">
      <w:pPr>
        <w:jc w:val="center"/>
      </w:pPr>
    </w:p>
    <w:p w:rsidR="008A401A" w:rsidRPr="00952F9A" w:rsidRDefault="008A401A" w:rsidP="008448CC">
      <w:pPr>
        <w:jc w:val="center"/>
      </w:pPr>
    </w:p>
    <w:p w:rsidR="00445EBD" w:rsidRPr="00445EBD" w:rsidRDefault="005F3510" w:rsidP="00445EBD">
      <w:pPr>
        <w:jc w:val="center"/>
      </w:pPr>
      <w:r w:rsidRPr="00445EBD">
        <w:t>РАБОЧАЯ ПРОГРАММА ДИСЦИПЛИНЫ</w:t>
      </w:r>
    </w:p>
    <w:p w:rsidR="00445EBD" w:rsidRDefault="00445EBD" w:rsidP="00445EBD">
      <w:pPr>
        <w:jc w:val="center"/>
      </w:pPr>
    </w:p>
    <w:p w:rsidR="00445EBD" w:rsidRPr="00445EBD" w:rsidRDefault="005F3510" w:rsidP="00445EBD">
      <w:pPr>
        <w:jc w:val="center"/>
      </w:pPr>
      <w:r w:rsidRPr="00445EBD">
        <w:t xml:space="preserve">40.05.04 Судебная и прокурорская деятельность </w:t>
      </w:r>
    </w:p>
    <w:p w:rsidR="00445EBD" w:rsidRPr="00445EBD" w:rsidRDefault="005F3510" w:rsidP="00445EBD">
      <w:pPr>
        <w:jc w:val="center"/>
      </w:pPr>
      <w:r w:rsidRPr="00445EBD">
        <w:rPr>
          <w:iCs/>
        </w:rPr>
        <w:t>Специализация</w:t>
      </w:r>
      <w:r w:rsidRPr="00445EBD">
        <w:rPr>
          <w:i/>
        </w:rPr>
        <w:t xml:space="preserve">: </w:t>
      </w:r>
      <w:r w:rsidRPr="00445EBD">
        <w:t xml:space="preserve">Судебная деятельность </w:t>
      </w:r>
    </w:p>
    <w:p w:rsidR="008448CC" w:rsidRPr="00952F9A" w:rsidRDefault="008A401A" w:rsidP="008448CC">
      <w:pPr>
        <w:jc w:val="center"/>
      </w:pPr>
      <w:r w:rsidRPr="00952F9A">
        <w:t xml:space="preserve">Уровень </w:t>
      </w:r>
      <w:bookmarkStart w:id="43" w:name="_Hlk102416852_0"/>
      <w:r w:rsidR="001B57AD" w:rsidRPr="001B57AD">
        <w:t>высшего образования</w:t>
      </w:r>
      <w:bookmarkEnd w:id="43"/>
      <w:r w:rsidRPr="00952F9A">
        <w:t xml:space="preserve">: </w:t>
      </w:r>
      <w:r w:rsidR="00445EBD">
        <w:t>специалитет</w:t>
      </w:r>
    </w:p>
    <w:p w:rsidR="008A401A" w:rsidRPr="00952F9A" w:rsidRDefault="008A401A" w:rsidP="008448CC">
      <w:pPr>
        <w:jc w:val="center"/>
      </w:pPr>
    </w:p>
    <w:p w:rsidR="00952F9A" w:rsidRPr="001B57AD" w:rsidRDefault="005F3510" w:rsidP="00952F9A">
      <w:pPr>
        <w:jc w:val="center"/>
        <w:rPr>
          <w:rFonts w:eastAsia="Arial Unicode MS"/>
        </w:rPr>
      </w:pPr>
      <w:r w:rsidRPr="00EA3B70">
        <w:rPr>
          <w:rFonts w:eastAsia="Arial Unicode MS"/>
        </w:rPr>
        <w:t xml:space="preserve">Форма обучения: </w:t>
      </w:r>
      <w:r w:rsidR="009575B5">
        <w:rPr>
          <w:rFonts w:eastAsia="Arial Unicode MS"/>
        </w:rPr>
        <w:t>очная, очно-заочная</w:t>
      </w:r>
      <w:r w:rsidR="00445EBD">
        <w:rPr>
          <w:rFonts w:eastAsia="Arial Unicode MS"/>
        </w:rPr>
        <w:t>, заочная</w:t>
      </w:r>
    </w:p>
    <w:p w:rsidR="008448CC" w:rsidRPr="00952F9A" w:rsidRDefault="008448CC" w:rsidP="008448CC">
      <w:pPr>
        <w:jc w:val="center"/>
      </w:pPr>
    </w:p>
    <w:p w:rsidR="008448CC" w:rsidRPr="00952F9A" w:rsidRDefault="008448CC" w:rsidP="008448CC">
      <w:pPr>
        <w:jc w:val="center"/>
      </w:pPr>
    </w:p>
    <w:p w:rsidR="008448CC" w:rsidRPr="00952F9A" w:rsidRDefault="008448CC" w:rsidP="008448CC">
      <w:pPr>
        <w:jc w:val="center"/>
      </w:pPr>
    </w:p>
    <w:p w:rsidR="008448CC" w:rsidRPr="00952F9A" w:rsidRDefault="008448CC" w:rsidP="008448CC">
      <w:pPr>
        <w:jc w:val="center"/>
      </w:pPr>
    </w:p>
    <w:p w:rsidR="008448CC" w:rsidRPr="00952F9A" w:rsidRDefault="008448CC" w:rsidP="008448CC">
      <w:pPr>
        <w:jc w:val="center"/>
      </w:pPr>
    </w:p>
    <w:p w:rsidR="008448CC" w:rsidRPr="00952F9A" w:rsidRDefault="008448CC" w:rsidP="008448CC">
      <w:pPr>
        <w:jc w:val="center"/>
      </w:pPr>
    </w:p>
    <w:p w:rsidR="00952F9A" w:rsidRPr="00BC5C7D" w:rsidRDefault="005F3510" w:rsidP="00952F9A">
      <w:pPr>
        <w:jc w:val="center"/>
      </w:pPr>
      <w:r w:rsidRPr="00BC5C7D">
        <w:t>РПД адаптирована для лиц</w:t>
      </w:r>
    </w:p>
    <w:p w:rsidR="00952F9A" w:rsidRPr="00BC5C7D" w:rsidRDefault="005F3510" w:rsidP="00952F9A">
      <w:pPr>
        <w:jc w:val="center"/>
      </w:pPr>
      <w:r w:rsidRPr="00BC5C7D">
        <w:t>с ограниченными возможностями</w:t>
      </w:r>
    </w:p>
    <w:p w:rsidR="00952F9A" w:rsidRPr="00BC5C7D" w:rsidRDefault="005F3510" w:rsidP="00952F9A">
      <w:pPr>
        <w:jc w:val="center"/>
      </w:pPr>
      <w:r w:rsidRPr="00BC5C7D">
        <w:t xml:space="preserve"> здоровья и инвалидов</w:t>
      </w:r>
    </w:p>
    <w:p w:rsidR="00952F9A" w:rsidRPr="00BC5C7D" w:rsidRDefault="00952F9A" w:rsidP="00952F9A">
      <w:pPr>
        <w:jc w:val="center"/>
      </w:pPr>
    </w:p>
    <w:p w:rsidR="008448CC" w:rsidRDefault="008448CC" w:rsidP="008448CC">
      <w:pPr>
        <w:jc w:val="center"/>
      </w:pPr>
    </w:p>
    <w:p w:rsidR="008448CC" w:rsidRPr="00952F9A" w:rsidRDefault="008448CC" w:rsidP="008448CC">
      <w:pPr>
        <w:jc w:val="center"/>
      </w:pPr>
    </w:p>
    <w:p w:rsidR="008448CC" w:rsidRPr="00952F9A" w:rsidRDefault="008448CC" w:rsidP="008448CC">
      <w:pPr>
        <w:jc w:val="center"/>
      </w:pPr>
    </w:p>
    <w:p w:rsidR="008448CC" w:rsidRPr="00952F9A" w:rsidRDefault="008448CC" w:rsidP="008448CC">
      <w:pPr>
        <w:jc w:val="center"/>
      </w:pPr>
    </w:p>
    <w:p w:rsidR="008448CC" w:rsidRPr="00952F9A" w:rsidRDefault="008448CC" w:rsidP="008448CC">
      <w:pPr>
        <w:jc w:val="center"/>
      </w:pPr>
    </w:p>
    <w:p w:rsidR="008448CC" w:rsidRPr="00952F9A" w:rsidRDefault="008448CC" w:rsidP="008448CC">
      <w:pPr>
        <w:jc w:val="center"/>
      </w:pPr>
    </w:p>
    <w:p w:rsidR="008448CC" w:rsidRPr="00952F9A" w:rsidRDefault="008448CC" w:rsidP="008448CC">
      <w:pPr>
        <w:jc w:val="center"/>
      </w:pPr>
    </w:p>
    <w:p w:rsidR="008448CC" w:rsidRPr="00952F9A" w:rsidRDefault="005F3510" w:rsidP="008448CC">
      <w:pPr>
        <w:jc w:val="center"/>
      </w:pPr>
      <w:r w:rsidRPr="00952F9A">
        <w:t xml:space="preserve">Москва </w:t>
      </w:r>
      <w:r w:rsidR="004B5BD2">
        <w:t>202</w:t>
      </w:r>
      <w:r w:rsidR="001B57AD">
        <w:t>2</w:t>
      </w:r>
    </w:p>
    <w:p w:rsidR="008A401A" w:rsidRPr="00952F9A" w:rsidRDefault="008448CC" w:rsidP="00F16210">
      <w:pPr>
        <w:rPr>
          <w:b/>
        </w:rPr>
      </w:pPr>
      <w:r w:rsidRPr="008448CC">
        <w:rPr>
          <w:b/>
        </w:rPr>
        <w:br w:type="page"/>
      </w:r>
      <w:r w:rsidR="005F3510" w:rsidRPr="00952F9A">
        <w:rPr>
          <w:rFonts w:eastAsia="Calibri"/>
        </w:rPr>
        <w:lastRenderedPageBreak/>
        <w:t xml:space="preserve">Гражданское </w:t>
      </w:r>
      <w:r w:rsidR="00F16210" w:rsidRPr="00952F9A">
        <w:rPr>
          <w:rFonts w:eastAsia="Calibri"/>
        </w:rPr>
        <w:t>право</w:t>
      </w:r>
    </w:p>
    <w:p w:rsidR="008A401A" w:rsidRPr="008A401A" w:rsidRDefault="005F3510" w:rsidP="008A401A">
      <w:pPr>
        <w:spacing w:line="360" w:lineRule="auto"/>
        <w:jc w:val="both"/>
        <w:rPr>
          <w:rFonts w:eastAsia="Arial Unicode MS" w:cs="Calibri"/>
        </w:rPr>
      </w:pPr>
      <w:r w:rsidRPr="008A401A">
        <w:rPr>
          <w:rFonts w:eastAsia="Arial Unicode MS"/>
        </w:rPr>
        <w:t xml:space="preserve">Рабочая программа </w:t>
      </w:r>
      <w:r>
        <w:rPr>
          <w:rFonts w:eastAsia="Arial Unicode MS"/>
        </w:rPr>
        <w:t>дисциплины</w:t>
      </w:r>
    </w:p>
    <w:p w:rsidR="008A401A" w:rsidRDefault="008A401A" w:rsidP="008448CC"/>
    <w:p w:rsidR="008A401A" w:rsidRPr="008A401A" w:rsidRDefault="005F3510" w:rsidP="008A401A">
      <w:pPr>
        <w:spacing w:line="360" w:lineRule="auto"/>
        <w:jc w:val="both"/>
        <w:rPr>
          <w:rFonts w:eastAsia="Arial Unicode MS" w:cs="Calibri"/>
        </w:rPr>
      </w:pPr>
      <w:r w:rsidRPr="008A401A">
        <w:rPr>
          <w:rFonts w:eastAsia="Arial Unicode MS"/>
        </w:rPr>
        <w:t xml:space="preserve">Составитель: </w:t>
      </w:r>
    </w:p>
    <w:p w:rsidR="008A401A" w:rsidRPr="008A401A" w:rsidRDefault="005F3510" w:rsidP="008A401A">
      <w:pPr>
        <w:spacing w:line="360" w:lineRule="auto"/>
        <w:jc w:val="both"/>
        <w:rPr>
          <w:rFonts w:eastAsia="Arial Unicode MS"/>
        </w:rPr>
      </w:pPr>
      <w:r w:rsidRPr="008A401A">
        <w:rPr>
          <w:rFonts w:eastAsia="Arial Unicode MS"/>
        </w:rPr>
        <w:t xml:space="preserve">кандидат юридических наук, доцент, </w:t>
      </w:r>
    </w:p>
    <w:p w:rsidR="008A401A" w:rsidRPr="008A401A" w:rsidRDefault="00952F9A" w:rsidP="008A401A">
      <w:pPr>
        <w:spacing w:line="360" w:lineRule="auto"/>
        <w:jc w:val="both"/>
        <w:rPr>
          <w:rFonts w:eastAsia="Arial Unicode MS"/>
        </w:rPr>
      </w:pPr>
      <w:r>
        <w:rPr>
          <w:rFonts w:eastAsia="Arial Unicode MS"/>
        </w:rPr>
        <w:t>з</w:t>
      </w:r>
      <w:r w:rsidR="005F3510" w:rsidRPr="008A401A">
        <w:rPr>
          <w:rFonts w:eastAsia="Arial Unicode MS"/>
        </w:rPr>
        <w:t>ав. кафедрой гражданского права и процесса юридического факультета ИЭУП РГГУ</w:t>
      </w:r>
    </w:p>
    <w:p w:rsidR="008A401A" w:rsidRPr="008A401A" w:rsidRDefault="005F3510" w:rsidP="008A401A">
      <w:pPr>
        <w:spacing w:line="360" w:lineRule="auto"/>
        <w:jc w:val="both"/>
        <w:rPr>
          <w:rFonts w:eastAsia="Arial Unicode MS" w:cs="Calibri"/>
        </w:rPr>
      </w:pPr>
      <w:r w:rsidRPr="008A401A">
        <w:rPr>
          <w:rFonts w:eastAsia="Arial Unicode MS"/>
        </w:rPr>
        <w:t xml:space="preserve">А.В. Милохова </w:t>
      </w:r>
    </w:p>
    <w:p w:rsidR="008A401A" w:rsidRDefault="008A401A" w:rsidP="008448CC"/>
    <w:p w:rsidR="008A401A" w:rsidRDefault="008A401A" w:rsidP="008448CC"/>
    <w:p w:rsidR="00F16210" w:rsidRDefault="00F16210" w:rsidP="00F16210"/>
    <w:p w:rsidR="00F16210" w:rsidRDefault="00F16210" w:rsidP="00F16210"/>
    <w:p w:rsidR="00F16210" w:rsidRDefault="00F16210" w:rsidP="00F16210"/>
    <w:p w:rsidR="00F16210" w:rsidRDefault="00F16210" w:rsidP="00F16210"/>
    <w:p w:rsidR="00F16210" w:rsidRDefault="00F16210" w:rsidP="00F16210"/>
    <w:p w:rsidR="00F16210" w:rsidRPr="00E85966" w:rsidRDefault="005F3510" w:rsidP="00F16210">
      <w:r w:rsidRPr="00E85966">
        <w:t>УТВЕРЖДЕНО</w:t>
      </w:r>
    </w:p>
    <w:p w:rsidR="00F16210" w:rsidRPr="00E85966" w:rsidRDefault="00F16210" w:rsidP="00F16210"/>
    <w:p w:rsidR="00F16210" w:rsidRPr="00E85966" w:rsidRDefault="005F3510" w:rsidP="00F16210">
      <w:r w:rsidRPr="00E85966">
        <w:t>Протокол заседания кафедры</w:t>
      </w:r>
    </w:p>
    <w:p w:rsidR="00E85966" w:rsidRPr="00E85966" w:rsidRDefault="005F3510" w:rsidP="00E85966">
      <w:r w:rsidRPr="00E85966">
        <w:t xml:space="preserve">№ «7» от 28 марта </w:t>
      </w:r>
      <w:smartTag w:uri="urn:schemas-microsoft-com:office:smarttags" w:element="metricconverter">
        <w:smartTagPr>
          <w:attr w:name="ProductID" w:val="2022 г"/>
        </w:smartTagPr>
        <w:r w:rsidRPr="00E85966">
          <w:t>2022 г</w:t>
        </w:r>
      </w:smartTag>
      <w:r w:rsidRPr="00E85966">
        <w:t>.</w:t>
      </w:r>
    </w:p>
    <w:p w:rsidR="00F16210" w:rsidRPr="008448CC" w:rsidRDefault="00F16210" w:rsidP="00F16210">
      <w:pPr>
        <w:rPr>
          <w:b/>
        </w:rPr>
      </w:pPr>
    </w:p>
    <w:p w:rsidR="008448CC" w:rsidRPr="008448CC" w:rsidRDefault="008448CC" w:rsidP="008448CC">
      <w:pPr>
        <w:rPr>
          <w:b/>
        </w:rPr>
      </w:pPr>
    </w:p>
    <w:p w:rsidR="008448CC" w:rsidRPr="008448CC" w:rsidRDefault="008448CC" w:rsidP="008448CC">
      <w:pPr>
        <w:rPr>
          <w:b/>
        </w:rPr>
      </w:pPr>
    </w:p>
    <w:p w:rsidR="008448CC" w:rsidRPr="008448CC" w:rsidRDefault="008448CC" w:rsidP="008448CC">
      <w:pPr>
        <w:rPr>
          <w:b/>
        </w:rPr>
      </w:pPr>
    </w:p>
    <w:p w:rsidR="008448CC" w:rsidRPr="008448CC" w:rsidRDefault="008448CC" w:rsidP="008448CC">
      <w:pPr>
        <w:rPr>
          <w:b/>
        </w:rPr>
      </w:pPr>
    </w:p>
    <w:p w:rsidR="008448CC" w:rsidRPr="008448CC" w:rsidRDefault="008448CC" w:rsidP="008448CC">
      <w:pPr>
        <w:rPr>
          <w:b/>
        </w:rPr>
      </w:pPr>
    </w:p>
    <w:p w:rsidR="008448CC" w:rsidRPr="008448CC" w:rsidRDefault="008448CC" w:rsidP="008448CC">
      <w:pPr>
        <w:rPr>
          <w:b/>
        </w:rPr>
      </w:pPr>
    </w:p>
    <w:p w:rsidR="001B57AD" w:rsidRPr="001B57AD" w:rsidRDefault="008448CC" w:rsidP="001B57AD">
      <w:pPr>
        <w:rPr>
          <w:b/>
        </w:rPr>
      </w:pPr>
      <w:r>
        <w:rPr>
          <w:b/>
        </w:rPr>
        <w:br w:type="page"/>
      </w:r>
      <w:bookmarkStart w:id="44" w:name="_Hlk102421556"/>
    </w:p>
    <w:p w:rsidR="001B57AD" w:rsidRPr="001B57AD" w:rsidRDefault="005F3510" w:rsidP="001B57AD">
      <w:pPr>
        <w:keepNext/>
        <w:keepLines/>
        <w:spacing w:before="240" w:line="259" w:lineRule="auto"/>
        <w:rPr>
          <w:b/>
          <w:caps/>
        </w:rPr>
      </w:pPr>
      <w:r w:rsidRPr="001B57AD">
        <w:rPr>
          <w:b/>
          <w:caps/>
        </w:rPr>
        <w:t>Оглавление</w:t>
      </w:r>
    </w:p>
    <w:p w:rsidR="00654B10" w:rsidRDefault="005F3510">
      <w:pPr>
        <w:tabs>
          <w:tab w:val="left" w:pos="440"/>
          <w:tab w:val="right" w:leader="dot" w:pos="9344"/>
        </w:tabs>
        <w:rPr>
          <w:noProof/>
        </w:rPr>
      </w:pPr>
      <w:r w:rsidRPr="001B57AD">
        <w:rPr>
          <w:b/>
          <w:bCs/>
        </w:rPr>
        <w:fldChar w:fldCharType="begin"/>
      </w:r>
      <w:r w:rsidR="001B57AD" w:rsidRPr="001B57AD">
        <w:rPr>
          <w:b/>
          <w:bCs/>
        </w:rPr>
        <w:instrText xml:space="preserve"> TOC \o "1-3" \h \z \u </w:instrText>
      </w:r>
      <w:r w:rsidRPr="001B57AD">
        <w:rPr>
          <w:b/>
          <w:bCs/>
        </w:rPr>
        <w:fldChar w:fldCharType="separate"/>
      </w:r>
      <w:hyperlink w:anchor="_Toc103078927" w:history="1">
        <w:r w:rsidRPr="007F1488">
          <w:rPr>
            <w:noProof/>
            <w:color w:val="0000FF"/>
            <w:u w:val="single"/>
          </w:rPr>
          <w:t>1</w:t>
        </w:r>
        <w:r>
          <w:rPr>
            <w:noProof/>
          </w:rPr>
          <w:tab/>
        </w:r>
        <w:r w:rsidRPr="007F1488">
          <w:rPr>
            <w:noProof/>
            <w:color w:val="0000FF"/>
            <w:u w:val="single"/>
          </w:rPr>
          <w:t>1. Пояснительная записка</w:t>
        </w:r>
        <w:r>
          <w:rPr>
            <w:noProof/>
            <w:webHidden/>
          </w:rPr>
          <w:tab/>
        </w:r>
        <w:r>
          <w:rPr>
            <w:noProof/>
            <w:webHidden/>
          </w:rPr>
          <w:fldChar w:fldCharType="begin"/>
        </w:r>
        <w:r>
          <w:rPr>
            <w:noProof/>
            <w:webHidden/>
          </w:rPr>
          <w:instrText xml:space="preserve"> PAGEREF _Toc103078927 \h </w:instrText>
        </w:r>
        <w:r>
          <w:rPr>
            <w:noProof/>
            <w:webHidden/>
          </w:rPr>
        </w:r>
        <w:r>
          <w:rPr>
            <w:noProof/>
            <w:webHidden/>
          </w:rPr>
          <w:fldChar w:fldCharType="separate"/>
        </w:r>
        <w:r w:rsidR="00B173C5">
          <w:rPr>
            <w:noProof/>
            <w:webHidden/>
          </w:rPr>
          <w:t>4</w:t>
        </w:r>
        <w:r>
          <w:rPr>
            <w:noProof/>
            <w:webHidden/>
          </w:rPr>
          <w:fldChar w:fldCharType="end"/>
        </w:r>
      </w:hyperlink>
    </w:p>
    <w:p w:rsidR="00654B10" w:rsidRDefault="005F3510">
      <w:pPr>
        <w:tabs>
          <w:tab w:val="left" w:pos="880"/>
          <w:tab w:val="right" w:leader="dot" w:pos="9344"/>
        </w:tabs>
        <w:ind w:left="240"/>
        <w:rPr>
          <w:noProof/>
        </w:rPr>
      </w:pPr>
      <w:hyperlink w:anchor="_Toc103078928" w:history="1">
        <w:r w:rsidRPr="007F1488">
          <w:rPr>
            <w:noProof/>
            <w:color w:val="0000FF"/>
            <w:u w:val="single"/>
          </w:rPr>
          <w:t>1.1.</w:t>
        </w:r>
        <w:r>
          <w:rPr>
            <w:noProof/>
          </w:rPr>
          <w:tab/>
        </w:r>
        <w:r w:rsidRPr="007F1488">
          <w:rPr>
            <w:noProof/>
            <w:color w:val="0000FF"/>
            <w:u w:val="single"/>
          </w:rPr>
          <w:t>Цель и задачи дисциплины</w:t>
        </w:r>
        <w:r>
          <w:rPr>
            <w:noProof/>
            <w:webHidden/>
          </w:rPr>
          <w:tab/>
        </w:r>
        <w:r>
          <w:rPr>
            <w:noProof/>
            <w:webHidden/>
          </w:rPr>
          <w:fldChar w:fldCharType="begin"/>
        </w:r>
        <w:r>
          <w:rPr>
            <w:noProof/>
            <w:webHidden/>
          </w:rPr>
          <w:instrText xml:space="preserve"> PAGEREF _Toc103078928 \h </w:instrText>
        </w:r>
        <w:r>
          <w:rPr>
            <w:noProof/>
            <w:webHidden/>
          </w:rPr>
        </w:r>
        <w:r>
          <w:rPr>
            <w:noProof/>
            <w:webHidden/>
          </w:rPr>
          <w:fldChar w:fldCharType="separate"/>
        </w:r>
        <w:r w:rsidR="00B173C5">
          <w:rPr>
            <w:noProof/>
            <w:webHidden/>
          </w:rPr>
          <w:t>4</w:t>
        </w:r>
        <w:r>
          <w:rPr>
            <w:noProof/>
            <w:webHidden/>
          </w:rPr>
          <w:fldChar w:fldCharType="end"/>
        </w:r>
      </w:hyperlink>
    </w:p>
    <w:p w:rsidR="00654B10" w:rsidRDefault="005F3510">
      <w:pPr>
        <w:tabs>
          <w:tab w:val="left" w:pos="880"/>
          <w:tab w:val="right" w:leader="dot" w:pos="9344"/>
        </w:tabs>
        <w:ind w:left="240"/>
        <w:rPr>
          <w:noProof/>
        </w:rPr>
      </w:pPr>
      <w:hyperlink w:anchor="_Toc103078929" w:history="1">
        <w:r w:rsidRPr="007F1488">
          <w:rPr>
            <w:bCs/>
            <w:noProof/>
            <w:color w:val="0000FF"/>
            <w:u w:val="single"/>
          </w:rPr>
          <w:t>1.2.</w:t>
        </w:r>
        <w:r>
          <w:rPr>
            <w:noProof/>
          </w:rPr>
          <w:tab/>
        </w:r>
        <w:r w:rsidRPr="007F1488">
          <w:rPr>
            <w:noProof/>
            <w:color w:val="0000FF"/>
            <w:u w:val="single"/>
          </w:rPr>
          <w:t>Перечень планируемых результатов обучения по дисциплине, соотнесенных с индикаторами достижения компетенций</w:t>
        </w:r>
        <w:r>
          <w:rPr>
            <w:noProof/>
            <w:webHidden/>
          </w:rPr>
          <w:tab/>
        </w:r>
        <w:r>
          <w:rPr>
            <w:noProof/>
            <w:webHidden/>
          </w:rPr>
          <w:fldChar w:fldCharType="begin"/>
        </w:r>
        <w:r>
          <w:rPr>
            <w:noProof/>
            <w:webHidden/>
          </w:rPr>
          <w:instrText xml:space="preserve"> PAGEREF _Toc103078929 \h </w:instrText>
        </w:r>
        <w:r>
          <w:rPr>
            <w:noProof/>
            <w:webHidden/>
          </w:rPr>
        </w:r>
        <w:r>
          <w:rPr>
            <w:noProof/>
            <w:webHidden/>
          </w:rPr>
          <w:fldChar w:fldCharType="separate"/>
        </w:r>
        <w:r w:rsidR="00B173C5">
          <w:rPr>
            <w:noProof/>
            <w:webHidden/>
          </w:rPr>
          <w:t>5</w:t>
        </w:r>
        <w:r>
          <w:rPr>
            <w:noProof/>
            <w:webHidden/>
          </w:rPr>
          <w:fldChar w:fldCharType="end"/>
        </w:r>
      </w:hyperlink>
    </w:p>
    <w:p w:rsidR="00654B10" w:rsidRDefault="005F3510">
      <w:pPr>
        <w:tabs>
          <w:tab w:val="left" w:pos="880"/>
          <w:tab w:val="right" w:leader="dot" w:pos="9344"/>
        </w:tabs>
        <w:ind w:left="240"/>
        <w:rPr>
          <w:noProof/>
        </w:rPr>
      </w:pPr>
      <w:hyperlink w:anchor="_Toc103078930" w:history="1">
        <w:r w:rsidRPr="007F1488">
          <w:rPr>
            <w:noProof/>
            <w:color w:val="0000FF"/>
            <w:u w:val="single"/>
          </w:rPr>
          <w:t>1.3.</w:t>
        </w:r>
        <w:r>
          <w:rPr>
            <w:noProof/>
          </w:rPr>
          <w:tab/>
        </w:r>
        <w:r w:rsidRPr="007F1488">
          <w:rPr>
            <w:noProof/>
            <w:color w:val="0000FF"/>
            <w:u w:val="single"/>
          </w:rPr>
          <w:t>Место дисциплины в структуре образовательной программы</w:t>
        </w:r>
        <w:r>
          <w:rPr>
            <w:noProof/>
            <w:webHidden/>
          </w:rPr>
          <w:tab/>
        </w:r>
        <w:r>
          <w:rPr>
            <w:noProof/>
            <w:webHidden/>
          </w:rPr>
          <w:fldChar w:fldCharType="begin"/>
        </w:r>
        <w:r>
          <w:rPr>
            <w:noProof/>
            <w:webHidden/>
          </w:rPr>
          <w:instrText xml:space="preserve"> PAGEREF _Toc103078930 \h </w:instrText>
        </w:r>
        <w:r>
          <w:rPr>
            <w:noProof/>
            <w:webHidden/>
          </w:rPr>
        </w:r>
        <w:r>
          <w:rPr>
            <w:noProof/>
            <w:webHidden/>
          </w:rPr>
          <w:fldChar w:fldCharType="separate"/>
        </w:r>
        <w:r w:rsidR="00B173C5">
          <w:rPr>
            <w:noProof/>
            <w:webHidden/>
          </w:rPr>
          <w:t>6</w:t>
        </w:r>
        <w:r>
          <w:rPr>
            <w:noProof/>
            <w:webHidden/>
          </w:rPr>
          <w:fldChar w:fldCharType="end"/>
        </w:r>
      </w:hyperlink>
    </w:p>
    <w:p w:rsidR="00654B10" w:rsidRDefault="005F3510">
      <w:pPr>
        <w:tabs>
          <w:tab w:val="left" w:pos="440"/>
          <w:tab w:val="right" w:leader="dot" w:pos="9344"/>
        </w:tabs>
        <w:rPr>
          <w:noProof/>
        </w:rPr>
      </w:pPr>
      <w:hyperlink w:anchor="_Toc103078931" w:history="1">
        <w:r w:rsidRPr="007F1488">
          <w:rPr>
            <w:noProof/>
            <w:color w:val="0000FF"/>
            <w:u w:val="single"/>
          </w:rPr>
          <w:t>2.</w:t>
        </w:r>
        <w:r>
          <w:rPr>
            <w:noProof/>
          </w:rPr>
          <w:tab/>
        </w:r>
        <w:r w:rsidRPr="007F1488">
          <w:rPr>
            <w:noProof/>
            <w:color w:val="0000FF"/>
            <w:u w:val="single"/>
          </w:rPr>
          <w:t>Структура дисциплины</w:t>
        </w:r>
        <w:r>
          <w:rPr>
            <w:noProof/>
            <w:webHidden/>
          </w:rPr>
          <w:tab/>
        </w:r>
        <w:r>
          <w:rPr>
            <w:noProof/>
            <w:webHidden/>
          </w:rPr>
          <w:fldChar w:fldCharType="begin"/>
        </w:r>
        <w:r>
          <w:rPr>
            <w:noProof/>
            <w:webHidden/>
          </w:rPr>
          <w:instrText xml:space="preserve"> PAGEREF _Toc103078931 \h </w:instrText>
        </w:r>
        <w:r>
          <w:rPr>
            <w:noProof/>
            <w:webHidden/>
          </w:rPr>
        </w:r>
        <w:r>
          <w:rPr>
            <w:noProof/>
            <w:webHidden/>
          </w:rPr>
          <w:fldChar w:fldCharType="separate"/>
        </w:r>
        <w:r w:rsidR="00B173C5">
          <w:rPr>
            <w:noProof/>
            <w:webHidden/>
          </w:rPr>
          <w:t>8</w:t>
        </w:r>
        <w:r>
          <w:rPr>
            <w:noProof/>
            <w:webHidden/>
          </w:rPr>
          <w:fldChar w:fldCharType="end"/>
        </w:r>
      </w:hyperlink>
    </w:p>
    <w:p w:rsidR="00654B10" w:rsidRDefault="005F3510">
      <w:pPr>
        <w:tabs>
          <w:tab w:val="left" w:pos="440"/>
          <w:tab w:val="right" w:leader="dot" w:pos="9344"/>
        </w:tabs>
        <w:rPr>
          <w:noProof/>
        </w:rPr>
      </w:pPr>
      <w:hyperlink w:anchor="_Toc103078932" w:history="1">
        <w:r w:rsidRPr="007F1488">
          <w:rPr>
            <w:noProof/>
            <w:color w:val="0000FF"/>
            <w:u w:val="single"/>
          </w:rPr>
          <w:t>3.</w:t>
        </w:r>
        <w:r>
          <w:rPr>
            <w:noProof/>
          </w:rPr>
          <w:tab/>
        </w:r>
        <w:r w:rsidRPr="007F1488">
          <w:rPr>
            <w:noProof/>
            <w:color w:val="0000FF"/>
            <w:u w:val="single"/>
          </w:rPr>
          <w:t>Содержание дисциплины</w:t>
        </w:r>
        <w:r>
          <w:rPr>
            <w:noProof/>
            <w:webHidden/>
          </w:rPr>
          <w:tab/>
        </w:r>
        <w:r>
          <w:rPr>
            <w:noProof/>
            <w:webHidden/>
          </w:rPr>
          <w:fldChar w:fldCharType="begin"/>
        </w:r>
        <w:r>
          <w:rPr>
            <w:noProof/>
            <w:webHidden/>
          </w:rPr>
          <w:instrText xml:space="preserve"> PAGEREF _Toc103078932 \h </w:instrText>
        </w:r>
        <w:r>
          <w:rPr>
            <w:noProof/>
            <w:webHidden/>
          </w:rPr>
        </w:r>
        <w:r>
          <w:rPr>
            <w:noProof/>
            <w:webHidden/>
          </w:rPr>
          <w:fldChar w:fldCharType="separate"/>
        </w:r>
        <w:r w:rsidR="00B173C5">
          <w:rPr>
            <w:noProof/>
            <w:webHidden/>
          </w:rPr>
          <w:t>9</w:t>
        </w:r>
        <w:r>
          <w:rPr>
            <w:noProof/>
            <w:webHidden/>
          </w:rPr>
          <w:fldChar w:fldCharType="end"/>
        </w:r>
      </w:hyperlink>
    </w:p>
    <w:p w:rsidR="00654B10" w:rsidRDefault="005F3510">
      <w:pPr>
        <w:tabs>
          <w:tab w:val="left" w:pos="440"/>
          <w:tab w:val="right" w:leader="dot" w:pos="9344"/>
        </w:tabs>
        <w:rPr>
          <w:noProof/>
        </w:rPr>
      </w:pPr>
      <w:hyperlink w:anchor="_Toc103078933" w:history="1">
        <w:r w:rsidRPr="007F1488">
          <w:rPr>
            <w:noProof/>
            <w:color w:val="0000FF"/>
            <w:u w:val="single"/>
          </w:rPr>
          <w:t>4.</w:t>
        </w:r>
        <w:r>
          <w:rPr>
            <w:noProof/>
          </w:rPr>
          <w:tab/>
        </w:r>
        <w:r w:rsidRPr="007F1488">
          <w:rPr>
            <w:noProof/>
            <w:color w:val="0000FF"/>
            <w:u w:val="single"/>
          </w:rPr>
          <w:t>Образовательные технологии</w:t>
        </w:r>
        <w:r>
          <w:rPr>
            <w:noProof/>
            <w:webHidden/>
          </w:rPr>
          <w:tab/>
        </w:r>
        <w:r>
          <w:rPr>
            <w:noProof/>
            <w:webHidden/>
          </w:rPr>
          <w:fldChar w:fldCharType="begin"/>
        </w:r>
        <w:r>
          <w:rPr>
            <w:noProof/>
            <w:webHidden/>
          </w:rPr>
          <w:instrText xml:space="preserve"> PAGEREF _Toc103078933 \h </w:instrText>
        </w:r>
        <w:r>
          <w:rPr>
            <w:noProof/>
            <w:webHidden/>
          </w:rPr>
        </w:r>
        <w:r>
          <w:rPr>
            <w:noProof/>
            <w:webHidden/>
          </w:rPr>
          <w:fldChar w:fldCharType="separate"/>
        </w:r>
        <w:r w:rsidR="00B173C5">
          <w:rPr>
            <w:noProof/>
            <w:webHidden/>
          </w:rPr>
          <w:t>21</w:t>
        </w:r>
        <w:r>
          <w:rPr>
            <w:noProof/>
            <w:webHidden/>
          </w:rPr>
          <w:fldChar w:fldCharType="end"/>
        </w:r>
      </w:hyperlink>
    </w:p>
    <w:p w:rsidR="00654B10" w:rsidRDefault="005F3510">
      <w:pPr>
        <w:tabs>
          <w:tab w:val="left" w:pos="440"/>
          <w:tab w:val="right" w:leader="dot" w:pos="9344"/>
        </w:tabs>
        <w:rPr>
          <w:noProof/>
        </w:rPr>
      </w:pPr>
      <w:hyperlink w:anchor="_Toc103078934" w:history="1">
        <w:r w:rsidRPr="007F1488">
          <w:rPr>
            <w:noProof/>
            <w:color w:val="0000FF"/>
            <w:u w:val="single"/>
          </w:rPr>
          <w:t>5.</w:t>
        </w:r>
        <w:r>
          <w:rPr>
            <w:noProof/>
          </w:rPr>
          <w:tab/>
        </w:r>
        <w:r w:rsidRPr="007F1488">
          <w:rPr>
            <w:noProof/>
            <w:color w:val="0000FF"/>
            <w:u w:val="single"/>
          </w:rPr>
          <w:t>Оценка планируемых результатов обучения</w:t>
        </w:r>
        <w:r>
          <w:rPr>
            <w:noProof/>
            <w:webHidden/>
          </w:rPr>
          <w:tab/>
        </w:r>
        <w:r>
          <w:rPr>
            <w:noProof/>
            <w:webHidden/>
          </w:rPr>
          <w:fldChar w:fldCharType="begin"/>
        </w:r>
        <w:r>
          <w:rPr>
            <w:noProof/>
            <w:webHidden/>
          </w:rPr>
          <w:instrText xml:space="preserve"> PAGEREF _Toc103078934 \h </w:instrText>
        </w:r>
        <w:r>
          <w:rPr>
            <w:noProof/>
            <w:webHidden/>
          </w:rPr>
        </w:r>
        <w:r>
          <w:rPr>
            <w:noProof/>
            <w:webHidden/>
          </w:rPr>
          <w:fldChar w:fldCharType="separate"/>
        </w:r>
        <w:r w:rsidR="00B173C5">
          <w:rPr>
            <w:noProof/>
            <w:webHidden/>
          </w:rPr>
          <w:t>26</w:t>
        </w:r>
        <w:r>
          <w:rPr>
            <w:noProof/>
            <w:webHidden/>
          </w:rPr>
          <w:fldChar w:fldCharType="end"/>
        </w:r>
      </w:hyperlink>
    </w:p>
    <w:p w:rsidR="00654B10" w:rsidRDefault="005F3510">
      <w:pPr>
        <w:tabs>
          <w:tab w:val="left" w:pos="880"/>
          <w:tab w:val="right" w:leader="dot" w:pos="9344"/>
        </w:tabs>
        <w:ind w:left="240"/>
        <w:rPr>
          <w:noProof/>
        </w:rPr>
      </w:pPr>
      <w:hyperlink w:anchor="_Toc103078935" w:history="1">
        <w:r w:rsidRPr="007F1488">
          <w:rPr>
            <w:noProof/>
            <w:color w:val="0000FF"/>
            <w:u w:val="single"/>
          </w:rPr>
          <w:t>5.1.</w:t>
        </w:r>
        <w:r>
          <w:rPr>
            <w:noProof/>
          </w:rPr>
          <w:tab/>
        </w:r>
        <w:r w:rsidRPr="007F1488">
          <w:rPr>
            <w:noProof/>
            <w:color w:val="0000FF"/>
            <w:u w:val="single"/>
          </w:rPr>
          <w:t>Система оценивания</w:t>
        </w:r>
        <w:r>
          <w:rPr>
            <w:noProof/>
            <w:webHidden/>
          </w:rPr>
          <w:tab/>
        </w:r>
        <w:r>
          <w:rPr>
            <w:noProof/>
            <w:webHidden/>
          </w:rPr>
          <w:fldChar w:fldCharType="begin"/>
        </w:r>
        <w:r>
          <w:rPr>
            <w:noProof/>
            <w:webHidden/>
          </w:rPr>
          <w:instrText xml:space="preserve"> PAGEREF _Toc103078935 \h </w:instrText>
        </w:r>
        <w:r>
          <w:rPr>
            <w:noProof/>
            <w:webHidden/>
          </w:rPr>
        </w:r>
        <w:r>
          <w:rPr>
            <w:noProof/>
            <w:webHidden/>
          </w:rPr>
          <w:fldChar w:fldCharType="separate"/>
        </w:r>
        <w:r w:rsidR="00B173C5">
          <w:rPr>
            <w:noProof/>
            <w:webHidden/>
          </w:rPr>
          <w:t>26</w:t>
        </w:r>
        <w:r>
          <w:rPr>
            <w:noProof/>
            <w:webHidden/>
          </w:rPr>
          <w:fldChar w:fldCharType="end"/>
        </w:r>
      </w:hyperlink>
    </w:p>
    <w:p w:rsidR="00654B10" w:rsidRDefault="005F3510">
      <w:pPr>
        <w:tabs>
          <w:tab w:val="left" w:pos="880"/>
          <w:tab w:val="right" w:leader="dot" w:pos="9344"/>
        </w:tabs>
        <w:ind w:left="240"/>
        <w:rPr>
          <w:noProof/>
        </w:rPr>
      </w:pPr>
      <w:hyperlink w:anchor="_Toc103078936" w:history="1">
        <w:r w:rsidRPr="007F1488">
          <w:rPr>
            <w:noProof/>
            <w:color w:val="0000FF"/>
            <w:u w:val="single"/>
          </w:rPr>
          <w:t>5.2.</w:t>
        </w:r>
        <w:r>
          <w:rPr>
            <w:noProof/>
          </w:rPr>
          <w:tab/>
        </w:r>
        <w:r w:rsidRPr="007F1488">
          <w:rPr>
            <w:noProof/>
            <w:color w:val="0000FF"/>
            <w:u w:val="single"/>
          </w:rPr>
          <w:t>Критерии выставления оценки по дисциплине</w:t>
        </w:r>
        <w:r>
          <w:rPr>
            <w:noProof/>
            <w:webHidden/>
          </w:rPr>
          <w:tab/>
        </w:r>
        <w:r>
          <w:rPr>
            <w:noProof/>
            <w:webHidden/>
          </w:rPr>
          <w:fldChar w:fldCharType="begin"/>
        </w:r>
        <w:r>
          <w:rPr>
            <w:noProof/>
            <w:webHidden/>
          </w:rPr>
          <w:instrText xml:space="preserve"> PAGEREF _Toc103078936 \h </w:instrText>
        </w:r>
        <w:r>
          <w:rPr>
            <w:noProof/>
            <w:webHidden/>
          </w:rPr>
        </w:r>
        <w:r>
          <w:rPr>
            <w:noProof/>
            <w:webHidden/>
          </w:rPr>
          <w:fldChar w:fldCharType="separate"/>
        </w:r>
        <w:r w:rsidR="00B173C5">
          <w:rPr>
            <w:noProof/>
            <w:webHidden/>
          </w:rPr>
          <w:t>27</w:t>
        </w:r>
        <w:r>
          <w:rPr>
            <w:noProof/>
            <w:webHidden/>
          </w:rPr>
          <w:fldChar w:fldCharType="end"/>
        </w:r>
      </w:hyperlink>
    </w:p>
    <w:p w:rsidR="00654B10" w:rsidRDefault="005F3510">
      <w:pPr>
        <w:tabs>
          <w:tab w:val="left" w:pos="880"/>
          <w:tab w:val="right" w:leader="dot" w:pos="9344"/>
        </w:tabs>
        <w:ind w:left="240"/>
        <w:rPr>
          <w:noProof/>
        </w:rPr>
      </w:pPr>
      <w:hyperlink w:anchor="_Toc103078937" w:history="1">
        <w:r w:rsidRPr="007F1488">
          <w:rPr>
            <w:noProof/>
            <w:color w:val="0000FF"/>
            <w:u w:val="single"/>
          </w:rPr>
          <w:t>5.3.</w:t>
        </w:r>
        <w:r>
          <w:rPr>
            <w:noProof/>
          </w:rPr>
          <w:tab/>
        </w:r>
        <w:r w:rsidRPr="007F1488">
          <w:rPr>
            <w:noProof/>
            <w:color w:val="0000FF"/>
            <w:u w:val="single"/>
          </w:rPr>
          <w:t xml:space="preserve">Оценочные средства </w:t>
        </w:r>
        <w:r w:rsidRPr="007F1488">
          <w:rPr>
            <w:iCs/>
            <w:noProof/>
            <w:color w:val="0000FF"/>
            <w:u w:val="single"/>
          </w:rPr>
          <w:t>(материалы)</w:t>
        </w:r>
        <w:r w:rsidRPr="007F1488">
          <w:rPr>
            <w:noProof/>
            <w:color w:val="0000FF"/>
            <w:u w:val="single"/>
          </w:rPr>
          <w:t xml:space="preserve"> для текущего контроля успеваемости, промежуточной аттестации обучающихся по дисциплине</w:t>
        </w:r>
        <w:r>
          <w:rPr>
            <w:noProof/>
            <w:webHidden/>
          </w:rPr>
          <w:tab/>
        </w:r>
        <w:r>
          <w:rPr>
            <w:noProof/>
            <w:webHidden/>
          </w:rPr>
          <w:fldChar w:fldCharType="begin"/>
        </w:r>
        <w:r>
          <w:rPr>
            <w:noProof/>
            <w:webHidden/>
          </w:rPr>
          <w:instrText xml:space="preserve"> PAGEREF _Toc103078937 \h </w:instrText>
        </w:r>
        <w:r>
          <w:rPr>
            <w:noProof/>
            <w:webHidden/>
          </w:rPr>
        </w:r>
        <w:r>
          <w:rPr>
            <w:noProof/>
            <w:webHidden/>
          </w:rPr>
          <w:fldChar w:fldCharType="separate"/>
        </w:r>
        <w:r w:rsidR="00B173C5">
          <w:rPr>
            <w:noProof/>
            <w:webHidden/>
          </w:rPr>
          <w:t>29</w:t>
        </w:r>
        <w:r>
          <w:rPr>
            <w:noProof/>
            <w:webHidden/>
          </w:rPr>
          <w:fldChar w:fldCharType="end"/>
        </w:r>
      </w:hyperlink>
    </w:p>
    <w:p w:rsidR="00654B10" w:rsidRDefault="005F3510">
      <w:pPr>
        <w:tabs>
          <w:tab w:val="left" w:pos="440"/>
          <w:tab w:val="right" w:leader="dot" w:pos="9344"/>
        </w:tabs>
        <w:rPr>
          <w:noProof/>
        </w:rPr>
      </w:pPr>
      <w:hyperlink w:anchor="_Toc103078938" w:history="1">
        <w:r w:rsidRPr="007F1488">
          <w:rPr>
            <w:noProof/>
            <w:color w:val="0000FF"/>
            <w:u w:val="single"/>
          </w:rPr>
          <w:t>6.</w:t>
        </w:r>
        <w:r>
          <w:rPr>
            <w:noProof/>
          </w:rPr>
          <w:tab/>
        </w:r>
        <w:r w:rsidRPr="007F1488">
          <w:rPr>
            <w:noProof/>
            <w:color w:val="0000FF"/>
            <w:u w:val="single"/>
          </w:rPr>
          <w:t>Учебно-методическое и информационное обеспечение дисциплины</w:t>
        </w:r>
        <w:r>
          <w:rPr>
            <w:noProof/>
            <w:webHidden/>
          </w:rPr>
          <w:tab/>
        </w:r>
        <w:r>
          <w:rPr>
            <w:noProof/>
            <w:webHidden/>
          </w:rPr>
          <w:fldChar w:fldCharType="begin"/>
        </w:r>
        <w:r>
          <w:rPr>
            <w:noProof/>
            <w:webHidden/>
          </w:rPr>
          <w:instrText xml:space="preserve"> PAGEREF _Toc103078938 \h </w:instrText>
        </w:r>
        <w:r>
          <w:rPr>
            <w:noProof/>
            <w:webHidden/>
          </w:rPr>
        </w:r>
        <w:r>
          <w:rPr>
            <w:noProof/>
            <w:webHidden/>
          </w:rPr>
          <w:fldChar w:fldCharType="separate"/>
        </w:r>
        <w:r w:rsidR="00B173C5">
          <w:rPr>
            <w:noProof/>
            <w:webHidden/>
          </w:rPr>
          <w:t>46</w:t>
        </w:r>
        <w:r>
          <w:rPr>
            <w:noProof/>
            <w:webHidden/>
          </w:rPr>
          <w:fldChar w:fldCharType="end"/>
        </w:r>
      </w:hyperlink>
    </w:p>
    <w:p w:rsidR="00654B10" w:rsidRDefault="005F3510">
      <w:pPr>
        <w:tabs>
          <w:tab w:val="left" w:pos="880"/>
          <w:tab w:val="right" w:leader="dot" w:pos="9344"/>
        </w:tabs>
        <w:ind w:left="240"/>
        <w:rPr>
          <w:noProof/>
        </w:rPr>
      </w:pPr>
      <w:hyperlink w:anchor="_Toc103078939" w:history="1">
        <w:r w:rsidRPr="007F1488">
          <w:rPr>
            <w:noProof/>
            <w:color w:val="0000FF"/>
            <w:u w:val="single"/>
          </w:rPr>
          <w:t>6.1.</w:t>
        </w:r>
        <w:r>
          <w:rPr>
            <w:noProof/>
          </w:rPr>
          <w:tab/>
        </w:r>
        <w:r w:rsidRPr="007F1488">
          <w:rPr>
            <w:noProof/>
            <w:color w:val="0000FF"/>
            <w:u w:val="single"/>
          </w:rPr>
          <w:t>Список источников и л</w:t>
        </w:r>
        <w:bookmarkStart w:id="45" w:name="_Hlt104143643"/>
        <w:bookmarkStart w:id="46" w:name="_Hlt104143644"/>
        <w:r w:rsidRPr="007F1488">
          <w:rPr>
            <w:noProof/>
            <w:color w:val="0000FF"/>
            <w:u w:val="single"/>
          </w:rPr>
          <w:t>и</w:t>
        </w:r>
        <w:bookmarkEnd w:id="45"/>
        <w:bookmarkEnd w:id="46"/>
        <w:r w:rsidRPr="007F1488">
          <w:rPr>
            <w:noProof/>
            <w:color w:val="0000FF"/>
            <w:u w:val="single"/>
          </w:rPr>
          <w:t>тературы</w:t>
        </w:r>
        <w:r>
          <w:rPr>
            <w:noProof/>
            <w:webHidden/>
          </w:rPr>
          <w:tab/>
        </w:r>
        <w:r>
          <w:rPr>
            <w:noProof/>
            <w:webHidden/>
          </w:rPr>
          <w:fldChar w:fldCharType="begin"/>
        </w:r>
        <w:r>
          <w:rPr>
            <w:noProof/>
            <w:webHidden/>
          </w:rPr>
          <w:instrText xml:space="preserve"> PAGEREF _Toc103078939 \h </w:instrText>
        </w:r>
        <w:r>
          <w:rPr>
            <w:noProof/>
            <w:webHidden/>
          </w:rPr>
        </w:r>
        <w:r>
          <w:rPr>
            <w:noProof/>
            <w:webHidden/>
          </w:rPr>
          <w:fldChar w:fldCharType="separate"/>
        </w:r>
        <w:r w:rsidR="00B173C5">
          <w:rPr>
            <w:noProof/>
            <w:webHidden/>
          </w:rPr>
          <w:t>46</w:t>
        </w:r>
        <w:r>
          <w:rPr>
            <w:noProof/>
            <w:webHidden/>
          </w:rPr>
          <w:fldChar w:fldCharType="end"/>
        </w:r>
      </w:hyperlink>
    </w:p>
    <w:p w:rsidR="00654B10" w:rsidRDefault="005F3510">
      <w:pPr>
        <w:tabs>
          <w:tab w:val="left" w:pos="880"/>
          <w:tab w:val="right" w:leader="dot" w:pos="9344"/>
        </w:tabs>
        <w:ind w:left="240"/>
        <w:rPr>
          <w:noProof/>
        </w:rPr>
      </w:pPr>
      <w:hyperlink w:anchor="_Toc103078940" w:history="1">
        <w:r w:rsidRPr="007F1488">
          <w:rPr>
            <w:noProof/>
            <w:color w:val="0000FF"/>
            <w:u w:val="single"/>
          </w:rPr>
          <w:t>6.2.</w:t>
        </w:r>
        <w:r>
          <w:rPr>
            <w:noProof/>
          </w:rPr>
          <w:tab/>
        </w:r>
        <w:r w:rsidRPr="007F1488">
          <w:rPr>
            <w:noProof/>
            <w:color w:val="0000FF"/>
            <w:u w:val="single"/>
          </w:rPr>
          <w:t>Перечень ресурсов информационно-телекоммуникационно</w:t>
        </w:r>
        <w:r w:rsidRPr="007F1488">
          <w:rPr>
            <w:noProof/>
            <w:color w:val="0000FF"/>
            <w:u w:val="single"/>
          </w:rPr>
          <w:t>й сети «Интернет».</w:t>
        </w:r>
        <w:r>
          <w:rPr>
            <w:noProof/>
            <w:webHidden/>
          </w:rPr>
          <w:tab/>
        </w:r>
        <w:r>
          <w:rPr>
            <w:noProof/>
            <w:webHidden/>
          </w:rPr>
          <w:fldChar w:fldCharType="begin"/>
        </w:r>
        <w:r>
          <w:rPr>
            <w:noProof/>
            <w:webHidden/>
          </w:rPr>
          <w:instrText xml:space="preserve"> PAGEREF _Toc103078940 \h </w:instrText>
        </w:r>
        <w:r>
          <w:rPr>
            <w:noProof/>
            <w:webHidden/>
          </w:rPr>
        </w:r>
        <w:r>
          <w:rPr>
            <w:noProof/>
            <w:webHidden/>
          </w:rPr>
          <w:fldChar w:fldCharType="separate"/>
        </w:r>
        <w:r w:rsidR="00B173C5">
          <w:rPr>
            <w:noProof/>
            <w:webHidden/>
          </w:rPr>
          <w:t>52</w:t>
        </w:r>
        <w:r>
          <w:rPr>
            <w:noProof/>
            <w:webHidden/>
          </w:rPr>
          <w:fldChar w:fldCharType="end"/>
        </w:r>
      </w:hyperlink>
    </w:p>
    <w:p w:rsidR="00654B10" w:rsidRDefault="005F3510">
      <w:pPr>
        <w:tabs>
          <w:tab w:val="left" w:pos="880"/>
          <w:tab w:val="right" w:leader="dot" w:pos="9344"/>
        </w:tabs>
        <w:ind w:left="240"/>
        <w:rPr>
          <w:noProof/>
        </w:rPr>
      </w:pPr>
      <w:hyperlink w:anchor="_Toc103078941" w:history="1">
        <w:r w:rsidRPr="007F1488">
          <w:rPr>
            <w:noProof/>
            <w:color w:val="0000FF"/>
            <w:u w:val="single"/>
          </w:rPr>
          <w:t>6.3.</w:t>
        </w:r>
        <w:r>
          <w:rPr>
            <w:noProof/>
          </w:rPr>
          <w:tab/>
        </w:r>
        <w:r w:rsidRPr="007F1488">
          <w:rPr>
            <w:noProof/>
            <w:color w:val="0000FF"/>
            <w:u w:val="single"/>
          </w:rPr>
          <w:t>Профессиональные базы данных и информационно-справочные системы</w:t>
        </w:r>
        <w:r>
          <w:rPr>
            <w:noProof/>
            <w:webHidden/>
          </w:rPr>
          <w:tab/>
        </w:r>
        <w:r>
          <w:rPr>
            <w:noProof/>
            <w:webHidden/>
          </w:rPr>
          <w:fldChar w:fldCharType="begin"/>
        </w:r>
        <w:r>
          <w:rPr>
            <w:noProof/>
            <w:webHidden/>
          </w:rPr>
          <w:instrText xml:space="preserve"> PAGEREF _Toc103078941 \h </w:instrText>
        </w:r>
        <w:r>
          <w:rPr>
            <w:noProof/>
            <w:webHidden/>
          </w:rPr>
        </w:r>
        <w:r>
          <w:rPr>
            <w:noProof/>
            <w:webHidden/>
          </w:rPr>
          <w:fldChar w:fldCharType="separate"/>
        </w:r>
        <w:r w:rsidR="00B173C5">
          <w:rPr>
            <w:noProof/>
            <w:webHidden/>
          </w:rPr>
          <w:t>53</w:t>
        </w:r>
        <w:r>
          <w:rPr>
            <w:noProof/>
            <w:webHidden/>
          </w:rPr>
          <w:fldChar w:fldCharType="end"/>
        </w:r>
      </w:hyperlink>
    </w:p>
    <w:p w:rsidR="00654B10" w:rsidRDefault="005F3510">
      <w:pPr>
        <w:tabs>
          <w:tab w:val="left" w:pos="440"/>
          <w:tab w:val="right" w:leader="dot" w:pos="9344"/>
        </w:tabs>
        <w:rPr>
          <w:noProof/>
        </w:rPr>
      </w:pPr>
      <w:hyperlink w:anchor="_Toc103078942" w:history="1">
        <w:r w:rsidRPr="007F1488">
          <w:rPr>
            <w:noProof/>
            <w:color w:val="0000FF"/>
            <w:u w:val="single"/>
          </w:rPr>
          <w:t>7.</w:t>
        </w:r>
        <w:r>
          <w:rPr>
            <w:noProof/>
          </w:rPr>
          <w:tab/>
        </w:r>
        <w:r w:rsidRPr="007F1488">
          <w:rPr>
            <w:noProof/>
            <w:color w:val="0000FF"/>
            <w:u w:val="single"/>
          </w:rPr>
          <w:t>Материально-техническое обеспечение дисциплины</w:t>
        </w:r>
        <w:r>
          <w:rPr>
            <w:noProof/>
            <w:webHidden/>
          </w:rPr>
          <w:tab/>
        </w:r>
        <w:r>
          <w:rPr>
            <w:noProof/>
            <w:webHidden/>
          </w:rPr>
          <w:fldChar w:fldCharType="begin"/>
        </w:r>
        <w:r>
          <w:rPr>
            <w:noProof/>
            <w:webHidden/>
          </w:rPr>
          <w:instrText xml:space="preserve"> PAGEREF _Toc103078942 \h </w:instrText>
        </w:r>
        <w:r>
          <w:rPr>
            <w:noProof/>
            <w:webHidden/>
          </w:rPr>
        </w:r>
        <w:r>
          <w:rPr>
            <w:noProof/>
            <w:webHidden/>
          </w:rPr>
          <w:fldChar w:fldCharType="separate"/>
        </w:r>
        <w:r w:rsidR="00B173C5">
          <w:rPr>
            <w:noProof/>
            <w:webHidden/>
          </w:rPr>
          <w:t>53</w:t>
        </w:r>
        <w:r>
          <w:rPr>
            <w:noProof/>
            <w:webHidden/>
          </w:rPr>
          <w:fldChar w:fldCharType="end"/>
        </w:r>
      </w:hyperlink>
    </w:p>
    <w:p w:rsidR="00654B10" w:rsidRDefault="005F3510">
      <w:pPr>
        <w:tabs>
          <w:tab w:val="left" w:pos="440"/>
          <w:tab w:val="right" w:leader="dot" w:pos="9344"/>
        </w:tabs>
        <w:rPr>
          <w:noProof/>
        </w:rPr>
      </w:pPr>
      <w:hyperlink w:anchor="_Toc103078943" w:history="1">
        <w:r w:rsidRPr="007F1488">
          <w:rPr>
            <w:noProof/>
            <w:color w:val="0000FF"/>
            <w:u w:val="single"/>
          </w:rPr>
          <w:t>8.</w:t>
        </w:r>
        <w:r>
          <w:rPr>
            <w:noProof/>
          </w:rPr>
          <w:tab/>
        </w:r>
        <w:r w:rsidRPr="007F1488">
          <w:rPr>
            <w:noProof/>
            <w:color w:val="0000FF"/>
            <w:u w:val="single"/>
          </w:rPr>
          <w:t>Обеспечение образовательного процесса для лиц с ограниченными возможностями здоровья и инвалидов</w:t>
        </w:r>
        <w:r>
          <w:rPr>
            <w:noProof/>
            <w:webHidden/>
          </w:rPr>
          <w:tab/>
        </w:r>
        <w:r>
          <w:rPr>
            <w:noProof/>
            <w:webHidden/>
          </w:rPr>
          <w:fldChar w:fldCharType="begin"/>
        </w:r>
        <w:r>
          <w:rPr>
            <w:noProof/>
            <w:webHidden/>
          </w:rPr>
          <w:instrText xml:space="preserve"> PAGEREF _Toc103078943 \h </w:instrText>
        </w:r>
        <w:r>
          <w:rPr>
            <w:noProof/>
            <w:webHidden/>
          </w:rPr>
        </w:r>
        <w:r>
          <w:rPr>
            <w:noProof/>
            <w:webHidden/>
          </w:rPr>
          <w:fldChar w:fldCharType="separate"/>
        </w:r>
        <w:r w:rsidR="00B173C5">
          <w:rPr>
            <w:noProof/>
            <w:webHidden/>
          </w:rPr>
          <w:t>53</w:t>
        </w:r>
        <w:r>
          <w:rPr>
            <w:noProof/>
            <w:webHidden/>
          </w:rPr>
          <w:fldChar w:fldCharType="end"/>
        </w:r>
      </w:hyperlink>
    </w:p>
    <w:p w:rsidR="00654B10" w:rsidRDefault="005F3510">
      <w:pPr>
        <w:tabs>
          <w:tab w:val="left" w:pos="440"/>
          <w:tab w:val="right" w:leader="dot" w:pos="9344"/>
        </w:tabs>
        <w:rPr>
          <w:noProof/>
        </w:rPr>
      </w:pPr>
      <w:hyperlink w:anchor="_Toc103078944" w:history="1">
        <w:r w:rsidRPr="007F1488">
          <w:rPr>
            <w:noProof/>
            <w:color w:val="0000FF"/>
            <w:u w:val="single"/>
          </w:rPr>
          <w:t>9.</w:t>
        </w:r>
        <w:r>
          <w:rPr>
            <w:noProof/>
          </w:rPr>
          <w:tab/>
        </w:r>
        <w:r w:rsidRPr="007F1488">
          <w:rPr>
            <w:noProof/>
            <w:color w:val="0000FF"/>
            <w:u w:val="single"/>
          </w:rPr>
          <w:t>Методические материалы</w:t>
        </w:r>
        <w:r>
          <w:rPr>
            <w:noProof/>
            <w:webHidden/>
          </w:rPr>
          <w:tab/>
        </w:r>
        <w:r>
          <w:rPr>
            <w:noProof/>
            <w:webHidden/>
          </w:rPr>
          <w:fldChar w:fldCharType="begin"/>
        </w:r>
        <w:r>
          <w:rPr>
            <w:noProof/>
            <w:webHidden/>
          </w:rPr>
          <w:instrText xml:space="preserve"> PAGEREF _Toc103078944 \h </w:instrText>
        </w:r>
        <w:r>
          <w:rPr>
            <w:noProof/>
            <w:webHidden/>
          </w:rPr>
        </w:r>
        <w:r>
          <w:rPr>
            <w:noProof/>
            <w:webHidden/>
          </w:rPr>
          <w:fldChar w:fldCharType="separate"/>
        </w:r>
        <w:r w:rsidR="00B173C5">
          <w:rPr>
            <w:noProof/>
            <w:webHidden/>
          </w:rPr>
          <w:t>56</w:t>
        </w:r>
        <w:r>
          <w:rPr>
            <w:noProof/>
            <w:webHidden/>
          </w:rPr>
          <w:fldChar w:fldCharType="end"/>
        </w:r>
      </w:hyperlink>
    </w:p>
    <w:p w:rsidR="00654B10" w:rsidRDefault="005F3510">
      <w:pPr>
        <w:tabs>
          <w:tab w:val="left" w:pos="880"/>
          <w:tab w:val="right" w:leader="dot" w:pos="9344"/>
        </w:tabs>
        <w:ind w:left="240"/>
        <w:rPr>
          <w:noProof/>
          <w:color w:val="0000FF"/>
          <w:u w:val="single"/>
        </w:rPr>
      </w:pPr>
      <w:hyperlink w:anchor="_Toc103078945" w:history="1">
        <w:r w:rsidRPr="007F1488">
          <w:rPr>
            <w:noProof/>
            <w:color w:val="0000FF"/>
            <w:u w:val="single"/>
          </w:rPr>
          <w:t>9.1.</w:t>
        </w:r>
        <w:r>
          <w:rPr>
            <w:noProof/>
          </w:rPr>
          <w:tab/>
        </w:r>
        <w:r w:rsidRPr="007F1488">
          <w:rPr>
            <w:noProof/>
            <w:color w:val="0000FF"/>
            <w:u w:val="single"/>
          </w:rPr>
          <w:t>Планы семинарских занят</w:t>
        </w:r>
        <w:r w:rsidRPr="007F1488">
          <w:rPr>
            <w:noProof/>
            <w:color w:val="0000FF"/>
            <w:u w:val="single"/>
          </w:rPr>
          <w:t>ий</w:t>
        </w:r>
        <w:r>
          <w:rPr>
            <w:noProof/>
            <w:webHidden/>
          </w:rPr>
          <w:tab/>
        </w:r>
        <w:r>
          <w:rPr>
            <w:noProof/>
            <w:webHidden/>
          </w:rPr>
          <w:fldChar w:fldCharType="begin"/>
        </w:r>
        <w:r>
          <w:rPr>
            <w:noProof/>
            <w:webHidden/>
          </w:rPr>
          <w:instrText xml:space="preserve"> PAGEREF _Toc103078945 \h </w:instrText>
        </w:r>
        <w:r>
          <w:rPr>
            <w:noProof/>
            <w:webHidden/>
          </w:rPr>
        </w:r>
        <w:r>
          <w:rPr>
            <w:noProof/>
            <w:webHidden/>
          </w:rPr>
          <w:fldChar w:fldCharType="separate"/>
        </w:r>
        <w:r w:rsidR="00B173C5">
          <w:rPr>
            <w:noProof/>
            <w:webHidden/>
          </w:rPr>
          <w:t>56</w:t>
        </w:r>
        <w:r>
          <w:rPr>
            <w:noProof/>
            <w:webHidden/>
          </w:rPr>
          <w:fldChar w:fldCharType="end"/>
        </w:r>
      </w:hyperlink>
    </w:p>
    <w:p w:rsidR="00654B10" w:rsidRPr="00654B10" w:rsidRDefault="00654B10" w:rsidP="00654B10">
      <w:pPr>
        <w:rPr>
          <w:noProof/>
        </w:rPr>
      </w:pPr>
    </w:p>
    <w:p w:rsidR="00654B10" w:rsidRDefault="005F3510">
      <w:pPr>
        <w:tabs>
          <w:tab w:val="right" w:leader="dot" w:pos="9344"/>
        </w:tabs>
        <w:rPr>
          <w:noProof/>
        </w:rPr>
      </w:pPr>
      <w:hyperlink w:anchor="_Toc103078946" w:history="1">
        <w:r w:rsidRPr="007F1488">
          <w:rPr>
            <w:noProof/>
            <w:color w:val="0000FF"/>
            <w:u w:val="single"/>
          </w:rPr>
          <w:t>Приложение 1. Аннотация рабочей программы дисциплины</w:t>
        </w:r>
        <w:r>
          <w:rPr>
            <w:noProof/>
            <w:webHidden/>
          </w:rPr>
          <w:tab/>
        </w:r>
        <w:r>
          <w:rPr>
            <w:noProof/>
            <w:webHidden/>
          </w:rPr>
          <w:fldChar w:fldCharType="begin"/>
        </w:r>
        <w:r>
          <w:rPr>
            <w:noProof/>
            <w:webHidden/>
          </w:rPr>
          <w:instrText xml:space="preserve"> PAGEREF _Toc103078946 \h </w:instrText>
        </w:r>
        <w:r>
          <w:rPr>
            <w:noProof/>
            <w:webHidden/>
          </w:rPr>
        </w:r>
        <w:r>
          <w:rPr>
            <w:noProof/>
            <w:webHidden/>
          </w:rPr>
          <w:fldChar w:fldCharType="separate"/>
        </w:r>
        <w:r w:rsidR="00B173C5">
          <w:rPr>
            <w:noProof/>
            <w:webHidden/>
          </w:rPr>
          <w:t>96</w:t>
        </w:r>
        <w:r>
          <w:rPr>
            <w:noProof/>
            <w:webHidden/>
          </w:rPr>
          <w:fldChar w:fldCharType="end"/>
        </w:r>
      </w:hyperlink>
    </w:p>
    <w:p w:rsidR="001B57AD" w:rsidRPr="00A91088" w:rsidRDefault="005F3510" w:rsidP="00445EBD">
      <w:pPr>
        <w:keepNext/>
        <w:ind w:left="432" w:hanging="432"/>
        <w:outlineLvl w:val="0"/>
        <w:rPr>
          <w:b/>
          <w:bCs/>
        </w:rPr>
      </w:pPr>
      <w:r w:rsidRPr="001B57AD">
        <w:rPr>
          <w:b/>
          <w:bCs/>
        </w:rPr>
        <w:fldChar w:fldCharType="end"/>
      </w:r>
      <w:bookmarkEnd w:id="44"/>
      <w:r w:rsidR="008448CC" w:rsidRPr="008448CC">
        <w:rPr>
          <w:b/>
          <w:bCs/>
        </w:rPr>
        <w:br w:type="page"/>
      </w:r>
      <w:bookmarkStart w:id="47" w:name="_Toc103078927"/>
      <w:bookmarkStart w:id="48" w:name="_Toc132883617"/>
      <w:r w:rsidRPr="00A91088">
        <w:rPr>
          <w:b/>
          <w:bCs/>
        </w:rPr>
        <w:lastRenderedPageBreak/>
        <w:t>1.</w:t>
      </w:r>
      <w:r w:rsidR="00A91088" w:rsidRPr="00A91088">
        <w:rPr>
          <w:b/>
          <w:bCs/>
        </w:rPr>
        <w:tab/>
      </w:r>
      <w:r w:rsidRPr="00A91088">
        <w:rPr>
          <w:b/>
          <w:bCs/>
        </w:rPr>
        <w:t>Пояснительная записка</w:t>
      </w:r>
      <w:bookmarkEnd w:id="47"/>
      <w:bookmarkEnd w:id="48"/>
      <w:r w:rsidRPr="00A91088">
        <w:rPr>
          <w:b/>
          <w:bCs/>
        </w:rPr>
        <w:t xml:space="preserve"> </w:t>
      </w:r>
    </w:p>
    <w:p w:rsidR="001B57AD" w:rsidRPr="001B57AD" w:rsidRDefault="001B57AD" w:rsidP="001B57AD">
      <w:pPr>
        <w:ind w:firstLine="567"/>
        <w:rPr>
          <w:b/>
        </w:rPr>
      </w:pPr>
    </w:p>
    <w:p w:rsidR="001B57AD" w:rsidRPr="001B57AD" w:rsidRDefault="005F3510" w:rsidP="005F3510">
      <w:pPr>
        <w:keepNext/>
        <w:numPr>
          <w:ilvl w:val="1"/>
          <w:numId w:val="34"/>
        </w:numPr>
        <w:tabs>
          <w:tab w:val="left" w:pos="426"/>
          <w:tab w:val="left" w:pos="851"/>
        </w:tabs>
        <w:ind w:left="0" w:firstLine="426"/>
        <w:outlineLvl w:val="1"/>
        <w:rPr>
          <w:b/>
          <w:i/>
          <w:szCs w:val="20"/>
        </w:rPr>
      </w:pPr>
      <w:bookmarkStart w:id="49" w:name="_Toc103078928"/>
      <w:bookmarkStart w:id="50" w:name="_Toc132883618"/>
      <w:r w:rsidRPr="001B57AD">
        <w:rPr>
          <w:b/>
          <w:szCs w:val="20"/>
        </w:rPr>
        <w:t>Цель и задачи дисциплины</w:t>
      </w:r>
      <w:bookmarkEnd w:id="49"/>
      <w:bookmarkEnd w:id="50"/>
      <w:r w:rsidRPr="001B57AD">
        <w:rPr>
          <w:b/>
          <w:szCs w:val="20"/>
        </w:rPr>
        <w:t xml:space="preserve"> </w:t>
      </w:r>
    </w:p>
    <w:p w:rsidR="001B57AD" w:rsidRPr="001B57AD" w:rsidRDefault="001B57AD" w:rsidP="001B57AD">
      <w:pPr>
        <w:ind w:firstLine="567"/>
        <w:rPr>
          <w:b/>
        </w:rPr>
      </w:pPr>
    </w:p>
    <w:p w:rsidR="008448CC" w:rsidRPr="008448CC" w:rsidRDefault="008448CC" w:rsidP="001B57AD">
      <w:pPr>
        <w:rPr>
          <w:bCs/>
        </w:rPr>
      </w:pPr>
    </w:p>
    <w:p w:rsidR="00361D31" w:rsidRPr="00952F9A" w:rsidRDefault="005F3510" w:rsidP="00AD16E0">
      <w:pPr>
        <w:shd w:val="clear" w:color="auto" w:fill="FFFFFF"/>
        <w:spacing w:before="120"/>
        <w:jc w:val="both"/>
        <w:rPr>
          <w:rFonts w:eastAsia="Arial Unicode MS"/>
          <w:iCs/>
        </w:rPr>
      </w:pPr>
      <w:r w:rsidRPr="00952F9A">
        <w:t>Цель дисциплины</w:t>
      </w:r>
      <w:r w:rsidR="00423F02" w:rsidRPr="00952F9A">
        <w:t xml:space="preserve"> </w:t>
      </w:r>
      <w:r w:rsidRPr="00952F9A">
        <w:rPr>
          <w:rFonts w:eastAsia="Arial Unicode MS"/>
          <w:iCs/>
        </w:rPr>
        <w:t>«Гражданское</w:t>
      </w:r>
      <w:r w:rsidR="00423F02" w:rsidRPr="00952F9A">
        <w:rPr>
          <w:rFonts w:eastAsia="Arial Unicode MS"/>
          <w:iCs/>
        </w:rPr>
        <w:t xml:space="preserve"> право</w:t>
      </w:r>
      <w:r w:rsidRPr="00952F9A">
        <w:rPr>
          <w:rFonts w:eastAsia="Arial Unicode MS"/>
          <w:iCs/>
        </w:rPr>
        <w:t xml:space="preserve">» является получение студентами фундаментальных знаний в области современного российского </w:t>
      </w:r>
      <w:r w:rsidR="000C0AAC" w:rsidRPr="00952F9A">
        <w:rPr>
          <w:rFonts w:eastAsia="Arial Unicode MS"/>
          <w:iCs/>
        </w:rPr>
        <w:t>гражданского</w:t>
      </w:r>
      <w:r w:rsidRPr="00952F9A">
        <w:rPr>
          <w:rFonts w:eastAsia="Arial Unicode MS"/>
          <w:iCs/>
        </w:rPr>
        <w:t xml:space="preserve"> права, изучение ими принципиальных направлений, характеризующих общую тенденцию его развития, не</w:t>
      </w:r>
      <w:r w:rsidR="00952F9A">
        <w:rPr>
          <w:rFonts w:eastAsia="Arial Unicode MS"/>
          <w:iCs/>
        </w:rPr>
        <w:t xml:space="preserve">обходимых для </w:t>
      </w:r>
      <w:r w:rsidRPr="00952F9A">
        <w:rPr>
          <w:rFonts w:eastAsia="Arial Unicode MS"/>
          <w:iCs/>
        </w:rPr>
        <w:t>правоприменительной деятельности в сфере гражданских правоотношениях, а также выработка у студентов навыков применения полученных зна</w:t>
      </w:r>
      <w:r w:rsidRPr="00952F9A">
        <w:rPr>
          <w:rFonts w:eastAsia="Arial Unicode MS"/>
          <w:iCs/>
        </w:rPr>
        <w:t xml:space="preserve">ний при решении конкретных задач в области </w:t>
      </w:r>
      <w:r w:rsidR="000C0AAC" w:rsidRPr="00952F9A">
        <w:rPr>
          <w:rFonts w:eastAsia="Arial Unicode MS"/>
          <w:iCs/>
        </w:rPr>
        <w:t>гражданских</w:t>
      </w:r>
      <w:r w:rsidRPr="00952F9A">
        <w:rPr>
          <w:rFonts w:eastAsia="Arial Unicode MS"/>
          <w:iCs/>
        </w:rPr>
        <w:t xml:space="preserve"> </w:t>
      </w:r>
      <w:r w:rsidR="000C0AAC" w:rsidRPr="00952F9A">
        <w:rPr>
          <w:rFonts w:eastAsia="Arial Unicode MS"/>
          <w:iCs/>
        </w:rPr>
        <w:t>право</w:t>
      </w:r>
      <w:r w:rsidRPr="00952F9A">
        <w:rPr>
          <w:rFonts w:eastAsia="Arial Unicode MS"/>
          <w:iCs/>
        </w:rPr>
        <w:t>отношений, в соответствии с избранной ими специальностью или родом деятельности.</w:t>
      </w:r>
    </w:p>
    <w:p w:rsidR="008448CC" w:rsidRPr="00952F9A" w:rsidRDefault="008448CC" w:rsidP="00AD16E0">
      <w:pPr>
        <w:spacing w:before="120"/>
      </w:pPr>
    </w:p>
    <w:p w:rsidR="00361D31" w:rsidRPr="00952F9A" w:rsidRDefault="005F3510" w:rsidP="00AD16E0">
      <w:pPr>
        <w:shd w:val="clear" w:color="auto" w:fill="FFFFFF"/>
        <w:tabs>
          <w:tab w:val="num" w:pos="1134"/>
        </w:tabs>
        <w:spacing w:before="120"/>
        <w:jc w:val="both"/>
        <w:rPr>
          <w:rFonts w:eastAsia="Arial Unicode MS"/>
          <w:iCs/>
        </w:rPr>
      </w:pPr>
      <w:r w:rsidRPr="00952F9A">
        <w:t>Задачи дисциплины</w:t>
      </w:r>
      <w:r w:rsidR="008448CC" w:rsidRPr="00952F9A">
        <w:t>:</w:t>
      </w:r>
      <w:r w:rsidRPr="00952F9A">
        <w:rPr>
          <w:rFonts w:eastAsia="Arial Unicode MS"/>
          <w:iCs/>
        </w:rPr>
        <w:t xml:space="preserve"> </w:t>
      </w:r>
    </w:p>
    <w:p w:rsidR="000C0AAC" w:rsidRPr="00952F9A" w:rsidRDefault="005F3510" w:rsidP="00AD16E0">
      <w:pPr>
        <w:numPr>
          <w:ilvl w:val="0"/>
          <w:numId w:val="2"/>
        </w:numPr>
        <w:shd w:val="clear" w:color="auto" w:fill="FFFFFF"/>
        <w:tabs>
          <w:tab w:val="num" w:pos="1134"/>
        </w:tabs>
        <w:spacing w:before="120"/>
        <w:ind w:left="0" w:firstLine="0"/>
        <w:jc w:val="both"/>
        <w:rPr>
          <w:rFonts w:eastAsia="Arial Unicode MS"/>
          <w:iCs/>
        </w:rPr>
      </w:pPr>
      <w:r w:rsidRPr="00952F9A">
        <w:rPr>
          <w:rFonts w:eastAsia="Arial Unicode MS"/>
          <w:iCs/>
        </w:rPr>
        <w:t>исследование основных теоретических положений гражданского права;</w:t>
      </w:r>
    </w:p>
    <w:p w:rsidR="000C0AAC" w:rsidRPr="00952F9A" w:rsidRDefault="005F3510" w:rsidP="00AD16E0">
      <w:pPr>
        <w:numPr>
          <w:ilvl w:val="0"/>
          <w:numId w:val="2"/>
        </w:numPr>
        <w:shd w:val="clear" w:color="auto" w:fill="FFFFFF"/>
        <w:tabs>
          <w:tab w:val="num" w:pos="1134"/>
        </w:tabs>
        <w:spacing w:before="120"/>
        <w:ind w:left="0" w:firstLine="0"/>
        <w:jc w:val="both"/>
        <w:rPr>
          <w:rFonts w:eastAsia="Arial Unicode MS"/>
          <w:iCs/>
        </w:rPr>
      </w:pPr>
      <w:r w:rsidRPr="00952F9A">
        <w:rPr>
          <w:rFonts w:eastAsia="Arial Unicode MS"/>
          <w:iCs/>
        </w:rPr>
        <w:t>правовой анализ законодатель</w:t>
      </w:r>
      <w:r w:rsidRPr="00952F9A">
        <w:rPr>
          <w:rFonts w:eastAsia="Arial Unicode MS"/>
          <w:iCs/>
        </w:rPr>
        <w:t>ства, регулирующего гражданские правоотношения;</w:t>
      </w:r>
    </w:p>
    <w:p w:rsidR="000C0AAC" w:rsidRPr="00952F9A" w:rsidRDefault="005F3510" w:rsidP="00AD16E0">
      <w:pPr>
        <w:numPr>
          <w:ilvl w:val="0"/>
          <w:numId w:val="2"/>
        </w:numPr>
        <w:shd w:val="clear" w:color="auto" w:fill="FFFFFF"/>
        <w:tabs>
          <w:tab w:val="num" w:pos="1134"/>
        </w:tabs>
        <w:spacing w:before="120"/>
        <w:ind w:left="0" w:firstLine="0"/>
        <w:jc w:val="both"/>
        <w:rPr>
          <w:rFonts w:eastAsia="Arial Unicode MS"/>
          <w:iCs/>
        </w:rPr>
      </w:pPr>
      <w:r w:rsidRPr="00952F9A">
        <w:rPr>
          <w:rFonts w:eastAsia="Arial Unicode MS"/>
          <w:iCs/>
        </w:rPr>
        <w:t>изучение общих положений гражданско-правового регулирования имущественных, личных неимущественных и корпоративных отношений;</w:t>
      </w:r>
    </w:p>
    <w:p w:rsidR="00361D31" w:rsidRPr="00952F9A" w:rsidRDefault="005F3510" w:rsidP="00AD16E0">
      <w:pPr>
        <w:numPr>
          <w:ilvl w:val="0"/>
          <w:numId w:val="2"/>
        </w:numPr>
        <w:shd w:val="clear" w:color="auto" w:fill="FFFFFF"/>
        <w:tabs>
          <w:tab w:val="num" w:pos="1134"/>
        </w:tabs>
        <w:spacing w:before="120"/>
        <w:ind w:left="0" w:firstLine="0"/>
        <w:jc w:val="both"/>
        <w:rPr>
          <w:rFonts w:eastAsia="Arial Unicode MS"/>
          <w:iCs/>
        </w:rPr>
      </w:pPr>
      <w:r w:rsidRPr="00952F9A">
        <w:rPr>
          <w:rFonts w:eastAsia="Arial Unicode MS"/>
          <w:iCs/>
        </w:rPr>
        <w:t>изучить правовые конструкции различных видов обязательственных отношений и их закон</w:t>
      </w:r>
      <w:r w:rsidRPr="00952F9A">
        <w:rPr>
          <w:rFonts w:eastAsia="Arial Unicode MS"/>
          <w:iCs/>
        </w:rPr>
        <w:t>одательное оформление;</w:t>
      </w:r>
    </w:p>
    <w:p w:rsidR="00361D31" w:rsidRPr="00952F9A" w:rsidRDefault="005F3510" w:rsidP="00AD16E0">
      <w:pPr>
        <w:numPr>
          <w:ilvl w:val="0"/>
          <w:numId w:val="2"/>
        </w:numPr>
        <w:shd w:val="clear" w:color="auto" w:fill="FFFFFF"/>
        <w:tabs>
          <w:tab w:val="num" w:pos="1134"/>
        </w:tabs>
        <w:spacing w:before="120"/>
        <w:ind w:left="0" w:firstLine="0"/>
        <w:jc w:val="both"/>
        <w:rPr>
          <w:rFonts w:eastAsia="Arial Unicode MS"/>
          <w:iCs/>
        </w:rPr>
      </w:pPr>
      <w:r w:rsidRPr="00952F9A">
        <w:rPr>
          <w:rFonts w:eastAsia="Arial Unicode MS"/>
          <w:iCs/>
        </w:rPr>
        <w:t>проанализировать правовые подходы к регулированию обязательственных отношений в российском гражданском праве;</w:t>
      </w:r>
    </w:p>
    <w:p w:rsidR="00361D31" w:rsidRPr="00952F9A" w:rsidRDefault="005F3510" w:rsidP="00AD16E0">
      <w:pPr>
        <w:numPr>
          <w:ilvl w:val="0"/>
          <w:numId w:val="2"/>
        </w:numPr>
        <w:shd w:val="clear" w:color="auto" w:fill="FFFFFF"/>
        <w:tabs>
          <w:tab w:val="num" w:pos="1134"/>
        </w:tabs>
        <w:spacing w:before="120"/>
        <w:ind w:left="0" w:firstLine="0"/>
        <w:jc w:val="both"/>
        <w:rPr>
          <w:rFonts w:eastAsia="Arial Unicode MS"/>
          <w:iCs/>
        </w:rPr>
      </w:pPr>
      <w:r w:rsidRPr="00952F9A">
        <w:rPr>
          <w:rFonts w:eastAsia="Arial Unicode MS"/>
          <w:iCs/>
        </w:rPr>
        <w:t>научить студентов свободно оперировать юридическими понятиями и категориями в области гр</w:t>
      </w:r>
      <w:r w:rsidR="000C0AAC" w:rsidRPr="00952F9A">
        <w:rPr>
          <w:rFonts w:eastAsia="Arial Unicode MS"/>
          <w:iCs/>
        </w:rPr>
        <w:t xml:space="preserve">ажданского </w:t>
      </w:r>
      <w:r w:rsidRPr="00952F9A">
        <w:rPr>
          <w:rFonts w:eastAsia="Arial Unicode MS"/>
          <w:iCs/>
        </w:rPr>
        <w:t>права;</w:t>
      </w:r>
    </w:p>
    <w:p w:rsidR="00361D31" w:rsidRPr="00952F9A" w:rsidRDefault="005F3510" w:rsidP="00AD16E0">
      <w:pPr>
        <w:numPr>
          <w:ilvl w:val="0"/>
          <w:numId w:val="2"/>
        </w:numPr>
        <w:shd w:val="clear" w:color="auto" w:fill="FFFFFF"/>
        <w:tabs>
          <w:tab w:val="num" w:pos="1134"/>
        </w:tabs>
        <w:spacing w:before="120"/>
        <w:ind w:left="0" w:firstLine="0"/>
        <w:jc w:val="both"/>
        <w:rPr>
          <w:rFonts w:eastAsia="Arial Unicode MS"/>
          <w:iCs/>
        </w:rPr>
      </w:pPr>
      <w:r w:rsidRPr="00952F9A">
        <w:rPr>
          <w:rFonts w:eastAsia="Arial Unicode MS"/>
          <w:iCs/>
        </w:rPr>
        <w:t xml:space="preserve">показать роль </w:t>
      </w:r>
      <w:r w:rsidRPr="00952F9A">
        <w:rPr>
          <w:rFonts w:eastAsia="Arial Unicode MS"/>
          <w:iCs/>
        </w:rPr>
        <w:t>практики применения гражданского законодательства судами общей юрисдикции и арбитражными судами;</w:t>
      </w:r>
    </w:p>
    <w:p w:rsidR="000C0AAC" w:rsidRPr="00952F9A" w:rsidRDefault="005F3510" w:rsidP="00AD16E0">
      <w:pPr>
        <w:numPr>
          <w:ilvl w:val="0"/>
          <w:numId w:val="2"/>
        </w:numPr>
        <w:shd w:val="clear" w:color="auto" w:fill="FFFFFF"/>
        <w:tabs>
          <w:tab w:val="num" w:pos="1134"/>
        </w:tabs>
        <w:spacing w:before="120"/>
        <w:ind w:left="0" w:firstLine="0"/>
        <w:jc w:val="both"/>
        <w:rPr>
          <w:rFonts w:eastAsia="Arial Unicode MS"/>
          <w:iCs/>
        </w:rPr>
      </w:pPr>
      <w:r w:rsidRPr="00952F9A">
        <w:rPr>
          <w:rFonts w:eastAsia="Arial Unicode MS"/>
          <w:iCs/>
        </w:rPr>
        <w:t>сформировать у студентов практические навыки составления и оформления гражданско-правовых договоров;</w:t>
      </w:r>
    </w:p>
    <w:p w:rsidR="000C0AAC" w:rsidRPr="00952F9A" w:rsidRDefault="005F3510" w:rsidP="00AD16E0">
      <w:pPr>
        <w:numPr>
          <w:ilvl w:val="0"/>
          <w:numId w:val="2"/>
        </w:numPr>
        <w:shd w:val="clear" w:color="auto" w:fill="FFFFFF"/>
        <w:tabs>
          <w:tab w:val="num" w:pos="1134"/>
        </w:tabs>
        <w:spacing w:before="120"/>
        <w:ind w:left="0" w:firstLine="0"/>
        <w:jc w:val="both"/>
        <w:rPr>
          <w:rFonts w:eastAsia="Arial Unicode MS"/>
          <w:b/>
          <w:iCs/>
        </w:rPr>
      </w:pPr>
      <w:r w:rsidRPr="00952F9A">
        <w:rPr>
          <w:rFonts w:eastAsia="Arial Unicode MS"/>
          <w:iCs/>
        </w:rPr>
        <w:t>развить у обучающихся способность анализировать и решать ю</w:t>
      </w:r>
      <w:r w:rsidRPr="00952F9A">
        <w:rPr>
          <w:rFonts w:eastAsia="Arial Unicode MS"/>
          <w:iCs/>
        </w:rPr>
        <w:t>ридические проблемы в сфере гражданского права, навыки разрешения споров в сфере гражданских правоотношений;</w:t>
      </w:r>
    </w:p>
    <w:p w:rsidR="00361D31" w:rsidRPr="00952F9A" w:rsidRDefault="005F3510" w:rsidP="00AD16E0">
      <w:pPr>
        <w:numPr>
          <w:ilvl w:val="0"/>
          <w:numId w:val="2"/>
        </w:numPr>
        <w:shd w:val="clear" w:color="auto" w:fill="FFFFFF"/>
        <w:tabs>
          <w:tab w:val="num" w:pos="1134"/>
        </w:tabs>
        <w:spacing w:before="120"/>
        <w:ind w:left="0" w:firstLine="0"/>
        <w:jc w:val="both"/>
        <w:rPr>
          <w:rFonts w:eastAsia="Arial Unicode MS" w:cs="Calibri"/>
          <w:iCs/>
        </w:rPr>
      </w:pPr>
      <w:r w:rsidRPr="00952F9A">
        <w:rPr>
          <w:rFonts w:eastAsia="Arial Unicode MS"/>
          <w:iCs/>
        </w:rPr>
        <w:t>познакомить студентов с трудами ведущих специалистов-цивилистов, различных исторических периодов развития нашей страны (дореволюционного, советског</w:t>
      </w:r>
      <w:r w:rsidRPr="00952F9A">
        <w:rPr>
          <w:rFonts w:eastAsia="Arial Unicode MS"/>
          <w:iCs/>
        </w:rPr>
        <w:t xml:space="preserve">о, современного), исследовавших </w:t>
      </w:r>
      <w:r w:rsidR="000C0AAC" w:rsidRPr="00952F9A">
        <w:rPr>
          <w:rFonts w:eastAsia="Arial Unicode MS"/>
          <w:iCs/>
        </w:rPr>
        <w:t>гражданские</w:t>
      </w:r>
      <w:r w:rsidRPr="00952F9A">
        <w:rPr>
          <w:rFonts w:eastAsia="Arial Unicode MS"/>
          <w:iCs/>
        </w:rPr>
        <w:t xml:space="preserve"> правоотношения.</w:t>
      </w:r>
    </w:p>
    <w:p w:rsidR="008448CC" w:rsidRPr="00952F9A" w:rsidRDefault="008448CC" w:rsidP="008448CC"/>
    <w:p w:rsidR="008448CC" w:rsidRDefault="00AD16E0" w:rsidP="005F3510">
      <w:pPr>
        <w:keepNext/>
        <w:numPr>
          <w:ilvl w:val="1"/>
          <w:numId w:val="34"/>
        </w:numPr>
        <w:tabs>
          <w:tab w:val="left" w:pos="426"/>
          <w:tab w:val="left" w:pos="851"/>
        </w:tabs>
        <w:ind w:left="0" w:firstLine="426"/>
        <w:outlineLvl w:val="1"/>
        <w:rPr>
          <w:b/>
          <w:bCs/>
          <w:szCs w:val="20"/>
        </w:rPr>
      </w:pPr>
      <w:r>
        <w:rPr>
          <w:b/>
          <w:bCs/>
          <w:szCs w:val="20"/>
        </w:rPr>
        <w:br w:type="column"/>
      </w:r>
      <w:bookmarkStart w:id="51" w:name="_Toc103078929"/>
      <w:bookmarkStart w:id="52" w:name="_Toc132883619"/>
      <w:r w:rsidR="004B5BD2" w:rsidRPr="004B5BD2">
        <w:rPr>
          <w:b/>
          <w:szCs w:val="20"/>
        </w:rPr>
        <w:lastRenderedPageBreak/>
        <w:t>Перечень планируемых резу</w:t>
      </w:r>
      <w:r w:rsidR="004B5BD2">
        <w:rPr>
          <w:b/>
          <w:szCs w:val="20"/>
        </w:rPr>
        <w:t>льтатов обучения по дисциплине</w:t>
      </w:r>
      <w:r w:rsidR="004B5BD2" w:rsidRPr="004B5BD2">
        <w:rPr>
          <w:b/>
          <w:szCs w:val="20"/>
        </w:rPr>
        <w:t>, соотнесенных с индикаторами достижения компетенций</w:t>
      </w:r>
      <w:bookmarkEnd w:id="51"/>
      <w:bookmarkEnd w:id="52"/>
    </w:p>
    <w:p w:rsidR="004B5BD2" w:rsidRDefault="004B5BD2" w:rsidP="008448CC">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4"/>
        <w:gridCol w:w="3664"/>
        <w:gridCol w:w="3142"/>
      </w:tblGrid>
      <w:tr w:rsidR="00135061">
        <w:tc>
          <w:tcPr>
            <w:tcW w:w="2764" w:type="dxa"/>
          </w:tcPr>
          <w:p w:rsidR="00445EBD" w:rsidRPr="004B5BD2" w:rsidRDefault="005F3510" w:rsidP="002A37CB">
            <w:pPr>
              <w:widowControl w:val="0"/>
              <w:autoSpaceDE w:val="0"/>
              <w:autoSpaceDN w:val="0"/>
              <w:adjustRightInd w:val="0"/>
              <w:jc w:val="center"/>
              <w:rPr>
                <w:b/>
              </w:rPr>
            </w:pPr>
            <w:bookmarkStart w:id="53" w:name="_Hlk93761517"/>
            <w:r w:rsidRPr="004B5BD2">
              <w:rPr>
                <w:b/>
              </w:rPr>
              <w:t>Компетенция</w:t>
            </w:r>
          </w:p>
          <w:p w:rsidR="00445EBD" w:rsidRPr="004B5BD2" w:rsidRDefault="005F3510" w:rsidP="002A37CB">
            <w:pPr>
              <w:widowControl w:val="0"/>
              <w:autoSpaceDE w:val="0"/>
              <w:autoSpaceDN w:val="0"/>
              <w:adjustRightInd w:val="0"/>
              <w:jc w:val="center"/>
            </w:pPr>
            <w:r w:rsidRPr="004B5BD2">
              <w:t>(код и наименование)</w:t>
            </w:r>
          </w:p>
        </w:tc>
        <w:tc>
          <w:tcPr>
            <w:tcW w:w="3664" w:type="dxa"/>
          </w:tcPr>
          <w:p w:rsidR="00445EBD" w:rsidRPr="004B5BD2" w:rsidRDefault="005F3510" w:rsidP="002A37CB">
            <w:pPr>
              <w:widowControl w:val="0"/>
              <w:autoSpaceDE w:val="0"/>
              <w:autoSpaceDN w:val="0"/>
              <w:adjustRightInd w:val="0"/>
              <w:jc w:val="center"/>
              <w:rPr>
                <w:b/>
              </w:rPr>
            </w:pPr>
            <w:r w:rsidRPr="004B5BD2">
              <w:rPr>
                <w:b/>
              </w:rPr>
              <w:t>Индикаторы компетенций</w:t>
            </w:r>
          </w:p>
          <w:p w:rsidR="00445EBD" w:rsidRPr="004B5BD2" w:rsidRDefault="005F3510" w:rsidP="002A37CB">
            <w:pPr>
              <w:widowControl w:val="0"/>
              <w:autoSpaceDE w:val="0"/>
              <w:autoSpaceDN w:val="0"/>
              <w:adjustRightInd w:val="0"/>
              <w:jc w:val="center"/>
            </w:pPr>
            <w:r w:rsidRPr="004B5BD2">
              <w:t>(код и наименование)</w:t>
            </w:r>
          </w:p>
        </w:tc>
        <w:tc>
          <w:tcPr>
            <w:tcW w:w="3142" w:type="dxa"/>
          </w:tcPr>
          <w:p w:rsidR="00445EBD" w:rsidRPr="004B5BD2" w:rsidRDefault="005F3510" w:rsidP="002A37CB">
            <w:pPr>
              <w:widowControl w:val="0"/>
              <w:autoSpaceDE w:val="0"/>
              <w:autoSpaceDN w:val="0"/>
              <w:adjustRightInd w:val="0"/>
              <w:jc w:val="center"/>
              <w:rPr>
                <w:b/>
              </w:rPr>
            </w:pPr>
            <w:r w:rsidRPr="004B5BD2">
              <w:rPr>
                <w:b/>
              </w:rPr>
              <w:t>Результаты обучения</w:t>
            </w:r>
          </w:p>
        </w:tc>
      </w:tr>
      <w:tr w:rsidR="00135061">
        <w:tc>
          <w:tcPr>
            <w:tcW w:w="2764" w:type="dxa"/>
            <w:vMerge w:val="restart"/>
          </w:tcPr>
          <w:p w:rsidR="00445EBD" w:rsidRPr="00B94778" w:rsidRDefault="005F3510" w:rsidP="002A37CB">
            <w:pPr>
              <w:widowControl w:val="0"/>
              <w:autoSpaceDE w:val="0"/>
              <w:autoSpaceDN w:val="0"/>
              <w:adjustRightInd w:val="0"/>
              <w:jc w:val="both"/>
            </w:pPr>
            <w:r w:rsidRPr="00B94778">
              <w:t>ОПК-2. Способен определять правовую природу общественных отношений, профессионально квалифицировать факты и правоотношения</w:t>
            </w:r>
          </w:p>
        </w:tc>
        <w:tc>
          <w:tcPr>
            <w:tcW w:w="3664" w:type="dxa"/>
          </w:tcPr>
          <w:p w:rsidR="00445EBD" w:rsidRPr="0000117B" w:rsidRDefault="005F3510" w:rsidP="002A37CB">
            <w:pPr>
              <w:widowControl w:val="0"/>
              <w:jc w:val="both"/>
              <w:rPr>
                <w:rFonts w:eastAsia="Calibri"/>
                <w:lang w:eastAsia="en-US"/>
              </w:rPr>
            </w:pPr>
            <w:r w:rsidRPr="0000117B">
              <w:rPr>
                <w:rFonts w:eastAsia="Calibri"/>
                <w:lang w:eastAsia="en-US"/>
              </w:rPr>
              <w:t xml:space="preserve">ОПК-2.1. Определяет источники отраслей права, систему институтов отраслей права современной правовой системы </w:t>
            </w:r>
            <w:r w:rsidRPr="0000117B">
              <w:rPr>
                <w:rFonts w:eastAsia="Calibri"/>
                <w:lang w:eastAsia="en-US"/>
              </w:rPr>
              <w:t>России, а также регулируемые ими отношения.</w:t>
            </w:r>
          </w:p>
          <w:p w:rsidR="00445EBD" w:rsidRPr="00B94778" w:rsidRDefault="00445EBD" w:rsidP="002A37CB">
            <w:pPr>
              <w:widowControl w:val="0"/>
              <w:autoSpaceDE w:val="0"/>
              <w:autoSpaceDN w:val="0"/>
              <w:adjustRightInd w:val="0"/>
              <w:rPr>
                <w:i/>
              </w:rPr>
            </w:pPr>
          </w:p>
        </w:tc>
        <w:tc>
          <w:tcPr>
            <w:tcW w:w="3142" w:type="dxa"/>
          </w:tcPr>
          <w:p w:rsidR="00445EBD" w:rsidRPr="00B94778" w:rsidRDefault="005F3510" w:rsidP="002A37CB">
            <w:pPr>
              <w:widowControl w:val="0"/>
              <w:autoSpaceDE w:val="0"/>
              <w:autoSpaceDN w:val="0"/>
              <w:adjustRightInd w:val="0"/>
            </w:pPr>
            <w:r w:rsidRPr="00B94778">
              <w:rPr>
                <w:rFonts w:eastAsia="Calibri"/>
                <w:b/>
                <w:bCs/>
              </w:rPr>
              <w:t>Знать:</w:t>
            </w:r>
            <w:r w:rsidRPr="00B94778">
              <w:rPr>
                <w:rFonts w:eastAsia="Calibri"/>
                <w:i/>
              </w:rPr>
              <w:t xml:space="preserve"> </w:t>
            </w:r>
            <w:r w:rsidRPr="00B94778">
              <w:t>особенности осуществления гражданских прав в рамках отдельных институтов гражданского права;</w:t>
            </w:r>
          </w:p>
          <w:p w:rsidR="00445EBD" w:rsidRPr="00B94778" w:rsidRDefault="005F3510" w:rsidP="002A37CB">
            <w:pPr>
              <w:rPr>
                <w:rFonts w:eastAsia="Calibri"/>
              </w:rPr>
            </w:pPr>
            <w:r w:rsidRPr="00B94778">
              <w:rPr>
                <w:rFonts w:eastAsia="Calibri"/>
              </w:rPr>
              <w:t>систему и содержание нормативно-правовых актов, регулирующих гражданские правоотношения;</w:t>
            </w:r>
          </w:p>
          <w:p w:rsidR="00445EBD" w:rsidRPr="00B94778" w:rsidRDefault="005F3510" w:rsidP="002A37CB">
            <w:pPr>
              <w:rPr>
                <w:rFonts w:eastAsia="Calibri"/>
              </w:rPr>
            </w:pPr>
            <w:r w:rsidRPr="00B94778">
              <w:rPr>
                <w:rFonts w:eastAsia="Calibri"/>
                <w:b/>
              </w:rPr>
              <w:t>Уметь:</w:t>
            </w:r>
            <w:r w:rsidRPr="00B94778">
              <w:rPr>
                <w:rFonts w:eastAsia="Calibri"/>
              </w:rPr>
              <w:t xml:space="preserve"> осознает важнос</w:t>
            </w:r>
            <w:r w:rsidRPr="00B94778">
              <w:rPr>
                <w:rFonts w:eastAsia="Calibri"/>
              </w:rPr>
              <w:t>ть соблюдения норм российского гражданского законодательства и международных правовых актов в целях обеспечения стабильности гражданского оборота;</w:t>
            </w:r>
          </w:p>
          <w:p w:rsidR="00445EBD" w:rsidRPr="00053706" w:rsidRDefault="005F3510" w:rsidP="002A37CB">
            <w:r w:rsidRPr="00B94778">
              <w:rPr>
                <w:rFonts w:eastAsia="Calibri"/>
                <w:b/>
              </w:rPr>
              <w:t>Владеть</w:t>
            </w:r>
            <w:r w:rsidRPr="00B94778">
              <w:rPr>
                <w:rFonts w:eastAsia="Calibri"/>
              </w:rPr>
              <w:t xml:space="preserve">: </w:t>
            </w:r>
            <w:r w:rsidRPr="00B94778">
              <w:rPr>
                <w:rFonts w:eastAsia="Calibri"/>
                <w:bCs/>
              </w:rPr>
              <w:t>соблюдает законодательство Российской Федерации в сфере регулирования гражданских правоотношений.</w:t>
            </w:r>
          </w:p>
        </w:tc>
      </w:tr>
      <w:tr w:rsidR="00135061">
        <w:tc>
          <w:tcPr>
            <w:tcW w:w="2764" w:type="dxa"/>
            <w:vMerge/>
          </w:tcPr>
          <w:p w:rsidR="00445EBD" w:rsidRPr="004B5BD2" w:rsidRDefault="00445EBD" w:rsidP="002A37CB">
            <w:pPr>
              <w:widowControl w:val="0"/>
              <w:autoSpaceDE w:val="0"/>
              <w:autoSpaceDN w:val="0"/>
              <w:adjustRightInd w:val="0"/>
              <w:jc w:val="both"/>
            </w:pPr>
          </w:p>
        </w:tc>
        <w:tc>
          <w:tcPr>
            <w:tcW w:w="3664" w:type="dxa"/>
          </w:tcPr>
          <w:p w:rsidR="00445EBD" w:rsidRPr="00053706" w:rsidRDefault="005F3510" w:rsidP="002A37CB">
            <w:pPr>
              <w:widowControl w:val="0"/>
              <w:autoSpaceDE w:val="0"/>
              <w:autoSpaceDN w:val="0"/>
              <w:adjustRightInd w:val="0"/>
              <w:jc w:val="both"/>
            </w:pPr>
            <w:r w:rsidRPr="0000117B">
              <w:rPr>
                <w:rFonts w:eastAsia="Calibri"/>
                <w:szCs w:val="22"/>
                <w:lang w:eastAsia="en-US"/>
              </w:rPr>
              <w:t>ОПК-2.2. Анализирует юридически значимые события, факты и возникающие в связи с ними правовые отношения, и использует понятия и категории различных отраслей права для их правовой оценки.</w:t>
            </w:r>
          </w:p>
        </w:tc>
        <w:tc>
          <w:tcPr>
            <w:tcW w:w="3142" w:type="dxa"/>
          </w:tcPr>
          <w:p w:rsidR="00445EBD" w:rsidRDefault="005F3510" w:rsidP="002A37CB">
            <w:r w:rsidRPr="000C0AAC">
              <w:rPr>
                <w:b/>
              </w:rPr>
              <w:t>Знать:</w:t>
            </w:r>
            <w:r w:rsidRPr="000C0AAC">
              <w:t xml:space="preserve"> </w:t>
            </w:r>
            <w:r>
              <w:t>правовую природу юридических фактов, порождающих</w:t>
            </w:r>
            <w:r w:rsidRPr="000C0AAC">
              <w:t xml:space="preserve"> </w:t>
            </w:r>
            <w:r>
              <w:t xml:space="preserve">гражданские </w:t>
            </w:r>
            <w:r w:rsidRPr="000C0AAC">
              <w:t>п</w:t>
            </w:r>
            <w:r w:rsidRPr="000C0AAC">
              <w:t>равоотношения, с целью правильного выбора подлежащих применению правовых норм</w:t>
            </w:r>
          </w:p>
          <w:p w:rsidR="00445EBD" w:rsidRPr="000C0AAC" w:rsidRDefault="005F3510" w:rsidP="002A37CB">
            <w:r w:rsidRPr="000C0AAC">
              <w:rPr>
                <w:b/>
              </w:rPr>
              <w:t>Уметь:</w:t>
            </w:r>
            <w:r w:rsidRPr="000C0AAC">
              <w:t xml:space="preserve"> сопоставлять различные юридические факты, порождающие </w:t>
            </w:r>
            <w:r>
              <w:t>гражданские</w:t>
            </w:r>
            <w:r w:rsidRPr="000C0AAC">
              <w:t xml:space="preserve"> правоотношения, с целью их надлежащей правовой квалификации</w:t>
            </w:r>
          </w:p>
          <w:p w:rsidR="00445EBD" w:rsidRDefault="005F3510" w:rsidP="002A37CB">
            <w:pPr>
              <w:widowControl w:val="0"/>
              <w:autoSpaceDE w:val="0"/>
              <w:autoSpaceDN w:val="0"/>
              <w:adjustRightInd w:val="0"/>
            </w:pPr>
            <w:r w:rsidRPr="000C0AAC">
              <w:rPr>
                <w:b/>
              </w:rPr>
              <w:t xml:space="preserve">Владеть: </w:t>
            </w:r>
            <w:r>
              <w:t xml:space="preserve">навыками квалификации юридических </w:t>
            </w:r>
            <w:r>
              <w:t>фактов, влекущих</w:t>
            </w:r>
            <w:r w:rsidRPr="000C0AAC">
              <w:t xml:space="preserve"> возникновение, изменение и прекращение гражданско-правовых </w:t>
            </w:r>
            <w:r>
              <w:t>отношений</w:t>
            </w:r>
          </w:p>
          <w:p w:rsidR="00445EBD" w:rsidRDefault="00445EBD" w:rsidP="002A37CB">
            <w:pPr>
              <w:widowControl w:val="0"/>
              <w:autoSpaceDE w:val="0"/>
              <w:autoSpaceDN w:val="0"/>
              <w:adjustRightInd w:val="0"/>
              <w:rPr>
                <w:i/>
              </w:rPr>
            </w:pPr>
          </w:p>
          <w:p w:rsidR="00445EBD" w:rsidRDefault="00445EBD" w:rsidP="002A37CB">
            <w:pPr>
              <w:widowControl w:val="0"/>
              <w:autoSpaceDE w:val="0"/>
              <w:autoSpaceDN w:val="0"/>
              <w:adjustRightInd w:val="0"/>
              <w:rPr>
                <w:i/>
              </w:rPr>
            </w:pPr>
          </w:p>
          <w:p w:rsidR="00445EBD" w:rsidRPr="004B5BD2" w:rsidRDefault="00445EBD" w:rsidP="002A37CB">
            <w:pPr>
              <w:widowControl w:val="0"/>
              <w:autoSpaceDE w:val="0"/>
              <w:autoSpaceDN w:val="0"/>
              <w:adjustRightInd w:val="0"/>
              <w:rPr>
                <w:i/>
              </w:rPr>
            </w:pPr>
          </w:p>
        </w:tc>
      </w:tr>
      <w:tr w:rsidR="00135061">
        <w:tc>
          <w:tcPr>
            <w:tcW w:w="2764" w:type="dxa"/>
            <w:vMerge w:val="restart"/>
          </w:tcPr>
          <w:p w:rsidR="00445EBD" w:rsidRPr="00B94778" w:rsidRDefault="005F3510" w:rsidP="002A37CB">
            <w:pPr>
              <w:widowControl w:val="0"/>
              <w:autoSpaceDE w:val="0"/>
              <w:autoSpaceDN w:val="0"/>
              <w:adjustRightInd w:val="0"/>
            </w:pPr>
            <w:r w:rsidRPr="00B94778">
              <w:lastRenderedPageBreak/>
              <w:t>ОПК-3. Способен при решении задач профессиональной деятельности применять нормы материального и процессуального права</w:t>
            </w:r>
          </w:p>
        </w:tc>
        <w:tc>
          <w:tcPr>
            <w:tcW w:w="3664" w:type="dxa"/>
          </w:tcPr>
          <w:p w:rsidR="00445EBD" w:rsidRPr="00426CA5" w:rsidRDefault="005F3510" w:rsidP="002A37CB">
            <w:pPr>
              <w:widowControl w:val="0"/>
              <w:autoSpaceDE w:val="0"/>
              <w:autoSpaceDN w:val="0"/>
              <w:adjustRightInd w:val="0"/>
              <w:jc w:val="both"/>
            </w:pPr>
            <w:r w:rsidRPr="00426CA5">
              <w:t xml:space="preserve">ОПК-3.1. Устанавливает фактические </w:t>
            </w:r>
            <w:r w:rsidRPr="00426CA5">
              <w:t>обстоятельства и определяет правовые нормы материального и процессуального права, подлежащие применению при решении конкретных задач.</w:t>
            </w:r>
          </w:p>
          <w:p w:rsidR="00445EBD" w:rsidRPr="00B94778" w:rsidRDefault="00445EBD" w:rsidP="002A37CB">
            <w:pPr>
              <w:widowControl w:val="0"/>
              <w:autoSpaceDE w:val="0"/>
              <w:autoSpaceDN w:val="0"/>
              <w:adjustRightInd w:val="0"/>
              <w:rPr>
                <w:i/>
              </w:rPr>
            </w:pPr>
          </w:p>
        </w:tc>
        <w:tc>
          <w:tcPr>
            <w:tcW w:w="3142" w:type="dxa"/>
          </w:tcPr>
          <w:p w:rsidR="00445EBD" w:rsidRPr="00B94778" w:rsidRDefault="005F3510" w:rsidP="002A37CB">
            <w:r w:rsidRPr="00B94778">
              <w:rPr>
                <w:b/>
              </w:rPr>
              <w:t>Знать:</w:t>
            </w:r>
            <w:r w:rsidRPr="00B94778">
              <w:t xml:space="preserve"> сущность и специфику норм гражданского права и его взаимодействие с процессуальными отраслями; </w:t>
            </w:r>
          </w:p>
          <w:p w:rsidR="00445EBD" w:rsidRPr="00B94778" w:rsidRDefault="005F3510" w:rsidP="002A37CB">
            <w:r w:rsidRPr="00B94778">
              <w:rPr>
                <w:b/>
              </w:rPr>
              <w:t>Уметь:</w:t>
            </w:r>
            <w:r w:rsidRPr="00B94778">
              <w:t xml:space="preserve"> верно квали</w:t>
            </w:r>
            <w:r w:rsidRPr="00B94778">
              <w:t>фицирует факты и обстоятельства, определяет нормы гражданского права, подлежащие применения;</w:t>
            </w:r>
          </w:p>
          <w:p w:rsidR="00445EBD" w:rsidRPr="00426CA5" w:rsidRDefault="005F3510" w:rsidP="002A37CB">
            <w:pPr>
              <w:rPr>
                <w:b/>
              </w:rPr>
            </w:pPr>
            <w:r w:rsidRPr="00B94778">
              <w:t>соотносит нормы гражданского законодательства с нормами гражданского процессуального и арбитражного законодательства для решения конкретных задач;</w:t>
            </w:r>
          </w:p>
        </w:tc>
      </w:tr>
      <w:tr w:rsidR="00135061">
        <w:tc>
          <w:tcPr>
            <w:tcW w:w="2764" w:type="dxa"/>
            <w:vMerge/>
          </w:tcPr>
          <w:p w:rsidR="00445EBD" w:rsidRPr="004B5BD2" w:rsidRDefault="00445EBD" w:rsidP="002A37CB">
            <w:pPr>
              <w:widowControl w:val="0"/>
              <w:autoSpaceDE w:val="0"/>
              <w:autoSpaceDN w:val="0"/>
              <w:adjustRightInd w:val="0"/>
            </w:pPr>
          </w:p>
        </w:tc>
        <w:tc>
          <w:tcPr>
            <w:tcW w:w="3664" w:type="dxa"/>
          </w:tcPr>
          <w:p w:rsidR="00445EBD" w:rsidRPr="00395895" w:rsidRDefault="005F3510" w:rsidP="002A37CB">
            <w:pPr>
              <w:widowControl w:val="0"/>
              <w:autoSpaceDE w:val="0"/>
              <w:autoSpaceDN w:val="0"/>
              <w:adjustRightInd w:val="0"/>
            </w:pPr>
            <w:r w:rsidRPr="00053706">
              <w:t xml:space="preserve">ОПК-3.2. </w:t>
            </w:r>
            <w:r w:rsidRPr="00053706">
              <w:t>Обладает навыками принятия юридически значимых решений и грамотного формирования и оформления их в точном соответствии с нормами материального и процессуального права.</w:t>
            </w:r>
          </w:p>
        </w:tc>
        <w:tc>
          <w:tcPr>
            <w:tcW w:w="3142" w:type="dxa"/>
          </w:tcPr>
          <w:p w:rsidR="00445EBD" w:rsidRDefault="005F3510" w:rsidP="002A37CB">
            <w:pPr>
              <w:widowControl w:val="0"/>
              <w:autoSpaceDE w:val="0"/>
              <w:autoSpaceDN w:val="0"/>
              <w:adjustRightInd w:val="0"/>
            </w:pPr>
            <w:r w:rsidRPr="006603CD">
              <w:rPr>
                <w:b/>
              </w:rPr>
              <w:t>Знать:</w:t>
            </w:r>
            <w:r>
              <w:t xml:space="preserve"> нормы гражданского права, регулирующие спорное правоотношение;</w:t>
            </w:r>
          </w:p>
          <w:p w:rsidR="00445EBD" w:rsidRDefault="005F3510" w:rsidP="002A37CB">
            <w:pPr>
              <w:widowControl w:val="0"/>
              <w:autoSpaceDE w:val="0"/>
              <w:autoSpaceDN w:val="0"/>
              <w:adjustRightInd w:val="0"/>
              <w:rPr>
                <w:b/>
              </w:rPr>
            </w:pPr>
            <w:r w:rsidRPr="006603CD">
              <w:rPr>
                <w:b/>
              </w:rPr>
              <w:t>Уметь:</w:t>
            </w:r>
            <w:r>
              <w:t xml:space="preserve"> </w:t>
            </w:r>
            <w:r w:rsidRPr="000C0AAC">
              <w:t>анализирова</w:t>
            </w:r>
            <w:r w:rsidRPr="000C0AAC">
              <w:t>ть правовые ситуации и определять нормативные акты, подлежащие применению для регулирования конкретных гражданских правоотношений</w:t>
            </w:r>
            <w:r>
              <w:t>;</w:t>
            </w:r>
            <w:r w:rsidRPr="000C0AAC">
              <w:rPr>
                <w:b/>
              </w:rPr>
              <w:t xml:space="preserve"> </w:t>
            </w:r>
          </w:p>
          <w:p w:rsidR="00445EBD" w:rsidRPr="00426CA5" w:rsidRDefault="005F3510" w:rsidP="002A37CB">
            <w:pPr>
              <w:widowControl w:val="0"/>
              <w:autoSpaceDE w:val="0"/>
              <w:autoSpaceDN w:val="0"/>
              <w:adjustRightInd w:val="0"/>
              <w:rPr>
                <w:b/>
              </w:rPr>
            </w:pPr>
            <w:r w:rsidRPr="000C0AAC">
              <w:rPr>
                <w:b/>
              </w:rPr>
              <w:t xml:space="preserve">Владеть: </w:t>
            </w:r>
            <w:r w:rsidRPr="000C0AAC">
              <w:t xml:space="preserve">навыками </w:t>
            </w:r>
            <w:r>
              <w:t>формирования и оформления юридически значимых решений в соответствии с нормами гражданского права.</w:t>
            </w:r>
          </w:p>
        </w:tc>
      </w:tr>
      <w:bookmarkEnd w:id="53"/>
    </w:tbl>
    <w:p w:rsidR="004B5BD2" w:rsidRDefault="004B5BD2" w:rsidP="008448CC">
      <w:pPr>
        <w:rPr>
          <w:bCs/>
        </w:rPr>
      </w:pPr>
    </w:p>
    <w:p w:rsidR="008448CC" w:rsidRPr="008448CC" w:rsidRDefault="008448CC" w:rsidP="008448CC">
      <w:pPr>
        <w:rPr>
          <w:i/>
        </w:rPr>
      </w:pPr>
    </w:p>
    <w:p w:rsidR="008448CC" w:rsidRPr="008448CC" w:rsidRDefault="005F3510" w:rsidP="005F3510">
      <w:pPr>
        <w:keepNext/>
        <w:numPr>
          <w:ilvl w:val="1"/>
          <w:numId w:val="34"/>
        </w:numPr>
        <w:tabs>
          <w:tab w:val="left" w:pos="426"/>
          <w:tab w:val="left" w:pos="851"/>
        </w:tabs>
        <w:ind w:left="0" w:firstLine="426"/>
        <w:outlineLvl w:val="1"/>
        <w:rPr>
          <w:b/>
          <w:szCs w:val="20"/>
        </w:rPr>
      </w:pPr>
      <w:bookmarkStart w:id="54" w:name="_Toc103078930"/>
      <w:bookmarkStart w:id="55" w:name="_Toc132883620"/>
      <w:r w:rsidRPr="008448CC">
        <w:rPr>
          <w:b/>
          <w:szCs w:val="20"/>
        </w:rPr>
        <w:t>Место дисциплины в структуре образовательной программы</w:t>
      </w:r>
      <w:bookmarkEnd w:id="54"/>
      <w:bookmarkEnd w:id="55"/>
    </w:p>
    <w:p w:rsidR="008448CC" w:rsidRPr="008448CC" w:rsidRDefault="008448CC" w:rsidP="008448CC"/>
    <w:p w:rsidR="00445EBD" w:rsidRDefault="005F3510" w:rsidP="00445EBD">
      <w:pPr>
        <w:spacing w:before="120"/>
        <w:ind w:firstLine="567"/>
        <w:jc w:val="both"/>
      </w:pPr>
      <w:r w:rsidRPr="008448CC">
        <w:t xml:space="preserve">Для освоения дисциплины </w:t>
      </w:r>
      <w:r w:rsidRPr="00361D31">
        <w:rPr>
          <w:i/>
          <w:iCs/>
        </w:rPr>
        <w:t>«Гражданское</w:t>
      </w:r>
      <w:r>
        <w:rPr>
          <w:i/>
          <w:iCs/>
        </w:rPr>
        <w:t xml:space="preserve"> право</w:t>
      </w:r>
      <w:r w:rsidRPr="00361D31">
        <w:rPr>
          <w:i/>
          <w:iCs/>
        </w:rPr>
        <w:t xml:space="preserve">» </w:t>
      </w:r>
      <w:r w:rsidRPr="008448CC">
        <w:t xml:space="preserve">необходимы знания, умения и </w:t>
      </w:r>
      <w:r>
        <w:t xml:space="preserve">владения, сформированные в ходе </w:t>
      </w:r>
      <w:r w:rsidRPr="008448CC">
        <w:t>изучения</w:t>
      </w:r>
      <w:r>
        <w:t xml:space="preserve"> следующих дисциплин</w:t>
      </w:r>
      <w:r w:rsidRPr="008448CC">
        <w:t xml:space="preserve">: </w:t>
      </w:r>
      <w:r w:rsidRPr="00361D31">
        <w:t xml:space="preserve">«Теория государства и права», </w:t>
      </w:r>
      <w:r>
        <w:t>«Экономика», «</w:t>
      </w:r>
      <w:r w:rsidRPr="000D45E1">
        <w:t xml:space="preserve">Правовые основы </w:t>
      </w:r>
      <w:r w:rsidRPr="000D45E1">
        <w:t>противодействия коррупции</w:t>
      </w:r>
      <w:r>
        <w:t>», «</w:t>
      </w:r>
      <w:r w:rsidRPr="000D45E1">
        <w:t>Юридическая техника</w:t>
      </w:r>
      <w:r>
        <w:t>».</w:t>
      </w:r>
    </w:p>
    <w:p w:rsidR="00445EBD" w:rsidRPr="00361D31" w:rsidRDefault="005F3510" w:rsidP="00445EBD">
      <w:pPr>
        <w:spacing w:before="120"/>
        <w:ind w:firstLine="567"/>
        <w:jc w:val="both"/>
      </w:pPr>
      <w:r w:rsidRPr="00361D31">
        <w:t>Дисциплина «Теория государства и права» создает необходимую теоретическую основу для изучения гражданского права, дает представление о базовых правовых понятиях и категориях. Приступая к изучению гражданск</w:t>
      </w:r>
      <w:r w:rsidRPr="00361D31">
        <w:t>ого права, студенты должны знать понятия права и правоотношения, понятия правонарушения и юридической ответственности, понятие предмета, метода и механизма правового регулирования, знать, что представляет собой система права, источники (формы) права, норма</w:t>
      </w:r>
      <w:r w:rsidRPr="00361D31">
        <w:t xml:space="preserve"> права, понимать разницу между частными и публичными правоотношениями и т.п.</w:t>
      </w:r>
    </w:p>
    <w:p w:rsidR="00445EBD" w:rsidRDefault="005F3510" w:rsidP="00445EBD">
      <w:pPr>
        <w:spacing w:before="120"/>
        <w:ind w:firstLine="567"/>
        <w:jc w:val="both"/>
      </w:pPr>
      <w:r>
        <w:lastRenderedPageBreak/>
        <w:t>Дисциплина «Экономика» позволяет объяснить подходы и содержание гражданско-правового регулирования, базирующихся на экономических законах и потребностях субъектов гражданских прав</w:t>
      </w:r>
      <w:r>
        <w:t>оотношений.</w:t>
      </w:r>
    </w:p>
    <w:p w:rsidR="00445EBD" w:rsidRDefault="005F3510" w:rsidP="00445EBD">
      <w:pPr>
        <w:spacing w:before="120"/>
        <w:ind w:firstLine="567"/>
        <w:jc w:val="both"/>
      </w:pPr>
      <w:r w:rsidRPr="000D45E1">
        <w:t>«Юридическая техника»</w:t>
      </w:r>
      <w:r>
        <w:t xml:space="preserve"> дает представление о </w:t>
      </w:r>
      <w:r w:rsidRPr="0082434C">
        <w:t>совокупност</w:t>
      </w:r>
      <w:r>
        <w:t>и</w:t>
      </w:r>
      <w:r w:rsidRPr="0082434C">
        <w:t xml:space="preserve"> методов, средств и приёмов, используемых </w:t>
      </w:r>
      <w:r>
        <w:t>при составлении юридических документов.</w:t>
      </w:r>
    </w:p>
    <w:p w:rsidR="00445EBD" w:rsidRDefault="005F3510" w:rsidP="00445EBD">
      <w:pPr>
        <w:spacing w:before="120"/>
        <w:ind w:firstLine="567"/>
        <w:jc w:val="both"/>
      </w:pPr>
      <w:r w:rsidRPr="008448CC">
        <w:t>В</w:t>
      </w:r>
      <w:r>
        <w:t xml:space="preserve"> результате освоения дисциплины </w:t>
      </w:r>
      <w:r w:rsidRPr="008448CC">
        <w:t xml:space="preserve">формируются знания, умения и владения, необходимые для изучения </w:t>
      </w:r>
      <w:r>
        <w:t>таких</w:t>
      </w:r>
      <w:r w:rsidRPr="008448CC">
        <w:t xml:space="preserve"> </w:t>
      </w:r>
      <w:r w:rsidRPr="00DF2B1F">
        <w:t>отра</w:t>
      </w:r>
      <w:r w:rsidRPr="00DF2B1F">
        <w:t xml:space="preserve">слевых </w:t>
      </w:r>
      <w:r w:rsidRPr="008448CC">
        <w:t>дисциплин</w:t>
      </w:r>
      <w:r>
        <w:t>, как</w:t>
      </w:r>
      <w:r w:rsidRPr="008448CC">
        <w:t xml:space="preserve"> </w:t>
      </w:r>
      <w:r>
        <w:t xml:space="preserve">Семейное право, Гражданский процесс, Арбитражный процесс, Предпринимательское право, </w:t>
      </w:r>
      <w:r w:rsidRPr="00404493">
        <w:t>Процессуальные особенности рассмотрения отдельных категорий гражданских дел</w:t>
      </w:r>
      <w:r>
        <w:t xml:space="preserve">, </w:t>
      </w:r>
      <w:r w:rsidRPr="00DF2B1F">
        <w:t>и т.п.</w:t>
      </w:r>
      <w:r>
        <w:t>, а также прохождения практик: у</w:t>
      </w:r>
      <w:r w:rsidRPr="00404493">
        <w:t>чебн</w:t>
      </w:r>
      <w:r>
        <w:t>ой</w:t>
      </w:r>
      <w:r w:rsidRPr="00404493">
        <w:t xml:space="preserve"> практик</w:t>
      </w:r>
      <w:r>
        <w:t>и</w:t>
      </w:r>
      <w:r w:rsidRPr="00404493">
        <w:t xml:space="preserve"> </w:t>
      </w:r>
      <w:r>
        <w:t>(</w:t>
      </w:r>
      <w:r w:rsidRPr="00404493">
        <w:t>ознакомительн</w:t>
      </w:r>
      <w:r>
        <w:t>ой</w:t>
      </w:r>
      <w:r w:rsidRPr="00404493">
        <w:t xml:space="preserve"> п</w:t>
      </w:r>
      <w:r w:rsidRPr="00404493">
        <w:t>рактик</w:t>
      </w:r>
      <w:r>
        <w:t>и); п</w:t>
      </w:r>
      <w:r w:rsidRPr="00404493">
        <w:t>роизводственн</w:t>
      </w:r>
      <w:r>
        <w:t>ой</w:t>
      </w:r>
      <w:r w:rsidRPr="00404493">
        <w:t xml:space="preserve"> практик</w:t>
      </w:r>
      <w:r>
        <w:t>и (</w:t>
      </w:r>
      <w:r w:rsidRPr="00404493">
        <w:t>преддипломн</w:t>
      </w:r>
      <w:r>
        <w:t>ой</w:t>
      </w:r>
      <w:r w:rsidRPr="00404493">
        <w:t xml:space="preserve"> практик</w:t>
      </w:r>
      <w:r>
        <w:t>и).</w:t>
      </w:r>
    </w:p>
    <w:p w:rsidR="00445EBD" w:rsidRDefault="00445EBD" w:rsidP="00445EBD">
      <w:pPr>
        <w:ind w:firstLine="567"/>
        <w:jc w:val="both"/>
      </w:pPr>
    </w:p>
    <w:p w:rsidR="008448CC" w:rsidRPr="00DF2B1F" w:rsidRDefault="00E22B7C" w:rsidP="005F3510">
      <w:pPr>
        <w:keepNext/>
        <w:numPr>
          <w:ilvl w:val="0"/>
          <w:numId w:val="34"/>
        </w:numPr>
        <w:outlineLvl w:val="0"/>
        <w:rPr>
          <w:b/>
          <w:bCs/>
        </w:rPr>
      </w:pPr>
      <w:r>
        <w:rPr>
          <w:b/>
          <w:bCs/>
        </w:rPr>
        <w:br w:type="column"/>
      </w:r>
      <w:bookmarkStart w:id="56" w:name="_Toc103078931"/>
      <w:bookmarkStart w:id="57" w:name="_Toc132883621"/>
      <w:r w:rsidR="005F3510" w:rsidRPr="008448CC">
        <w:rPr>
          <w:b/>
          <w:bCs/>
        </w:rPr>
        <w:lastRenderedPageBreak/>
        <w:t>Структура дисциплины</w:t>
      </w:r>
      <w:bookmarkEnd w:id="56"/>
      <w:bookmarkEnd w:id="57"/>
    </w:p>
    <w:p w:rsidR="008448CC" w:rsidRPr="008448CC" w:rsidRDefault="008448CC" w:rsidP="008448CC">
      <w:pPr>
        <w:rPr>
          <w:b/>
          <w:i/>
        </w:rPr>
      </w:pPr>
    </w:p>
    <w:p w:rsidR="001B57AD" w:rsidRDefault="005F3510" w:rsidP="001B57AD">
      <w:pPr>
        <w:ind w:firstLine="567"/>
        <w:rPr>
          <w:bCs/>
        </w:rPr>
      </w:pPr>
      <w:r w:rsidRPr="00B12EA5">
        <w:rPr>
          <w:bCs/>
        </w:rPr>
        <w:t xml:space="preserve">Общая трудоёмкость дисциплины составляет </w:t>
      </w:r>
      <w:r>
        <w:rPr>
          <w:bCs/>
        </w:rPr>
        <w:t>16</w:t>
      </w:r>
      <w:r w:rsidRPr="00B12EA5">
        <w:rPr>
          <w:bCs/>
        </w:rPr>
        <w:t xml:space="preserve"> з.е., </w:t>
      </w:r>
      <w:r w:rsidR="00EB0382">
        <w:rPr>
          <w:bCs/>
        </w:rPr>
        <w:t>576</w:t>
      </w:r>
      <w:r w:rsidRPr="00B12EA5">
        <w:rPr>
          <w:bCs/>
        </w:rPr>
        <w:t xml:space="preserve"> </w:t>
      </w:r>
      <w:r>
        <w:rPr>
          <w:bCs/>
        </w:rPr>
        <w:t xml:space="preserve">академических </w:t>
      </w:r>
      <w:r w:rsidRPr="00B12EA5">
        <w:rPr>
          <w:bCs/>
        </w:rPr>
        <w:t>ч</w:t>
      </w:r>
      <w:r>
        <w:rPr>
          <w:bCs/>
        </w:rPr>
        <w:t>аса (ов)</w:t>
      </w:r>
      <w:r w:rsidRPr="00B12EA5">
        <w:rPr>
          <w:bCs/>
        </w:rPr>
        <w:t>.</w:t>
      </w:r>
    </w:p>
    <w:p w:rsidR="001B57AD" w:rsidRDefault="001B57AD" w:rsidP="001B57AD">
      <w:pPr>
        <w:ind w:firstLine="567"/>
        <w:rPr>
          <w:bCs/>
        </w:rPr>
      </w:pPr>
    </w:p>
    <w:p w:rsidR="001B57AD" w:rsidRPr="00F24A6C" w:rsidRDefault="005F3510" w:rsidP="001B57AD">
      <w:pPr>
        <w:ind w:firstLine="567"/>
        <w:rPr>
          <w:b/>
          <w:bCs/>
        </w:rPr>
      </w:pPr>
      <w:r w:rsidRPr="00F24A6C">
        <w:rPr>
          <w:b/>
        </w:rPr>
        <w:t>Структура дисциплины для очной формы обучения</w:t>
      </w:r>
    </w:p>
    <w:p w:rsidR="001B57AD" w:rsidRDefault="005F3510" w:rsidP="001B57AD">
      <w:pPr>
        <w:ind w:firstLine="567"/>
        <w:jc w:val="both"/>
        <w:rPr>
          <w:bCs/>
        </w:rPr>
      </w:pPr>
      <w:r w:rsidRPr="00E16739">
        <w:rPr>
          <w:bCs/>
        </w:rPr>
        <w:t xml:space="preserve">Объем дисциплины в форме </w:t>
      </w:r>
      <w:r w:rsidRPr="00384898">
        <w:rPr>
          <w:bCs/>
          <w:u w:val="single"/>
        </w:rPr>
        <w:t>контактной работы</w:t>
      </w:r>
      <w:r w:rsidRPr="00E16739">
        <w:rPr>
          <w:bCs/>
        </w:rPr>
        <w:t xml:space="preserve"> обучающихся с педагогическими работниками и (или) лицами, привлекаемыми к реализации образовательной программы на иных условиях, при проведении учебных занятий:</w:t>
      </w:r>
    </w:p>
    <w:p w:rsidR="001B57AD" w:rsidRPr="00AD0F96" w:rsidRDefault="001B57AD" w:rsidP="001B57AD">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7291"/>
        <w:gridCol w:w="1559"/>
      </w:tblGrid>
      <w:tr w:rsidR="00135061">
        <w:tc>
          <w:tcPr>
            <w:tcW w:w="1073" w:type="dxa"/>
            <w:shd w:val="clear" w:color="auto" w:fill="auto"/>
          </w:tcPr>
          <w:p w:rsidR="001B57AD" w:rsidRPr="00AD0F96" w:rsidRDefault="005F3510" w:rsidP="00A46CA8">
            <w:pPr>
              <w:rPr>
                <w:bCs/>
              </w:rPr>
            </w:pPr>
            <w:r w:rsidRPr="00AD0F96">
              <w:rPr>
                <w:bCs/>
              </w:rPr>
              <w:t xml:space="preserve">Семестр </w:t>
            </w:r>
          </w:p>
        </w:tc>
        <w:tc>
          <w:tcPr>
            <w:tcW w:w="7291" w:type="dxa"/>
            <w:shd w:val="clear" w:color="auto" w:fill="auto"/>
          </w:tcPr>
          <w:p w:rsidR="001B57AD" w:rsidRPr="00AD0F96" w:rsidRDefault="005F3510" w:rsidP="00A46CA8">
            <w:pPr>
              <w:rPr>
                <w:bCs/>
              </w:rPr>
            </w:pPr>
            <w:r w:rsidRPr="00AD0F96">
              <w:rPr>
                <w:bCs/>
              </w:rPr>
              <w:t>Тип учебных занятий</w:t>
            </w:r>
          </w:p>
        </w:tc>
        <w:tc>
          <w:tcPr>
            <w:tcW w:w="1559" w:type="dxa"/>
            <w:shd w:val="clear" w:color="auto" w:fill="auto"/>
          </w:tcPr>
          <w:p w:rsidR="001B57AD" w:rsidRPr="00AD0F96" w:rsidRDefault="005F3510" w:rsidP="00A46CA8">
            <w:pPr>
              <w:jc w:val="center"/>
              <w:rPr>
                <w:bCs/>
              </w:rPr>
            </w:pPr>
            <w:r w:rsidRPr="00AD0F96">
              <w:rPr>
                <w:bCs/>
              </w:rPr>
              <w:t>Количество часов</w:t>
            </w:r>
          </w:p>
        </w:tc>
      </w:tr>
      <w:tr w:rsidR="00135061">
        <w:tc>
          <w:tcPr>
            <w:tcW w:w="1073" w:type="dxa"/>
            <w:shd w:val="clear" w:color="auto" w:fill="auto"/>
          </w:tcPr>
          <w:p w:rsidR="001B57AD" w:rsidRPr="00AD0F96" w:rsidRDefault="00882AE5" w:rsidP="00A46CA8">
            <w:pPr>
              <w:jc w:val="center"/>
              <w:rPr>
                <w:b/>
                <w:bCs/>
              </w:rPr>
            </w:pPr>
            <w:r>
              <w:rPr>
                <w:b/>
                <w:bCs/>
              </w:rPr>
              <w:t>3/4/5</w:t>
            </w:r>
            <w:r w:rsidR="00F60402">
              <w:rPr>
                <w:b/>
                <w:bCs/>
              </w:rPr>
              <w:t>/6</w:t>
            </w:r>
          </w:p>
        </w:tc>
        <w:tc>
          <w:tcPr>
            <w:tcW w:w="7291" w:type="dxa"/>
            <w:shd w:val="clear" w:color="auto" w:fill="auto"/>
          </w:tcPr>
          <w:p w:rsidR="001B57AD" w:rsidRPr="00AD0F96" w:rsidRDefault="005F3510" w:rsidP="00A46CA8">
            <w:pPr>
              <w:rPr>
                <w:bCs/>
              </w:rPr>
            </w:pPr>
            <w:r w:rsidRPr="00AD0F96">
              <w:rPr>
                <w:bCs/>
              </w:rPr>
              <w:t>Лекции</w:t>
            </w:r>
          </w:p>
        </w:tc>
        <w:tc>
          <w:tcPr>
            <w:tcW w:w="1559" w:type="dxa"/>
            <w:shd w:val="clear" w:color="auto" w:fill="auto"/>
          </w:tcPr>
          <w:p w:rsidR="001B57AD" w:rsidRPr="00AD0F96" w:rsidRDefault="00445EBD" w:rsidP="00A46CA8">
            <w:pPr>
              <w:jc w:val="center"/>
              <w:rPr>
                <w:b/>
                <w:bCs/>
              </w:rPr>
            </w:pPr>
            <w:r>
              <w:rPr>
                <w:b/>
                <w:bCs/>
              </w:rPr>
              <w:t>96</w:t>
            </w:r>
          </w:p>
        </w:tc>
      </w:tr>
      <w:tr w:rsidR="00135061">
        <w:tc>
          <w:tcPr>
            <w:tcW w:w="1073" w:type="dxa"/>
            <w:shd w:val="clear" w:color="auto" w:fill="auto"/>
          </w:tcPr>
          <w:p w:rsidR="001B57AD" w:rsidRPr="00AD0F96" w:rsidRDefault="00882AE5" w:rsidP="00A46CA8">
            <w:pPr>
              <w:jc w:val="center"/>
              <w:rPr>
                <w:b/>
                <w:bCs/>
              </w:rPr>
            </w:pPr>
            <w:r w:rsidRPr="00882AE5">
              <w:rPr>
                <w:b/>
                <w:bCs/>
              </w:rPr>
              <w:t>3/4/5</w:t>
            </w:r>
            <w:r w:rsidR="00F60402">
              <w:rPr>
                <w:b/>
                <w:bCs/>
              </w:rPr>
              <w:t>/6</w:t>
            </w:r>
          </w:p>
        </w:tc>
        <w:tc>
          <w:tcPr>
            <w:tcW w:w="7291" w:type="dxa"/>
            <w:shd w:val="clear" w:color="auto" w:fill="auto"/>
          </w:tcPr>
          <w:p w:rsidR="001B57AD" w:rsidRPr="00AD0F96" w:rsidRDefault="005F3510" w:rsidP="00A46CA8">
            <w:pPr>
              <w:rPr>
                <w:bCs/>
              </w:rPr>
            </w:pPr>
            <w:r w:rsidRPr="00AD0F96">
              <w:rPr>
                <w:bCs/>
              </w:rPr>
              <w:t>Семинары</w:t>
            </w:r>
          </w:p>
        </w:tc>
        <w:tc>
          <w:tcPr>
            <w:tcW w:w="1559" w:type="dxa"/>
            <w:shd w:val="clear" w:color="auto" w:fill="auto"/>
          </w:tcPr>
          <w:p w:rsidR="001B57AD" w:rsidRPr="00AD0F96" w:rsidRDefault="007D72BF" w:rsidP="00A46CA8">
            <w:pPr>
              <w:jc w:val="center"/>
              <w:rPr>
                <w:b/>
                <w:bCs/>
              </w:rPr>
            </w:pPr>
            <w:r w:rsidRPr="00AD0F96">
              <w:rPr>
                <w:b/>
                <w:bCs/>
              </w:rPr>
              <w:t>1</w:t>
            </w:r>
            <w:r w:rsidR="00445EBD">
              <w:rPr>
                <w:b/>
                <w:bCs/>
              </w:rPr>
              <w:t>28</w:t>
            </w:r>
          </w:p>
        </w:tc>
      </w:tr>
      <w:tr w:rsidR="00135061">
        <w:tc>
          <w:tcPr>
            <w:tcW w:w="8364" w:type="dxa"/>
            <w:gridSpan w:val="2"/>
            <w:shd w:val="clear" w:color="auto" w:fill="auto"/>
          </w:tcPr>
          <w:p w:rsidR="001B57AD" w:rsidRPr="00882AE5" w:rsidRDefault="005F3510" w:rsidP="00A46CA8">
            <w:pPr>
              <w:tabs>
                <w:tab w:val="left" w:pos="1026"/>
              </w:tabs>
              <w:rPr>
                <w:bCs/>
              </w:rPr>
            </w:pPr>
            <w:r w:rsidRPr="00AD0F96">
              <w:rPr>
                <w:bCs/>
              </w:rPr>
              <w:tab/>
            </w:r>
            <w:r w:rsidRPr="00AD0F96">
              <w:rPr>
                <w:bCs/>
              </w:rPr>
              <w:t xml:space="preserve"> Всего:</w:t>
            </w:r>
          </w:p>
        </w:tc>
        <w:tc>
          <w:tcPr>
            <w:tcW w:w="1559" w:type="dxa"/>
            <w:shd w:val="clear" w:color="auto" w:fill="auto"/>
          </w:tcPr>
          <w:p w:rsidR="001B57AD" w:rsidRPr="00AD0F96" w:rsidRDefault="000947B5" w:rsidP="00A46CA8">
            <w:pPr>
              <w:jc w:val="center"/>
              <w:rPr>
                <w:b/>
                <w:bCs/>
              </w:rPr>
            </w:pPr>
            <w:r>
              <w:rPr>
                <w:b/>
                <w:bCs/>
              </w:rPr>
              <w:t>224</w:t>
            </w:r>
          </w:p>
        </w:tc>
      </w:tr>
    </w:tbl>
    <w:p w:rsidR="001B57AD" w:rsidRPr="00AD0F96" w:rsidRDefault="001B57AD" w:rsidP="001B57AD">
      <w:pPr>
        <w:rPr>
          <w:bCs/>
        </w:rPr>
      </w:pPr>
    </w:p>
    <w:p w:rsidR="001B57AD" w:rsidRPr="00AD0F96" w:rsidRDefault="005F3510" w:rsidP="00F60402">
      <w:pPr>
        <w:autoSpaceDE w:val="0"/>
        <w:autoSpaceDN w:val="0"/>
        <w:adjustRightInd w:val="0"/>
        <w:ind w:firstLine="567"/>
        <w:jc w:val="both"/>
        <w:rPr>
          <w:rFonts w:eastAsia="Arial Unicode MS"/>
          <w:bCs/>
        </w:rPr>
      </w:pPr>
      <w:r w:rsidRPr="00AD0F96">
        <w:rPr>
          <w:rFonts w:eastAsia="Arial Unicode MS"/>
          <w:bCs/>
        </w:rPr>
        <w:t xml:space="preserve">Объем дисциплины (модуля) в форме </w:t>
      </w:r>
      <w:r w:rsidRPr="00AD0F96">
        <w:rPr>
          <w:rFonts w:eastAsia="Arial Unicode MS"/>
          <w:bCs/>
          <w:u w:val="single"/>
        </w:rPr>
        <w:t>самостоятельной работы обучающихся</w:t>
      </w:r>
      <w:r w:rsidRPr="00AD0F96">
        <w:rPr>
          <w:rFonts w:eastAsia="Arial Unicode MS"/>
          <w:bCs/>
        </w:rPr>
        <w:t xml:space="preserve"> составляет </w:t>
      </w:r>
      <w:r w:rsidR="000947B5">
        <w:rPr>
          <w:rFonts w:eastAsia="Arial Unicode MS"/>
          <w:bCs/>
        </w:rPr>
        <w:t>334</w:t>
      </w:r>
      <w:r w:rsidRPr="00AD0F96">
        <w:rPr>
          <w:rFonts w:eastAsia="Arial Unicode MS"/>
          <w:bCs/>
        </w:rPr>
        <w:t xml:space="preserve"> академических часа(ов)</w:t>
      </w:r>
      <w:r w:rsidR="00C84629">
        <w:rPr>
          <w:rFonts w:eastAsia="Arial Unicode MS"/>
          <w:bCs/>
        </w:rPr>
        <w:t>, промежуточная аттестация – 18 часов.</w:t>
      </w:r>
    </w:p>
    <w:p w:rsidR="001B57AD" w:rsidRPr="00AD0F96" w:rsidRDefault="001B57AD" w:rsidP="001B57AD">
      <w:pPr>
        <w:ind w:firstLine="567"/>
        <w:rPr>
          <w:b/>
        </w:rPr>
      </w:pPr>
    </w:p>
    <w:p w:rsidR="001B57AD" w:rsidRPr="00AD0F96" w:rsidRDefault="005F3510" w:rsidP="001B57AD">
      <w:pPr>
        <w:ind w:firstLine="567"/>
        <w:rPr>
          <w:bCs/>
        </w:rPr>
      </w:pPr>
      <w:bookmarkStart w:id="58" w:name="_Hlk104143050"/>
      <w:r w:rsidRPr="00AD0F96">
        <w:rPr>
          <w:b/>
        </w:rPr>
        <w:t>Структура дисциплины для очно-заочной формы обучения</w:t>
      </w:r>
    </w:p>
    <w:p w:rsidR="001B57AD" w:rsidRPr="00AD0F96" w:rsidRDefault="005F3510" w:rsidP="001B57AD">
      <w:pPr>
        <w:ind w:firstLine="567"/>
        <w:jc w:val="both"/>
        <w:rPr>
          <w:bCs/>
        </w:rPr>
      </w:pPr>
      <w:r w:rsidRPr="00AD0F96">
        <w:rPr>
          <w:bCs/>
        </w:rPr>
        <w:t xml:space="preserve">Объем дисциплины в форме </w:t>
      </w:r>
      <w:r w:rsidRPr="00AD0F96">
        <w:rPr>
          <w:bCs/>
          <w:u w:val="single"/>
        </w:rPr>
        <w:t>контактной работы</w:t>
      </w:r>
      <w:r w:rsidRPr="00AD0F96">
        <w:rPr>
          <w:bCs/>
        </w:rPr>
        <w:t xml:space="preserve"> обучающихся с педагогическими работниками и (или) лицами, привлекаемыми к реализации образовательной программы на иных условиях, при проведении учебных занятий:</w:t>
      </w:r>
    </w:p>
    <w:p w:rsidR="001B57AD" w:rsidRPr="00AD0F96" w:rsidRDefault="001B57AD" w:rsidP="001B57AD">
      <w:pPr>
        <w:jc w:val="both"/>
        <w:rPr>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7291"/>
        <w:gridCol w:w="1559"/>
      </w:tblGrid>
      <w:tr w:rsidR="00135061">
        <w:tc>
          <w:tcPr>
            <w:tcW w:w="1073" w:type="dxa"/>
            <w:shd w:val="clear" w:color="auto" w:fill="auto"/>
          </w:tcPr>
          <w:p w:rsidR="001B57AD" w:rsidRPr="00AD0F96" w:rsidRDefault="005F3510" w:rsidP="00A46CA8">
            <w:pPr>
              <w:rPr>
                <w:bCs/>
              </w:rPr>
            </w:pPr>
            <w:r w:rsidRPr="00AD0F96">
              <w:rPr>
                <w:bCs/>
              </w:rPr>
              <w:t xml:space="preserve">Семестр </w:t>
            </w:r>
          </w:p>
        </w:tc>
        <w:tc>
          <w:tcPr>
            <w:tcW w:w="7291" w:type="dxa"/>
            <w:shd w:val="clear" w:color="auto" w:fill="auto"/>
          </w:tcPr>
          <w:p w:rsidR="001B57AD" w:rsidRPr="00AD0F96" w:rsidRDefault="005F3510" w:rsidP="00A46CA8">
            <w:pPr>
              <w:rPr>
                <w:bCs/>
              </w:rPr>
            </w:pPr>
            <w:r w:rsidRPr="00AD0F96">
              <w:rPr>
                <w:bCs/>
              </w:rPr>
              <w:t>Тип учебных занятий</w:t>
            </w:r>
          </w:p>
        </w:tc>
        <w:tc>
          <w:tcPr>
            <w:tcW w:w="1559" w:type="dxa"/>
            <w:shd w:val="clear" w:color="auto" w:fill="auto"/>
          </w:tcPr>
          <w:p w:rsidR="001B57AD" w:rsidRPr="00AD0F96" w:rsidRDefault="005F3510" w:rsidP="00A46CA8">
            <w:pPr>
              <w:jc w:val="center"/>
              <w:rPr>
                <w:bCs/>
              </w:rPr>
            </w:pPr>
            <w:r w:rsidRPr="00AD0F96">
              <w:rPr>
                <w:bCs/>
              </w:rPr>
              <w:t>Количество часов</w:t>
            </w:r>
          </w:p>
        </w:tc>
      </w:tr>
      <w:tr w:rsidR="00135061">
        <w:tc>
          <w:tcPr>
            <w:tcW w:w="1073" w:type="dxa"/>
            <w:shd w:val="clear" w:color="auto" w:fill="auto"/>
          </w:tcPr>
          <w:p w:rsidR="00882AE5" w:rsidRPr="00AD0F96" w:rsidRDefault="005F3510" w:rsidP="00882AE5">
            <w:pPr>
              <w:jc w:val="center"/>
              <w:rPr>
                <w:b/>
                <w:bCs/>
              </w:rPr>
            </w:pPr>
            <w:r>
              <w:rPr>
                <w:b/>
                <w:bCs/>
              </w:rPr>
              <w:t>3/4/5</w:t>
            </w:r>
            <w:r w:rsidR="002B46E0">
              <w:rPr>
                <w:b/>
                <w:bCs/>
              </w:rPr>
              <w:t>/6</w:t>
            </w:r>
          </w:p>
        </w:tc>
        <w:tc>
          <w:tcPr>
            <w:tcW w:w="7291" w:type="dxa"/>
            <w:shd w:val="clear" w:color="auto" w:fill="auto"/>
          </w:tcPr>
          <w:p w:rsidR="00882AE5" w:rsidRPr="00AD0F96" w:rsidRDefault="005F3510" w:rsidP="00882AE5">
            <w:pPr>
              <w:rPr>
                <w:bCs/>
              </w:rPr>
            </w:pPr>
            <w:r w:rsidRPr="00AD0F96">
              <w:rPr>
                <w:bCs/>
              </w:rPr>
              <w:t>Лекции</w:t>
            </w:r>
          </w:p>
        </w:tc>
        <w:tc>
          <w:tcPr>
            <w:tcW w:w="1559" w:type="dxa"/>
            <w:shd w:val="clear" w:color="auto" w:fill="auto"/>
          </w:tcPr>
          <w:p w:rsidR="00882AE5" w:rsidRPr="00AD0F96" w:rsidRDefault="00F60402" w:rsidP="00882AE5">
            <w:pPr>
              <w:jc w:val="center"/>
              <w:rPr>
                <w:b/>
                <w:bCs/>
              </w:rPr>
            </w:pPr>
            <w:r>
              <w:rPr>
                <w:b/>
                <w:bCs/>
              </w:rPr>
              <w:t>5</w:t>
            </w:r>
            <w:r w:rsidR="005F3510" w:rsidRPr="00AD0F96">
              <w:rPr>
                <w:b/>
                <w:bCs/>
              </w:rPr>
              <w:t>6</w:t>
            </w:r>
          </w:p>
        </w:tc>
      </w:tr>
      <w:tr w:rsidR="00135061">
        <w:tc>
          <w:tcPr>
            <w:tcW w:w="1073" w:type="dxa"/>
            <w:shd w:val="clear" w:color="auto" w:fill="auto"/>
          </w:tcPr>
          <w:p w:rsidR="00882AE5" w:rsidRPr="00AD0F96" w:rsidRDefault="005F3510" w:rsidP="00882AE5">
            <w:pPr>
              <w:jc w:val="center"/>
              <w:rPr>
                <w:b/>
                <w:bCs/>
              </w:rPr>
            </w:pPr>
            <w:r w:rsidRPr="00882AE5">
              <w:rPr>
                <w:b/>
                <w:bCs/>
              </w:rPr>
              <w:t>3/4/5</w:t>
            </w:r>
            <w:r w:rsidR="002B46E0">
              <w:rPr>
                <w:b/>
                <w:bCs/>
              </w:rPr>
              <w:t>/6</w:t>
            </w:r>
          </w:p>
        </w:tc>
        <w:tc>
          <w:tcPr>
            <w:tcW w:w="7291" w:type="dxa"/>
            <w:shd w:val="clear" w:color="auto" w:fill="auto"/>
          </w:tcPr>
          <w:p w:rsidR="00882AE5" w:rsidRPr="00AD0F96" w:rsidRDefault="005F3510" w:rsidP="00882AE5">
            <w:pPr>
              <w:rPr>
                <w:bCs/>
              </w:rPr>
            </w:pPr>
            <w:r w:rsidRPr="00AD0F96">
              <w:rPr>
                <w:bCs/>
              </w:rPr>
              <w:t>Семинар</w:t>
            </w:r>
            <w:r w:rsidR="00F60402">
              <w:rPr>
                <w:bCs/>
              </w:rPr>
              <w:t>ы</w:t>
            </w:r>
          </w:p>
        </w:tc>
        <w:tc>
          <w:tcPr>
            <w:tcW w:w="1559" w:type="dxa"/>
            <w:shd w:val="clear" w:color="auto" w:fill="auto"/>
          </w:tcPr>
          <w:p w:rsidR="00882AE5" w:rsidRPr="00AD0F96" w:rsidRDefault="002B46E0" w:rsidP="00882AE5">
            <w:pPr>
              <w:jc w:val="center"/>
              <w:rPr>
                <w:b/>
                <w:bCs/>
              </w:rPr>
            </w:pPr>
            <w:r>
              <w:rPr>
                <w:b/>
                <w:bCs/>
              </w:rPr>
              <w:t>72</w:t>
            </w:r>
          </w:p>
        </w:tc>
      </w:tr>
      <w:tr w:rsidR="00135061">
        <w:tc>
          <w:tcPr>
            <w:tcW w:w="8364" w:type="dxa"/>
            <w:gridSpan w:val="2"/>
            <w:shd w:val="clear" w:color="auto" w:fill="auto"/>
          </w:tcPr>
          <w:p w:rsidR="001B57AD" w:rsidRPr="00AD0F96" w:rsidRDefault="005F3510" w:rsidP="00A46CA8">
            <w:pPr>
              <w:tabs>
                <w:tab w:val="left" w:pos="1026"/>
              </w:tabs>
              <w:rPr>
                <w:bCs/>
                <w:lang w:val="en-US"/>
              </w:rPr>
            </w:pPr>
            <w:r w:rsidRPr="00AD0F96">
              <w:rPr>
                <w:bCs/>
              </w:rPr>
              <w:tab/>
            </w:r>
            <w:r w:rsidRPr="00AD0F96">
              <w:rPr>
                <w:bCs/>
              </w:rPr>
              <w:t xml:space="preserve"> Всего:</w:t>
            </w:r>
          </w:p>
        </w:tc>
        <w:tc>
          <w:tcPr>
            <w:tcW w:w="1559" w:type="dxa"/>
            <w:shd w:val="clear" w:color="auto" w:fill="auto"/>
          </w:tcPr>
          <w:p w:rsidR="001B57AD" w:rsidRPr="00AD0F96" w:rsidRDefault="002B46E0" w:rsidP="00A46CA8">
            <w:pPr>
              <w:jc w:val="center"/>
              <w:rPr>
                <w:b/>
                <w:bCs/>
              </w:rPr>
            </w:pPr>
            <w:r>
              <w:rPr>
                <w:b/>
                <w:bCs/>
              </w:rPr>
              <w:t>128</w:t>
            </w:r>
          </w:p>
        </w:tc>
      </w:tr>
    </w:tbl>
    <w:p w:rsidR="001B57AD" w:rsidRPr="00AD0F96" w:rsidRDefault="001B57AD" w:rsidP="001B57AD">
      <w:pPr>
        <w:autoSpaceDE w:val="0"/>
        <w:autoSpaceDN w:val="0"/>
        <w:adjustRightInd w:val="0"/>
        <w:rPr>
          <w:rFonts w:eastAsia="Arial Unicode MS"/>
          <w:bCs/>
        </w:rPr>
      </w:pPr>
    </w:p>
    <w:p w:rsidR="001B57AD" w:rsidRPr="00AD0F96" w:rsidRDefault="005F3510" w:rsidP="001B57AD">
      <w:pPr>
        <w:autoSpaceDE w:val="0"/>
        <w:autoSpaceDN w:val="0"/>
        <w:adjustRightInd w:val="0"/>
        <w:ind w:firstLine="567"/>
        <w:rPr>
          <w:rFonts w:eastAsia="Arial Unicode MS"/>
          <w:bCs/>
        </w:rPr>
      </w:pPr>
      <w:r w:rsidRPr="00AD0F96">
        <w:rPr>
          <w:rFonts w:eastAsia="Arial Unicode MS"/>
          <w:bCs/>
        </w:rPr>
        <w:t xml:space="preserve">Объем дисциплины (модуля) в форме </w:t>
      </w:r>
      <w:r w:rsidRPr="00AD0F96">
        <w:rPr>
          <w:rFonts w:eastAsia="Arial Unicode MS"/>
          <w:bCs/>
          <w:u w:val="single"/>
        </w:rPr>
        <w:t>самостоятельной работы обучающихся</w:t>
      </w:r>
      <w:r w:rsidRPr="00AD0F96">
        <w:rPr>
          <w:rFonts w:eastAsia="Arial Unicode MS"/>
          <w:bCs/>
        </w:rPr>
        <w:t xml:space="preserve"> составляет </w:t>
      </w:r>
      <w:r w:rsidR="002B46E0">
        <w:rPr>
          <w:rFonts w:eastAsia="Arial Unicode MS"/>
          <w:bCs/>
        </w:rPr>
        <w:t>430</w:t>
      </w:r>
      <w:r w:rsidRPr="00AD0F96">
        <w:rPr>
          <w:rFonts w:eastAsia="Arial Unicode MS"/>
          <w:bCs/>
        </w:rPr>
        <w:t xml:space="preserve"> академических часа(ов)</w:t>
      </w:r>
      <w:r w:rsidR="00C84629">
        <w:rPr>
          <w:rFonts w:eastAsia="Arial Unicode MS"/>
          <w:bCs/>
        </w:rPr>
        <w:t xml:space="preserve">, </w:t>
      </w:r>
      <w:r w:rsidR="00C84629" w:rsidRPr="00C84629">
        <w:rPr>
          <w:rFonts w:eastAsia="Arial Unicode MS"/>
          <w:bCs/>
        </w:rPr>
        <w:t>промежуточная аттестация – 18 часов.</w:t>
      </w:r>
    </w:p>
    <w:bookmarkEnd w:id="58"/>
    <w:p w:rsidR="007F6040" w:rsidRDefault="007F6040" w:rsidP="001A7A18">
      <w:pPr>
        <w:rPr>
          <w:b/>
        </w:rPr>
      </w:pPr>
    </w:p>
    <w:p w:rsidR="002B46E0" w:rsidRPr="00AD0F96" w:rsidRDefault="005F3510" w:rsidP="002B46E0">
      <w:pPr>
        <w:ind w:firstLine="567"/>
        <w:rPr>
          <w:bCs/>
        </w:rPr>
      </w:pPr>
      <w:r w:rsidRPr="00AD0F96">
        <w:rPr>
          <w:b/>
        </w:rPr>
        <w:t>Структура дисциплины для заочной формы обучения</w:t>
      </w:r>
    </w:p>
    <w:p w:rsidR="002B46E0" w:rsidRPr="00AD0F96" w:rsidRDefault="005F3510" w:rsidP="002B46E0">
      <w:pPr>
        <w:ind w:firstLine="567"/>
        <w:jc w:val="both"/>
        <w:rPr>
          <w:bCs/>
        </w:rPr>
      </w:pPr>
      <w:r w:rsidRPr="00AD0F96">
        <w:rPr>
          <w:bCs/>
        </w:rPr>
        <w:t xml:space="preserve">Объем дисциплины в форме </w:t>
      </w:r>
      <w:r w:rsidRPr="00AD0F96">
        <w:rPr>
          <w:bCs/>
          <w:u w:val="single"/>
        </w:rPr>
        <w:t>контактной работы</w:t>
      </w:r>
      <w:r w:rsidRPr="00AD0F96">
        <w:rPr>
          <w:bCs/>
        </w:rPr>
        <w:t xml:space="preserve"> обучающихся с педагогическими работниками и (или) лицами, привлекаемыми к реализации образовательной программы на иных условиях, при проведении учебных занятий:</w:t>
      </w:r>
    </w:p>
    <w:p w:rsidR="002B46E0" w:rsidRPr="00AD0F96" w:rsidRDefault="002B46E0" w:rsidP="002B46E0">
      <w:pPr>
        <w:jc w:val="both"/>
        <w:rPr>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7291"/>
        <w:gridCol w:w="1559"/>
      </w:tblGrid>
      <w:tr w:rsidR="00135061">
        <w:tc>
          <w:tcPr>
            <w:tcW w:w="1073" w:type="dxa"/>
            <w:shd w:val="clear" w:color="auto" w:fill="auto"/>
          </w:tcPr>
          <w:p w:rsidR="002B46E0" w:rsidRPr="00AD0F96" w:rsidRDefault="005F3510" w:rsidP="002A37CB">
            <w:pPr>
              <w:rPr>
                <w:bCs/>
              </w:rPr>
            </w:pPr>
            <w:r w:rsidRPr="00AD0F96">
              <w:rPr>
                <w:bCs/>
              </w:rPr>
              <w:t xml:space="preserve">Семестр </w:t>
            </w:r>
          </w:p>
        </w:tc>
        <w:tc>
          <w:tcPr>
            <w:tcW w:w="7291" w:type="dxa"/>
            <w:shd w:val="clear" w:color="auto" w:fill="auto"/>
          </w:tcPr>
          <w:p w:rsidR="002B46E0" w:rsidRPr="00AD0F96" w:rsidRDefault="005F3510" w:rsidP="002A37CB">
            <w:pPr>
              <w:rPr>
                <w:bCs/>
              </w:rPr>
            </w:pPr>
            <w:r w:rsidRPr="00AD0F96">
              <w:rPr>
                <w:bCs/>
              </w:rPr>
              <w:t>Тип учебных занятий</w:t>
            </w:r>
          </w:p>
        </w:tc>
        <w:tc>
          <w:tcPr>
            <w:tcW w:w="1559" w:type="dxa"/>
            <w:shd w:val="clear" w:color="auto" w:fill="auto"/>
          </w:tcPr>
          <w:p w:rsidR="002B46E0" w:rsidRPr="00AD0F96" w:rsidRDefault="005F3510" w:rsidP="002A37CB">
            <w:pPr>
              <w:jc w:val="center"/>
              <w:rPr>
                <w:bCs/>
              </w:rPr>
            </w:pPr>
            <w:r w:rsidRPr="00AD0F96">
              <w:rPr>
                <w:bCs/>
              </w:rPr>
              <w:t>Количество часов</w:t>
            </w:r>
          </w:p>
        </w:tc>
      </w:tr>
      <w:tr w:rsidR="00135061">
        <w:tc>
          <w:tcPr>
            <w:tcW w:w="1073" w:type="dxa"/>
            <w:shd w:val="clear" w:color="auto" w:fill="auto"/>
          </w:tcPr>
          <w:p w:rsidR="002B46E0" w:rsidRPr="00AD0F96" w:rsidRDefault="005F3510" w:rsidP="002A37CB">
            <w:pPr>
              <w:jc w:val="center"/>
              <w:rPr>
                <w:b/>
                <w:bCs/>
              </w:rPr>
            </w:pPr>
            <w:r>
              <w:rPr>
                <w:b/>
                <w:bCs/>
              </w:rPr>
              <w:t>3/4/5/6</w:t>
            </w:r>
          </w:p>
        </w:tc>
        <w:tc>
          <w:tcPr>
            <w:tcW w:w="7291" w:type="dxa"/>
            <w:shd w:val="clear" w:color="auto" w:fill="auto"/>
          </w:tcPr>
          <w:p w:rsidR="002B46E0" w:rsidRPr="00AD0F96" w:rsidRDefault="005F3510" w:rsidP="002A37CB">
            <w:pPr>
              <w:rPr>
                <w:bCs/>
              </w:rPr>
            </w:pPr>
            <w:r w:rsidRPr="00AD0F96">
              <w:rPr>
                <w:bCs/>
              </w:rPr>
              <w:t>Лекции</w:t>
            </w:r>
          </w:p>
        </w:tc>
        <w:tc>
          <w:tcPr>
            <w:tcW w:w="1559" w:type="dxa"/>
            <w:shd w:val="clear" w:color="auto" w:fill="auto"/>
          </w:tcPr>
          <w:p w:rsidR="002B46E0" w:rsidRPr="00AD0F96" w:rsidRDefault="005F3510" w:rsidP="002A37CB">
            <w:pPr>
              <w:jc w:val="center"/>
              <w:rPr>
                <w:b/>
                <w:bCs/>
              </w:rPr>
            </w:pPr>
            <w:r>
              <w:rPr>
                <w:b/>
                <w:bCs/>
              </w:rPr>
              <w:t>24</w:t>
            </w:r>
          </w:p>
        </w:tc>
      </w:tr>
      <w:tr w:rsidR="00135061">
        <w:tc>
          <w:tcPr>
            <w:tcW w:w="1073" w:type="dxa"/>
            <w:shd w:val="clear" w:color="auto" w:fill="auto"/>
          </w:tcPr>
          <w:p w:rsidR="002B46E0" w:rsidRPr="00AD0F96" w:rsidRDefault="005F3510" w:rsidP="002A37CB">
            <w:pPr>
              <w:jc w:val="center"/>
              <w:rPr>
                <w:b/>
                <w:bCs/>
              </w:rPr>
            </w:pPr>
            <w:r w:rsidRPr="00882AE5">
              <w:rPr>
                <w:b/>
                <w:bCs/>
              </w:rPr>
              <w:t>3/4/5</w:t>
            </w:r>
            <w:r>
              <w:rPr>
                <w:b/>
                <w:bCs/>
              </w:rPr>
              <w:t>/6</w:t>
            </w:r>
          </w:p>
        </w:tc>
        <w:tc>
          <w:tcPr>
            <w:tcW w:w="7291" w:type="dxa"/>
            <w:shd w:val="clear" w:color="auto" w:fill="auto"/>
          </w:tcPr>
          <w:p w:rsidR="002B46E0" w:rsidRPr="00AD0F96" w:rsidRDefault="005F3510" w:rsidP="002A37CB">
            <w:pPr>
              <w:rPr>
                <w:bCs/>
              </w:rPr>
            </w:pPr>
            <w:r w:rsidRPr="00AD0F96">
              <w:rPr>
                <w:bCs/>
              </w:rPr>
              <w:t>Семинар</w:t>
            </w:r>
            <w:r>
              <w:rPr>
                <w:bCs/>
              </w:rPr>
              <w:t>ы</w:t>
            </w:r>
          </w:p>
        </w:tc>
        <w:tc>
          <w:tcPr>
            <w:tcW w:w="1559" w:type="dxa"/>
            <w:shd w:val="clear" w:color="auto" w:fill="auto"/>
          </w:tcPr>
          <w:p w:rsidR="002B46E0" w:rsidRPr="00AD0F96" w:rsidRDefault="005F3510" w:rsidP="002A37CB">
            <w:pPr>
              <w:jc w:val="center"/>
              <w:rPr>
                <w:b/>
                <w:bCs/>
              </w:rPr>
            </w:pPr>
            <w:r>
              <w:rPr>
                <w:b/>
                <w:bCs/>
              </w:rPr>
              <w:t>40</w:t>
            </w:r>
          </w:p>
        </w:tc>
      </w:tr>
      <w:tr w:rsidR="00135061">
        <w:tc>
          <w:tcPr>
            <w:tcW w:w="8364" w:type="dxa"/>
            <w:gridSpan w:val="2"/>
            <w:shd w:val="clear" w:color="auto" w:fill="auto"/>
          </w:tcPr>
          <w:p w:rsidR="002B46E0" w:rsidRPr="00AD0F96" w:rsidRDefault="005F3510" w:rsidP="002A37CB">
            <w:pPr>
              <w:tabs>
                <w:tab w:val="left" w:pos="1026"/>
              </w:tabs>
              <w:rPr>
                <w:bCs/>
                <w:lang w:val="en-US"/>
              </w:rPr>
            </w:pPr>
            <w:r w:rsidRPr="00AD0F96">
              <w:rPr>
                <w:bCs/>
              </w:rPr>
              <w:tab/>
            </w:r>
            <w:r w:rsidRPr="00AD0F96">
              <w:rPr>
                <w:bCs/>
              </w:rPr>
              <w:t xml:space="preserve"> Всего:</w:t>
            </w:r>
          </w:p>
        </w:tc>
        <w:tc>
          <w:tcPr>
            <w:tcW w:w="1559" w:type="dxa"/>
            <w:shd w:val="clear" w:color="auto" w:fill="auto"/>
          </w:tcPr>
          <w:p w:rsidR="002B46E0" w:rsidRPr="00AD0F96" w:rsidRDefault="005F3510" w:rsidP="002A37CB">
            <w:pPr>
              <w:jc w:val="center"/>
              <w:rPr>
                <w:b/>
                <w:bCs/>
              </w:rPr>
            </w:pPr>
            <w:r>
              <w:rPr>
                <w:b/>
                <w:bCs/>
              </w:rPr>
              <w:t>64</w:t>
            </w:r>
          </w:p>
        </w:tc>
      </w:tr>
    </w:tbl>
    <w:p w:rsidR="002B46E0" w:rsidRPr="00AD0F96" w:rsidRDefault="002B46E0" w:rsidP="002B46E0">
      <w:pPr>
        <w:autoSpaceDE w:val="0"/>
        <w:autoSpaceDN w:val="0"/>
        <w:adjustRightInd w:val="0"/>
        <w:rPr>
          <w:rFonts w:eastAsia="Arial Unicode MS"/>
          <w:bCs/>
        </w:rPr>
      </w:pPr>
    </w:p>
    <w:p w:rsidR="002B46E0" w:rsidRPr="00AD0F96" w:rsidRDefault="005F3510" w:rsidP="002B46E0">
      <w:pPr>
        <w:autoSpaceDE w:val="0"/>
        <w:autoSpaceDN w:val="0"/>
        <w:adjustRightInd w:val="0"/>
        <w:ind w:firstLine="567"/>
        <w:rPr>
          <w:rFonts w:eastAsia="Arial Unicode MS"/>
          <w:bCs/>
        </w:rPr>
      </w:pPr>
      <w:r w:rsidRPr="00AD0F96">
        <w:rPr>
          <w:rFonts w:eastAsia="Arial Unicode MS"/>
          <w:bCs/>
        </w:rPr>
        <w:t xml:space="preserve">Объем дисциплины (модуля) в форме </w:t>
      </w:r>
      <w:r w:rsidRPr="00AD0F96">
        <w:rPr>
          <w:rFonts w:eastAsia="Arial Unicode MS"/>
          <w:bCs/>
          <w:u w:val="single"/>
        </w:rPr>
        <w:t>самостоятельной работы обучающихся</w:t>
      </w:r>
      <w:r w:rsidRPr="00AD0F96">
        <w:rPr>
          <w:rFonts w:eastAsia="Arial Unicode MS"/>
          <w:bCs/>
        </w:rPr>
        <w:t xml:space="preserve"> составляет </w:t>
      </w:r>
      <w:r>
        <w:rPr>
          <w:rFonts w:eastAsia="Arial Unicode MS"/>
          <w:bCs/>
        </w:rPr>
        <w:t>503</w:t>
      </w:r>
      <w:r w:rsidRPr="00AD0F96">
        <w:rPr>
          <w:rFonts w:eastAsia="Arial Unicode MS"/>
          <w:bCs/>
        </w:rPr>
        <w:t xml:space="preserve"> академических часа(ов)</w:t>
      </w:r>
      <w:r w:rsidR="00C84629">
        <w:rPr>
          <w:rFonts w:eastAsia="Arial Unicode MS"/>
          <w:bCs/>
        </w:rPr>
        <w:t xml:space="preserve">, </w:t>
      </w:r>
      <w:r w:rsidR="00C84629" w:rsidRPr="00C84629">
        <w:rPr>
          <w:rFonts w:eastAsia="Arial Unicode MS"/>
          <w:bCs/>
        </w:rPr>
        <w:t xml:space="preserve">промежуточная аттестация – </w:t>
      </w:r>
      <w:r w:rsidR="00C84629">
        <w:rPr>
          <w:rFonts w:eastAsia="Arial Unicode MS"/>
          <w:bCs/>
        </w:rPr>
        <w:t>9</w:t>
      </w:r>
      <w:r w:rsidR="00C84629" w:rsidRPr="00C84629">
        <w:rPr>
          <w:rFonts w:eastAsia="Arial Unicode MS"/>
          <w:bCs/>
        </w:rPr>
        <w:t xml:space="preserve"> часов.</w:t>
      </w:r>
    </w:p>
    <w:p w:rsidR="002B46E0" w:rsidRDefault="002B46E0" w:rsidP="001A7A18">
      <w:pPr>
        <w:rPr>
          <w:b/>
        </w:rPr>
      </w:pPr>
    </w:p>
    <w:p w:rsidR="008448CC" w:rsidRPr="00902E0E" w:rsidRDefault="00F2016B" w:rsidP="005F3510">
      <w:pPr>
        <w:keepNext/>
        <w:numPr>
          <w:ilvl w:val="0"/>
          <w:numId w:val="34"/>
        </w:numPr>
        <w:outlineLvl w:val="0"/>
        <w:rPr>
          <w:b/>
          <w:bCs/>
        </w:rPr>
      </w:pPr>
      <w:r>
        <w:rPr>
          <w:bCs/>
          <w:i/>
        </w:rPr>
        <w:br w:type="column"/>
      </w:r>
      <w:bookmarkStart w:id="59" w:name="_Toc103078932"/>
      <w:bookmarkStart w:id="60" w:name="_Toc132883622"/>
      <w:r w:rsidR="005F3510" w:rsidRPr="00902E0E">
        <w:rPr>
          <w:b/>
          <w:bCs/>
        </w:rPr>
        <w:lastRenderedPageBreak/>
        <w:t>Содержание дисциплины</w:t>
      </w:r>
      <w:bookmarkEnd w:id="59"/>
      <w:bookmarkEnd w:id="60"/>
    </w:p>
    <w:p w:rsidR="009F1DAE" w:rsidRPr="00110298" w:rsidRDefault="009F1DAE" w:rsidP="008448CC">
      <w:pPr>
        <w:rPr>
          <w:b/>
          <w:u w:val="single"/>
        </w:rPr>
      </w:pPr>
    </w:p>
    <w:tbl>
      <w:tblPr>
        <w:tblW w:w="10348" w:type="dxa"/>
        <w:tblInd w:w="-45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709"/>
        <w:gridCol w:w="2410"/>
        <w:gridCol w:w="141"/>
        <w:gridCol w:w="7088"/>
      </w:tblGrid>
      <w:tr w:rsidR="00135061">
        <w:trPr>
          <w:trHeight w:val="1124"/>
        </w:trPr>
        <w:tc>
          <w:tcPr>
            <w:tcW w:w="709" w:type="dxa"/>
            <w:tcBorders>
              <w:top w:val="single" w:sz="8" w:space="0" w:color="000000"/>
              <w:right w:val="single" w:sz="8" w:space="0" w:color="000000"/>
            </w:tcBorders>
          </w:tcPr>
          <w:p w:rsidR="00123373" w:rsidRPr="00E55A7D" w:rsidRDefault="00123373" w:rsidP="009F1DAE">
            <w:pPr>
              <w:autoSpaceDE w:val="0"/>
              <w:autoSpaceDN w:val="0"/>
              <w:adjustRightInd w:val="0"/>
              <w:jc w:val="center"/>
              <w:rPr>
                <w:rFonts w:eastAsia="Arial Unicode MS"/>
                <w:b/>
                <w:bCs/>
                <w:iCs/>
              </w:rPr>
            </w:pPr>
          </w:p>
          <w:p w:rsidR="00123373" w:rsidRPr="00E55A7D" w:rsidRDefault="005F3510" w:rsidP="009F1DAE">
            <w:pPr>
              <w:autoSpaceDE w:val="0"/>
              <w:autoSpaceDN w:val="0"/>
              <w:adjustRightInd w:val="0"/>
              <w:jc w:val="center"/>
              <w:rPr>
                <w:rFonts w:eastAsia="Arial Unicode MS" w:cs="Calibri"/>
                <w:iCs/>
              </w:rPr>
            </w:pPr>
            <w:r w:rsidRPr="00E55A7D">
              <w:rPr>
                <w:rFonts w:eastAsia="Arial Unicode MS"/>
                <w:b/>
                <w:bCs/>
                <w:iCs/>
              </w:rPr>
              <w:t xml:space="preserve">№ </w:t>
            </w:r>
          </w:p>
        </w:tc>
        <w:tc>
          <w:tcPr>
            <w:tcW w:w="2551" w:type="dxa"/>
            <w:gridSpan w:val="2"/>
            <w:tcBorders>
              <w:top w:val="single" w:sz="8" w:space="0" w:color="000000"/>
              <w:left w:val="single" w:sz="8" w:space="0" w:color="000000"/>
              <w:right w:val="single" w:sz="8" w:space="0" w:color="000000"/>
            </w:tcBorders>
          </w:tcPr>
          <w:p w:rsidR="00123373" w:rsidRPr="00E55A7D" w:rsidRDefault="00123373" w:rsidP="00123373">
            <w:pPr>
              <w:autoSpaceDE w:val="0"/>
              <w:autoSpaceDN w:val="0"/>
              <w:adjustRightInd w:val="0"/>
              <w:jc w:val="center"/>
              <w:rPr>
                <w:rFonts w:eastAsia="Arial Unicode MS"/>
                <w:b/>
                <w:bCs/>
                <w:iCs/>
              </w:rPr>
            </w:pPr>
          </w:p>
          <w:p w:rsidR="00123373" w:rsidRPr="00E55A7D" w:rsidRDefault="005F3510" w:rsidP="00123373">
            <w:pPr>
              <w:autoSpaceDE w:val="0"/>
              <w:autoSpaceDN w:val="0"/>
              <w:adjustRightInd w:val="0"/>
              <w:jc w:val="center"/>
              <w:rPr>
                <w:rFonts w:eastAsia="Arial Unicode MS" w:cs="Calibri"/>
                <w:iCs/>
              </w:rPr>
            </w:pPr>
            <w:r w:rsidRPr="00E55A7D">
              <w:rPr>
                <w:rFonts w:eastAsia="Arial Unicode MS"/>
                <w:b/>
                <w:bCs/>
                <w:iCs/>
              </w:rPr>
              <w:t>Наименование раздела дисциплины</w:t>
            </w:r>
          </w:p>
        </w:tc>
        <w:tc>
          <w:tcPr>
            <w:tcW w:w="7088" w:type="dxa"/>
            <w:tcBorders>
              <w:top w:val="single" w:sz="8" w:space="0" w:color="000000"/>
              <w:left w:val="single" w:sz="8" w:space="0" w:color="000000"/>
            </w:tcBorders>
          </w:tcPr>
          <w:p w:rsidR="00123373" w:rsidRPr="00E55A7D" w:rsidRDefault="00123373" w:rsidP="009F1DAE">
            <w:pPr>
              <w:autoSpaceDE w:val="0"/>
              <w:autoSpaceDN w:val="0"/>
              <w:adjustRightInd w:val="0"/>
              <w:jc w:val="center"/>
              <w:rPr>
                <w:rFonts w:eastAsia="Arial Unicode MS"/>
                <w:b/>
                <w:bCs/>
                <w:iCs/>
              </w:rPr>
            </w:pPr>
          </w:p>
          <w:p w:rsidR="00123373" w:rsidRPr="00E55A7D" w:rsidRDefault="005F3510" w:rsidP="009F1DAE">
            <w:pPr>
              <w:autoSpaceDE w:val="0"/>
              <w:autoSpaceDN w:val="0"/>
              <w:adjustRightInd w:val="0"/>
              <w:jc w:val="center"/>
              <w:rPr>
                <w:rFonts w:eastAsia="Arial Unicode MS" w:cs="Calibri"/>
                <w:iCs/>
              </w:rPr>
            </w:pPr>
            <w:r w:rsidRPr="00E55A7D">
              <w:rPr>
                <w:rFonts w:eastAsia="Arial Unicode MS"/>
                <w:b/>
                <w:bCs/>
                <w:iCs/>
              </w:rPr>
              <w:t xml:space="preserve">Содержание </w:t>
            </w:r>
          </w:p>
        </w:tc>
      </w:tr>
      <w:tr w:rsidR="00135061">
        <w:trPr>
          <w:trHeight w:val="696"/>
        </w:trPr>
        <w:tc>
          <w:tcPr>
            <w:tcW w:w="10348" w:type="dxa"/>
            <w:gridSpan w:val="4"/>
            <w:tcBorders>
              <w:top w:val="single" w:sz="8" w:space="0" w:color="000000"/>
            </w:tcBorders>
            <w:shd w:val="clear" w:color="auto" w:fill="EEECE1"/>
          </w:tcPr>
          <w:p w:rsidR="00123373" w:rsidRDefault="00123373" w:rsidP="00123373">
            <w:pPr>
              <w:autoSpaceDE w:val="0"/>
              <w:autoSpaceDN w:val="0"/>
              <w:adjustRightInd w:val="0"/>
              <w:jc w:val="center"/>
              <w:rPr>
                <w:rFonts w:eastAsia="Arial Unicode MS"/>
                <w:b/>
                <w:bCs/>
                <w:i/>
                <w:iCs/>
              </w:rPr>
            </w:pPr>
          </w:p>
          <w:p w:rsidR="00123373" w:rsidRDefault="005F3510" w:rsidP="007A4E20">
            <w:pPr>
              <w:autoSpaceDE w:val="0"/>
              <w:autoSpaceDN w:val="0"/>
              <w:adjustRightInd w:val="0"/>
              <w:jc w:val="center"/>
              <w:rPr>
                <w:rFonts w:eastAsia="Arial Unicode MS"/>
                <w:b/>
                <w:bCs/>
                <w:i/>
                <w:iCs/>
              </w:rPr>
            </w:pPr>
            <w:smartTag w:uri="urn:schemas-microsoft-com:office:smarttags" w:element="place">
              <w:r>
                <w:rPr>
                  <w:rFonts w:eastAsia="Arial Unicode MS"/>
                  <w:b/>
                  <w:bCs/>
                  <w:i/>
                  <w:iCs/>
                  <w:lang w:val="en-US"/>
                </w:rPr>
                <w:t>I</w:t>
              </w:r>
              <w:r w:rsidR="00EA4F80">
                <w:rPr>
                  <w:rFonts w:eastAsia="Arial Unicode MS"/>
                  <w:b/>
                  <w:bCs/>
                  <w:i/>
                  <w:iCs/>
                </w:rPr>
                <w:t>.</w:t>
              </w:r>
            </w:smartTag>
            <w:r w:rsidR="00EA4F80">
              <w:rPr>
                <w:rFonts w:eastAsia="Arial Unicode MS"/>
                <w:b/>
                <w:bCs/>
                <w:i/>
                <w:iCs/>
              </w:rPr>
              <w:t xml:space="preserve"> </w:t>
            </w:r>
            <w:r>
              <w:rPr>
                <w:rFonts w:eastAsia="Arial Unicode MS"/>
                <w:b/>
                <w:bCs/>
                <w:i/>
                <w:iCs/>
              </w:rPr>
              <w:t>Общая часть</w:t>
            </w:r>
          </w:p>
        </w:tc>
      </w:tr>
      <w:tr w:rsidR="00135061">
        <w:trPr>
          <w:trHeight w:val="269"/>
        </w:trPr>
        <w:tc>
          <w:tcPr>
            <w:tcW w:w="709" w:type="dxa"/>
            <w:tcBorders>
              <w:top w:val="single" w:sz="8" w:space="0" w:color="000000"/>
              <w:bottom w:val="single" w:sz="8" w:space="0" w:color="000000"/>
              <w:right w:val="single" w:sz="8" w:space="0" w:color="000000"/>
            </w:tcBorders>
          </w:tcPr>
          <w:p w:rsidR="009F1DAE" w:rsidRPr="009F1DAE" w:rsidRDefault="009F1DAE" w:rsidP="005F3510">
            <w:pPr>
              <w:numPr>
                <w:ilvl w:val="0"/>
                <w:numId w:val="35"/>
              </w:numPr>
              <w:autoSpaceDE w:val="0"/>
              <w:autoSpaceDN w:val="0"/>
              <w:adjustRightInd w:val="0"/>
              <w:spacing w:after="200" w:line="276" w:lineRule="auto"/>
              <w:ind w:left="0" w:firstLine="0"/>
              <w:jc w:val="center"/>
              <w:rPr>
                <w:rFonts w:eastAsia="Arial Unicode MS" w:cs="Calibri"/>
                <w:b/>
                <w:bCs/>
                <w:i/>
                <w:iCs/>
              </w:rPr>
            </w:pPr>
          </w:p>
        </w:tc>
        <w:tc>
          <w:tcPr>
            <w:tcW w:w="2551" w:type="dxa"/>
            <w:gridSpan w:val="2"/>
            <w:tcBorders>
              <w:top w:val="single" w:sz="8" w:space="0" w:color="000000"/>
              <w:left w:val="single" w:sz="8" w:space="0" w:color="000000"/>
              <w:bottom w:val="single" w:sz="8" w:space="0" w:color="000000"/>
              <w:right w:val="single" w:sz="8" w:space="0" w:color="000000"/>
            </w:tcBorders>
          </w:tcPr>
          <w:p w:rsidR="009F1DAE" w:rsidRPr="009F1DAE" w:rsidRDefault="005F3510" w:rsidP="009F1DAE">
            <w:pPr>
              <w:spacing w:after="200" w:line="276" w:lineRule="auto"/>
              <w:rPr>
                <w:rFonts w:eastAsia="Calibri"/>
                <w:b/>
                <w:bCs/>
                <w:lang w:eastAsia="en-US"/>
              </w:rPr>
            </w:pPr>
            <w:r w:rsidRPr="009F1DAE">
              <w:rPr>
                <w:rFonts w:eastAsia="Calibri"/>
                <w:b/>
                <w:bCs/>
                <w:lang w:eastAsia="en-US"/>
              </w:rPr>
              <w:t>Основные положения гражданского права</w:t>
            </w:r>
          </w:p>
        </w:tc>
        <w:tc>
          <w:tcPr>
            <w:tcW w:w="7088" w:type="dxa"/>
            <w:tcBorders>
              <w:top w:val="single" w:sz="8" w:space="0" w:color="000000"/>
              <w:left w:val="single" w:sz="8" w:space="0" w:color="000000"/>
              <w:bottom w:val="single" w:sz="8" w:space="0" w:color="000000"/>
            </w:tcBorders>
          </w:tcPr>
          <w:p w:rsidR="009F1DAE" w:rsidRPr="009F1DAE" w:rsidRDefault="005F3510" w:rsidP="009F1DAE">
            <w:pPr>
              <w:jc w:val="both"/>
              <w:rPr>
                <w:rFonts w:eastAsia="Calibri"/>
              </w:rPr>
            </w:pPr>
            <w:r w:rsidRPr="009F1DAE">
              <w:rPr>
                <w:rFonts w:eastAsia="Calibri"/>
                <w:b/>
                <w:bCs/>
              </w:rPr>
              <w:t>Тема 1. Гражданское право как отрасль права.</w:t>
            </w:r>
            <w:r w:rsidRPr="009F1DAE">
              <w:rPr>
                <w:rFonts w:eastAsia="Calibri"/>
              </w:rPr>
              <w:t xml:space="preserve"> Система права и гражданское право. Место гражданского права в системе права. Гражданское право как научная и учебная дисциплина.</w:t>
            </w:r>
          </w:p>
          <w:p w:rsidR="009F1DAE" w:rsidRPr="009F1DAE" w:rsidRDefault="005F3510" w:rsidP="009F1DAE">
            <w:pPr>
              <w:jc w:val="both"/>
              <w:rPr>
                <w:rFonts w:eastAsia="Calibri"/>
              </w:rPr>
            </w:pPr>
            <w:r w:rsidRPr="009F1DAE">
              <w:rPr>
                <w:rFonts w:eastAsia="Calibri"/>
              </w:rPr>
              <w:t>Предмет гражданского права. Понятие имуществ</w:t>
            </w:r>
            <w:r w:rsidRPr="009F1DAE">
              <w:rPr>
                <w:rFonts w:eastAsia="Calibri"/>
              </w:rPr>
              <w:t>а и имущественных отношений. Признаки имущественных отношений, регулируемых гражданским правом. Роль гражданского права в формировании социально ориентированной рыночной экономики. Личные неимущественные отношения и их правовое регулирование.</w:t>
            </w:r>
          </w:p>
          <w:p w:rsidR="009F1DAE" w:rsidRPr="009F1DAE" w:rsidRDefault="005F3510" w:rsidP="009F1DAE">
            <w:pPr>
              <w:jc w:val="both"/>
              <w:rPr>
                <w:rFonts w:eastAsia="Calibri"/>
              </w:rPr>
            </w:pPr>
            <w:r w:rsidRPr="009F1DAE">
              <w:rPr>
                <w:rFonts w:eastAsia="Calibri"/>
              </w:rPr>
              <w:t>Метод регулир</w:t>
            </w:r>
            <w:r w:rsidRPr="009F1DAE">
              <w:rPr>
                <w:rFonts w:eastAsia="Calibri"/>
              </w:rPr>
              <w:t>ования общественных отношений. Особенности гражданско-правового метода регулирования общественных отношений.</w:t>
            </w:r>
          </w:p>
          <w:p w:rsidR="009F1DAE" w:rsidRPr="009F1DAE" w:rsidRDefault="005F3510" w:rsidP="009F1DAE">
            <w:pPr>
              <w:jc w:val="both"/>
              <w:rPr>
                <w:rFonts w:eastAsia="Calibri"/>
              </w:rPr>
            </w:pPr>
            <w:r w:rsidRPr="009F1DAE">
              <w:rPr>
                <w:rFonts w:eastAsia="Calibri"/>
              </w:rPr>
              <w:t>Функции гражданского права. Структура гражданского права.</w:t>
            </w:r>
          </w:p>
          <w:p w:rsidR="009F1DAE" w:rsidRPr="009F1DAE" w:rsidRDefault="009F1DAE" w:rsidP="009F1DAE">
            <w:pPr>
              <w:jc w:val="both"/>
              <w:rPr>
                <w:rFonts w:eastAsia="Calibri"/>
                <w:b/>
                <w:bCs/>
              </w:rPr>
            </w:pPr>
          </w:p>
          <w:p w:rsidR="009F1DAE" w:rsidRPr="009F1DAE" w:rsidRDefault="005F3510" w:rsidP="009F1DAE">
            <w:pPr>
              <w:jc w:val="both"/>
              <w:rPr>
                <w:rFonts w:eastAsia="Calibri"/>
              </w:rPr>
            </w:pPr>
            <w:r w:rsidRPr="009F1DAE">
              <w:rPr>
                <w:rFonts w:eastAsia="Calibri"/>
                <w:b/>
                <w:bCs/>
              </w:rPr>
              <w:t>Тема 2.</w:t>
            </w:r>
            <w:r w:rsidRPr="009F1DAE">
              <w:rPr>
                <w:rFonts w:eastAsia="Calibri"/>
              </w:rPr>
              <w:t xml:space="preserve"> </w:t>
            </w:r>
            <w:r w:rsidRPr="009F1DAE">
              <w:rPr>
                <w:rFonts w:eastAsia="Calibri"/>
                <w:b/>
                <w:bCs/>
                <w:lang w:eastAsia="en-US"/>
              </w:rPr>
              <w:t>Источники гражданского права</w:t>
            </w:r>
            <w:r w:rsidRPr="009F1DAE">
              <w:rPr>
                <w:rFonts w:eastAsia="Calibri"/>
              </w:rPr>
              <w:t>. Понятие и виды источников гражданского права.</w:t>
            </w:r>
          </w:p>
          <w:p w:rsidR="009F1DAE" w:rsidRPr="009F1DAE" w:rsidRDefault="005F3510" w:rsidP="009F1DAE">
            <w:pPr>
              <w:jc w:val="both"/>
              <w:rPr>
                <w:rFonts w:eastAsia="Calibri"/>
              </w:rPr>
            </w:pPr>
            <w:r w:rsidRPr="009F1DAE">
              <w:rPr>
                <w:rFonts w:eastAsia="Calibri"/>
              </w:rPr>
              <w:t>Поня</w:t>
            </w:r>
            <w:r w:rsidRPr="009F1DAE">
              <w:rPr>
                <w:rFonts w:eastAsia="Calibri"/>
              </w:rPr>
              <w:t>тие и особенности гражданского законодательства.</w:t>
            </w:r>
          </w:p>
          <w:p w:rsidR="009F1DAE" w:rsidRPr="009F1DAE" w:rsidRDefault="005F3510" w:rsidP="009F1DAE">
            <w:pPr>
              <w:jc w:val="both"/>
              <w:rPr>
                <w:rFonts w:eastAsia="Calibri"/>
              </w:rPr>
            </w:pPr>
            <w:r w:rsidRPr="009F1DAE">
              <w:rPr>
                <w:rFonts w:eastAsia="Calibri"/>
              </w:rPr>
              <w:t>Конституция Российской Федерации как основа развития гражданского права. Гражданский кодекс Российской Федерации как основной источник гражданского права Российской Федерации и иные федеральные законы. Подза</w:t>
            </w:r>
            <w:r w:rsidRPr="009F1DAE">
              <w:rPr>
                <w:rFonts w:eastAsia="Calibri"/>
              </w:rPr>
              <w:t xml:space="preserve">конные нормативные акты: Указы Президента Российской Федерации, постановления Правительства Российской Федерации, ведомственные нормативные акты исполнительных органов власти. Международные договоры. </w:t>
            </w:r>
          </w:p>
          <w:p w:rsidR="009F1DAE" w:rsidRPr="009F1DAE" w:rsidRDefault="005F3510" w:rsidP="009F1DAE">
            <w:pPr>
              <w:jc w:val="both"/>
              <w:rPr>
                <w:rFonts w:eastAsia="Calibri"/>
              </w:rPr>
            </w:pPr>
            <w:r w:rsidRPr="009F1DAE">
              <w:rPr>
                <w:rFonts w:eastAsia="Calibri"/>
              </w:rPr>
              <w:t>Обычай  как источник гражданского права. Значение актов</w:t>
            </w:r>
            <w:r w:rsidRPr="009F1DAE">
              <w:rPr>
                <w:rFonts w:eastAsia="Calibri"/>
              </w:rPr>
              <w:t xml:space="preserve"> высших судебных органов и судебной практики в гражданском праве. Локальные нормативные акты.</w:t>
            </w:r>
          </w:p>
          <w:p w:rsidR="009F1DAE" w:rsidRPr="009F1DAE" w:rsidRDefault="005F3510" w:rsidP="009F1DAE">
            <w:pPr>
              <w:jc w:val="both"/>
              <w:rPr>
                <w:rFonts w:eastAsia="Calibri"/>
              </w:rPr>
            </w:pPr>
            <w:r w:rsidRPr="009F1DAE">
              <w:rPr>
                <w:rFonts w:eastAsia="Calibri"/>
              </w:rPr>
              <w:t xml:space="preserve">Применение гражданского законодательства. Опубликование нормативных актов. Действия гражданского законодательства во времени, в пространстве и по кругу лиц. </w:t>
            </w:r>
            <w:r w:rsidRPr="009F1DAE">
              <w:rPr>
                <w:rFonts w:eastAsia="Calibri"/>
              </w:rPr>
              <w:t>Аналогия закона и аналогия права в гражданско-правовых отношениях.</w:t>
            </w:r>
          </w:p>
          <w:p w:rsidR="009F1DAE" w:rsidRPr="009F1DAE" w:rsidRDefault="005F3510" w:rsidP="009F1DAE">
            <w:pPr>
              <w:jc w:val="both"/>
              <w:rPr>
                <w:rFonts w:eastAsia="Calibri"/>
              </w:rPr>
            </w:pPr>
            <w:r w:rsidRPr="009F1DAE">
              <w:rPr>
                <w:rFonts w:eastAsia="Calibri"/>
              </w:rPr>
              <w:t>Взаимосвязь гражданского законодательства с другими отраслями законодательства.</w:t>
            </w:r>
          </w:p>
          <w:p w:rsidR="009F1DAE" w:rsidRPr="009F1DAE" w:rsidRDefault="009F1DAE" w:rsidP="009F1DAE">
            <w:pPr>
              <w:autoSpaceDE w:val="0"/>
              <w:autoSpaceDN w:val="0"/>
              <w:adjustRightInd w:val="0"/>
              <w:jc w:val="both"/>
              <w:rPr>
                <w:rFonts w:eastAsia="Calibri"/>
              </w:rPr>
            </w:pPr>
          </w:p>
        </w:tc>
      </w:tr>
      <w:tr w:rsidR="00135061">
        <w:trPr>
          <w:trHeight w:val="269"/>
        </w:trPr>
        <w:tc>
          <w:tcPr>
            <w:tcW w:w="709" w:type="dxa"/>
            <w:tcBorders>
              <w:top w:val="single" w:sz="8" w:space="0" w:color="000000"/>
              <w:bottom w:val="single" w:sz="8" w:space="0" w:color="000000"/>
              <w:right w:val="single" w:sz="8" w:space="0" w:color="000000"/>
            </w:tcBorders>
          </w:tcPr>
          <w:p w:rsidR="009F1DAE" w:rsidRPr="009F1DAE" w:rsidRDefault="009F1DAE" w:rsidP="005F3510">
            <w:pPr>
              <w:numPr>
                <w:ilvl w:val="0"/>
                <w:numId w:val="35"/>
              </w:numPr>
              <w:autoSpaceDE w:val="0"/>
              <w:autoSpaceDN w:val="0"/>
              <w:adjustRightInd w:val="0"/>
              <w:spacing w:after="200" w:line="276" w:lineRule="auto"/>
              <w:ind w:left="0" w:firstLine="0"/>
              <w:jc w:val="center"/>
              <w:rPr>
                <w:rFonts w:eastAsia="Arial Unicode MS" w:cs="Calibri"/>
                <w:b/>
                <w:bCs/>
                <w:i/>
                <w:iCs/>
              </w:rPr>
            </w:pPr>
          </w:p>
        </w:tc>
        <w:tc>
          <w:tcPr>
            <w:tcW w:w="2551" w:type="dxa"/>
            <w:gridSpan w:val="2"/>
            <w:tcBorders>
              <w:top w:val="single" w:sz="8" w:space="0" w:color="000000"/>
              <w:left w:val="single" w:sz="8" w:space="0" w:color="000000"/>
              <w:bottom w:val="single" w:sz="8" w:space="0" w:color="000000"/>
              <w:right w:val="single" w:sz="8" w:space="0" w:color="000000"/>
            </w:tcBorders>
          </w:tcPr>
          <w:p w:rsidR="009F1DAE" w:rsidRPr="009F1DAE" w:rsidRDefault="005F3510" w:rsidP="009F1DAE">
            <w:pPr>
              <w:spacing w:after="200" w:line="276" w:lineRule="auto"/>
              <w:rPr>
                <w:rFonts w:eastAsia="Calibri"/>
                <w:b/>
                <w:bCs/>
                <w:lang w:eastAsia="en-US"/>
              </w:rPr>
            </w:pPr>
            <w:r>
              <w:rPr>
                <w:rFonts w:eastAsia="Calibri"/>
                <w:b/>
                <w:bCs/>
                <w:lang w:eastAsia="en-US"/>
              </w:rPr>
              <w:t>Гражданское правоотношение</w:t>
            </w:r>
          </w:p>
        </w:tc>
        <w:tc>
          <w:tcPr>
            <w:tcW w:w="7088" w:type="dxa"/>
            <w:tcBorders>
              <w:top w:val="single" w:sz="8" w:space="0" w:color="000000"/>
              <w:left w:val="single" w:sz="8" w:space="0" w:color="000000"/>
              <w:bottom w:val="single" w:sz="8" w:space="0" w:color="000000"/>
            </w:tcBorders>
          </w:tcPr>
          <w:p w:rsidR="009F1DAE" w:rsidRPr="009F1DAE" w:rsidRDefault="005F3510" w:rsidP="009F1DAE">
            <w:pPr>
              <w:jc w:val="both"/>
              <w:rPr>
                <w:rFonts w:eastAsia="Calibri"/>
              </w:rPr>
            </w:pPr>
            <w:r w:rsidRPr="009F1DAE">
              <w:rPr>
                <w:rFonts w:eastAsia="Calibri"/>
                <w:b/>
                <w:bCs/>
              </w:rPr>
              <w:t>Тема 3.</w:t>
            </w:r>
            <w:r w:rsidRPr="009F1DAE">
              <w:rPr>
                <w:rFonts w:eastAsia="Calibri"/>
                <w:i/>
                <w:iCs/>
              </w:rPr>
              <w:t xml:space="preserve"> </w:t>
            </w:r>
            <w:r w:rsidRPr="009F1DAE">
              <w:rPr>
                <w:rFonts w:eastAsia="Calibri"/>
                <w:b/>
                <w:bCs/>
              </w:rPr>
              <w:t xml:space="preserve">Гражданское правоотношение и его элементы. </w:t>
            </w:r>
            <w:r w:rsidRPr="009F1DAE">
              <w:rPr>
                <w:rFonts w:eastAsia="Calibri"/>
              </w:rPr>
              <w:t xml:space="preserve">Понятие гражданского </w:t>
            </w:r>
            <w:r w:rsidRPr="009F1DAE">
              <w:rPr>
                <w:rFonts w:eastAsia="Calibri"/>
              </w:rPr>
              <w:t>правоотношения. Элементы гражданского правоотношения. Структурные особенности гражданского правоотношения.</w:t>
            </w:r>
          </w:p>
          <w:p w:rsidR="009F1DAE" w:rsidRPr="009F1DAE" w:rsidRDefault="005F3510" w:rsidP="009F1DAE">
            <w:pPr>
              <w:jc w:val="both"/>
              <w:rPr>
                <w:rFonts w:eastAsia="Calibri"/>
              </w:rPr>
            </w:pPr>
            <w:r w:rsidRPr="009F1DAE">
              <w:rPr>
                <w:rFonts w:eastAsia="Calibri"/>
              </w:rPr>
              <w:t>Содержание гражданского правоотношения. Понятие, содержание и виды гражданских правоотношений.</w:t>
            </w:r>
          </w:p>
          <w:p w:rsidR="009F1DAE" w:rsidRPr="009F1DAE" w:rsidRDefault="005F3510" w:rsidP="009F1DAE">
            <w:pPr>
              <w:jc w:val="both"/>
              <w:rPr>
                <w:rFonts w:eastAsia="Calibri"/>
              </w:rPr>
            </w:pPr>
            <w:r w:rsidRPr="009F1DAE">
              <w:rPr>
                <w:rFonts w:eastAsia="Calibri"/>
              </w:rPr>
              <w:t>Субъекты гражданских правоотношений. Объекты гражданск</w:t>
            </w:r>
            <w:r w:rsidRPr="009F1DAE">
              <w:rPr>
                <w:rFonts w:eastAsia="Calibri"/>
              </w:rPr>
              <w:t>их правоотношений. Содержание гражданских правоотношений.</w:t>
            </w:r>
          </w:p>
          <w:p w:rsidR="009F1DAE" w:rsidRPr="009F1DAE" w:rsidRDefault="005F3510" w:rsidP="009F1DAE">
            <w:pPr>
              <w:rPr>
                <w:rFonts w:eastAsia="Calibri"/>
                <w:lang w:eastAsia="en-US"/>
              </w:rPr>
            </w:pPr>
            <w:r w:rsidRPr="009F1DAE">
              <w:rPr>
                <w:rFonts w:eastAsia="Calibri"/>
              </w:rPr>
              <w:lastRenderedPageBreak/>
              <w:t xml:space="preserve">Виды гражданских правоотношений, их классификация и общая характеристика. </w:t>
            </w:r>
          </w:p>
          <w:p w:rsidR="009F1DAE" w:rsidRPr="009F1DAE" w:rsidRDefault="009F1DAE" w:rsidP="009F1DAE">
            <w:pPr>
              <w:rPr>
                <w:rFonts w:eastAsia="Calibri"/>
                <w:b/>
                <w:bCs/>
              </w:rPr>
            </w:pPr>
          </w:p>
          <w:p w:rsidR="009F1DAE" w:rsidRPr="009F1DAE" w:rsidRDefault="005F3510" w:rsidP="000A185B">
            <w:pPr>
              <w:jc w:val="both"/>
              <w:rPr>
                <w:rFonts w:eastAsia="Calibri"/>
              </w:rPr>
            </w:pPr>
            <w:r w:rsidRPr="009F1DAE">
              <w:rPr>
                <w:rFonts w:eastAsia="Calibri"/>
                <w:b/>
                <w:bCs/>
              </w:rPr>
              <w:t>Тема 4.</w:t>
            </w:r>
            <w:r w:rsidRPr="009F1DAE">
              <w:rPr>
                <w:rFonts w:eastAsia="Calibri"/>
                <w:i/>
                <w:iCs/>
              </w:rPr>
              <w:t xml:space="preserve"> </w:t>
            </w:r>
            <w:r w:rsidRPr="009F1DAE">
              <w:rPr>
                <w:rFonts w:eastAsia="Calibri"/>
                <w:b/>
                <w:bCs/>
              </w:rPr>
              <w:t>Физические лица как субъекты гражданского права.</w:t>
            </w:r>
            <w:r w:rsidRPr="009F1DAE">
              <w:rPr>
                <w:rFonts w:eastAsia="Calibri"/>
              </w:rPr>
              <w:t xml:space="preserve"> Соотношение понятий «субъект права» и «субъект правоотношения» в </w:t>
            </w:r>
            <w:r w:rsidRPr="009F1DAE">
              <w:rPr>
                <w:rFonts w:eastAsia="Calibri"/>
              </w:rPr>
              <w:t>гражданском праве.</w:t>
            </w:r>
          </w:p>
          <w:p w:rsidR="009F1DAE" w:rsidRPr="009F1DAE" w:rsidRDefault="005F3510" w:rsidP="000A185B">
            <w:pPr>
              <w:jc w:val="both"/>
              <w:rPr>
                <w:rFonts w:eastAsia="Calibri"/>
              </w:rPr>
            </w:pPr>
            <w:r w:rsidRPr="009F1DAE">
              <w:rPr>
                <w:rFonts w:eastAsia="Calibri"/>
              </w:rPr>
              <w:t>Классификация физических лиц: гражданин, иностранец и лицо без гражданства.</w:t>
            </w:r>
          </w:p>
          <w:p w:rsidR="009F1DAE" w:rsidRPr="009F1DAE" w:rsidRDefault="005F3510" w:rsidP="000A185B">
            <w:pPr>
              <w:jc w:val="both"/>
              <w:rPr>
                <w:rFonts w:eastAsia="Calibri"/>
              </w:rPr>
            </w:pPr>
            <w:r w:rsidRPr="009F1DAE">
              <w:rPr>
                <w:rFonts w:eastAsia="Calibri"/>
              </w:rPr>
              <w:t>Правоспособность граждан (физических лиц). Содержание и пределы правоспособности граждан. Правоспособность иностранных граждан и лиц без гражданства. Равенство и</w:t>
            </w:r>
            <w:r w:rsidRPr="009F1DAE">
              <w:rPr>
                <w:rFonts w:eastAsia="Calibri"/>
              </w:rPr>
              <w:t xml:space="preserve"> неотчуждаемость правоспособности. Возникновение и прекращение правоспособности.</w:t>
            </w:r>
          </w:p>
          <w:p w:rsidR="009F1DAE" w:rsidRPr="009F1DAE" w:rsidRDefault="005F3510" w:rsidP="000A185B">
            <w:pPr>
              <w:jc w:val="both"/>
              <w:rPr>
                <w:rFonts w:eastAsia="Calibri"/>
              </w:rPr>
            </w:pPr>
            <w:r w:rsidRPr="009F1DAE">
              <w:rPr>
                <w:rFonts w:eastAsia="Calibri"/>
              </w:rPr>
              <w:t>Имя гражданина и правовое значение его места жительства. Дееспособность граждан (физических лиц). Разновидности дееспособности. Содержание дееспособности несовершеннолетних. Э</w:t>
            </w:r>
            <w:r w:rsidRPr="009F1DAE">
              <w:rPr>
                <w:rFonts w:eastAsia="Calibri"/>
              </w:rPr>
              <w:t>мансипация. Предпринимательская деятельность гражданина, осуществляемая без образования юридического лица. Имущественная ответственность гражданина.</w:t>
            </w:r>
          </w:p>
          <w:p w:rsidR="009F1DAE" w:rsidRPr="009F1DAE" w:rsidRDefault="005F3510" w:rsidP="000A185B">
            <w:pPr>
              <w:jc w:val="both"/>
              <w:rPr>
                <w:rFonts w:eastAsia="Calibri"/>
              </w:rPr>
            </w:pPr>
            <w:r w:rsidRPr="009F1DAE">
              <w:rPr>
                <w:rFonts w:eastAsia="Calibri"/>
              </w:rPr>
              <w:t xml:space="preserve">Ограничение дееспособности совершеннолетних граждан. Признание гражданина недееспособным. Опека, </w:t>
            </w:r>
            <w:r w:rsidRPr="009F1DAE">
              <w:rPr>
                <w:rFonts w:eastAsia="Calibri"/>
              </w:rPr>
              <w:t>попечительство, патронаж.</w:t>
            </w:r>
          </w:p>
          <w:p w:rsidR="009F1DAE" w:rsidRPr="009F1DAE" w:rsidRDefault="005F3510" w:rsidP="000A185B">
            <w:pPr>
              <w:jc w:val="both"/>
              <w:rPr>
                <w:rFonts w:eastAsia="Calibri"/>
              </w:rPr>
            </w:pPr>
            <w:r w:rsidRPr="009F1DAE">
              <w:rPr>
                <w:rFonts w:eastAsia="Calibri"/>
              </w:rPr>
              <w:t>Порядок, условия и правовые последствия признания гражданина безвестно отсутствующим и объявления его умершим.</w:t>
            </w:r>
          </w:p>
          <w:p w:rsidR="009F1DAE" w:rsidRPr="009F1DAE" w:rsidRDefault="005F3510" w:rsidP="000A185B">
            <w:pPr>
              <w:jc w:val="both"/>
              <w:rPr>
                <w:rFonts w:eastAsia="Calibri"/>
              </w:rPr>
            </w:pPr>
            <w:r w:rsidRPr="009F1DAE">
              <w:rPr>
                <w:rFonts w:eastAsia="Calibri"/>
              </w:rPr>
              <w:t>Акты гражданского состояния и их правовое значение. Понятие гражданского состояния. Виды, порядок государственной регис</w:t>
            </w:r>
            <w:r w:rsidRPr="009F1DAE">
              <w:rPr>
                <w:rFonts w:eastAsia="Calibri"/>
              </w:rPr>
              <w:t>трации актов гражданского состояния.</w:t>
            </w:r>
          </w:p>
          <w:p w:rsidR="009F1DAE" w:rsidRPr="009F1DAE" w:rsidRDefault="009F1DAE" w:rsidP="000A185B">
            <w:pPr>
              <w:jc w:val="both"/>
              <w:rPr>
                <w:rFonts w:eastAsia="Calibri"/>
                <w:b/>
                <w:bCs/>
              </w:rPr>
            </w:pPr>
          </w:p>
          <w:p w:rsidR="009F1DAE" w:rsidRPr="009F1DAE" w:rsidRDefault="005F3510" w:rsidP="009F1DAE">
            <w:pPr>
              <w:jc w:val="both"/>
              <w:rPr>
                <w:rFonts w:eastAsia="Calibri"/>
              </w:rPr>
            </w:pPr>
            <w:r w:rsidRPr="009F1DAE">
              <w:rPr>
                <w:rFonts w:eastAsia="Calibri"/>
                <w:b/>
                <w:bCs/>
              </w:rPr>
              <w:t>Тема 5.</w:t>
            </w:r>
            <w:r w:rsidRPr="009F1DAE">
              <w:rPr>
                <w:rFonts w:eastAsia="Calibri"/>
                <w:i/>
                <w:iCs/>
              </w:rPr>
              <w:t xml:space="preserve"> </w:t>
            </w:r>
            <w:r w:rsidRPr="009F1DAE">
              <w:rPr>
                <w:rFonts w:eastAsia="Calibri"/>
                <w:b/>
                <w:bCs/>
              </w:rPr>
              <w:t>Юридические лица как субъекты гражданского права</w:t>
            </w:r>
            <w:r w:rsidRPr="009F1DAE">
              <w:rPr>
                <w:rFonts w:eastAsia="Calibri"/>
              </w:rPr>
              <w:t>. Понятие, признаки и значение юридического лица. Развитие учения о юридических лицах в науке современного гражданского права.</w:t>
            </w:r>
          </w:p>
          <w:p w:rsidR="009F1DAE" w:rsidRPr="009F1DAE" w:rsidRDefault="005F3510" w:rsidP="009F1DAE">
            <w:pPr>
              <w:jc w:val="both"/>
              <w:rPr>
                <w:rFonts w:eastAsia="Calibri"/>
              </w:rPr>
            </w:pPr>
            <w:r w:rsidRPr="009F1DAE">
              <w:rPr>
                <w:rFonts w:eastAsia="Calibri"/>
              </w:rPr>
              <w:t>Понятие и виды правоспособности юри</w:t>
            </w:r>
            <w:r w:rsidRPr="009F1DAE">
              <w:rPr>
                <w:rFonts w:eastAsia="Calibri"/>
              </w:rPr>
              <w:t>дических лиц. Особенности осуществления дееспособности юридических лиц. Индивидуализация юридических лиц, ее способы и правовое значение.</w:t>
            </w:r>
          </w:p>
          <w:p w:rsidR="009F1DAE" w:rsidRPr="009F1DAE" w:rsidRDefault="005F3510" w:rsidP="009F1DAE">
            <w:pPr>
              <w:jc w:val="both"/>
              <w:rPr>
                <w:rFonts w:eastAsia="Calibri"/>
              </w:rPr>
            </w:pPr>
            <w:r w:rsidRPr="009F1DAE">
              <w:rPr>
                <w:rFonts w:eastAsia="Calibri"/>
              </w:rPr>
              <w:t>Порядок и способы создания юридических лиц. Государственная регистрация юридических лиц. Учредительные документы. Реор</w:t>
            </w:r>
            <w:r w:rsidRPr="009F1DAE">
              <w:rPr>
                <w:rFonts w:eastAsia="Calibri"/>
              </w:rPr>
              <w:t>ганизация юридических лиц. Порядок ликвидации юридического лица. Несостоятельность (банкротство) юридического лица.</w:t>
            </w:r>
          </w:p>
          <w:p w:rsidR="009F1DAE" w:rsidRPr="009F1DAE" w:rsidRDefault="005F3510" w:rsidP="009F1DAE">
            <w:pPr>
              <w:jc w:val="both"/>
              <w:rPr>
                <w:rFonts w:eastAsia="Calibri"/>
              </w:rPr>
            </w:pPr>
            <w:r w:rsidRPr="009F1DAE">
              <w:rPr>
                <w:rFonts w:eastAsia="Calibri"/>
              </w:rPr>
              <w:t>Виды юридических лиц, их классификация и ее гражданско-правовое значение. Коммерческие и некоммерческие организации.</w:t>
            </w:r>
          </w:p>
          <w:p w:rsidR="009F1DAE" w:rsidRPr="009F1DAE" w:rsidRDefault="005F3510" w:rsidP="009F1DAE">
            <w:pPr>
              <w:jc w:val="both"/>
              <w:rPr>
                <w:rFonts w:eastAsia="Calibri"/>
              </w:rPr>
            </w:pPr>
            <w:r w:rsidRPr="009F1DAE">
              <w:rPr>
                <w:rFonts w:eastAsia="Calibri"/>
              </w:rPr>
              <w:t>Хозяйственные товарищес</w:t>
            </w:r>
            <w:r w:rsidRPr="009F1DAE">
              <w:rPr>
                <w:rFonts w:eastAsia="Calibri"/>
              </w:rPr>
              <w:t>тва, их виды. Хозяйственные общества и их виды. Дочерние и зависимые общества. Производственные кооперативы. Особенности гражданско-правового статуса унитарных предприятий.</w:t>
            </w:r>
          </w:p>
          <w:p w:rsidR="009F1DAE" w:rsidRDefault="005F3510" w:rsidP="009F1DAE">
            <w:pPr>
              <w:jc w:val="both"/>
              <w:rPr>
                <w:rFonts w:eastAsia="Calibri"/>
              </w:rPr>
            </w:pPr>
            <w:r w:rsidRPr="009F1DAE">
              <w:rPr>
                <w:rFonts w:eastAsia="Calibri"/>
              </w:rPr>
              <w:t>Юридический статус некоммерческих организаций. Виды некоммерческих организаций. Фил</w:t>
            </w:r>
            <w:r w:rsidRPr="009F1DAE">
              <w:rPr>
                <w:rFonts w:eastAsia="Calibri"/>
              </w:rPr>
              <w:t>иалы и представительства юридического лица.</w:t>
            </w:r>
          </w:p>
          <w:p w:rsidR="00E55A7D" w:rsidRDefault="00E55A7D" w:rsidP="009F1DAE">
            <w:pPr>
              <w:jc w:val="both"/>
              <w:rPr>
                <w:rFonts w:eastAsia="Calibri"/>
              </w:rPr>
            </w:pPr>
          </w:p>
          <w:p w:rsidR="00E55A7D" w:rsidRPr="009F1DAE" w:rsidRDefault="00E55A7D" w:rsidP="009F1DAE">
            <w:pPr>
              <w:jc w:val="both"/>
              <w:rPr>
                <w:rFonts w:eastAsia="Calibri"/>
              </w:rPr>
            </w:pPr>
          </w:p>
          <w:p w:rsidR="009F1DAE" w:rsidRPr="009F1DAE" w:rsidRDefault="005F3510" w:rsidP="009F1DAE">
            <w:pPr>
              <w:jc w:val="both"/>
              <w:rPr>
                <w:rFonts w:eastAsia="Calibri"/>
              </w:rPr>
            </w:pPr>
            <w:r w:rsidRPr="009F1DAE">
              <w:rPr>
                <w:rFonts w:eastAsia="Arial Unicode MS"/>
                <w:b/>
                <w:bCs/>
              </w:rPr>
              <w:lastRenderedPageBreak/>
              <w:t>Тема 6.</w:t>
            </w:r>
            <w:r w:rsidRPr="009F1DAE">
              <w:rPr>
                <w:rFonts w:eastAsia="Arial Unicode MS"/>
                <w:i/>
                <w:iCs/>
              </w:rPr>
              <w:t xml:space="preserve"> </w:t>
            </w:r>
            <w:r w:rsidRPr="009F1DAE">
              <w:rPr>
                <w:rFonts w:eastAsia="Calibri"/>
                <w:b/>
                <w:bCs/>
                <w:lang w:eastAsia="en-US"/>
              </w:rPr>
              <w:t>Объекты гражданских прав.</w:t>
            </w:r>
            <w:r w:rsidRPr="009F1DAE">
              <w:rPr>
                <w:rFonts w:eastAsia="Calibri"/>
              </w:rPr>
              <w:t xml:space="preserve"> Понятие и виды объектов гражданских прав. Оборотоспособность объектов гражданских прав.</w:t>
            </w:r>
          </w:p>
          <w:p w:rsidR="009F1DAE" w:rsidRPr="009F1DAE" w:rsidRDefault="005F3510" w:rsidP="009F1DAE">
            <w:pPr>
              <w:jc w:val="both"/>
              <w:rPr>
                <w:rFonts w:eastAsia="Calibri"/>
              </w:rPr>
            </w:pPr>
            <w:r w:rsidRPr="009F1DAE">
              <w:rPr>
                <w:rFonts w:eastAsia="Calibri"/>
              </w:rPr>
              <w:t>Вещи: понятие, значение, правовые основания классификации. Движимые и недвижимые вещи. Г</w:t>
            </w:r>
            <w:r w:rsidRPr="009F1DAE">
              <w:rPr>
                <w:rFonts w:eastAsia="Calibri"/>
              </w:rPr>
              <w:t>осударственная регистрация недвижимости. Предприятия. Делимые и неделимые вещи. Потребляемые и непотребляемые вещи. Индивидуально-определенные и родовые вещи. Главные вещи и принадлежности. Животные. Правовой режим плодов, продукции доходов.</w:t>
            </w:r>
          </w:p>
          <w:p w:rsidR="009F1DAE" w:rsidRPr="009F1DAE" w:rsidRDefault="005F3510" w:rsidP="009F1DAE">
            <w:pPr>
              <w:jc w:val="both"/>
              <w:rPr>
                <w:rFonts w:eastAsia="Calibri"/>
              </w:rPr>
            </w:pPr>
            <w:r w:rsidRPr="009F1DAE">
              <w:rPr>
                <w:rFonts w:eastAsia="Calibri"/>
              </w:rPr>
              <w:t>Деньги и ценны</w:t>
            </w:r>
            <w:r w:rsidRPr="009F1DAE">
              <w:rPr>
                <w:rFonts w:eastAsia="Calibri"/>
              </w:rPr>
              <w:t>е бумаги. Понятие и признаки ценной бумаги. Виды ценных бумаг и правовые основания их классификации.</w:t>
            </w:r>
          </w:p>
          <w:p w:rsidR="004A6029" w:rsidRDefault="005F3510" w:rsidP="009F1DAE">
            <w:pPr>
              <w:jc w:val="both"/>
              <w:rPr>
                <w:rFonts w:eastAsia="Calibri"/>
              </w:rPr>
            </w:pPr>
            <w:bookmarkStart w:id="61" w:name="_Hlk103076075"/>
            <w:r>
              <w:rPr>
                <w:rFonts w:eastAsia="Calibri"/>
              </w:rPr>
              <w:t>И</w:t>
            </w:r>
            <w:r w:rsidRPr="004A6029">
              <w:rPr>
                <w:rFonts w:eastAsia="Calibri"/>
              </w:rPr>
              <w:t>мущественные права</w:t>
            </w:r>
            <w:r>
              <w:rPr>
                <w:rFonts w:eastAsia="Calibri"/>
              </w:rPr>
              <w:t xml:space="preserve">, </w:t>
            </w:r>
            <w:r w:rsidRPr="004A6029">
              <w:rPr>
                <w:rFonts w:eastAsia="Calibri"/>
              </w:rPr>
              <w:t>цифровые права</w:t>
            </w:r>
            <w:r>
              <w:rPr>
                <w:rFonts w:eastAsia="Calibri"/>
              </w:rPr>
              <w:t>.</w:t>
            </w:r>
          </w:p>
          <w:p w:rsidR="00396D6F" w:rsidRDefault="005F3510" w:rsidP="009F1DAE">
            <w:pPr>
              <w:jc w:val="both"/>
              <w:rPr>
                <w:rFonts w:eastAsia="Calibri"/>
              </w:rPr>
            </w:pPr>
            <w:r>
              <w:rPr>
                <w:rFonts w:eastAsia="Calibri"/>
              </w:rPr>
              <w:t>Р</w:t>
            </w:r>
            <w:r w:rsidRPr="00396D6F">
              <w:rPr>
                <w:rFonts w:eastAsia="Calibri"/>
              </w:rPr>
              <w:t>езультаты работ и оказание услуг</w:t>
            </w:r>
            <w:r>
              <w:rPr>
                <w:rFonts w:eastAsia="Calibri"/>
              </w:rPr>
              <w:t>.</w:t>
            </w:r>
          </w:p>
          <w:p w:rsidR="00396D6F" w:rsidRDefault="005F3510" w:rsidP="009F1DAE">
            <w:pPr>
              <w:jc w:val="both"/>
              <w:rPr>
                <w:rFonts w:eastAsia="Calibri"/>
              </w:rPr>
            </w:pPr>
            <w:r>
              <w:rPr>
                <w:rFonts w:eastAsia="Calibri"/>
              </w:rPr>
              <w:t>О</w:t>
            </w:r>
            <w:r w:rsidRPr="00396D6F">
              <w:rPr>
                <w:rFonts w:eastAsia="Calibri"/>
              </w:rPr>
              <w:t xml:space="preserve">храняемые результаты интеллектуальной деятельности и приравненные к ним средства </w:t>
            </w:r>
            <w:r w:rsidRPr="00396D6F">
              <w:rPr>
                <w:rFonts w:eastAsia="Calibri"/>
              </w:rPr>
              <w:t>индивидуализации (интеллектуальная собственность)</w:t>
            </w:r>
            <w:r>
              <w:rPr>
                <w:rFonts w:eastAsia="Calibri"/>
              </w:rPr>
              <w:t>.</w:t>
            </w:r>
          </w:p>
          <w:p w:rsidR="009F1DAE" w:rsidRPr="009F1DAE" w:rsidRDefault="005F3510" w:rsidP="00396D6F">
            <w:pPr>
              <w:jc w:val="both"/>
              <w:rPr>
                <w:rFonts w:eastAsia="Calibri"/>
              </w:rPr>
            </w:pPr>
            <w:r w:rsidRPr="009F1DAE">
              <w:rPr>
                <w:rFonts w:eastAsia="Calibri"/>
              </w:rPr>
              <w:t xml:space="preserve">Нематериальные блага как объекты гражданских прав. </w:t>
            </w:r>
            <w:bookmarkEnd w:id="61"/>
            <w:r w:rsidRPr="009F1DAE">
              <w:rPr>
                <w:rFonts w:eastAsia="Calibri"/>
              </w:rPr>
              <w:t>Особенности защиты нематериальных благ.</w:t>
            </w:r>
          </w:p>
        </w:tc>
      </w:tr>
      <w:tr w:rsidR="00135061">
        <w:trPr>
          <w:trHeight w:val="269"/>
        </w:trPr>
        <w:tc>
          <w:tcPr>
            <w:tcW w:w="709" w:type="dxa"/>
            <w:tcBorders>
              <w:top w:val="single" w:sz="8" w:space="0" w:color="000000"/>
              <w:bottom w:val="single" w:sz="8" w:space="0" w:color="000000"/>
              <w:right w:val="single" w:sz="8" w:space="0" w:color="000000"/>
            </w:tcBorders>
          </w:tcPr>
          <w:p w:rsidR="009F1DAE" w:rsidRPr="009F1DAE" w:rsidRDefault="009F1DAE" w:rsidP="005F3510">
            <w:pPr>
              <w:numPr>
                <w:ilvl w:val="0"/>
                <w:numId w:val="35"/>
              </w:numPr>
              <w:autoSpaceDE w:val="0"/>
              <w:autoSpaceDN w:val="0"/>
              <w:adjustRightInd w:val="0"/>
              <w:spacing w:after="200" w:line="276" w:lineRule="auto"/>
              <w:ind w:left="0" w:firstLine="0"/>
              <w:jc w:val="center"/>
              <w:rPr>
                <w:rFonts w:eastAsia="Arial Unicode MS" w:cs="Calibri"/>
                <w:b/>
                <w:bCs/>
                <w:i/>
                <w:iCs/>
              </w:rPr>
            </w:pPr>
          </w:p>
        </w:tc>
        <w:tc>
          <w:tcPr>
            <w:tcW w:w="2551" w:type="dxa"/>
            <w:gridSpan w:val="2"/>
            <w:tcBorders>
              <w:top w:val="single" w:sz="8" w:space="0" w:color="000000"/>
              <w:left w:val="single" w:sz="8" w:space="0" w:color="000000"/>
              <w:bottom w:val="single" w:sz="8" w:space="0" w:color="000000"/>
              <w:right w:val="single" w:sz="8" w:space="0" w:color="000000"/>
            </w:tcBorders>
          </w:tcPr>
          <w:p w:rsidR="009F1DAE" w:rsidRPr="009F1DAE" w:rsidRDefault="00521FA0" w:rsidP="00C5206C">
            <w:pPr>
              <w:spacing w:after="200" w:line="276" w:lineRule="auto"/>
              <w:rPr>
                <w:rFonts w:eastAsia="Calibri"/>
                <w:b/>
                <w:bCs/>
                <w:lang w:eastAsia="en-US"/>
              </w:rPr>
            </w:pPr>
            <w:r>
              <w:rPr>
                <w:rFonts w:eastAsia="Calibri"/>
                <w:b/>
                <w:bCs/>
                <w:lang w:eastAsia="en-US"/>
              </w:rPr>
              <w:t>Сделк</w:t>
            </w:r>
            <w:r w:rsidR="00C5206C">
              <w:rPr>
                <w:rFonts w:eastAsia="Calibri"/>
                <w:b/>
                <w:bCs/>
                <w:lang w:eastAsia="en-US"/>
              </w:rPr>
              <w:t>и в гражданском праве</w:t>
            </w:r>
          </w:p>
        </w:tc>
        <w:tc>
          <w:tcPr>
            <w:tcW w:w="7088" w:type="dxa"/>
            <w:tcBorders>
              <w:top w:val="single" w:sz="8" w:space="0" w:color="000000"/>
              <w:left w:val="single" w:sz="8" w:space="0" w:color="000000"/>
              <w:bottom w:val="single" w:sz="8" w:space="0" w:color="000000"/>
            </w:tcBorders>
          </w:tcPr>
          <w:p w:rsidR="00C5206C" w:rsidRPr="00C5206C" w:rsidRDefault="00521FA0" w:rsidP="00C5206C">
            <w:pPr>
              <w:jc w:val="both"/>
              <w:rPr>
                <w:rFonts w:eastAsia="Calibri"/>
              </w:rPr>
            </w:pPr>
            <w:r w:rsidRPr="009F1DAE">
              <w:rPr>
                <w:rFonts w:eastAsia="Arial Unicode MS"/>
                <w:b/>
                <w:bCs/>
              </w:rPr>
              <w:t xml:space="preserve">Тема 7. </w:t>
            </w:r>
            <w:r w:rsidR="005F3510">
              <w:rPr>
                <w:rFonts w:eastAsia="Calibri"/>
                <w:b/>
                <w:bCs/>
                <w:lang w:eastAsia="en-US"/>
              </w:rPr>
              <w:t>Сделка как юридический факт</w:t>
            </w:r>
            <w:r w:rsidRPr="009F1DAE">
              <w:rPr>
                <w:rFonts w:eastAsia="Calibri"/>
              </w:rPr>
              <w:t>.</w:t>
            </w:r>
            <w:r w:rsidR="005F3510" w:rsidRPr="00C5206C">
              <w:rPr>
                <w:sz w:val="22"/>
                <w:szCs w:val="22"/>
              </w:rPr>
              <w:t xml:space="preserve"> </w:t>
            </w:r>
            <w:r w:rsidR="005F3510" w:rsidRPr="00C5206C">
              <w:rPr>
                <w:rFonts w:eastAsia="Calibri"/>
              </w:rPr>
              <w:t>Понятие сделки. Сделка как волевое и правомерное</w:t>
            </w:r>
            <w:r w:rsidR="005F3510" w:rsidRPr="00C5206C">
              <w:rPr>
                <w:rFonts w:eastAsia="Calibri"/>
              </w:rPr>
              <w:t xml:space="preserve"> действие. Виды сделок: односторонние, двусторонние и многосторонние сделки. Возмездные и безвозмездные сделки. Консенсуальные и реальные сделки. Каузальные и абстрактные сделки. Бессрочные, срочные сделки. Условные сделки. Виды условий в сделках. Сделки, </w:t>
            </w:r>
            <w:r w:rsidR="005F3510" w:rsidRPr="00C5206C">
              <w:rPr>
                <w:rFonts w:eastAsia="Calibri"/>
              </w:rPr>
              <w:t>совершённые под отлагательным условием и сделки, совершённые под отменительным условием. Фидуциарные сделки.</w:t>
            </w:r>
          </w:p>
          <w:p w:rsidR="00C5206C" w:rsidRPr="00C5206C" w:rsidRDefault="005F3510" w:rsidP="00C5206C">
            <w:pPr>
              <w:jc w:val="both"/>
              <w:rPr>
                <w:rFonts w:eastAsia="Calibri"/>
              </w:rPr>
            </w:pPr>
            <w:r w:rsidRPr="00C5206C">
              <w:rPr>
                <w:rFonts w:eastAsia="Calibri"/>
              </w:rPr>
              <w:t>Сделки и условия их действительности. Дееспособность участников сделки. Воля и волеизъявление в сделке.</w:t>
            </w:r>
          </w:p>
          <w:p w:rsidR="00521FA0" w:rsidRPr="009F1DAE" w:rsidRDefault="00C5206C" w:rsidP="00C5206C">
            <w:pPr>
              <w:jc w:val="both"/>
              <w:rPr>
                <w:rFonts w:eastAsia="Calibri"/>
              </w:rPr>
            </w:pPr>
            <w:r w:rsidRPr="00C5206C">
              <w:rPr>
                <w:rFonts w:eastAsia="Calibri"/>
              </w:rPr>
              <w:t>Форма сделки. Устная и письменная форма сделок. Государственная регистрация сделок. Правовые последствия несоблюдения письменной формы сделок</w:t>
            </w:r>
          </w:p>
          <w:p w:rsidR="00521FA0" w:rsidRPr="009F1DAE" w:rsidRDefault="00521FA0" w:rsidP="00521FA0">
            <w:pPr>
              <w:autoSpaceDE w:val="0"/>
              <w:autoSpaceDN w:val="0"/>
              <w:adjustRightInd w:val="0"/>
              <w:jc w:val="both"/>
              <w:rPr>
                <w:rFonts w:eastAsia="Arial Unicode MS" w:cs="Calibri"/>
                <w:b/>
                <w:bCs/>
              </w:rPr>
            </w:pPr>
          </w:p>
          <w:p w:rsidR="00C5206C" w:rsidRPr="00C5206C" w:rsidRDefault="00521FA0" w:rsidP="00C5206C">
            <w:pPr>
              <w:autoSpaceDE w:val="0"/>
              <w:autoSpaceDN w:val="0"/>
              <w:adjustRightInd w:val="0"/>
              <w:jc w:val="both"/>
              <w:rPr>
                <w:rFonts w:eastAsia="Calibri"/>
              </w:rPr>
            </w:pPr>
            <w:r w:rsidRPr="009F1DAE">
              <w:rPr>
                <w:rFonts w:eastAsia="Arial Unicode MS"/>
                <w:b/>
                <w:bCs/>
              </w:rPr>
              <w:t xml:space="preserve">Тема 8. </w:t>
            </w:r>
            <w:r w:rsidR="005F3510">
              <w:rPr>
                <w:rFonts w:eastAsia="Calibri"/>
                <w:b/>
                <w:bCs/>
                <w:lang w:eastAsia="en-US"/>
              </w:rPr>
              <w:t>Недействительность сделок</w:t>
            </w:r>
            <w:r w:rsidRPr="009F1DAE">
              <w:rPr>
                <w:rFonts w:eastAsia="Calibri"/>
              </w:rPr>
              <w:t xml:space="preserve">. </w:t>
            </w:r>
            <w:r w:rsidR="005F3510" w:rsidRPr="00C5206C">
              <w:rPr>
                <w:rFonts w:eastAsia="Calibri"/>
              </w:rPr>
              <w:t>Основания недействительности сделок. Виды недействительных сделок. Недействительность части сделки.</w:t>
            </w:r>
          </w:p>
          <w:p w:rsidR="00521FA0" w:rsidRDefault="00C5206C" w:rsidP="00521FA0">
            <w:pPr>
              <w:autoSpaceDE w:val="0"/>
              <w:autoSpaceDN w:val="0"/>
              <w:adjustRightInd w:val="0"/>
              <w:jc w:val="both"/>
              <w:rPr>
                <w:rFonts w:eastAsia="Calibri"/>
              </w:rPr>
            </w:pPr>
            <w:r w:rsidRPr="00C5206C">
              <w:rPr>
                <w:rFonts w:eastAsia="Calibri"/>
              </w:rPr>
              <w:t>Правовые последствия недействительности сделок. Двусторонняя и односторонняя реституция. Условия недопущения односторонней и двусторонней реституции.</w:t>
            </w:r>
          </w:p>
          <w:p w:rsidR="009F1DAE" w:rsidRPr="009F1DAE" w:rsidRDefault="009F1DAE" w:rsidP="009F1DAE">
            <w:pPr>
              <w:autoSpaceDE w:val="0"/>
              <w:autoSpaceDN w:val="0"/>
              <w:adjustRightInd w:val="0"/>
              <w:jc w:val="both"/>
              <w:rPr>
                <w:rFonts w:eastAsia="Calibri"/>
                <w:noProof/>
              </w:rPr>
            </w:pPr>
          </w:p>
        </w:tc>
      </w:tr>
      <w:tr w:rsidR="00135061">
        <w:trPr>
          <w:trHeight w:val="269"/>
        </w:trPr>
        <w:tc>
          <w:tcPr>
            <w:tcW w:w="709" w:type="dxa"/>
            <w:tcBorders>
              <w:top w:val="single" w:sz="8" w:space="0" w:color="000000"/>
              <w:bottom w:val="single" w:sz="8" w:space="0" w:color="000000"/>
              <w:right w:val="single" w:sz="8" w:space="0" w:color="000000"/>
            </w:tcBorders>
          </w:tcPr>
          <w:p w:rsidR="009F1DAE" w:rsidRPr="009F1DAE" w:rsidRDefault="009F1DAE" w:rsidP="005F3510">
            <w:pPr>
              <w:numPr>
                <w:ilvl w:val="0"/>
                <w:numId w:val="35"/>
              </w:numPr>
              <w:autoSpaceDE w:val="0"/>
              <w:autoSpaceDN w:val="0"/>
              <w:adjustRightInd w:val="0"/>
              <w:spacing w:after="200" w:line="276" w:lineRule="auto"/>
              <w:ind w:left="0" w:firstLine="0"/>
              <w:jc w:val="center"/>
              <w:rPr>
                <w:rFonts w:eastAsia="Arial Unicode MS" w:cs="Calibri"/>
                <w:b/>
                <w:bCs/>
                <w:i/>
                <w:iCs/>
              </w:rPr>
            </w:pPr>
          </w:p>
        </w:tc>
        <w:tc>
          <w:tcPr>
            <w:tcW w:w="2551" w:type="dxa"/>
            <w:gridSpan w:val="2"/>
            <w:tcBorders>
              <w:top w:val="single" w:sz="8" w:space="0" w:color="000000"/>
              <w:left w:val="single" w:sz="8" w:space="0" w:color="000000"/>
              <w:bottom w:val="single" w:sz="8" w:space="0" w:color="000000"/>
              <w:right w:val="single" w:sz="8" w:space="0" w:color="000000"/>
            </w:tcBorders>
          </w:tcPr>
          <w:p w:rsidR="009F1DAE" w:rsidRPr="009F1DAE" w:rsidRDefault="005E2708" w:rsidP="009F1DAE">
            <w:pPr>
              <w:spacing w:after="200" w:line="276" w:lineRule="auto"/>
              <w:rPr>
                <w:rFonts w:eastAsia="Calibri"/>
                <w:b/>
                <w:bCs/>
                <w:lang w:eastAsia="en-US"/>
              </w:rPr>
            </w:pPr>
            <w:r w:rsidRPr="005E2708">
              <w:rPr>
                <w:rFonts w:eastAsia="Calibri"/>
                <w:b/>
                <w:bCs/>
                <w:lang w:eastAsia="en-US"/>
              </w:rPr>
              <w:t>Осуществление и защита гражданских прав</w:t>
            </w:r>
          </w:p>
        </w:tc>
        <w:tc>
          <w:tcPr>
            <w:tcW w:w="7088" w:type="dxa"/>
            <w:tcBorders>
              <w:top w:val="single" w:sz="8" w:space="0" w:color="000000"/>
              <w:left w:val="single" w:sz="8" w:space="0" w:color="000000"/>
              <w:bottom w:val="single" w:sz="8" w:space="0" w:color="000000"/>
            </w:tcBorders>
          </w:tcPr>
          <w:p w:rsidR="005E2708" w:rsidRDefault="00C5206C" w:rsidP="00C5206C">
            <w:pPr>
              <w:jc w:val="both"/>
              <w:rPr>
                <w:rFonts w:eastAsia="Calibri"/>
                <w:b/>
                <w:bCs/>
              </w:rPr>
            </w:pPr>
            <w:r w:rsidRPr="009F1DAE">
              <w:rPr>
                <w:rFonts w:eastAsia="Arial Unicode MS"/>
                <w:b/>
                <w:bCs/>
              </w:rPr>
              <w:t xml:space="preserve">Тема 9. </w:t>
            </w:r>
            <w:r w:rsidR="005F3510">
              <w:rPr>
                <w:rFonts w:eastAsia="Calibri"/>
                <w:b/>
                <w:bCs/>
                <w:lang w:eastAsia="en-US"/>
              </w:rPr>
              <w:t>Осуществление гражданских прав</w:t>
            </w:r>
            <w:r w:rsidRPr="009F1DAE">
              <w:rPr>
                <w:rFonts w:eastAsia="Calibri"/>
                <w:b/>
                <w:bCs/>
              </w:rPr>
              <w:t>.</w:t>
            </w:r>
          </w:p>
          <w:p w:rsidR="005E2708" w:rsidRDefault="005F3510" w:rsidP="005E2708">
            <w:pPr>
              <w:jc w:val="both"/>
              <w:rPr>
                <w:rFonts w:eastAsia="Calibri"/>
                <w:bCs/>
              </w:rPr>
            </w:pPr>
            <w:r w:rsidRPr="005E2708">
              <w:rPr>
                <w:rFonts w:eastAsia="Calibri"/>
                <w:bCs/>
              </w:rPr>
              <w:t xml:space="preserve">Способы осуществления гражданских прав. </w:t>
            </w:r>
            <w:r>
              <w:rPr>
                <w:rFonts w:eastAsia="Calibri"/>
                <w:bCs/>
              </w:rPr>
              <w:t xml:space="preserve">Пределы осуществления гражданских прав. </w:t>
            </w:r>
          </w:p>
          <w:p w:rsidR="005E2708" w:rsidRPr="005E2708" w:rsidRDefault="005F3510" w:rsidP="005E2708">
            <w:pPr>
              <w:jc w:val="both"/>
              <w:rPr>
                <w:rFonts w:eastAsia="Calibri"/>
                <w:bCs/>
              </w:rPr>
            </w:pPr>
            <w:r>
              <w:rPr>
                <w:rFonts w:eastAsia="Calibri"/>
                <w:bCs/>
              </w:rPr>
              <w:t xml:space="preserve">Исчисление сроков. </w:t>
            </w:r>
            <w:r w:rsidRPr="005E2708">
              <w:rPr>
                <w:rFonts w:eastAsia="Calibri"/>
                <w:bCs/>
              </w:rPr>
              <w:t>Сроки возникновения и осуществления гражданских прав. Сроки исполнения гражданских обязанностей. Сроки защиты гражданских прав.</w:t>
            </w:r>
          </w:p>
          <w:p w:rsidR="005E2708" w:rsidRPr="005E2708" w:rsidRDefault="005F3510" w:rsidP="005E2708">
            <w:pPr>
              <w:jc w:val="both"/>
              <w:rPr>
                <w:rFonts w:eastAsia="Calibri"/>
                <w:bCs/>
              </w:rPr>
            </w:pPr>
            <w:r w:rsidRPr="005E2708">
              <w:rPr>
                <w:rFonts w:eastAsia="Calibri"/>
                <w:bCs/>
              </w:rPr>
              <w:t xml:space="preserve">Исчисление сроков в гражданском праве. Начало и окончание течения </w:t>
            </w:r>
            <w:r w:rsidRPr="005E2708">
              <w:rPr>
                <w:rFonts w:eastAsia="Calibri"/>
                <w:bCs/>
              </w:rPr>
              <w:t>срока. Специальные правила об исчислении сроков.</w:t>
            </w:r>
          </w:p>
          <w:p w:rsidR="005E2708" w:rsidRDefault="005E2708" w:rsidP="00C5206C">
            <w:pPr>
              <w:jc w:val="both"/>
              <w:rPr>
                <w:rFonts w:eastAsia="Calibri"/>
                <w:b/>
                <w:bCs/>
              </w:rPr>
            </w:pPr>
          </w:p>
          <w:p w:rsidR="005E2708" w:rsidRDefault="00C5206C" w:rsidP="00C5206C">
            <w:pPr>
              <w:jc w:val="both"/>
              <w:rPr>
                <w:rFonts w:eastAsia="Calibri"/>
                <w:b/>
                <w:bCs/>
                <w:lang w:eastAsia="en-US"/>
              </w:rPr>
            </w:pPr>
            <w:r w:rsidRPr="009F1DAE">
              <w:rPr>
                <w:rFonts w:eastAsia="Arial Unicode MS"/>
                <w:b/>
                <w:bCs/>
              </w:rPr>
              <w:t xml:space="preserve">Тема 10. </w:t>
            </w:r>
            <w:r w:rsidR="005F3510">
              <w:rPr>
                <w:rFonts w:eastAsia="Calibri"/>
                <w:b/>
                <w:bCs/>
                <w:lang w:eastAsia="en-US"/>
              </w:rPr>
              <w:t>Представительство. Доверенность</w:t>
            </w:r>
            <w:r w:rsidRPr="009F1DAE">
              <w:rPr>
                <w:rFonts w:eastAsia="Calibri"/>
                <w:b/>
                <w:bCs/>
                <w:lang w:eastAsia="en-US"/>
              </w:rPr>
              <w:t>.</w:t>
            </w:r>
          </w:p>
          <w:p w:rsidR="005E2708" w:rsidRPr="005E2708" w:rsidRDefault="005F3510" w:rsidP="005E2708">
            <w:pPr>
              <w:jc w:val="both"/>
              <w:rPr>
                <w:rFonts w:eastAsia="Calibri"/>
                <w:bCs/>
                <w:lang w:eastAsia="en-US"/>
              </w:rPr>
            </w:pPr>
            <w:r w:rsidRPr="005E2708">
              <w:rPr>
                <w:rFonts w:eastAsia="Calibri"/>
                <w:bCs/>
                <w:lang w:eastAsia="en-US"/>
              </w:rPr>
              <w:t xml:space="preserve">Осуществление прав и исполнение обязанностей через представителей. Понятие, причины и субъекты представительства. </w:t>
            </w:r>
            <w:r w:rsidRPr="005E2708">
              <w:rPr>
                <w:rFonts w:eastAsia="Calibri"/>
                <w:bCs/>
                <w:lang w:eastAsia="en-US"/>
              </w:rPr>
              <w:lastRenderedPageBreak/>
              <w:t>Цель представительства. Виды представительства.</w:t>
            </w:r>
          </w:p>
          <w:p w:rsidR="005E2708" w:rsidRDefault="005F3510" w:rsidP="005E2708">
            <w:pPr>
              <w:jc w:val="both"/>
              <w:rPr>
                <w:rFonts w:eastAsia="Calibri"/>
                <w:bCs/>
                <w:lang w:eastAsia="en-US"/>
              </w:rPr>
            </w:pPr>
            <w:r w:rsidRPr="005E2708">
              <w:rPr>
                <w:rFonts w:eastAsia="Calibri"/>
                <w:bCs/>
                <w:lang w:eastAsia="en-US"/>
              </w:rPr>
              <w:t>По</w:t>
            </w:r>
            <w:r w:rsidRPr="005E2708">
              <w:rPr>
                <w:rFonts w:eastAsia="Calibri"/>
                <w:bCs/>
                <w:lang w:eastAsia="en-US"/>
              </w:rPr>
              <w:t>нятие и виды доверенности. Форма и срок доверенности. Передоверие. Нотариальное удостоверение доверенности и его последствия. Прекращение доверенности.</w:t>
            </w:r>
          </w:p>
          <w:p w:rsidR="00E37868" w:rsidRPr="005E2708" w:rsidRDefault="00E37868" w:rsidP="005E2708">
            <w:pPr>
              <w:jc w:val="both"/>
              <w:rPr>
                <w:rFonts w:eastAsia="Calibri"/>
                <w:bCs/>
                <w:lang w:eastAsia="en-US"/>
              </w:rPr>
            </w:pPr>
          </w:p>
          <w:p w:rsidR="00780E8A" w:rsidRPr="009F1DAE" w:rsidRDefault="00C5206C" w:rsidP="00780E8A">
            <w:pPr>
              <w:jc w:val="both"/>
              <w:rPr>
                <w:rFonts w:eastAsia="Calibri"/>
                <w:noProof/>
              </w:rPr>
            </w:pPr>
            <w:r w:rsidRPr="009F1DAE">
              <w:rPr>
                <w:rFonts w:eastAsia="Arial Unicode MS"/>
                <w:b/>
                <w:bCs/>
              </w:rPr>
              <w:t xml:space="preserve">Тема 11. </w:t>
            </w:r>
            <w:r w:rsidR="005F3510">
              <w:rPr>
                <w:rFonts w:eastAsia="Calibri"/>
                <w:b/>
                <w:bCs/>
                <w:lang w:eastAsia="en-US"/>
              </w:rPr>
              <w:t>Защита гражданских прав</w:t>
            </w:r>
            <w:r w:rsidRPr="009F1DAE">
              <w:rPr>
                <w:rFonts w:eastAsia="Calibri"/>
              </w:rPr>
              <w:t>.</w:t>
            </w:r>
            <w:r w:rsidR="005F3510">
              <w:rPr>
                <w:rFonts w:eastAsia="Calibri"/>
              </w:rPr>
              <w:t xml:space="preserve"> Сроки защиты гражданских прав.</w:t>
            </w:r>
          </w:p>
          <w:p w:rsidR="00C5206C" w:rsidRDefault="00780E8A" w:rsidP="00C5206C">
            <w:pPr>
              <w:jc w:val="both"/>
              <w:rPr>
                <w:rFonts w:eastAsia="Calibri"/>
                <w:noProof/>
              </w:rPr>
            </w:pPr>
            <w:r>
              <w:rPr>
                <w:rFonts w:eastAsia="Calibri"/>
                <w:noProof/>
              </w:rPr>
              <w:t>Право на защиту гражданских прав</w:t>
            </w:r>
            <w:r w:rsidR="005F3510" w:rsidRPr="009F1DAE">
              <w:rPr>
                <w:rFonts w:eastAsia="Calibri"/>
                <w:noProof/>
              </w:rPr>
              <w:t>.</w:t>
            </w:r>
            <w:r>
              <w:rPr>
                <w:rFonts w:eastAsia="Calibri"/>
                <w:noProof/>
              </w:rPr>
              <w:t xml:space="preserve"> Формы и способы защиты гражданских прав. </w:t>
            </w:r>
          </w:p>
          <w:p w:rsidR="00780E8A" w:rsidRPr="00780E8A" w:rsidRDefault="005F3510" w:rsidP="00780E8A">
            <w:pPr>
              <w:jc w:val="both"/>
              <w:rPr>
                <w:rFonts w:eastAsia="Calibri"/>
                <w:noProof/>
              </w:rPr>
            </w:pPr>
            <w:r w:rsidRPr="00780E8A">
              <w:rPr>
                <w:rFonts w:eastAsia="Calibri"/>
                <w:noProof/>
              </w:rPr>
              <w:t>Понятие и виды сроков исковой давности, их роль в гражданском праве. Применение исковой давности. Начало течения, приостановления и перерыв течения срока исковой давности. Восстановление срока исковой давности. По</w:t>
            </w:r>
            <w:r w:rsidRPr="00780E8A">
              <w:rPr>
                <w:rFonts w:eastAsia="Calibri"/>
                <w:noProof/>
              </w:rPr>
              <w:t>следствия истечения срока исковой давности. Требования, на которые исковая давность не распространяется.</w:t>
            </w:r>
          </w:p>
          <w:p w:rsidR="009F1DAE" w:rsidRPr="009F1DAE" w:rsidRDefault="009F1DAE" w:rsidP="00780E8A">
            <w:pPr>
              <w:jc w:val="both"/>
              <w:rPr>
                <w:rFonts w:eastAsia="Arial Unicode MS" w:cs="Calibri"/>
                <w:b/>
                <w:bCs/>
                <w:i/>
                <w:iCs/>
              </w:rPr>
            </w:pPr>
          </w:p>
        </w:tc>
      </w:tr>
      <w:tr w:rsidR="00135061">
        <w:trPr>
          <w:trHeight w:val="269"/>
        </w:trPr>
        <w:tc>
          <w:tcPr>
            <w:tcW w:w="709" w:type="dxa"/>
            <w:tcBorders>
              <w:top w:val="single" w:sz="8" w:space="0" w:color="000000"/>
              <w:bottom w:val="single" w:sz="8" w:space="0" w:color="000000"/>
              <w:right w:val="single" w:sz="8" w:space="0" w:color="000000"/>
            </w:tcBorders>
          </w:tcPr>
          <w:p w:rsidR="009F1DAE" w:rsidRPr="009F1DAE" w:rsidRDefault="009F1DAE" w:rsidP="005F3510">
            <w:pPr>
              <w:numPr>
                <w:ilvl w:val="0"/>
                <w:numId w:val="35"/>
              </w:numPr>
              <w:autoSpaceDE w:val="0"/>
              <w:autoSpaceDN w:val="0"/>
              <w:adjustRightInd w:val="0"/>
              <w:spacing w:after="200" w:line="276" w:lineRule="auto"/>
              <w:ind w:left="0" w:firstLine="0"/>
              <w:jc w:val="center"/>
              <w:rPr>
                <w:rFonts w:eastAsia="Arial Unicode MS" w:cs="Calibri"/>
                <w:b/>
                <w:bCs/>
                <w:i/>
                <w:iCs/>
              </w:rPr>
            </w:pPr>
          </w:p>
        </w:tc>
        <w:tc>
          <w:tcPr>
            <w:tcW w:w="2551" w:type="dxa"/>
            <w:gridSpan w:val="2"/>
            <w:tcBorders>
              <w:top w:val="single" w:sz="8" w:space="0" w:color="000000"/>
              <w:left w:val="single" w:sz="8" w:space="0" w:color="000000"/>
              <w:bottom w:val="single" w:sz="8" w:space="0" w:color="000000"/>
              <w:right w:val="single" w:sz="8" w:space="0" w:color="000000"/>
            </w:tcBorders>
          </w:tcPr>
          <w:p w:rsidR="009F1DAE" w:rsidRPr="009F1DAE" w:rsidRDefault="00780E8A" w:rsidP="009F1DAE">
            <w:pPr>
              <w:spacing w:after="200" w:line="276" w:lineRule="auto"/>
              <w:rPr>
                <w:rFonts w:eastAsia="Calibri"/>
                <w:b/>
                <w:bCs/>
                <w:lang w:eastAsia="en-US"/>
              </w:rPr>
            </w:pPr>
            <w:r w:rsidRPr="00780E8A">
              <w:rPr>
                <w:rFonts w:eastAsia="Calibri"/>
                <w:b/>
                <w:bCs/>
                <w:lang w:eastAsia="en-US"/>
              </w:rPr>
              <w:t>Право собственности и иные вещные права</w:t>
            </w:r>
          </w:p>
        </w:tc>
        <w:tc>
          <w:tcPr>
            <w:tcW w:w="7088" w:type="dxa"/>
            <w:tcBorders>
              <w:top w:val="single" w:sz="8" w:space="0" w:color="000000"/>
              <w:left w:val="single" w:sz="8" w:space="0" w:color="000000"/>
              <w:bottom w:val="single" w:sz="8" w:space="0" w:color="000000"/>
            </w:tcBorders>
          </w:tcPr>
          <w:p w:rsidR="00780E8A" w:rsidRDefault="005F3510" w:rsidP="00780E8A">
            <w:pPr>
              <w:jc w:val="both"/>
              <w:rPr>
                <w:rFonts w:eastAsia="Calibri"/>
                <w:b/>
                <w:bCs/>
              </w:rPr>
            </w:pPr>
            <w:r w:rsidRPr="009F1DAE">
              <w:rPr>
                <w:rFonts w:eastAsia="Calibri"/>
                <w:b/>
                <w:bCs/>
              </w:rPr>
              <w:t xml:space="preserve">Тема 12. </w:t>
            </w:r>
            <w:r>
              <w:rPr>
                <w:rFonts w:eastAsia="Calibri"/>
                <w:b/>
                <w:bCs/>
              </w:rPr>
              <w:t>Вещное право в системе гражданского права</w:t>
            </w:r>
          </w:p>
          <w:p w:rsidR="00780E8A" w:rsidRPr="00780E8A" w:rsidRDefault="005F3510" w:rsidP="00780E8A">
            <w:pPr>
              <w:jc w:val="both"/>
              <w:rPr>
                <w:rFonts w:eastAsia="Calibri"/>
                <w:bCs/>
              </w:rPr>
            </w:pPr>
            <w:r w:rsidRPr="00780E8A">
              <w:rPr>
                <w:rFonts w:eastAsia="Calibri"/>
                <w:bCs/>
              </w:rPr>
              <w:t xml:space="preserve">Понятие и признаки вещных прав. </w:t>
            </w:r>
            <w:r>
              <w:rPr>
                <w:rFonts w:eastAsia="Calibri"/>
                <w:bCs/>
              </w:rPr>
              <w:t>Объекты вещных прав. Виды</w:t>
            </w:r>
            <w:r>
              <w:rPr>
                <w:rFonts w:eastAsia="Calibri"/>
                <w:bCs/>
              </w:rPr>
              <w:t xml:space="preserve"> вещных прав.</w:t>
            </w:r>
          </w:p>
          <w:p w:rsidR="00780E8A" w:rsidRPr="009F1DAE" w:rsidRDefault="00780E8A" w:rsidP="00780E8A">
            <w:pPr>
              <w:jc w:val="both"/>
              <w:rPr>
                <w:rFonts w:eastAsia="Arial Unicode MS" w:cs="Calibri"/>
                <w:b/>
                <w:bCs/>
              </w:rPr>
            </w:pPr>
          </w:p>
          <w:p w:rsidR="00780E8A" w:rsidRPr="00780E8A" w:rsidRDefault="005F3510" w:rsidP="00780E8A">
            <w:pPr>
              <w:jc w:val="both"/>
              <w:rPr>
                <w:rFonts w:eastAsia="Arial Unicode MS"/>
                <w:bCs/>
              </w:rPr>
            </w:pPr>
            <w:r w:rsidRPr="009F1DAE">
              <w:rPr>
                <w:rFonts w:eastAsia="Arial Unicode MS"/>
                <w:b/>
                <w:bCs/>
              </w:rPr>
              <w:t xml:space="preserve">Тема 13. </w:t>
            </w:r>
            <w:r w:rsidRPr="00780E8A">
              <w:rPr>
                <w:rFonts w:eastAsia="Arial Unicode MS"/>
                <w:b/>
                <w:bCs/>
              </w:rPr>
              <w:t xml:space="preserve">Понятие и содержание права собственности. </w:t>
            </w:r>
            <w:r w:rsidRPr="00780E8A">
              <w:rPr>
                <w:rFonts w:eastAsia="Arial Unicode MS"/>
                <w:bCs/>
              </w:rPr>
              <w:t>Содержание правомочий собственника. Формы и виды права собственности.</w:t>
            </w:r>
            <w:r>
              <w:rPr>
                <w:rFonts w:eastAsia="Arial Unicode MS"/>
                <w:bCs/>
              </w:rPr>
              <w:t xml:space="preserve"> Право общей собственности.</w:t>
            </w:r>
          </w:p>
          <w:p w:rsidR="00780E8A" w:rsidRPr="009F1DAE" w:rsidRDefault="005F3510" w:rsidP="00780E8A">
            <w:pPr>
              <w:jc w:val="both"/>
              <w:rPr>
                <w:rFonts w:eastAsia="Arial Unicode MS"/>
                <w:bCs/>
              </w:rPr>
            </w:pPr>
            <w:r w:rsidRPr="00780E8A">
              <w:rPr>
                <w:rFonts w:eastAsia="Arial Unicode MS"/>
                <w:bCs/>
              </w:rPr>
              <w:t>Приобретение права собственности. Первоначальные и производные способы приобретения права соб</w:t>
            </w:r>
            <w:r w:rsidRPr="00780E8A">
              <w:rPr>
                <w:rFonts w:eastAsia="Arial Unicode MS"/>
                <w:bCs/>
              </w:rPr>
              <w:t>ственности. Прекращение права собственности.</w:t>
            </w:r>
          </w:p>
          <w:p w:rsidR="00780E8A" w:rsidRPr="009F1DAE" w:rsidRDefault="00780E8A" w:rsidP="00780E8A">
            <w:pPr>
              <w:jc w:val="both"/>
              <w:rPr>
                <w:rFonts w:eastAsia="Arial Unicode MS" w:cs="Calibri"/>
                <w:b/>
                <w:bCs/>
              </w:rPr>
            </w:pPr>
          </w:p>
          <w:p w:rsidR="00780E8A" w:rsidRPr="00780E8A" w:rsidRDefault="005F3510" w:rsidP="00780E8A">
            <w:pPr>
              <w:jc w:val="both"/>
              <w:rPr>
                <w:rFonts w:eastAsia="Calibri"/>
              </w:rPr>
            </w:pPr>
            <w:r w:rsidRPr="009F1DAE">
              <w:rPr>
                <w:rFonts w:eastAsia="Arial Unicode MS"/>
                <w:b/>
                <w:bCs/>
              </w:rPr>
              <w:t xml:space="preserve">Тема 14. </w:t>
            </w:r>
            <w:r>
              <w:rPr>
                <w:rFonts w:eastAsia="Arial Unicode MS"/>
                <w:b/>
                <w:bCs/>
              </w:rPr>
              <w:t>Ограниченные вещные права</w:t>
            </w:r>
            <w:r w:rsidRPr="009F1DAE">
              <w:rPr>
                <w:rFonts w:eastAsia="Calibri"/>
                <w:b/>
                <w:bCs/>
              </w:rPr>
              <w:t xml:space="preserve">. </w:t>
            </w:r>
            <w:r w:rsidRPr="00780E8A">
              <w:rPr>
                <w:rFonts w:eastAsia="Calibri"/>
              </w:rPr>
              <w:t>Виды ограниченных вещных прав в гражданском праве.</w:t>
            </w:r>
          </w:p>
          <w:p w:rsidR="00780E8A" w:rsidRPr="00780E8A" w:rsidRDefault="005F3510" w:rsidP="00780E8A">
            <w:pPr>
              <w:jc w:val="both"/>
              <w:rPr>
                <w:rFonts w:eastAsia="Calibri"/>
              </w:rPr>
            </w:pPr>
            <w:r w:rsidRPr="00780E8A">
              <w:rPr>
                <w:rFonts w:eastAsia="Calibri"/>
              </w:rPr>
              <w:t xml:space="preserve">Ограниченные вещные права на земельные участки и жилые помещения. Право пожизненного наследуемого владения земельным </w:t>
            </w:r>
            <w:r w:rsidRPr="00780E8A">
              <w:rPr>
                <w:rFonts w:eastAsia="Calibri"/>
              </w:rPr>
              <w:t>участком. Право постоянного (бессрочного) пользования земельным участком. Сервитуты.</w:t>
            </w:r>
          </w:p>
          <w:p w:rsidR="00780E8A" w:rsidRPr="00780E8A" w:rsidRDefault="005F3510" w:rsidP="00780E8A">
            <w:pPr>
              <w:jc w:val="both"/>
              <w:rPr>
                <w:rFonts w:eastAsia="Calibri"/>
              </w:rPr>
            </w:pPr>
            <w:r w:rsidRPr="00780E8A">
              <w:rPr>
                <w:rFonts w:eastAsia="Calibri"/>
              </w:rPr>
              <w:t>Вещные права юридических лиц на хозяйствование с имуществом (имущественным комплексом) собственника. Право хозяйственного ведения. Право оперативного управления, его разно</w:t>
            </w:r>
            <w:r w:rsidRPr="00780E8A">
              <w:rPr>
                <w:rFonts w:eastAsia="Calibri"/>
              </w:rPr>
              <w:t>видности. Право учреждения на самостоятельное распоряжение доходами, полученными за счет разрешенной собственником предпринимательской деятельности.</w:t>
            </w:r>
          </w:p>
          <w:p w:rsidR="00780E8A" w:rsidRDefault="00780E8A" w:rsidP="00780E8A">
            <w:pPr>
              <w:jc w:val="both"/>
              <w:rPr>
                <w:rFonts w:eastAsia="Arial Unicode MS" w:cs="Calibri"/>
                <w:b/>
                <w:bCs/>
              </w:rPr>
            </w:pPr>
          </w:p>
          <w:p w:rsidR="00F12FE1" w:rsidRPr="00F12FE1" w:rsidRDefault="00780E8A" w:rsidP="00F12FE1">
            <w:pPr>
              <w:jc w:val="both"/>
              <w:rPr>
                <w:rFonts w:eastAsia="Calibri"/>
              </w:rPr>
            </w:pPr>
            <w:r w:rsidRPr="009F1DAE">
              <w:rPr>
                <w:rFonts w:eastAsia="Arial Unicode MS"/>
                <w:b/>
                <w:bCs/>
              </w:rPr>
              <w:t xml:space="preserve">Тема 15. </w:t>
            </w:r>
            <w:r w:rsidR="005F3510" w:rsidRPr="00F12FE1">
              <w:rPr>
                <w:rFonts w:eastAsia="Arial Unicode MS"/>
                <w:b/>
                <w:bCs/>
              </w:rPr>
              <w:t>Гражданско-правовая защита права собственности</w:t>
            </w:r>
            <w:r w:rsidR="005F3510">
              <w:rPr>
                <w:rFonts w:eastAsia="Arial Unicode MS"/>
                <w:b/>
                <w:bCs/>
              </w:rPr>
              <w:t xml:space="preserve"> и иных вещных прав</w:t>
            </w:r>
            <w:r w:rsidRPr="009F1DAE">
              <w:rPr>
                <w:rFonts w:eastAsia="Calibri"/>
              </w:rPr>
              <w:t xml:space="preserve">. </w:t>
            </w:r>
            <w:r w:rsidR="005F3510" w:rsidRPr="00F12FE1">
              <w:rPr>
                <w:rFonts w:eastAsia="Calibri"/>
              </w:rPr>
              <w:t>Понятие защиты права собственн</w:t>
            </w:r>
            <w:r w:rsidR="005F3510" w:rsidRPr="00F12FE1">
              <w:rPr>
                <w:rFonts w:eastAsia="Calibri"/>
              </w:rPr>
              <w:t>ости. Гражданско-правовые способы защиты права собственности, их классификация.</w:t>
            </w:r>
          </w:p>
          <w:p w:rsidR="00F12FE1" w:rsidRPr="00F12FE1" w:rsidRDefault="005F3510" w:rsidP="00F12FE1">
            <w:pPr>
              <w:jc w:val="both"/>
              <w:rPr>
                <w:rFonts w:eastAsia="Calibri"/>
              </w:rPr>
            </w:pPr>
            <w:r w:rsidRPr="00F12FE1">
              <w:rPr>
                <w:rFonts w:eastAsia="Calibri"/>
              </w:rPr>
              <w:t>Вещно-правовые способы защиты права собственности. Истребование собственником имущества из чужого незаконного владения (виндикационный иск). Требования об устранении нарушений,</w:t>
            </w:r>
            <w:r w:rsidRPr="00F12FE1">
              <w:rPr>
                <w:rFonts w:eastAsia="Calibri"/>
              </w:rPr>
              <w:t xml:space="preserve"> не связанных с лишением владения (негаторный иск).</w:t>
            </w:r>
          </w:p>
          <w:p w:rsidR="009F1DAE" w:rsidRPr="009F707B" w:rsidRDefault="00F12FE1" w:rsidP="00F12FE1">
            <w:pPr>
              <w:jc w:val="both"/>
              <w:rPr>
                <w:rFonts w:eastAsia="Calibri"/>
              </w:rPr>
            </w:pPr>
            <w:r w:rsidRPr="00F12FE1">
              <w:rPr>
                <w:rFonts w:eastAsia="Calibri"/>
              </w:rPr>
              <w:t xml:space="preserve">Использование виндикационного и негаторного исков для защиты ограниченных вещных прав. Вещно-правовая защита владения. Иск о признании права собственности или иного вещного права. Требование об освобождении имущества из-под ареста (об </w:t>
            </w:r>
            <w:r w:rsidRPr="00F12FE1">
              <w:rPr>
                <w:rFonts w:eastAsia="Calibri"/>
              </w:rPr>
              <w:lastRenderedPageBreak/>
              <w:t>исключении имущества из описи). Иски к публичной власти о защите интересов частных лиц как субъектов вещных прав.</w:t>
            </w:r>
          </w:p>
          <w:p w:rsidR="000A185B" w:rsidRPr="009F1DAE" w:rsidRDefault="000A185B" w:rsidP="00F12FE1">
            <w:pPr>
              <w:jc w:val="both"/>
              <w:rPr>
                <w:rFonts w:eastAsia="Calibri"/>
                <w:noProof/>
              </w:rPr>
            </w:pPr>
          </w:p>
        </w:tc>
      </w:tr>
      <w:tr w:rsidR="00135061">
        <w:trPr>
          <w:trHeight w:val="269"/>
        </w:trPr>
        <w:tc>
          <w:tcPr>
            <w:tcW w:w="709" w:type="dxa"/>
            <w:tcBorders>
              <w:top w:val="single" w:sz="8" w:space="0" w:color="000000"/>
              <w:bottom w:val="single" w:sz="8" w:space="0" w:color="000000"/>
              <w:right w:val="single" w:sz="8" w:space="0" w:color="000000"/>
            </w:tcBorders>
          </w:tcPr>
          <w:p w:rsidR="009F1DAE" w:rsidRPr="009F1DAE" w:rsidRDefault="009F1DAE" w:rsidP="005F3510">
            <w:pPr>
              <w:numPr>
                <w:ilvl w:val="0"/>
                <w:numId w:val="35"/>
              </w:numPr>
              <w:autoSpaceDE w:val="0"/>
              <w:autoSpaceDN w:val="0"/>
              <w:adjustRightInd w:val="0"/>
              <w:spacing w:after="200" w:line="276" w:lineRule="auto"/>
              <w:ind w:left="0" w:firstLine="0"/>
              <w:jc w:val="center"/>
              <w:rPr>
                <w:rFonts w:eastAsia="Arial Unicode MS" w:cs="Calibri"/>
                <w:b/>
                <w:bCs/>
                <w:i/>
                <w:iCs/>
              </w:rPr>
            </w:pPr>
          </w:p>
        </w:tc>
        <w:tc>
          <w:tcPr>
            <w:tcW w:w="2551" w:type="dxa"/>
            <w:gridSpan w:val="2"/>
            <w:tcBorders>
              <w:top w:val="single" w:sz="8" w:space="0" w:color="000000"/>
              <w:left w:val="single" w:sz="8" w:space="0" w:color="000000"/>
              <w:bottom w:val="single" w:sz="8" w:space="0" w:color="000000"/>
              <w:right w:val="single" w:sz="8" w:space="0" w:color="000000"/>
            </w:tcBorders>
          </w:tcPr>
          <w:p w:rsidR="009F1DAE" w:rsidRPr="009F1DAE" w:rsidRDefault="00F12FE1" w:rsidP="009F1DAE">
            <w:pPr>
              <w:spacing w:after="200" w:line="276" w:lineRule="auto"/>
              <w:rPr>
                <w:rFonts w:eastAsia="Calibri"/>
                <w:b/>
                <w:bCs/>
                <w:lang w:eastAsia="en-US"/>
              </w:rPr>
            </w:pPr>
            <w:r w:rsidRPr="00F12FE1">
              <w:rPr>
                <w:b/>
                <w:bCs/>
              </w:rPr>
              <w:t>Общие положения</w:t>
            </w:r>
            <w:r>
              <w:rPr>
                <w:b/>
                <w:bCs/>
              </w:rPr>
              <w:t xml:space="preserve"> обязательственного права</w:t>
            </w:r>
          </w:p>
        </w:tc>
        <w:tc>
          <w:tcPr>
            <w:tcW w:w="7088" w:type="dxa"/>
            <w:tcBorders>
              <w:top w:val="single" w:sz="8" w:space="0" w:color="000000"/>
              <w:left w:val="single" w:sz="8" w:space="0" w:color="000000"/>
              <w:bottom w:val="single" w:sz="8" w:space="0" w:color="000000"/>
            </w:tcBorders>
          </w:tcPr>
          <w:p w:rsidR="00F12FE1" w:rsidRPr="00F12FE1" w:rsidRDefault="005F3510" w:rsidP="00F12FE1">
            <w:pPr>
              <w:jc w:val="both"/>
            </w:pPr>
            <w:r w:rsidRPr="009F1DAE">
              <w:rPr>
                <w:rFonts w:eastAsia="Arial Unicode MS"/>
                <w:b/>
                <w:bCs/>
                <w:sz w:val="22"/>
                <w:szCs w:val="22"/>
              </w:rPr>
              <w:t xml:space="preserve">Тема 16. </w:t>
            </w:r>
            <w:r w:rsidRPr="00F12FE1">
              <w:rPr>
                <w:rFonts w:eastAsia="Arial Unicode MS"/>
                <w:b/>
                <w:bCs/>
                <w:sz w:val="22"/>
                <w:szCs w:val="22"/>
              </w:rPr>
              <w:t>Общие положения об обязательствах</w:t>
            </w:r>
            <w:r w:rsidRPr="009F1DAE">
              <w:rPr>
                <w:rFonts w:eastAsia="Arial Unicode MS"/>
                <w:b/>
                <w:bCs/>
                <w:sz w:val="22"/>
                <w:szCs w:val="22"/>
              </w:rPr>
              <w:t>.</w:t>
            </w:r>
            <w:r w:rsidRPr="009F1DAE">
              <w:rPr>
                <w:rFonts w:eastAsia="Calibri"/>
                <w:sz w:val="22"/>
                <w:szCs w:val="22"/>
              </w:rPr>
              <w:t xml:space="preserve"> </w:t>
            </w:r>
            <w:r w:rsidRPr="00F12FE1">
              <w:t xml:space="preserve">Понятие обязательства. </w:t>
            </w:r>
            <w:r w:rsidRPr="00F12FE1">
              <w:t>Отличие обязательств от других гражданских правоотношений. Основания возникновения и стороны обязательства.</w:t>
            </w:r>
          </w:p>
          <w:p w:rsidR="00F12FE1" w:rsidRPr="00F12FE1" w:rsidRDefault="005F3510" w:rsidP="00F12FE1">
            <w:pPr>
              <w:jc w:val="both"/>
            </w:pPr>
            <w:r w:rsidRPr="00F12FE1">
              <w:t xml:space="preserve">Виды обязательств. </w:t>
            </w:r>
            <w:r w:rsidR="00327F81">
              <w:t xml:space="preserve">Договорные и внедоговорные обязательства. </w:t>
            </w:r>
            <w:r w:rsidRPr="00F12FE1">
              <w:t>Обязательства с множественностью лиц. Долевые, солидарные и субсидиарные обязательства.</w:t>
            </w:r>
            <w:r w:rsidRPr="00F12FE1">
              <w:t xml:space="preserve"> Обязательства с участием третьих лиц. Регрессные обязательства. Перемена лиц в обязательстве. </w:t>
            </w:r>
          </w:p>
          <w:p w:rsidR="00F12FE1" w:rsidRDefault="005F3510" w:rsidP="00F12FE1">
            <w:pPr>
              <w:jc w:val="both"/>
            </w:pPr>
            <w:r w:rsidRPr="00F12FE1">
              <w:t>Исполнение обязательств.</w:t>
            </w:r>
          </w:p>
          <w:p w:rsidR="00F12FE1" w:rsidRPr="00F12FE1" w:rsidRDefault="005F3510" w:rsidP="00F12FE1">
            <w:pPr>
              <w:jc w:val="both"/>
            </w:pPr>
            <w:r>
              <w:t>Перемена лиц в обязательстве.</w:t>
            </w:r>
          </w:p>
          <w:p w:rsidR="00F12FE1" w:rsidRPr="009F1DAE" w:rsidRDefault="00F12FE1" w:rsidP="00F12FE1">
            <w:pPr>
              <w:jc w:val="both"/>
              <w:rPr>
                <w:rFonts w:eastAsia="Calibri"/>
              </w:rPr>
            </w:pPr>
          </w:p>
          <w:p w:rsidR="00F12FE1" w:rsidRPr="00F12FE1" w:rsidRDefault="005F3510" w:rsidP="00F12FE1">
            <w:pPr>
              <w:jc w:val="both"/>
              <w:rPr>
                <w:rFonts w:eastAsia="Calibri"/>
              </w:rPr>
            </w:pPr>
            <w:r w:rsidRPr="009F1DAE">
              <w:rPr>
                <w:rFonts w:eastAsia="Calibri"/>
                <w:b/>
                <w:bCs/>
              </w:rPr>
              <w:t xml:space="preserve">Тема 17. </w:t>
            </w:r>
            <w:r>
              <w:rPr>
                <w:rFonts w:eastAsia="Calibri"/>
                <w:b/>
                <w:bCs/>
              </w:rPr>
              <w:t>Способы обеспечения исполнения обязательств</w:t>
            </w:r>
            <w:r w:rsidRPr="009F1DAE">
              <w:rPr>
                <w:rFonts w:eastAsia="Calibri"/>
                <w:b/>
                <w:bCs/>
              </w:rPr>
              <w:t>.</w:t>
            </w:r>
            <w:r w:rsidRPr="009F1DAE">
              <w:rPr>
                <w:rFonts w:eastAsia="Calibri"/>
              </w:rPr>
              <w:t xml:space="preserve"> </w:t>
            </w:r>
            <w:r w:rsidRPr="00F12FE1">
              <w:rPr>
                <w:rFonts w:eastAsia="Calibri"/>
              </w:rPr>
              <w:t xml:space="preserve">Понятие и способы обеспечения исполнения </w:t>
            </w:r>
            <w:r w:rsidRPr="00F12FE1">
              <w:rPr>
                <w:rFonts w:eastAsia="Calibri"/>
              </w:rPr>
              <w:t>обязательств. Значение обеспечения исполнения обязательств в гражданских правоотношениях.</w:t>
            </w:r>
          </w:p>
          <w:p w:rsidR="00F12FE1" w:rsidRPr="00F12FE1" w:rsidRDefault="005F3510" w:rsidP="00F12FE1">
            <w:pPr>
              <w:jc w:val="both"/>
              <w:rPr>
                <w:rFonts w:eastAsia="Calibri"/>
              </w:rPr>
            </w:pPr>
            <w:r w:rsidRPr="00F12FE1">
              <w:rPr>
                <w:rFonts w:eastAsia="Calibri"/>
              </w:rPr>
              <w:t>Неустойка. Понятие и форма соглашения о неустойке. Законная неустойка. Условия и порядок уменьшения размера неустойки. Виды неустойки.</w:t>
            </w:r>
          </w:p>
          <w:p w:rsidR="00F12FE1" w:rsidRPr="00F12FE1" w:rsidRDefault="005F3510" w:rsidP="00F12FE1">
            <w:pPr>
              <w:jc w:val="both"/>
              <w:rPr>
                <w:rFonts w:eastAsia="Calibri"/>
              </w:rPr>
            </w:pPr>
            <w:r w:rsidRPr="00F12FE1">
              <w:rPr>
                <w:rFonts w:eastAsia="Calibri"/>
              </w:rPr>
              <w:t>Залог: понятие и основания возн</w:t>
            </w:r>
            <w:r w:rsidRPr="00F12FE1">
              <w:rPr>
                <w:rFonts w:eastAsia="Calibri"/>
              </w:rPr>
              <w:t>икновения. Предмет залога. Имущество, на которое распространяются права залогодержателя. Ипотека. Залог без передачи и с передачей заложенного имущества залогодержателю. Последующий залог. Договор о залоге, его форма и регистрация. Содержание и сохранность</w:t>
            </w:r>
            <w:r w:rsidRPr="00F12FE1">
              <w:rPr>
                <w:rFonts w:eastAsia="Calibri"/>
              </w:rPr>
              <w:t xml:space="preserve"> заложенного имущества, последствия утраты последнего. Пользование и распоряжение предметом залога. Основания и порядок обращения взыскания на заложенное имущество. Реализация заложенного имущества. Сохранение залога при переходе права на заложенное имущес</w:t>
            </w:r>
            <w:r w:rsidRPr="00F12FE1">
              <w:rPr>
                <w:rFonts w:eastAsia="Calibri"/>
              </w:rPr>
              <w:t>тво. Реализация заложенного имущества. Сохранение залога при переходе права на заложенное имущество к другому лицу. Прекращение залога. Залог товаров в обороте. Залог вещей в ломбарде.</w:t>
            </w:r>
          </w:p>
          <w:p w:rsidR="00F12FE1" w:rsidRPr="00F12FE1" w:rsidRDefault="005F3510" w:rsidP="00F12FE1">
            <w:pPr>
              <w:jc w:val="both"/>
              <w:rPr>
                <w:rFonts w:eastAsia="Calibri"/>
              </w:rPr>
            </w:pPr>
            <w:r w:rsidRPr="00F12FE1">
              <w:rPr>
                <w:rFonts w:eastAsia="Calibri"/>
              </w:rPr>
              <w:t>Удержание: понятие и основания. Условия и порядок удовлетворения требов</w:t>
            </w:r>
            <w:r w:rsidRPr="00F12FE1">
              <w:rPr>
                <w:rFonts w:eastAsia="Calibri"/>
              </w:rPr>
              <w:t>аний за счет удерживаемого имущества.</w:t>
            </w:r>
          </w:p>
          <w:p w:rsidR="00F12FE1" w:rsidRPr="00F12FE1" w:rsidRDefault="005F3510" w:rsidP="00F12FE1">
            <w:pPr>
              <w:jc w:val="both"/>
              <w:rPr>
                <w:rFonts w:eastAsia="Calibri"/>
              </w:rPr>
            </w:pPr>
            <w:r w:rsidRPr="00F12FE1">
              <w:rPr>
                <w:rFonts w:eastAsia="Calibri"/>
              </w:rPr>
              <w:t xml:space="preserve">Поручительство: понятие и форма договора о поручительстве. Ответственность и права поручителя. Извещение поручителя об исполнении обязательства должником. Прекращение поручительства. </w:t>
            </w:r>
          </w:p>
          <w:p w:rsidR="00F12FE1" w:rsidRPr="00F12FE1" w:rsidRDefault="005F3510" w:rsidP="00F12FE1">
            <w:pPr>
              <w:jc w:val="both"/>
              <w:rPr>
                <w:rFonts w:eastAsia="Calibri"/>
              </w:rPr>
            </w:pPr>
            <w:r w:rsidRPr="00F12FE1">
              <w:rPr>
                <w:rFonts w:eastAsia="Calibri"/>
              </w:rPr>
              <w:t>Независимая гарантия.</w:t>
            </w:r>
          </w:p>
          <w:p w:rsidR="00443E16" w:rsidRDefault="00F12FE1" w:rsidP="00F12FE1">
            <w:pPr>
              <w:jc w:val="both"/>
              <w:rPr>
                <w:rFonts w:eastAsia="Calibri"/>
              </w:rPr>
            </w:pPr>
            <w:r w:rsidRPr="00F12FE1">
              <w:rPr>
                <w:rFonts w:eastAsia="Calibri"/>
              </w:rPr>
              <w:t xml:space="preserve">Задаток: понятие и форма соглашения о задатке. Функции задатка. Последствия прекращения и неисполнения обязательства, обеспеченного задатком. </w:t>
            </w:r>
          </w:p>
          <w:p w:rsidR="00F12FE1" w:rsidRPr="009F1DAE" w:rsidRDefault="005F3510" w:rsidP="00F12FE1">
            <w:pPr>
              <w:jc w:val="both"/>
              <w:rPr>
                <w:rFonts w:eastAsia="Calibri"/>
              </w:rPr>
            </w:pPr>
            <w:r w:rsidRPr="00F12FE1">
              <w:rPr>
                <w:rFonts w:eastAsia="Calibri"/>
              </w:rPr>
              <w:t>Обеспечительный платеж и его функции.</w:t>
            </w:r>
          </w:p>
          <w:p w:rsidR="00F12FE1" w:rsidRPr="009F1DAE" w:rsidRDefault="00F12FE1" w:rsidP="00F12FE1">
            <w:pPr>
              <w:rPr>
                <w:rFonts w:eastAsia="Calibri"/>
                <w:b/>
                <w:bCs/>
              </w:rPr>
            </w:pPr>
          </w:p>
          <w:p w:rsidR="00F12FE1" w:rsidRPr="009F1DAE" w:rsidRDefault="000A185B" w:rsidP="00F12FE1">
            <w:pPr>
              <w:rPr>
                <w:rFonts w:ascii="Calibri" w:eastAsia="Calibri" w:hAnsi="Calibri" w:cs="Calibri"/>
                <w:sz w:val="22"/>
                <w:szCs w:val="22"/>
                <w:lang w:eastAsia="en-US"/>
              </w:rPr>
            </w:pPr>
            <w:r>
              <w:rPr>
                <w:rFonts w:eastAsia="Calibri"/>
                <w:b/>
                <w:bCs/>
              </w:rPr>
              <w:t>Тема 18</w:t>
            </w:r>
            <w:r w:rsidR="005F3510" w:rsidRPr="009F1DAE">
              <w:rPr>
                <w:rFonts w:eastAsia="Calibri"/>
                <w:b/>
                <w:bCs/>
              </w:rPr>
              <w:t xml:space="preserve">. </w:t>
            </w:r>
            <w:r w:rsidR="00DB3881">
              <w:rPr>
                <w:rFonts w:eastAsia="Calibri"/>
                <w:b/>
                <w:bCs/>
              </w:rPr>
              <w:t>Прекращение обязательств</w:t>
            </w:r>
            <w:r w:rsidR="005F3510" w:rsidRPr="009F1DAE">
              <w:rPr>
                <w:rFonts w:eastAsia="Calibri"/>
                <w:b/>
                <w:bCs/>
              </w:rPr>
              <w:t>.</w:t>
            </w:r>
          </w:p>
          <w:p w:rsidR="00DB3881" w:rsidRPr="00DB3881" w:rsidRDefault="005F3510" w:rsidP="00DB3881">
            <w:pPr>
              <w:jc w:val="both"/>
              <w:rPr>
                <w:rFonts w:eastAsia="Calibri"/>
                <w:noProof/>
              </w:rPr>
            </w:pPr>
            <w:r w:rsidRPr="00DB3881">
              <w:rPr>
                <w:rFonts w:eastAsia="Calibri"/>
                <w:noProof/>
              </w:rPr>
              <w:t>Понятие и основания прекращения обязательств.</w:t>
            </w:r>
          </w:p>
          <w:p w:rsidR="00DB3881" w:rsidRPr="00DB3881" w:rsidRDefault="005F3510" w:rsidP="00DB3881">
            <w:pPr>
              <w:jc w:val="both"/>
              <w:rPr>
                <w:rFonts w:eastAsia="Calibri"/>
                <w:noProof/>
              </w:rPr>
            </w:pPr>
            <w:r w:rsidRPr="00DB3881">
              <w:rPr>
                <w:rFonts w:eastAsia="Calibri"/>
                <w:noProof/>
              </w:rPr>
              <w:t xml:space="preserve">Надлежащее исполнение обязательств. Отступное. Зачет встречного однородного требования. Соглашение сторон о прекращении обязательства. Совпадение должника и кредитора в одном лице. Прекращение обязательства новацией. </w:t>
            </w:r>
            <w:r w:rsidRPr="00DB3881">
              <w:rPr>
                <w:rFonts w:eastAsia="Calibri"/>
                <w:noProof/>
              </w:rPr>
              <w:lastRenderedPageBreak/>
              <w:t xml:space="preserve">Невозможность исполнения обязательства </w:t>
            </w:r>
            <w:r w:rsidRPr="00DB3881">
              <w:rPr>
                <w:rFonts w:eastAsia="Calibri"/>
                <w:noProof/>
              </w:rPr>
              <w:t>по причинам, за наступление которых должник не отвечает. Смерть физического лица в обязательствах личностного характера. Ликвидация юридического лица.</w:t>
            </w:r>
          </w:p>
          <w:p w:rsidR="00F12FE1" w:rsidRPr="009F1DAE" w:rsidRDefault="00DB3881" w:rsidP="00F12FE1">
            <w:pPr>
              <w:jc w:val="both"/>
              <w:rPr>
                <w:rFonts w:eastAsia="Arial Unicode MS" w:cs="Calibri"/>
                <w:b/>
                <w:bCs/>
              </w:rPr>
            </w:pPr>
            <w:r w:rsidRPr="00DB3881">
              <w:rPr>
                <w:rFonts w:eastAsia="Calibri"/>
                <w:noProof/>
              </w:rPr>
              <w:t>Издание акта органом государственной власти или органом государственного управления, делающего невозможным (полностью или частично) исполнение обязательства.</w:t>
            </w:r>
          </w:p>
          <w:p w:rsidR="009F1DAE" w:rsidRPr="009F1DAE" w:rsidRDefault="009F1DAE" w:rsidP="009F1DAE">
            <w:pPr>
              <w:jc w:val="both"/>
              <w:rPr>
                <w:rFonts w:eastAsia="Calibri"/>
                <w:b/>
                <w:bCs/>
              </w:rPr>
            </w:pPr>
          </w:p>
        </w:tc>
      </w:tr>
      <w:tr w:rsidR="00135061">
        <w:trPr>
          <w:trHeight w:val="269"/>
        </w:trPr>
        <w:tc>
          <w:tcPr>
            <w:tcW w:w="709" w:type="dxa"/>
            <w:tcBorders>
              <w:top w:val="single" w:sz="8" w:space="0" w:color="000000"/>
              <w:bottom w:val="single" w:sz="8" w:space="0" w:color="000000"/>
              <w:right w:val="single" w:sz="8" w:space="0" w:color="000000"/>
            </w:tcBorders>
          </w:tcPr>
          <w:p w:rsidR="009F1DAE" w:rsidRPr="009F1DAE" w:rsidRDefault="009F1DAE" w:rsidP="005F3510">
            <w:pPr>
              <w:numPr>
                <w:ilvl w:val="0"/>
                <w:numId w:val="35"/>
              </w:numPr>
              <w:autoSpaceDE w:val="0"/>
              <w:autoSpaceDN w:val="0"/>
              <w:adjustRightInd w:val="0"/>
              <w:spacing w:after="200" w:line="276" w:lineRule="auto"/>
              <w:ind w:left="0" w:firstLine="0"/>
              <w:jc w:val="center"/>
              <w:rPr>
                <w:rFonts w:eastAsia="Arial Unicode MS" w:cs="Calibri"/>
                <w:b/>
                <w:bCs/>
                <w:i/>
                <w:iCs/>
              </w:rPr>
            </w:pPr>
          </w:p>
        </w:tc>
        <w:tc>
          <w:tcPr>
            <w:tcW w:w="2551" w:type="dxa"/>
            <w:gridSpan w:val="2"/>
            <w:tcBorders>
              <w:top w:val="single" w:sz="8" w:space="0" w:color="000000"/>
              <w:left w:val="single" w:sz="8" w:space="0" w:color="000000"/>
              <w:bottom w:val="single" w:sz="8" w:space="0" w:color="000000"/>
              <w:right w:val="single" w:sz="8" w:space="0" w:color="000000"/>
            </w:tcBorders>
          </w:tcPr>
          <w:p w:rsidR="009F1DAE" w:rsidRPr="009F1DAE" w:rsidRDefault="00DB3881" w:rsidP="009F1DAE">
            <w:pPr>
              <w:spacing w:after="200" w:line="276" w:lineRule="auto"/>
              <w:rPr>
                <w:rFonts w:eastAsia="Calibri"/>
                <w:b/>
                <w:bCs/>
                <w:lang w:eastAsia="en-US"/>
              </w:rPr>
            </w:pPr>
            <w:r w:rsidRPr="00DB3881">
              <w:rPr>
                <w:rFonts w:eastAsia="Calibri"/>
                <w:b/>
                <w:bCs/>
                <w:lang w:eastAsia="en-US"/>
              </w:rPr>
              <w:t>Гражданско-правовой договор</w:t>
            </w:r>
          </w:p>
        </w:tc>
        <w:tc>
          <w:tcPr>
            <w:tcW w:w="7088" w:type="dxa"/>
            <w:tcBorders>
              <w:top w:val="single" w:sz="8" w:space="0" w:color="000000"/>
              <w:left w:val="single" w:sz="8" w:space="0" w:color="000000"/>
              <w:bottom w:val="single" w:sz="8" w:space="0" w:color="000000"/>
            </w:tcBorders>
          </w:tcPr>
          <w:p w:rsidR="00DB3881" w:rsidRPr="00DB3881" w:rsidRDefault="000A185B" w:rsidP="00DB3881">
            <w:pPr>
              <w:jc w:val="both"/>
              <w:rPr>
                <w:rFonts w:eastAsia="Calibri"/>
              </w:rPr>
            </w:pPr>
            <w:r>
              <w:rPr>
                <w:rFonts w:eastAsia="Arial Unicode MS"/>
                <w:b/>
                <w:bCs/>
              </w:rPr>
              <w:t>Тема 19</w:t>
            </w:r>
            <w:r w:rsidR="005F3510" w:rsidRPr="009F1DAE">
              <w:rPr>
                <w:rFonts w:eastAsia="Arial Unicode MS"/>
                <w:b/>
                <w:bCs/>
              </w:rPr>
              <w:t xml:space="preserve">. </w:t>
            </w:r>
            <w:r w:rsidR="005F3510">
              <w:rPr>
                <w:rFonts w:eastAsia="Arial Unicode MS"/>
                <w:b/>
                <w:bCs/>
              </w:rPr>
              <w:t>Понятие и условия гражданско-правового договора</w:t>
            </w:r>
            <w:r w:rsidR="005F3510" w:rsidRPr="009F1DAE">
              <w:rPr>
                <w:rFonts w:eastAsia="Calibri"/>
                <w:b/>
                <w:bCs/>
              </w:rPr>
              <w:t>.</w:t>
            </w:r>
            <w:r w:rsidR="005F3510" w:rsidRPr="009F1DAE">
              <w:rPr>
                <w:rFonts w:eastAsia="Calibri"/>
              </w:rPr>
              <w:t xml:space="preserve"> </w:t>
            </w:r>
            <w:r w:rsidR="005F3510" w:rsidRPr="00DB3881">
              <w:rPr>
                <w:rFonts w:eastAsia="Calibri"/>
              </w:rPr>
              <w:t>Понятие гражданско-правового договора. Свобода договора.</w:t>
            </w:r>
          </w:p>
          <w:p w:rsidR="00DB3881" w:rsidRPr="00DB3881" w:rsidRDefault="005F3510" w:rsidP="00DB3881">
            <w:pPr>
              <w:jc w:val="both"/>
              <w:rPr>
                <w:rFonts w:eastAsia="Calibri"/>
              </w:rPr>
            </w:pPr>
            <w:r w:rsidRPr="00DB3881">
              <w:rPr>
                <w:rFonts w:eastAsia="Calibri"/>
              </w:rPr>
              <w:t xml:space="preserve">Система гражданско-правовых договоров. Классификация </w:t>
            </w:r>
            <w:r w:rsidRPr="00DB3881">
              <w:rPr>
                <w:rFonts w:eastAsia="Calibri"/>
              </w:rPr>
              <w:t>договоров в гражданском праве. Основные и предварительные договоры. Возмездные и безвозмездные договоры. Свободные и обязательные договоры. Взаимосогласованные договоры и договоры присоединения.</w:t>
            </w:r>
          </w:p>
          <w:p w:rsidR="00DB3881" w:rsidRPr="009F1DAE" w:rsidRDefault="005F3510" w:rsidP="00DB3881">
            <w:pPr>
              <w:jc w:val="both"/>
              <w:rPr>
                <w:rFonts w:eastAsia="Calibri"/>
              </w:rPr>
            </w:pPr>
            <w:r w:rsidRPr="00DB3881">
              <w:rPr>
                <w:rFonts w:eastAsia="Calibri"/>
              </w:rPr>
              <w:t>Содержание договора. Существенные условия договора. Инициатив</w:t>
            </w:r>
            <w:r w:rsidRPr="00DB3881">
              <w:rPr>
                <w:rFonts w:eastAsia="Calibri"/>
              </w:rPr>
              <w:t>ные и предписываемые условия договора, их соотношен</w:t>
            </w:r>
            <w:r>
              <w:rPr>
                <w:rFonts w:eastAsia="Calibri"/>
              </w:rPr>
              <w:t>ие. Иные условия договора.</w:t>
            </w:r>
          </w:p>
          <w:p w:rsidR="00DB3881" w:rsidRPr="009F1DAE" w:rsidRDefault="00DB3881" w:rsidP="00DB3881">
            <w:pPr>
              <w:jc w:val="both"/>
              <w:rPr>
                <w:rFonts w:eastAsia="Arial Unicode MS" w:cs="Calibri"/>
                <w:b/>
                <w:bCs/>
              </w:rPr>
            </w:pPr>
          </w:p>
          <w:p w:rsidR="00DB3881" w:rsidRPr="00DB3881" w:rsidRDefault="005F3510" w:rsidP="00DB3881">
            <w:pPr>
              <w:jc w:val="both"/>
              <w:rPr>
                <w:rFonts w:eastAsia="Calibri"/>
              </w:rPr>
            </w:pPr>
            <w:r w:rsidRPr="009F1DAE">
              <w:rPr>
                <w:rFonts w:eastAsia="Arial Unicode MS"/>
                <w:b/>
                <w:bCs/>
              </w:rPr>
              <w:t>Тема 2</w:t>
            </w:r>
            <w:r w:rsidR="000A185B">
              <w:rPr>
                <w:rFonts w:eastAsia="Arial Unicode MS"/>
                <w:b/>
                <w:bCs/>
              </w:rPr>
              <w:t>0</w:t>
            </w:r>
            <w:r w:rsidRPr="009F1DAE">
              <w:rPr>
                <w:rFonts w:eastAsia="Arial Unicode MS"/>
                <w:b/>
                <w:bCs/>
              </w:rPr>
              <w:t xml:space="preserve">. </w:t>
            </w:r>
            <w:r>
              <w:rPr>
                <w:rFonts w:eastAsia="Arial Unicode MS"/>
                <w:b/>
                <w:bCs/>
              </w:rPr>
              <w:t xml:space="preserve">Порядок заключения </w:t>
            </w:r>
            <w:r w:rsidRPr="00DB3881">
              <w:rPr>
                <w:rFonts w:eastAsia="Arial Unicode MS"/>
                <w:b/>
                <w:bCs/>
              </w:rPr>
              <w:t xml:space="preserve">гражданско-правового </w:t>
            </w:r>
            <w:r>
              <w:rPr>
                <w:rFonts w:eastAsia="Arial Unicode MS"/>
                <w:b/>
                <w:bCs/>
              </w:rPr>
              <w:t>договора</w:t>
            </w:r>
            <w:r w:rsidRPr="009F1DAE">
              <w:rPr>
                <w:rFonts w:eastAsia="Calibri"/>
                <w:b/>
                <w:bCs/>
              </w:rPr>
              <w:t>.</w:t>
            </w:r>
            <w:r w:rsidRPr="009F1DAE">
              <w:rPr>
                <w:rFonts w:eastAsia="Calibri"/>
              </w:rPr>
              <w:t xml:space="preserve"> </w:t>
            </w:r>
            <w:r w:rsidRPr="00DB3881">
              <w:rPr>
                <w:rFonts w:eastAsia="Calibri"/>
              </w:rPr>
              <w:t>Основания заключения договора. Переговоры о заключении договора.</w:t>
            </w:r>
          </w:p>
          <w:p w:rsidR="00DB3881" w:rsidRPr="00DB3881" w:rsidRDefault="005F3510" w:rsidP="00DB3881">
            <w:pPr>
              <w:jc w:val="both"/>
              <w:rPr>
                <w:rFonts w:eastAsia="Calibri"/>
              </w:rPr>
            </w:pPr>
            <w:r w:rsidRPr="00DB3881">
              <w:rPr>
                <w:rFonts w:eastAsia="Calibri"/>
              </w:rPr>
              <w:t xml:space="preserve">Стадии заключения договора. Оферта и акцепт. Условия </w:t>
            </w:r>
            <w:r w:rsidRPr="00DB3881">
              <w:rPr>
                <w:rFonts w:eastAsia="Calibri"/>
              </w:rPr>
              <w:t>отзыва оферты и акцепта.</w:t>
            </w:r>
          </w:p>
          <w:p w:rsidR="00DB3881" w:rsidRPr="00DB3881" w:rsidRDefault="005F3510" w:rsidP="00DB3881">
            <w:pPr>
              <w:jc w:val="both"/>
              <w:rPr>
                <w:rFonts w:eastAsia="Calibri"/>
              </w:rPr>
            </w:pPr>
            <w:r w:rsidRPr="00DB3881">
              <w:rPr>
                <w:rFonts w:eastAsia="Calibri"/>
              </w:rPr>
              <w:t>Форма договора. Сроки, способы и место заключения договора. Порядок обмена письменной информацией при заключении договора. Момент заключения договора.</w:t>
            </w:r>
          </w:p>
          <w:p w:rsidR="00DB3881" w:rsidRPr="00DB3881" w:rsidRDefault="005F3510" w:rsidP="00DB3881">
            <w:pPr>
              <w:jc w:val="both"/>
              <w:rPr>
                <w:rFonts w:eastAsia="Calibri"/>
              </w:rPr>
            </w:pPr>
            <w:r w:rsidRPr="00DB3881">
              <w:rPr>
                <w:rFonts w:eastAsia="Calibri"/>
              </w:rPr>
              <w:t>Заключение договора в обязательном порядке: основания, порядок.</w:t>
            </w:r>
          </w:p>
          <w:p w:rsidR="00DB3881" w:rsidRDefault="00DB3881" w:rsidP="00DB3881">
            <w:pPr>
              <w:jc w:val="both"/>
              <w:rPr>
                <w:rFonts w:eastAsia="Arial Unicode MS"/>
                <w:b/>
                <w:bCs/>
              </w:rPr>
            </w:pPr>
          </w:p>
          <w:p w:rsidR="00DB3881" w:rsidRPr="009F1DAE" w:rsidRDefault="000A185B" w:rsidP="00DB3881">
            <w:pPr>
              <w:jc w:val="both"/>
              <w:rPr>
                <w:rFonts w:eastAsia="Calibri"/>
              </w:rPr>
            </w:pPr>
            <w:r>
              <w:rPr>
                <w:rFonts w:eastAsia="Arial Unicode MS"/>
                <w:b/>
                <w:bCs/>
              </w:rPr>
              <w:t>Тема 21</w:t>
            </w:r>
            <w:r w:rsidR="005F3510" w:rsidRPr="009F1DAE">
              <w:rPr>
                <w:rFonts w:eastAsia="Arial Unicode MS"/>
                <w:b/>
                <w:bCs/>
              </w:rPr>
              <w:t xml:space="preserve">. </w:t>
            </w:r>
            <w:r w:rsidR="005F3510">
              <w:rPr>
                <w:rFonts w:eastAsia="Arial Unicode MS"/>
                <w:b/>
                <w:bCs/>
              </w:rPr>
              <w:t>Измене</w:t>
            </w:r>
            <w:r w:rsidR="005F3510">
              <w:rPr>
                <w:rFonts w:eastAsia="Arial Unicode MS"/>
                <w:b/>
                <w:bCs/>
              </w:rPr>
              <w:t>ние и расторжение гражданско-правового договора</w:t>
            </w:r>
            <w:r w:rsidR="005F3510" w:rsidRPr="009F1DAE">
              <w:rPr>
                <w:rFonts w:eastAsia="Calibri"/>
              </w:rPr>
              <w:t xml:space="preserve">. </w:t>
            </w:r>
            <w:r w:rsidR="005F3510" w:rsidRPr="00DB3881">
              <w:rPr>
                <w:rFonts w:eastAsia="Calibri"/>
              </w:rPr>
              <w:t xml:space="preserve">Основания и правовые последствия изменения и расторжения договора. </w:t>
            </w:r>
            <w:r w:rsidR="005F3510">
              <w:rPr>
                <w:rFonts w:eastAsia="Calibri"/>
              </w:rPr>
              <w:t>О</w:t>
            </w:r>
            <w:r w:rsidR="005F3510" w:rsidRPr="00DB3881">
              <w:rPr>
                <w:rFonts w:eastAsia="Calibri"/>
              </w:rPr>
              <w:t>дн</w:t>
            </w:r>
            <w:r w:rsidR="005F3510">
              <w:rPr>
                <w:rFonts w:eastAsia="Calibri"/>
              </w:rPr>
              <w:t>осторонний отказ от договора (исполнения договора) или от осуществления прав по договору</w:t>
            </w:r>
            <w:r w:rsidR="005F3510" w:rsidRPr="00DB3881">
              <w:rPr>
                <w:rFonts w:eastAsia="Calibri"/>
              </w:rPr>
              <w:t>.</w:t>
            </w:r>
          </w:p>
          <w:p w:rsidR="009F1DAE" w:rsidRPr="009F1DAE" w:rsidRDefault="009F1DAE" w:rsidP="000A185B">
            <w:pPr>
              <w:jc w:val="both"/>
              <w:rPr>
                <w:rFonts w:eastAsia="Calibri"/>
              </w:rPr>
            </w:pPr>
          </w:p>
        </w:tc>
      </w:tr>
      <w:tr w:rsidR="00135061">
        <w:trPr>
          <w:trHeight w:val="269"/>
        </w:trPr>
        <w:tc>
          <w:tcPr>
            <w:tcW w:w="709" w:type="dxa"/>
            <w:tcBorders>
              <w:top w:val="single" w:sz="8" w:space="0" w:color="000000"/>
              <w:bottom w:val="single" w:sz="8" w:space="0" w:color="000000"/>
              <w:right w:val="single" w:sz="8" w:space="0" w:color="000000"/>
            </w:tcBorders>
          </w:tcPr>
          <w:p w:rsidR="000A185B" w:rsidRPr="009F1DAE" w:rsidRDefault="000A185B" w:rsidP="005F3510">
            <w:pPr>
              <w:numPr>
                <w:ilvl w:val="0"/>
                <w:numId w:val="35"/>
              </w:numPr>
              <w:autoSpaceDE w:val="0"/>
              <w:autoSpaceDN w:val="0"/>
              <w:adjustRightInd w:val="0"/>
              <w:spacing w:after="200" w:line="276" w:lineRule="auto"/>
              <w:ind w:left="0" w:firstLine="0"/>
              <w:jc w:val="center"/>
              <w:rPr>
                <w:rFonts w:eastAsia="Arial Unicode MS" w:cs="Calibri"/>
                <w:b/>
                <w:bCs/>
                <w:i/>
                <w:iCs/>
              </w:rPr>
            </w:pPr>
          </w:p>
        </w:tc>
        <w:tc>
          <w:tcPr>
            <w:tcW w:w="2551" w:type="dxa"/>
            <w:gridSpan w:val="2"/>
            <w:tcBorders>
              <w:top w:val="single" w:sz="8" w:space="0" w:color="000000"/>
              <w:left w:val="single" w:sz="8" w:space="0" w:color="000000"/>
              <w:bottom w:val="single" w:sz="8" w:space="0" w:color="000000"/>
              <w:right w:val="single" w:sz="8" w:space="0" w:color="000000"/>
            </w:tcBorders>
          </w:tcPr>
          <w:p w:rsidR="000A185B" w:rsidRPr="00DB3881" w:rsidRDefault="005F3510" w:rsidP="009F1DAE">
            <w:pPr>
              <w:spacing w:after="200" w:line="276" w:lineRule="auto"/>
              <w:rPr>
                <w:rFonts w:eastAsia="Calibri"/>
                <w:b/>
                <w:bCs/>
                <w:lang w:eastAsia="en-US"/>
              </w:rPr>
            </w:pPr>
            <w:r>
              <w:rPr>
                <w:rFonts w:eastAsia="Calibri"/>
                <w:b/>
                <w:bCs/>
                <w:lang w:eastAsia="en-US"/>
              </w:rPr>
              <w:t xml:space="preserve">Гражданско-правовая ответственность за </w:t>
            </w:r>
            <w:r>
              <w:rPr>
                <w:rFonts w:eastAsia="Calibri"/>
                <w:b/>
                <w:bCs/>
                <w:lang w:eastAsia="en-US"/>
              </w:rPr>
              <w:t>нарушение обязательства</w:t>
            </w:r>
          </w:p>
        </w:tc>
        <w:tc>
          <w:tcPr>
            <w:tcW w:w="7088" w:type="dxa"/>
            <w:tcBorders>
              <w:top w:val="single" w:sz="8" w:space="0" w:color="000000"/>
              <w:left w:val="single" w:sz="8" w:space="0" w:color="000000"/>
              <w:bottom w:val="single" w:sz="8" w:space="0" w:color="000000"/>
            </w:tcBorders>
          </w:tcPr>
          <w:p w:rsidR="000A185B" w:rsidRPr="009F1DAE" w:rsidRDefault="005F3510" w:rsidP="000A185B">
            <w:pPr>
              <w:jc w:val="both"/>
              <w:rPr>
                <w:rFonts w:eastAsia="Calibri"/>
                <w:b/>
                <w:bCs/>
              </w:rPr>
            </w:pPr>
            <w:r>
              <w:rPr>
                <w:rFonts w:eastAsia="Calibri"/>
                <w:b/>
                <w:bCs/>
              </w:rPr>
              <w:t>Тема 22</w:t>
            </w:r>
            <w:r w:rsidRPr="009F1DAE">
              <w:rPr>
                <w:rFonts w:eastAsia="Calibri"/>
                <w:b/>
                <w:bCs/>
              </w:rPr>
              <w:t xml:space="preserve">. </w:t>
            </w:r>
            <w:r>
              <w:rPr>
                <w:rFonts w:eastAsia="Calibri"/>
                <w:b/>
                <w:bCs/>
              </w:rPr>
              <w:t>Гражданско-правовая ответственность как разновидность юридической ответственности</w:t>
            </w:r>
            <w:r w:rsidRPr="009F1DAE">
              <w:rPr>
                <w:rFonts w:eastAsia="Calibri"/>
                <w:b/>
                <w:bCs/>
              </w:rPr>
              <w:t>.</w:t>
            </w:r>
          </w:p>
          <w:p w:rsidR="000A185B" w:rsidRDefault="005F3510" w:rsidP="000A185B">
            <w:pPr>
              <w:jc w:val="both"/>
              <w:rPr>
                <w:rFonts w:eastAsia="Calibri"/>
              </w:rPr>
            </w:pPr>
            <w:r w:rsidRPr="000A185B">
              <w:rPr>
                <w:rFonts w:eastAsia="Calibri"/>
              </w:rPr>
              <w:t xml:space="preserve">Понятие гражданско-правовой ответственности. Ее основные принципы и функции. </w:t>
            </w:r>
          </w:p>
          <w:p w:rsidR="000A185B" w:rsidRDefault="005F3510" w:rsidP="000A185B">
            <w:pPr>
              <w:jc w:val="both"/>
              <w:rPr>
                <w:rFonts w:eastAsia="Calibri"/>
              </w:rPr>
            </w:pPr>
            <w:r w:rsidRPr="000A185B">
              <w:rPr>
                <w:rFonts w:eastAsia="Calibri"/>
              </w:rPr>
              <w:t>Виды гражданско-правовой ответственности.</w:t>
            </w:r>
          </w:p>
          <w:p w:rsidR="000A185B" w:rsidRDefault="005F3510" w:rsidP="000A185B">
            <w:pPr>
              <w:jc w:val="both"/>
              <w:rPr>
                <w:rFonts w:eastAsia="Calibri"/>
              </w:rPr>
            </w:pPr>
            <w:r w:rsidRPr="000A185B">
              <w:rPr>
                <w:rFonts w:eastAsia="Calibri"/>
              </w:rPr>
              <w:t xml:space="preserve">Основания и условия </w:t>
            </w:r>
            <w:r w:rsidRPr="000A185B">
              <w:rPr>
                <w:rFonts w:eastAsia="Calibri"/>
              </w:rPr>
              <w:t>гражданско-правовой ответственности. Понятие и состав гражданского правонарушения. Противоправное поведение, причинная связь между противоправными де</w:t>
            </w:r>
            <w:r>
              <w:rPr>
                <w:rFonts w:eastAsia="Calibri"/>
              </w:rPr>
              <w:t>йствиями и наступившим вредом.</w:t>
            </w:r>
          </w:p>
          <w:p w:rsidR="000A185B" w:rsidRDefault="005F3510" w:rsidP="000A185B">
            <w:pPr>
              <w:jc w:val="both"/>
              <w:rPr>
                <w:rFonts w:eastAsia="Calibri"/>
              </w:rPr>
            </w:pPr>
            <w:r w:rsidRPr="000A185B">
              <w:rPr>
                <w:rFonts w:eastAsia="Calibri"/>
              </w:rPr>
              <w:t>Основания освобождения от гражданско-правовой ответственности. Понятие и зна</w:t>
            </w:r>
            <w:r w:rsidRPr="000A185B">
              <w:rPr>
                <w:rFonts w:eastAsia="Calibri"/>
              </w:rPr>
              <w:t>чение случая и непреодолимой силы.</w:t>
            </w:r>
          </w:p>
          <w:p w:rsidR="000A185B" w:rsidRPr="000A185B" w:rsidRDefault="005F3510" w:rsidP="000A185B">
            <w:pPr>
              <w:jc w:val="both"/>
              <w:rPr>
                <w:rFonts w:eastAsia="Calibri"/>
              </w:rPr>
            </w:pPr>
            <w:r w:rsidRPr="000A185B">
              <w:rPr>
                <w:rFonts w:eastAsia="Calibri"/>
              </w:rPr>
              <w:t>Принцип полноты гражданско-правовой ответственности. Определение размера гражданско-правовой ответственности.</w:t>
            </w:r>
          </w:p>
          <w:p w:rsidR="00443E16" w:rsidRDefault="000A185B" w:rsidP="000A185B">
            <w:pPr>
              <w:jc w:val="both"/>
              <w:rPr>
                <w:rFonts w:eastAsia="Calibri"/>
              </w:rPr>
            </w:pPr>
            <w:r w:rsidRPr="000A185B">
              <w:rPr>
                <w:rFonts w:eastAsia="Calibri"/>
              </w:rPr>
              <w:t xml:space="preserve">Соотношение убытков и неустойки. Основания повышения и снижения размера гражданско-правовой ответственности. Учет вины субъектов правоотношения при определении размера </w:t>
            </w:r>
            <w:r w:rsidRPr="000A185B">
              <w:rPr>
                <w:rFonts w:eastAsia="Calibri"/>
              </w:rPr>
              <w:lastRenderedPageBreak/>
              <w:t>гражданско-правовой ответственности</w:t>
            </w:r>
            <w:r w:rsidR="005F3510">
              <w:rPr>
                <w:rFonts w:eastAsia="Calibri"/>
              </w:rPr>
              <w:t>.</w:t>
            </w:r>
          </w:p>
          <w:p w:rsidR="000A185B" w:rsidRPr="000A185B" w:rsidRDefault="000A185B" w:rsidP="000A185B">
            <w:pPr>
              <w:jc w:val="both"/>
              <w:rPr>
                <w:rFonts w:eastAsia="Calibri"/>
              </w:rPr>
            </w:pPr>
          </w:p>
          <w:p w:rsidR="000A185B" w:rsidRPr="000A185B" w:rsidRDefault="005F3510" w:rsidP="000A185B">
            <w:pPr>
              <w:jc w:val="both"/>
              <w:rPr>
                <w:rFonts w:eastAsia="Calibri"/>
                <w:b/>
              </w:rPr>
            </w:pPr>
            <w:r w:rsidRPr="000A185B">
              <w:rPr>
                <w:rFonts w:eastAsia="Calibri"/>
                <w:b/>
              </w:rPr>
              <w:t>Тема 23. Понятие и особенности гражданско-правовой ответственности</w:t>
            </w:r>
            <w:r w:rsidRPr="000A185B">
              <w:rPr>
                <w:rFonts w:eastAsia="Calibri"/>
                <w:b/>
                <w:bCs/>
              </w:rPr>
              <w:t xml:space="preserve"> за нарушение обязательств</w:t>
            </w:r>
            <w:r w:rsidRPr="000A185B">
              <w:rPr>
                <w:rFonts w:eastAsia="Calibri"/>
                <w:b/>
              </w:rPr>
              <w:t xml:space="preserve">. </w:t>
            </w:r>
          </w:p>
          <w:p w:rsidR="000A185B" w:rsidRPr="00DB3881" w:rsidRDefault="005F3510" w:rsidP="000A185B">
            <w:pPr>
              <w:jc w:val="both"/>
              <w:rPr>
                <w:rFonts w:eastAsia="Calibri"/>
              </w:rPr>
            </w:pPr>
            <w:r w:rsidRPr="00DB3881">
              <w:rPr>
                <w:rFonts w:eastAsia="Calibri"/>
              </w:rPr>
              <w:t>Возмеще</w:t>
            </w:r>
            <w:r>
              <w:rPr>
                <w:rFonts w:eastAsia="Calibri"/>
              </w:rPr>
              <w:t>ние убытков. Убытки и неустойка: соотношение.</w:t>
            </w:r>
          </w:p>
          <w:p w:rsidR="000A185B" w:rsidRPr="00DB3881" w:rsidRDefault="005F3510" w:rsidP="000A185B">
            <w:pPr>
              <w:jc w:val="both"/>
              <w:rPr>
                <w:rFonts w:eastAsia="Calibri"/>
              </w:rPr>
            </w:pPr>
            <w:r w:rsidRPr="00DB3881">
              <w:rPr>
                <w:rFonts w:eastAsia="Calibri"/>
              </w:rPr>
              <w:t>Особенности о</w:t>
            </w:r>
            <w:r w:rsidRPr="00DB3881">
              <w:rPr>
                <w:rFonts w:eastAsia="Calibri"/>
              </w:rPr>
              <w:t>тветственности за неисполнение денежного обязательства. Ответственн</w:t>
            </w:r>
            <w:r>
              <w:rPr>
                <w:rFonts w:eastAsia="Calibri"/>
              </w:rPr>
              <w:t>ость и исполнение обязательства</w:t>
            </w:r>
            <w:r w:rsidRPr="00DB3881">
              <w:rPr>
                <w:rFonts w:eastAsia="Calibri"/>
              </w:rPr>
              <w:t xml:space="preserve"> в натуре. Исполнение обязательства за счет должника. Ответственность за отказ передать индивидуально-определенную вещь.</w:t>
            </w:r>
          </w:p>
          <w:p w:rsidR="000A185B" w:rsidRPr="00DB3881" w:rsidRDefault="005F3510" w:rsidP="000A185B">
            <w:pPr>
              <w:jc w:val="both"/>
              <w:rPr>
                <w:rFonts w:eastAsia="Calibri"/>
              </w:rPr>
            </w:pPr>
            <w:r w:rsidRPr="00DB3881">
              <w:rPr>
                <w:rFonts w:eastAsia="Calibri"/>
              </w:rPr>
              <w:t>Субсидиарная ответственность. Огранич</w:t>
            </w:r>
            <w:r w:rsidRPr="00DB3881">
              <w:rPr>
                <w:rFonts w:eastAsia="Calibri"/>
              </w:rPr>
              <w:t>ение размера ответственности по обязательствам.</w:t>
            </w:r>
          </w:p>
          <w:p w:rsidR="000A185B" w:rsidRPr="00DB3881" w:rsidRDefault="005F3510" w:rsidP="000A185B">
            <w:pPr>
              <w:jc w:val="both"/>
              <w:rPr>
                <w:rFonts w:eastAsia="Calibri"/>
              </w:rPr>
            </w:pPr>
            <w:r w:rsidRPr="00DB3881">
              <w:rPr>
                <w:rFonts w:eastAsia="Calibri"/>
              </w:rPr>
              <w:t>Основания возникновения ответственности за нарушение обязательства. Вина должника и кредитора. Презумпция вины нарушителя гражданских прав и обязанностей. Особенности ответственности предпринимателей. Ответст</w:t>
            </w:r>
            <w:r w:rsidRPr="00DB3881">
              <w:rPr>
                <w:rFonts w:eastAsia="Calibri"/>
              </w:rPr>
              <w:t>венность должника за своих работников и за действия третьих лиц.</w:t>
            </w:r>
          </w:p>
          <w:p w:rsidR="000A185B" w:rsidRPr="00DB3881" w:rsidRDefault="005F3510" w:rsidP="000A185B">
            <w:pPr>
              <w:jc w:val="both"/>
              <w:rPr>
                <w:rFonts w:eastAsia="Calibri"/>
              </w:rPr>
            </w:pPr>
            <w:r w:rsidRPr="00DB3881">
              <w:rPr>
                <w:rFonts w:eastAsia="Calibri"/>
              </w:rPr>
              <w:t>Правовые последствия просрочки должником исполнения и принятия кредитором ненадлежаще исполненного должником обязательства.</w:t>
            </w:r>
          </w:p>
          <w:p w:rsidR="000A185B" w:rsidRPr="000A185B" w:rsidRDefault="005F3510" w:rsidP="000A185B">
            <w:pPr>
              <w:jc w:val="both"/>
              <w:rPr>
                <w:rFonts w:eastAsia="Calibri"/>
              </w:rPr>
            </w:pPr>
            <w:r w:rsidRPr="00DB3881">
              <w:rPr>
                <w:rFonts w:eastAsia="Calibri"/>
              </w:rPr>
              <w:t xml:space="preserve">Обстоятельства, исключающие гражданско-правовую ответственность за </w:t>
            </w:r>
            <w:r w:rsidRPr="00DB3881">
              <w:rPr>
                <w:rFonts w:eastAsia="Calibri"/>
              </w:rPr>
              <w:t>неисполнение обязательства.</w:t>
            </w:r>
          </w:p>
          <w:p w:rsidR="000A185B" w:rsidRPr="009F1DAE" w:rsidRDefault="000A185B" w:rsidP="000A185B">
            <w:pPr>
              <w:jc w:val="both"/>
              <w:rPr>
                <w:rFonts w:eastAsia="Arial Unicode MS"/>
                <w:b/>
                <w:bCs/>
              </w:rPr>
            </w:pPr>
          </w:p>
        </w:tc>
      </w:tr>
      <w:tr w:rsidR="00135061">
        <w:trPr>
          <w:trHeight w:val="269"/>
        </w:trPr>
        <w:tc>
          <w:tcPr>
            <w:tcW w:w="10348" w:type="dxa"/>
            <w:gridSpan w:val="4"/>
            <w:tcBorders>
              <w:top w:val="single" w:sz="8" w:space="0" w:color="000000"/>
              <w:bottom w:val="single" w:sz="8" w:space="0" w:color="000000"/>
            </w:tcBorders>
            <w:shd w:val="clear" w:color="auto" w:fill="EEECE1"/>
          </w:tcPr>
          <w:p w:rsidR="00123373" w:rsidRDefault="00123373" w:rsidP="00F20F72">
            <w:pPr>
              <w:autoSpaceDE w:val="0"/>
              <w:autoSpaceDN w:val="0"/>
              <w:adjustRightInd w:val="0"/>
              <w:jc w:val="center"/>
              <w:rPr>
                <w:rFonts w:eastAsia="Arial Unicode MS"/>
                <w:b/>
                <w:bCs/>
                <w:i/>
                <w:iCs/>
              </w:rPr>
            </w:pPr>
          </w:p>
          <w:p w:rsidR="00123373" w:rsidRDefault="005F3510" w:rsidP="00F20F72">
            <w:pPr>
              <w:autoSpaceDE w:val="0"/>
              <w:autoSpaceDN w:val="0"/>
              <w:adjustRightInd w:val="0"/>
              <w:jc w:val="center"/>
              <w:rPr>
                <w:rFonts w:eastAsia="Arial Unicode MS"/>
                <w:b/>
                <w:bCs/>
                <w:i/>
                <w:iCs/>
              </w:rPr>
            </w:pPr>
            <w:r>
              <w:rPr>
                <w:rFonts w:eastAsia="Arial Unicode MS"/>
                <w:b/>
                <w:bCs/>
                <w:i/>
                <w:iCs/>
                <w:lang w:val="en-US"/>
              </w:rPr>
              <w:t>II</w:t>
            </w:r>
            <w:r w:rsidR="00EA4F80">
              <w:rPr>
                <w:rFonts w:eastAsia="Arial Unicode MS"/>
                <w:b/>
                <w:bCs/>
                <w:i/>
                <w:iCs/>
              </w:rPr>
              <w:t xml:space="preserve">. </w:t>
            </w:r>
            <w:r>
              <w:rPr>
                <w:rFonts w:eastAsia="Arial Unicode MS"/>
                <w:b/>
                <w:bCs/>
                <w:i/>
                <w:iCs/>
              </w:rPr>
              <w:t>Особенная часть</w:t>
            </w:r>
          </w:p>
          <w:p w:rsidR="00123373" w:rsidRPr="00F20F72" w:rsidRDefault="00123373" w:rsidP="00F20F72">
            <w:pPr>
              <w:autoSpaceDE w:val="0"/>
              <w:autoSpaceDN w:val="0"/>
              <w:adjustRightInd w:val="0"/>
              <w:jc w:val="center"/>
              <w:rPr>
                <w:rFonts w:eastAsia="Arial Unicode MS" w:cs="Calibri"/>
                <w:i/>
                <w:iCs/>
              </w:rPr>
            </w:pPr>
          </w:p>
        </w:tc>
      </w:tr>
      <w:tr w:rsidR="00135061">
        <w:trPr>
          <w:trHeight w:val="269"/>
        </w:trPr>
        <w:tc>
          <w:tcPr>
            <w:tcW w:w="709" w:type="dxa"/>
            <w:tcBorders>
              <w:top w:val="single" w:sz="8" w:space="0" w:color="000000"/>
              <w:bottom w:val="single" w:sz="8" w:space="0" w:color="000000"/>
              <w:right w:val="single" w:sz="8" w:space="0" w:color="000000"/>
            </w:tcBorders>
          </w:tcPr>
          <w:p w:rsidR="00F20F72" w:rsidRPr="00F20F72" w:rsidRDefault="00F20F72" w:rsidP="005F3510">
            <w:pPr>
              <w:numPr>
                <w:ilvl w:val="0"/>
                <w:numId w:val="36"/>
              </w:numPr>
              <w:autoSpaceDE w:val="0"/>
              <w:autoSpaceDN w:val="0"/>
              <w:adjustRightInd w:val="0"/>
              <w:spacing w:after="200" w:line="276" w:lineRule="auto"/>
              <w:ind w:left="317"/>
              <w:jc w:val="center"/>
              <w:rPr>
                <w:rFonts w:eastAsia="Arial Unicode MS" w:cs="Calibri"/>
                <w:b/>
                <w:bCs/>
                <w:i/>
                <w:iCs/>
              </w:rPr>
            </w:pPr>
          </w:p>
        </w:tc>
        <w:tc>
          <w:tcPr>
            <w:tcW w:w="2410" w:type="dxa"/>
            <w:tcBorders>
              <w:top w:val="single" w:sz="8" w:space="0" w:color="000000"/>
              <w:left w:val="single" w:sz="8" w:space="0" w:color="000000"/>
              <w:bottom w:val="single" w:sz="8" w:space="0" w:color="000000"/>
              <w:right w:val="single" w:sz="8" w:space="0" w:color="000000"/>
            </w:tcBorders>
          </w:tcPr>
          <w:p w:rsidR="00F20F72" w:rsidRPr="00F20F72" w:rsidRDefault="005F3510" w:rsidP="00F20F72">
            <w:pPr>
              <w:spacing w:after="200" w:line="276" w:lineRule="auto"/>
              <w:rPr>
                <w:rFonts w:eastAsia="Calibri"/>
                <w:b/>
                <w:bCs/>
                <w:lang w:eastAsia="en-US"/>
              </w:rPr>
            </w:pPr>
            <w:r w:rsidRPr="00F20F72">
              <w:rPr>
                <w:rFonts w:eastAsia="Calibri"/>
                <w:b/>
                <w:bCs/>
                <w:lang w:eastAsia="en-US"/>
              </w:rPr>
              <w:t xml:space="preserve">Обязательства по передаче имущества в собственность </w:t>
            </w:r>
          </w:p>
        </w:tc>
        <w:tc>
          <w:tcPr>
            <w:tcW w:w="7229" w:type="dxa"/>
            <w:gridSpan w:val="2"/>
            <w:tcBorders>
              <w:top w:val="single" w:sz="8" w:space="0" w:color="000000"/>
              <w:left w:val="single" w:sz="8" w:space="0" w:color="000000"/>
              <w:bottom w:val="single" w:sz="8" w:space="0" w:color="000000"/>
            </w:tcBorders>
          </w:tcPr>
          <w:p w:rsidR="00F20F72" w:rsidRPr="00F20F72" w:rsidRDefault="005F3510" w:rsidP="00F20F72">
            <w:pPr>
              <w:jc w:val="both"/>
              <w:rPr>
                <w:rFonts w:eastAsia="Calibri"/>
              </w:rPr>
            </w:pPr>
            <w:r w:rsidRPr="00F20F72">
              <w:rPr>
                <w:rFonts w:eastAsia="Calibri"/>
                <w:b/>
                <w:bCs/>
              </w:rPr>
              <w:t>Тема 1. Правовая природа и содержание договора купли-продажи.</w:t>
            </w:r>
            <w:r w:rsidRPr="00F20F72">
              <w:rPr>
                <w:rFonts w:eastAsia="Calibri"/>
              </w:rPr>
              <w:t xml:space="preserve"> Правовой статус сторон договора купли-продажи. Предмет договора купли-продажи. Существенные и иные условия договора купли-продажи. Разновидности договора купли-продажи. </w:t>
            </w:r>
          </w:p>
          <w:p w:rsidR="00F20F72" w:rsidRPr="00F20F72" w:rsidRDefault="00F20F72" w:rsidP="00F20F72">
            <w:pPr>
              <w:jc w:val="both"/>
              <w:rPr>
                <w:rFonts w:eastAsia="Calibri"/>
                <w:b/>
                <w:bCs/>
              </w:rPr>
            </w:pPr>
          </w:p>
          <w:p w:rsidR="00F20F72" w:rsidRPr="00F20F72" w:rsidRDefault="005F3510" w:rsidP="00F20F72">
            <w:pPr>
              <w:jc w:val="both"/>
              <w:rPr>
                <w:rFonts w:eastAsia="Calibri"/>
              </w:rPr>
            </w:pPr>
            <w:r w:rsidRPr="00F20F72">
              <w:rPr>
                <w:rFonts w:eastAsia="Calibri"/>
                <w:b/>
                <w:bCs/>
              </w:rPr>
              <w:t>Тема 2.</w:t>
            </w:r>
            <w:r w:rsidRPr="00F20F72">
              <w:rPr>
                <w:rFonts w:eastAsia="Calibri"/>
              </w:rPr>
              <w:t xml:space="preserve"> </w:t>
            </w:r>
            <w:r w:rsidRPr="00F20F72">
              <w:rPr>
                <w:rFonts w:eastAsia="Calibri"/>
                <w:b/>
                <w:bCs/>
                <w:lang w:eastAsia="en-US"/>
              </w:rPr>
              <w:t>Договор розничной купли-продажи</w:t>
            </w:r>
            <w:r w:rsidRPr="00F20F72">
              <w:rPr>
                <w:rFonts w:eastAsia="Arial Unicode MS"/>
                <w:b/>
                <w:bCs/>
              </w:rPr>
              <w:t>. Защита прав потребителей при продаже товаро</w:t>
            </w:r>
            <w:r w:rsidRPr="00F20F72">
              <w:rPr>
                <w:rFonts w:eastAsia="Arial Unicode MS"/>
                <w:b/>
                <w:bCs/>
              </w:rPr>
              <w:t>в</w:t>
            </w:r>
            <w:r w:rsidRPr="00F20F72">
              <w:rPr>
                <w:rFonts w:eastAsia="Calibri"/>
              </w:rPr>
              <w:t>. Особенности договора розничной купли-продажи. Защита прав потребителя при приобретении товаров по договору розничной купли-продажи.</w:t>
            </w:r>
          </w:p>
          <w:p w:rsidR="00F20F72" w:rsidRPr="00F20F72" w:rsidRDefault="00F20F72" w:rsidP="00F20F72">
            <w:pPr>
              <w:jc w:val="both"/>
              <w:rPr>
                <w:rFonts w:eastAsia="Calibri"/>
                <w:b/>
                <w:bCs/>
              </w:rPr>
            </w:pPr>
          </w:p>
          <w:p w:rsidR="00F20F72" w:rsidRPr="00F20F72" w:rsidRDefault="005F3510" w:rsidP="00F20F72">
            <w:pPr>
              <w:jc w:val="both"/>
              <w:rPr>
                <w:rFonts w:eastAsia="Calibri"/>
                <w:lang w:eastAsia="en-US"/>
              </w:rPr>
            </w:pPr>
            <w:r w:rsidRPr="00F20F72">
              <w:rPr>
                <w:rFonts w:eastAsia="Calibri"/>
                <w:b/>
                <w:bCs/>
              </w:rPr>
              <w:t>Тема 3.</w:t>
            </w:r>
            <w:r w:rsidRPr="00F20F72">
              <w:rPr>
                <w:rFonts w:eastAsia="Calibri"/>
                <w:i/>
                <w:iCs/>
              </w:rPr>
              <w:t xml:space="preserve"> </w:t>
            </w:r>
            <w:r w:rsidRPr="00F20F72">
              <w:rPr>
                <w:rFonts w:eastAsia="Calibri"/>
                <w:b/>
                <w:bCs/>
              </w:rPr>
              <w:t xml:space="preserve">Правовая природа и содержание договора поставки товаров. </w:t>
            </w:r>
            <w:r w:rsidRPr="00F20F72">
              <w:rPr>
                <w:rFonts w:eastAsia="Calibri"/>
              </w:rPr>
              <w:t>Особенности договора поставки. Порядок заключения догов</w:t>
            </w:r>
            <w:r w:rsidRPr="00F20F72">
              <w:rPr>
                <w:rFonts w:eastAsia="Calibri"/>
              </w:rPr>
              <w:t xml:space="preserve">ора поставки. Последствия ненадлежащего исполнения договора поставки. </w:t>
            </w:r>
          </w:p>
          <w:p w:rsidR="00F20F72" w:rsidRPr="00F20F72" w:rsidRDefault="005F3510" w:rsidP="00F20F72">
            <w:pPr>
              <w:rPr>
                <w:rFonts w:eastAsia="Calibri"/>
                <w:lang w:eastAsia="en-US"/>
              </w:rPr>
            </w:pPr>
            <w:r w:rsidRPr="00F20F72">
              <w:rPr>
                <w:rFonts w:eastAsia="Calibri"/>
              </w:rPr>
              <w:t xml:space="preserve">Права и обязанности сторон договора поставки. </w:t>
            </w:r>
          </w:p>
          <w:p w:rsidR="00F20F72" w:rsidRPr="00F20F72" w:rsidRDefault="00F20F72" w:rsidP="00F20F72">
            <w:pPr>
              <w:rPr>
                <w:rFonts w:eastAsia="Calibri"/>
                <w:b/>
                <w:bCs/>
              </w:rPr>
            </w:pPr>
          </w:p>
          <w:p w:rsidR="00F20F72" w:rsidRPr="00F20F72" w:rsidRDefault="005F3510" w:rsidP="00F20F72">
            <w:pPr>
              <w:rPr>
                <w:rFonts w:eastAsia="Calibri"/>
                <w:lang w:eastAsia="en-US"/>
              </w:rPr>
            </w:pPr>
            <w:r w:rsidRPr="00F20F72">
              <w:rPr>
                <w:rFonts w:eastAsia="Calibri"/>
                <w:b/>
                <w:bCs/>
              </w:rPr>
              <w:t>Тема 4.</w:t>
            </w:r>
            <w:r w:rsidRPr="00F20F72">
              <w:rPr>
                <w:rFonts w:eastAsia="Calibri"/>
                <w:i/>
                <w:iCs/>
              </w:rPr>
              <w:t xml:space="preserve"> </w:t>
            </w:r>
            <w:r w:rsidRPr="00F20F72">
              <w:rPr>
                <w:rFonts w:eastAsia="Calibri"/>
                <w:b/>
                <w:bCs/>
              </w:rPr>
              <w:t>Разновидности договора поставки.</w:t>
            </w:r>
            <w:r w:rsidRPr="00F20F72">
              <w:rPr>
                <w:rFonts w:eastAsia="Calibri"/>
              </w:rPr>
              <w:t xml:space="preserve"> Особенности договора поставки для государственных и муниципальных нужд. Правовое регулирование д</w:t>
            </w:r>
            <w:r w:rsidRPr="00F20F72">
              <w:rPr>
                <w:rFonts w:eastAsia="Calibri"/>
              </w:rPr>
              <w:t xml:space="preserve">оговора поставки для государственных и муниципальных нужд. </w:t>
            </w:r>
          </w:p>
          <w:p w:rsidR="00F20F72" w:rsidRPr="00F20F72" w:rsidRDefault="005F3510" w:rsidP="00F20F72">
            <w:pPr>
              <w:jc w:val="both"/>
              <w:rPr>
                <w:rFonts w:eastAsia="Calibri"/>
              </w:rPr>
            </w:pPr>
            <w:r w:rsidRPr="00F20F72">
              <w:rPr>
                <w:rFonts w:eastAsia="Calibri"/>
              </w:rPr>
              <w:t>Понятие договора контрактации. Права и обязанности сторон договора контрактации. Особенности ответственности производителя по договору контрактации.</w:t>
            </w:r>
          </w:p>
          <w:p w:rsidR="00F20F72" w:rsidRDefault="005F3510" w:rsidP="00F20F72">
            <w:pPr>
              <w:jc w:val="both"/>
              <w:rPr>
                <w:rFonts w:eastAsia="Calibri"/>
              </w:rPr>
            </w:pPr>
            <w:r w:rsidRPr="00F20F72">
              <w:rPr>
                <w:rFonts w:eastAsia="Calibri"/>
              </w:rPr>
              <w:t>Понятие договора энергоснабжения. Правовое регу</w:t>
            </w:r>
            <w:r w:rsidRPr="00F20F72">
              <w:rPr>
                <w:rFonts w:eastAsia="Calibri"/>
              </w:rPr>
              <w:t>лирование договора энергоснабжения.</w:t>
            </w:r>
          </w:p>
          <w:p w:rsidR="00443E16" w:rsidRPr="00F20F72" w:rsidRDefault="00443E16" w:rsidP="00F20F72">
            <w:pPr>
              <w:jc w:val="both"/>
              <w:rPr>
                <w:rFonts w:eastAsia="Calibri"/>
              </w:rPr>
            </w:pPr>
          </w:p>
          <w:p w:rsidR="00F20F72" w:rsidRPr="00F20F72" w:rsidRDefault="005F3510" w:rsidP="00F20F72">
            <w:pPr>
              <w:jc w:val="both"/>
              <w:rPr>
                <w:rFonts w:eastAsia="Calibri"/>
              </w:rPr>
            </w:pPr>
            <w:r w:rsidRPr="00F20F72">
              <w:rPr>
                <w:rFonts w:eastAsia="Calibri"/>
                <w:b/>
                <w:bCs/>
              </w:rPr>
              <w:lastRenderedPageBreak/>
              <w:t>Тема 5.</w:t>
            </w:r>
            <w:r w:rsidRPr="00F20F72">
              <w:rPr>
                <w:rFonts w:eastAsia="Calibri"/>
                <w:i/>
                <w:iCs/>
              </w:rPr>
              <w:t xml:space="preserve"> </w:t>
            </w:r>
            <w:r w:rsidRPr="00F20F72">
              <w:rPr>
                <w:rFonts w:eastAsia="Calibri"/>
                <w:b/>
                <w:bCs/>
              </w:rPr>
              <w:t xml:space="preserve">Договор купли-продажи недвижимости. </w:t>
            </w:r>
            <w:r w:rsidRPr="00F20F72">
              <w:rPr>
                <w:rFonts w:eastAsia="Calibri"/>
                <w:b/>
                <w:bCs/>
              </w:rPr>
              <w:br/>
              <w:t>Договор купли-продажи предприятия</w:t>
            </w:r>
            <w:r w:rsidRPr="00F20F72">
              <w:rPr>
                <w:rFonts w:eastAsia="Calibri"/>
              </w:rPr>
              <w:t>. Понятие договора купли-продажи недвижимости. Существенные условия договора. Предмет договора. Цена в договоре купли-продажи недвижимости.</w:t>
            </w:r>
          </w:p>
          <w:p w:rsidR="00F20F72" w:rsidRPr="00F20F72" w:rsidRDefault="005F3510" w:rsidP="00F20F72">
            <w:pPr>
              <w:jc w:val="both"/>
              <w:rPr>
                <w:rFonts w:eastAsia="Calibri"/>
              </w:rPr>
            </w:pPr>
            <w:r w:rsidRPr="00F20F72">
              <w:rPr>
                <w:rFonts w:eastAsia="Calibri"/>
              </w:rPr>
              <w:t xml:space="preserve">Форма договора продажи недвижимости. Государственная регистрация перехода права собственности на недвижимость. Особенности продажи жилых помещений. </w:t>
            </w:r>
          </w:p>
          <w:p w:rsidR="00F20F72" w:rsidRPr="00F20F72" w:rsidRDefault="005F3510" w:rsidP="00F20F72">
            <w:pPr>
              <w:jc w:val="both"/>
              <w:rPr>
                <w:rFonts w:eastAsia="Calibri"/>
              </w:rPr>
            </w:pPr>
            <w:r w:rsidRPr="00F20F72">
              <w:rPr>
                <w:rFonts w:eastAsia="Calibri"/>
              </w:rPr>
              <w:t xml:space="preserve">Понятие договора купли-продажи предприятия. Предмет договора. Форма и государственная регистрация договора </w:t>
            </w:r>
            <w:r w:rsidRPr="00F20F72">
              <w:rPr>
                <w:rFonts w:eastAsia="Calibri"/>
              </w:rPr>
              <w:t>продажи предприятия. Права кредиторов при продаже предприятия.</w:t>
            </w:r>
          </w:p>
          <w:p w:rsidR="00F20F72" w:rsidRPr="00F20F72" w:rsidRDefault="00F20F72" w:rsidP="00F20F72">
            <w:pPr>
              <w:jc w:val="both"/>
              <w:rPr>
                <w:rFonts w:eastAsia="Arial Unicode MS" w:cs="Calibri"/>
                <w:b/>
                <w:bCs/>
              </w:rPr>
            </w:pPr>
          </w:p>
          <w:p w:rsidR="00F20F72" w:rsidRPr="00F20F72" w:rsidRDefault="005F3510" w:rsidP="00F20F72">
            <w:pPr>
              <w:jc w:val="both"/>
              <w:rPr>
                <w:rFonts w:eastAsia="Calibri"/>
              </w:rPr>
            </w:pPr>
            <w:r w:rsidRPr="00F20F72">
              <w:rPr>
                <w:rFonts w:eastAsia="Arial Unicode MS"/>
                <w:b/>
                <w:bCs/>
              </w:rPr>
              <w:t>Тема 6.</w:t>
            </w:r>
            <w:r w:rsidRPr="00F20F72">
              <w:rPr>
                <w:rFonts w:eastAsia="Arial Unicode MS"/>
                <w:i/>
                <w:iCs/>
              </w:rPr>
              <w:t xml:space="preserve"> </w:t>
            </w:r>
            <w:r w:rsidRPr="00F20F72">
              <w:rPr>
                <w:rFonts w:eastAsia="Calibri"/>
                <w:b/>
                <w:bCs/>
                <w:lang w:eastAsia="en-US"/>
              </w:rPr>
              <w:t>Правовая природа и содержание договора мены.</w:t>
            </w:r>
            <w:r w:rsidRPr="00F20F72">
              <w:rPr>
                <w:rFonts w:eastAsia="Calibri"/>
              </w:rPr>
              <w:t xml:space="preserve"> Равноценность товара.</w:t>
            </w:r>
          </w:p>
          <w:p w:rsidR="00F20F72" w:rsidRPr="00F20F72" w:rsidRDefault="00F20F72" w:rsidP="00F20F72">
            <w:pPr>
              <w:jc w:val="both"/>
              <w:rPr>
                <w:rFonts w:eastAsia="Arial Unicode MS" w:cs="Calibri"/>
                <w:b/>
                <w:bCs/>
              </w:rPr>
            </w:pPr>
          </w:p>
          <w:p w:rsidR="00F20F72" w:rsidRPr="00F20F72" w:rsidRDefault="005F3510" w:rsidP="00F20F72">
            <w:pPr>
              <w:jc w:val="both"/>
              <w:rPr>
                <w:rFonts w:eastAsia="Calibri"/>
              </w:rPr>
            </w:pPr>
            <w:r w:rsidRPr="00F20F72">
              <w:rPr>
                <w:rFonts w:eastAsia="Arial Unicode MS"/>
                <w:b/>
                <w:bCs/>
              </w:rPr>
              <w:t xml:space="preserve">Тема 7. </w:t>
            </w:r>
            <w:r w:rsidRPr="00F20F72">
              <w:rPr>
                <w:rFonts w:eastAsia="Calibri"/>
                <w:b/>
                <w:bCs/>
                <w:lang w:eastAsia="en-US"/>
              </w:rPr>
              <w:t>Правовая природа и содержание договора дарения</w:t>
            </w:r>
            <w:r w:rsidRPr="00F20F72">
              <w:rPr>
                <w:rFonts w:eastAsia="Calibri"/>
                <w:b/>
                <w:bCs/>
              </w:rPr>
              <w:t xml:space="preserve">. </w:t>
            </w:r>
            <w:r w:rsidRPr="00F20F72">
              <w:rPr>
                <w:rFonts w:eastAsia="Calibri"/>
              </w:rPr>
              <w:t xml:space="preserve">Особенности договора дарения и развитие его правового </w:t>
            </w:r>
            <w:r w:rsidRPr="00F20F72">
              <w:rPr>
                <w:rFonts w:eastAsia="Calibri"/>
              </w:rPr>
              <w:t>регулирования. Содержание и исполнение договора дарения. Ограничения и запреты дарения. Форма договора дарения. Права и обязанности сторон по договору дарения. Разновидности договора дарения. Правовая природа обещания подарить в будущем. Правопреемство при</w:t>
            </w:r>
            <w:r w:rsidRPr="00F20F72">
              <w:rPr>
                <w:rFonts w:eastAsia="Calibri"/>
              </w:rPr>
              <w:t xml:space="preserve"> обещании дарения. Пожертвование.</w:t>
            </w:r>
          </w:p>
          <w:p w:rsidR="00F20F72" w:rsidRPr="00F20F72" w:rsidRDefault="00F20F72" w:rsidP="00F20F72">
            <w:pPr>
              <w:autoSpaceDE w:val="0"/>
              <w:autoSpaceDN w:val="0"/>
              <w:adjustRightInd w:val="0"/>
              <w:jc w:val="both"/>
              <w:rPr>
                <w:rFonts w:eastAsia="Arial Unicode MS" w:cs="Calibri"/>
                <w:b/>
                <w:bCs/>
              </w:rPr>
            </w:pPr>
          </w:p>
          <w:p w:rsidR="00F20F72" w:rsidRPr="00F20F72" w:rsidRDefault="005F3510" w:rsidP="00F20F72">
            <w:pPr>
              <w:autoSpaceDE w:val="0"/>
              <w:autoSpaceDN w:val="0"/>
              <w:adjustRightInd w:val="0"/>
              <w:jc w:val="both"/>
              <w:rPr>
                <w:rFonts w:eastAsia="Calibri"/>
              </w:rPr>
            </w:pPr>
            <w:r w:rsidRPr="00F20F72">
              <w:rPr>
                <w:rFonts w:eastAsia="Arial Unicode MS"/>
                <w:b/>
                <w:bCs/>
              </w:rPr>
              <w:t xml:space="preserve">Тема 8. </w:t>
            </w:r>
            <w:r w:rsidRPr="00F20F72">
              <w:rPr>
                <w:rFonts w:eastAsia="Calibri"/>
                <w:b/>
                <w:bCs/>
                <w:lang w:eastAsia="en-US"/>
              </w:rPr>
              <w:t>Правовая природа и содержание договора ренты</w:t>
            </w:r>
            <w:r w:rsidRPr="00F20F72">
              <w:rPr>
                <w:rFonts w:eastAsia="Calibri"/>
              </w:rPr>
              <w:t>. Эволюция рентных обязательств. Содержание и форма договора ренты. Риски, связанные с заключением и исполнением договора ренты. Ответственность сторон по договору ренты</w:t>
            </w:r>
            <w:r w:rsidRPr="00F20F72">
              <w:rPr>
                <w:rFonts w:eastAsia="Calibri"/>
              </w:rPr>
              <w:t xml:space="preserve">. Постоянная и пожизненная рента. Проблемы правового регулирования и практической реализации договора пожизненной ренты. </w:t>
            </w:r>
          </w:p>
          <w:p w:rsidR="00F20F72" w:rsidRPr="00F20F72" w:rsidRDefault="00F20F72" w:rsidP="00F20F72">
            <w:pPr>
              <w:autoSpaceDE w:val="0"/>
              <w:autoSpaceDN w:val="0"/>
              <w:adjustRightInd w:val="0"/>
              <w:jc w:val="both"/>
              <w:rPr>
                <w:rFonts w:eastAsia="Calibri"/>
              </w:rPr>
            </w:pPr>
          </w:p>
        </w:tc>
      </w:tr>
      <w:tr w:rsidR="00135061">
        <w:trPr>
          <w:trHeight w:val="269"/>
        </w:trPr>
        <w:tc>
          <w:tcPr>
            <w:tcW w:w="709" w:type="dxa"/>
            <w:tcBorders>
              <w:top w:val="single" w:sz="8" w:space="0" w:color="000000"/>
              <w:bottom w:val="single" w:sz="8" w:space="0" w:color="000000"/>
              <w:right w:val="single" w:sz="8" w:space="0" w:color="000000"/>
            </w:tcBorders>
          </w:tcPr>
          <w:p w:rsidR="00F20F72" w:rsidRPr="00F20F72" w:rsidRDefault="00F20F72" w:rsidP="005F3510">
            <w:pPr>
              <w:numPr>
                <w:ilvl w:val="0"/>
                <w:numId w:val="36"/>
              </w:numPr>
              <w:autoSpaceDE w:val="0"/>
              <w:autoSpaceDN w:val="0"/>
              <w:adjustRightInd w:val="0"/>
              <w:spacing w:after="200" w:line="276" w:lineRule="auto"/>
              <w:ind w:left="0" w:firstLine="0"/>
              <w:jc w:val="center"/>
              <w:rPr>
                <w:rFonts w:eastAsia="Arial Unicode MS" w:cs="Calibri"/>
                <w:b/>
                <w:bCs/>
                <w:i/>
                <w:iCs/>
              </w:rPr>
            </w:pPr>
          </w:p>
        </w:tc>
        <w:tc>
          <w:tcPr>
            <w:tcW w:w="2410" w:type="dxa"/>
            <w:tcBorders>
              <w:top w:val="single" w:sz="8" w:space="0" w:color="000000"/>
              <w:left w:val="single" w:sz="8" w:space="0" w:color="000000"/>
              <w:bottom w:val="single" w:sz="8" w:space="0" w:color="000000"/>
              <w:right w:val="single" w:sz="8" w:space="0" w:color="000000"/>
            </w:tcBorders>
          </w:tcPr>
          <w:p w:rsidR="00F20F72" w:rsidRPr="00F20F72" w:rsidRDefault="005F3510" w:rsidP="00F20F72">
            <w:pPr>
              <w:spacing w:after="200" w:line="276" w:lineRule="auto"/>
              <w:rPr>
                <w:rFonts w:eastAsia="Calibri"/>
                <w:b/>
                <w:bCs/>
                <w:lang w:eastAsia="en-US"/>
              </w:rPr>
            </w:pPr>
            <w:r w:rsidRPr="00F20F72">
              <w:rPr>
                <w:rFonts w:eastAsia="Calibri"/>
                <w:b/>
                <w:bCs/>
                <w:lang w:eastAsia="en-US"/>
              </w:rPr>
              <w:t>Обязательства по передаче имущества в пользование</w:t>
            </w:r>
          </w:p>
        </w:tc>
        <w:tc>
          <w:tcPr>
            <w:tcW w:w="7229" w:type="dxa"/>
            <w:gridSpan w:val="2"/>
            <w:tcBorders>
              <w:top w:val="single" w:sz="8" w:space="0" w:color="000000"/>
              <w:left w:val="single" w:sz="8" w:space="0" w:color="000000"/>
              <w:bottom w:val="single" w:sz="8" w:space="0" w:color="000000"/>
            </w:tcBorders>
          </w:tcPr>
          <w:p w:rsidR="00F20F72" w:rsidRPr="00F20F72" w:rsidRDefault="005F3510" w:rsidP="00F20F72">
            <w:pPr>
              <w:jc w:val="both"/>
              <w:rPr>
                <w:rFonts w:eastAsia="Calibri"/>
              </w:rPr>
            </w:pPr>
            <w:r w:rsidRPr="00F20F72">
              <w:rPr>
                <w:rFonts w:eastAsia="Arial Unicode MS"/>
                <w:b/>
                <w:bCs/>
              </w:rPr>
              <w:t xml:space="preserve">Тема 9. </w:t>
            </w:r>
            <w:r w:rsidRPr="00F20F72">
              <w:rPr>
                <w:rFonts w:eastAsia="Calibri"/>
                <w:b/>
                <w:bCs/>
                <w:lang w:eastAsia="en-US"/>
              </w:rPr>
              <w:t>Правовая природа и содержание договора аренды</w:t>
            </w:r>
            <w:r w:rsidRPr="00F20F72">
              <w:rPr>
                <w:rFonts w:eastAsia="Calibri"/>
                <w:b/>
                <w:bCs/>
              </w:rPr>
              <w:t>.</w:t>
            </w:r>
            <w:r w:rsidRPr="00F20F72">
              <w:rPr>
                <w:rFonts w:eastAsia="Calibri"/>
              </w:rPr>
              <w:t xml:space="preserve"> Вещно-правовая защита права арендатора. Права третьих лиц на сдаваемое в аренду имущество. Сохранение договора аренды при изменении сторон. Преимущественное право арендатора на заключение договора аренды на новый срок. </w:t>
            </w:r>
          </w:p>
          <w:p w:rsidR="00F20F72" w:rsidRPr="00F20F72" w:rsidRDefault="005F3510" w:rsidP="00F20F72">
            <w:pPr>
              <w:jc w:val="both"/>
              <w:rPr>
                <w:rFonts w:eastAsia="Calibri"/>
              </w:rPr>
            </w:pPr>
            <w:r w:rsidRPr="00F20F72">
              <w:rPr>
                <w:rFonts w:eastAsia="Calibri"/>
              </w:rPr>
              <w:t>Содержание договора аренды. Ответст</w:t>
            </w:r>
            <w:r w:rsidRPr="00F20F72">
              <w:rPr>
                <w:rFonts w:eastAsia="Calibri"/>
              </w:rPr>
              <w:t>венность сторон по договору аренды. Прекращение договора аренды по требованию сторон.</w:t>
            </w:r>
          </w:p>
          <w:p w:rsidR="00F20F72" w:rsidRPr="00F20F72" w:rsidRDefault="005F3510" w:rsidP="00F20F72">
            <w:pPr>
              <w:jc w:val="both"/>
              <w:rPr>
                <w:rFonts w:eastAsia="Calibri"/>
              </w:rPr>
            </w:pPr>
            <w:r w:rsidRPr="00F20F72">
              <w:rPr>
                <w:rFonts w:eastAsia="Calibri"/>
              </w:rPr>
              <w:t>Форма и государственная регистрация договора аренды.</w:t>
            </w:r>
          </w:p>
          <w:p w:rsidR="00F20F72" w:rsidRPr="00F20F72" w:rsidRDefault="00F20F72" w:rsidP="00F20F72">
            <w:pPr>
              <w:jc w:val="both"/>
              <w:rPr>
                <w:rFonts w:eastAsia="Arial Unicode MS" w:cs="Calibri"/>
                <w:b/>
                <w:bCs/>
              </w:rPr>
            </w:pPr>
          </w:p>
          <w:p w:rsidR="00F20F72" w:rsidRPr="00F20F72" w:rsidRDefault="005F3510" w:rsidP="00F20F72">
            <w:pPr>
              <w:jc w:val="both"/>
              <w:rPr>
                <w:rFonts w:eastAsia="Calibri"/>
              </w:rPr>
            </w:pPr>
            <w:r w:rsidRPr="00F20F72">
              <w:rPr>
                <w:rFonts w:eastAsia="Arial Unicode MS"/>
                <w:b/>
                <w:bCs/>
              </w:rPr>
              <w:t xml:space="preserve">Тема 10. </w:t>
            </w:r>
            <w:r w:rsidRPr="00F20F72">
              <w:rPr>
                <w:rFonts w:eastAsia="Calibri"/>
                <w:b/>
                <w:bCs/>
                <w:lang w:eastAsia="en-US"/>
              </w:rPr>
              <w:t xml:space="preserve">Разновидности договора аренды. Договор безвозмездного пользования (ссуда). </w:t>
            </w:r>
            <w:r w:rsidRPr="00F20F72">
              <w:rPr>
                <w:rFonts w:eastAsia="Calibri"/>
              </w:rPr>
              <w:t>Особенности отдельных видов арен</w:t>
            </w:r>
            <w:r w:rsidRPr="00F20F72">
              <w:rPr>
                <w:rFonts w:eastAsia="Calibri"/>
              </w:rPr>
              <w:t xml:space="preserve">ды и аренды отдельных видов имущества. Особенности договора проката. Основные отличия договоров аренды транспортных средств с экипажем и без экипажа. Форма и государственная регистрация договора аренды зданий и сооружений. Передаточный акт и его значение. </w:t>
            </w:r>
            <w:r w:rsidRPr="00F20F72">
              <w:rPr>
                <w:rFonts w:eastAsia="Calibri"/>
              </w:rPr>
              <w:t xml:space="preserve">Защита интересов кредиторов при передаче в аренду предприятий. </w:t>
            </w:r>
          </w:p>
          <w:p w:rsidR="00F20F72" w:rsidRPr="00F20F72" w:rsidRDefault="005F3510" w:rsidP="00F20F72">
            <w:pPr>
              <w:jc w:val="both"/>
              <w:rPr>
                <w:rFonts w:eastAsia="Calibri"/>
              </w:rPr>
            </w:pPr>
            <w:r w:rsidRPr="00F20F72">
              <w:rPr>
                <w:rFonts w:eastAsia="Calibri"/>
              </w:rPr>
              <w:t>Правовая природа договора финансовой аренды (лизинга) и его правовое регулирование.</w:t>
            </w:r>
          </w:p>
          <w:p w:rsidR="00F20F72" w:rsidRPr="00F20F72" w:rsidRDefault="005F3510" w:rsidP="00F20F72">
            <w:pPr>
              <w:jc w:val="both"/>
              <w:rPr>
                <w:rFonts w:eastAsia="Calibri"/>
              </w:rPr>
            </w:pPr>
            <w:r w:rsidRPr="00F20F72">
              <w:rPr>
                <w:rFonts w:eastAsia="Calibri"/>
              </w:rPr>
              <w:t>Особенности договора найма жилого помещения.</w:t>
            </w:r>
            <w:r w:rsidRPr="00F20F72">
              <w:rPr>
                <w:rFonts w:eastAsia="Calibri"/>
                <w:b/>
                <w:bCs/>
              </w:rPr>
              <w:t xml:space="preserve"> </w:t>
            </w:r>
            <w:r w:rsidRPr="00F20F72">
              <w:rPr>
                <w:rFonts w:eastAsia="Calibri"/>
              </w:rPr>
              <w:t>Понятие договора найма жилого помещения. Субъекты договора. Фор</w:t>
            </w:r>
            <w:r w:rsidRPr="00F20F72">
              <w:rPr>
                <w:rFonts w:eastAsia="Calibri"/>
              </w:rPr>
              <w:t xml:space="preserve">ма договора найма жилого помещения. Особенности правового регулирования коммерческого и социального найма жилого </w:t>
            </w:r>
            <w:r w:rsidRPr="00F20F72">
              <w:rPr>
                <w:rFonts w:eastAsia="Calibri"/>
              </w:rPr>
              <w:lastRenderedPageBreak/>
              <w:t>помещения. Права и обязанности сторон договора найма жилого помещения.</w:t>
            </w:r>
          </w:p>
          <w:p w:rsidR="00F20F72" w:rsidRPr="00F20F72" w:rsidRDefault="005F3510" w:rsidP="00F20F72">
            <w:pPr>
              <w:jc w:val="both"/>
              <w:rPr>
                <w:rFonts w:eastAsia="Calibri"/>
              </w:rPr>
            </w:pPr>
            <w:r w:rsidRPr="00F20F72">
              <w:rPr>
                <w:rFonts w:eastAsia="Calibri"/>
              </w:rPr>
              <w:t xml:space="preserve">Правовая природа договора безвозмездного пользования (ссуды). Понятие договора безвозмездного пользования (ссуды). Юридическая природа договора безвозмездного пользования и сфера его применения. Предмет договора безвозмездного пользования. </w:t>
            </w:r>
          </w:p>
          <w:p w:rsidR="00F20F72" w:rsidRPr="00F20F72" w:rsidRDefault="00F20F72" w:rsidP="00F20F72">
            <w:pPr>
              <w:jc w:val="both"/>
              <w:rPr>
                <w:rFonts w:eastAsia="Calibri"/>
              </w:rPr>
            </w:pPr>
          </w:p>
        </w:tc>
      </w:tr>
      <w:tr w:rsidR="00135061">
        <w:trPr>
          <w:trHeight w:val="269"/>
        </w:trPr>
        <w:tc>
          <w:tcPr>
            <w:tcW w:w="709" w:type="dxa"/>
            <w:tcBorders>
              <w:top w:val="single" w:sz="8" w:space="0" w:color="000000"/>
              <w:bottom w:val="single" w:sz="8" w:space="0" w:color="000000"/>
              <w:right w:val="single" w:sz="8" w:space="0" w:color="000000"/>
            </w:tcBorders>
          </w:tcPr>
          <w:p w:rsidR="00F20F72" w:rsidRPr="00F20F72" w:rsidRDefault="00F20F72" w:rsidP="005F3510">
            <w:pPr>
              <w:numPr>
                <w:ilvl w:val="0"/>
                <w:numId w:val="36"/>
              </w:numPr>
              <w:autoSpaceDE w:val="0"/>
              <w:autoSpaceDN w:val="0"/>
              <w:adjustRightInd w:val="0"/>
              <w:spacing w:after="200" w:line="276" w:lineRule="auto"/>
              <w:ind w:left="0" w:firstLine="0"/>
              <w:jc w:val="center"/>
              <w:rPr>
                <w:rFonts w:eastAsia="Arial Unicode MS" w:cs="Calibri"/>
                <w:b/>
                <w:bCs/>
                <w:i/>
                <w:iCs/>
              </w:rPr>
            </w:pPr>
          </w:p>
        </w:tc>
        <w:tc>
          <w:tcPr>
            <w:tcW w:w="2410" w:type="dxa"/>
            <w:tcBorders>
              <w:top w:val="single" w:sz="8" w:space="0" w:color="000000"/>
              <w:left w:val="single" w:sz="8" w:space="0" w:color="000000"/>
              <w:bottom w:val="single" w:sz="8" w:space="0" w:color="000000"/>
              <w:right w:val="single" w:sz="8" w:space="0" w:color="000000"/>
            </w:tcBorders>
          </w:tcPr>
          <w:p w:rsidR="00F20F72" w:rsidRPr="00F20F72" w:rsidRDefault="005F3510" w:rsidP="00F20F72">
            <w:pPr>
              <w:spacing w:after="200" w:line="276" w:lineRule="auto"/>
              <w:rPr>
                <w:rFonts w:eastAsia="Calibri"/>
                <w:b/>
                <w:bCs/>
                <w:lang w:eastAsia="en-US"/>
              </w:rPr>
            </w:pPr>
            <w:r w:rsidRPr="00F20F72">
              <w:rPr>
                <w:rFonts w:eastAsia="Calibri"/>
                <w:b/>
                <w:bCs/>
                <w:lang w:eastAsia="en-US"/>
              </w:rPr>
              <w:t>Обязательства по производству работ</w:t>
            </w:r>
          </w:p>
        </w:tc>
        <w:tc>
          <w:tcPr>
            <w:tcW w:w="7229" w:type="dxa"/>
            <w:gridSpan w:val="2"/>
            <w:tcBorders>
              <w:top w:val="single" w:sz="8" w:space="0" w:color="000000"/>
              <w:left w:val="single" w:sz="8" w:space="0" w:color="000000"/>
              <w:bottom w:val="single" w:sz="8" w:space="0" w:color="000000"/>
            </w:tcBorders>
          </w:tcPr>
          <w:p w:rsidR="00F20F72" w:rsidRPr="00F20F72" w:rsidRDefault="005F3510" w:rsidP="00F20F72">
            <w:pPr>
              <w:jc w:val="both"/>
              <w:rPr>
                <w:rFonts w:eastAsia="Calibri"/>
                <w:noProof/>
              </w:rPr>
            </w:pPr>
            <w:r w:rsidRPr="00F20F72">
              <w:rPr>
                <w:rFonts w:eastAsia="Arial Unicode MS"/>
                <w:b/>
                <w:bCs/>
              </w:rPr>
              <w:t xml:space="preserve">Тема 11. </w:t>
            </w:r>
            <w:r w:rsidRPr="00F20F72">
              <w:rPr>
                <w:rFonts w:eastAsia="Calibri"/>
                <w:b/>
                <w:bCs/>
                <w:lang w:eastAsia="en-US"/>
              </w:rPr>
              <w:t>Правовая природа договора подряда. Договоры на выполнение научно-исследовательских, опытно-конструкторских и технологических работ</w:t>
            </w:r>
            <w:r w:rsidRPr="00F20F72">
              <w:rPr>
                <w:rFonts w:eastAsia="Calibri"/>
              </w:rPr>
              <w:t>. Понятие договора подряда</w:t>
            </w:r>
            <w:r w:rsidRPr="00F20F72">
              <w:rPr>
                <w:rFonts w:eastAsia="Calibri"/>
                <w:noProof/>
              </w:rPr>
              <w:t>. Юридическая природа договора подряда.</w:t>
            </w:r>
          </w:p>
          <w:p w:rsidR="00F20F72" w:rsidRPr="00F20F72" w:rsidRDefault="005F3510" w:rsidP="00F20F72">
            <w:pPr>
              <w:jc w:val="both"/>
              <w:rPr>
                <w:rFonts w:eastAsia="Calibri"/>
                <w:noProof/>
              </w:rPr>
            </w:pPr>
            <w:r w:rsidRPr="00F20F72">
              <w:rPr>
                <w:rFonts w:eastAsia="Calibri"/>
                <w:noProof/>
              </w:rPr>
              <w:t>Стороны договор</w:t>
            </w:r>
            <w:r w:rsidRPr="00F20F72">
              <w:rPr>
                <w:rFonts w:eastAsia="Calibri"/>
                <w:noProof/>
              </w:rPr>
              <w:t>а подряда. Генеральный подрядчик, взаимоотношения генподрядчика с субподрядчиками и заказчиками.</w:t>
            </w:r>
          </w:p>
          <w:p w:rsidR="00F20F72" w:rsidRPr="00F20F72" w:rsidRDefault="005F3510" w:rsidP="00F20F72">
            <w:pPr>
              <w:jc w:val="both"/>
              <w:rPr>
                <w:rFonts w:eastAsia="Calibri"/>
                <w:noProof/>
              </w:rPr>
            </w:pPr>
            <w:r w:rsidRPr="00F20F72">
              <w:rPr>
                <w:rFonts w:eastAsia="Calibri"/>
                <w:noProof/>
              </w:rPr>
              <w:t>Предмет договора подряда. Срок и цена в договоре подряда. Экономия подрядчика.</w:t>
            </w:r>
          </w:p>
          <w:p w:rsidR="00F20F72" w:rsidRPr="00F20F72" w:rsidRDefault="005F3510" w:rsidP="00F20F72">
            <w:pPr>
              <w:jc w:val="both"/>
              <w:rPr>
                <w:rFonts w:eastAsia="Calibri"/>
                <w:noProof/>
              </w:rPr>
            </w:pPr>
            <w:r w:rsidRPr="00F20F72">
              <w:rPr>
                <w:rFonts w:eastAsia="Calibri"/>
                <w:noProof/>
              </w:rPr>
              <w:t>Форма договора подряда.</w:t>
            </w:r>
          </w:p>
          <w:p w:rsidR="00F20F72" w:rsidRPr="00F20F72" w:rsidRDefault="005F3510" w:rsidP="00F20F72">
            <w:pPr>
              <w:jc w:val="both"/>
              <w:rPr>
                <w:rFonts w:eastAsia="Calibri"/>
              </w:rPr>
            </w:pPr>
            <w:r w:rsidRPr="00F20F72">
              <w:rPr>
                <w:rFonts w:eastAsia="Calibri"/>
                <w:noProof/>
              </w:rPr>
              <w:t xml:space="preserve">Права и обязанности сторон. </w:t>
            </w:r>
            <w:r w:rsidRPr="00F20F72">
              <w:rPr>
                <w:rFonts w:eastAsia="Calibri"/>
              </w:rPr>
              <w:t>Выполнение работы иждивением</w:t>
            </w:r>
            <w:r w:rsidRPr="00F20F72">
              <w:rPr>
                <w:rFonts w:eastAsia="Calibri"/>
              </w:rPr>
              <w:t xml:space="preserve"> подрядчика. Распределение рисков между сторонами.  Обстоятельства, о которых подрядчик обязан предупредить заказчика. Порядок оплаты работы</w:t>
            </w:r>
            <w:r w:rsidRPr="00F20F72">
              <w:rPr>
                <w:rFonts w:eastAsia="Calibri"/>
                <w:noProof/>
              </w:rPr>
              <w:t>.</w:t>
            </w:r>
            <w:r w:rsidRPr="00F20F72">
              <w:rPr>
                <w:rFonts w:eastAsia="Calibri"/>
              </w:rPr>
              <w:t xml:space="preserve"> Право подрядчика на удержание. Выполнение работы с использованием материала заказчика. Ответственность подрядчика </w:t>
            </w:r>
            <w:r w:rsidRPr="00F20F72">
              <w:rPr>
                <w:rFonts w:eastAsia="Calibri"/>
              </w:rPr>
              <w:t>за несохранность предоставленного заказчиком имущества. Права заказчика во время выполнения работы подрядчиком. Отказ заказчика от исполнения договора подряда. Содействие заказчика</w:t>
            </w:r>
            <w:r w:rsidRPr="00F20F72">
              <w:rPr>
                <w:rFonts w:eastAsia="Calibri"/>
                <w:noProof/>
              </w:rPr>
              <w:t>.</w:t>
            </w:r>
            <w:r w:rsidRPr="00F20F72">
              <w:rPr>
                <w:rFonts w:eastAsia="Calibri"/>
              </w:rPr>
              <w:t xml:space="preserve"> Неисполнение заказчиком встречных обязанностей по договору подряда. Приемк</w:t>
            </w:r>
            <w:r w:rsidRPr="00F20F72">
              <w:rPr>
                <w:rFonts w:eastAsia="Calibri"/>
              </w:rPr>
              <w:t xml:space="preserve">а заказчиком работы, выполненной подрядчиком. </w:t>
            </w:r>
          </w:p>
          <w:p w:rsidR="00F20F72" w:rsidRPr="00F20F72" w:rsidRDefault="005F3510" w:rsidP="00F20F72">
            <w:pPr>
              <w:jc w:val="both"/>
              <w:rPr>
                <w:rFonts w:eastAsia="Calibri"/>
              </w:rPr>
            </w:pPr>
            <w:r w:rsidRPr="00F20F72">
              <w:rPr>
                <w:rFonts w:eastAsia="Calibri"/>
              </w:rPr>
              <w:t>Обязанность подрядчика передать информацию заказчику. Конфиденциальность полученной сторонами информации.</w:t>
            </w:r>
          </w:p>
          <w:p w:rsidR="00F20F72" w:rsidRPr="00F20F72" w:rsidRDefault="005F3510" w:rsidP="00F20F72">
            <w:pPr>
              <w:jc w:val="both"/>
              <w:rPr>
                <w:rFonts w:eastAsia="Calibri"/>
              </w:rPr>
            </w:pPr>
            <w:r w:rsidRPr="00F20F72">
              <w:rPr>
                <w:rFonts w:eastAsia="Calibri"/>
              </w:rPr>
              <w:t xml:space="preserve">Качество работы. Гарантия качества работы. Ответственность подрядчика за ненадлежащее качество работы. </w:t>
            </w:r>
            <w:r w:rsidRPr="00F20F72">
              <w:rPr>
                <w:rFonts w:eastAsia="Calibri"/>
              </w:rPr>
              <w:t>Сроки обнаружения ненадлежащего качества результата работы. Давность по искам о ненадлежащем качестве работы</w:t>
            </w:r>
            <w:r w:rsidRPr="00F20F72">
              <w:rPr>
                <w:rFonts w:eastAsia="Calibri"/>
                <w:noProof/>
              </w:rPr>
              <w:t xml:space="preserve">. </w:t>
            </w:r>
            <w:r w:rsidRPr="00F20F72">
              <w:rPr>
                <w:rFonts w:eastAsia="Calibri"/>
              </w:rPr>
              <w:t xml:space="preserve"> </w:t>
            </w:r>
          </w:p>
          <w:p w:rsidR="00F20F72" w:rsidRPr="00F20F72" w:rsidRDefault="005F3510" w:rsidP="00F20F72">
            <w:pPr>
              <w:jc w:val="both"/>
              <w:rPr>
                <w:rFonts w:eastAsia="Calibri"/>
                <w:noProof/>
              </w:rPr>
            </w:pPr>
            <w:r w:rsidRPr="00F20F72">
              <w:rPr>
                <w:rFonts w:eastAsia="Calibri"/>
              </w:rPr>
              <w:t>Ответственность сторон по договору подряда. Последствия прекращения договора подряда до приемки результата работы</w:t>
            </w:r>
            <w:r w:rsidRPr="00F20F72">
              <w:rPr>
                <w:rFonts w:eastAsia="Calibri"/>
                <w:noProof/>
              </w:rPr>
              <w:t>.</w:t>
            </w:r>
          </w:p>
          <w:p w:rsidR="00F20F72" w:rsidRPr="00F20F72" w:rsidRDefault="005F3510" w:rsidP="00F20F72">
            <w:pPr>
              <w:jc w:val="both"/>
              <w:rPr>
                <w:rFonts w:eastAsia="Calibri"/>
              </w:rPr>
            </w:pPr>
            <w:r w:rsidRPr="00F20F72">
              <w:rPr>
                <w:rFonts w:eastAsia="Calibri"/>
                <w:noProof/>
              </w:rPr>
              <w:t>Разновидности договора подряд</w:t>
            </w:r>
            <w:r w:rsidRPr="00F20F72">
              <w:rPr>
                <w:rFonts w:eastAsia="Calibri"/>
                <w:noProof/>
              </w:rPr>
              <w:t>а.</w:t>
            </w:r>
          </w:p>
          <w:p w:rsidR="00F20F72" w:rsidRPr="00F20F72" w:rsidRDefault="005F3510" w:rsidP="00F20F72">
            <w:pPr>
              <w:jc w:val="both"/>
              <w:rPr>
                <w:rFonts w:eastAsia="Calibri"/>
                <w:noProof/>
              </w:rPr>
            </w:pPr>
            <w:r w:rsidRPr="00F20F72">
              <w:rPr>
                <w:rFonts w:eastAsia="Calibri"/>
              </w:rPr>
              <w:t>Договор бытового подряда. Гарантии прав заказчика.</w:t>
            </w:r>
            <w:r w:rsidRPr="00F20F72">
              <w:rPr>
                <w:rFonts w:eastAsia="Calibri"/>
                <w:noProof/>
              </w:rPr>
              <w:t xml:space="preserve"> </w:t>
            </w:r>
          </w:p>
          <w:p w:rsidR="00F20F72" w:rsidRPr="00F20F72" w:rsidRDefault="005F3510" w:rsidP="00F20F72">
            <w:pPr>
              <w:jc w:val="both"/>
              <w:rPr>
                <w:rFonts w:eastAsia="Calibri"/>
                <w:noProof/>
              </w:rPr>
            </w:pPr>
            <w:r w:rsidRPr="00F20F72">
              <w:rPr>
                <w:rFonts w:eastAsia="Calibri"/>
                <w:noProof/>
              </w:rPr>
              <w:t>Договор строительного подряда. Срок и цена в договоре строительного подряда.</w:t>
            </w:r>
            <w:r w:rsidRPr="00F20F72">
              <w:rPr>
                <w:rFonts w:eastAsia="Calibri"/>
              </w:rPr>
              <w:t xml:space="preserve"> Техническая документация и смета</w:t>
            </w:r>
            <w:r w:rsidRPr="00F20F72">
              <w:rPr>
                <w:rFonts w:eastAsia="Calibri"/>
                <w:noProof/>
              </w:rPr>
              <w:t>. Порядок сдачи/приемки результата работы. Права и обязанности сторон договора строительного</w:t>
            </w:r>
            <w:r w:rsidRPr="00F20F72">
              <w:rPr>
                <w:rFonts w:eastAsia="Calibri"/>
                <w:noProof/>
              </w:rPr>
              <w:t xml:space="preserve"> подряда.</w:t>
            </w:r>
            <w:r w:rsidRPr="00F20F72">
              <w:rPr>
                <w:rFonts w:eastAsia="Calibri"/>
              </w:rPr>
              <w:t xml:space="preserve"> Страхование объекта строительства</w:t>
            </w:r>
            <w:r w:rsidRPr="00F20F72">
              <w:rPr>
                <w:rFonts w:eastAsia="Calibri"/>
                <w:noProof/>
              </w:rPr>
              <w:t>.</w:t>
            </w:r>
          </w:p>
          <w:p w:rsidR="00F20F72" w:rsidRPr="00F20F72" w:rsidRDefault="005F3510" w:rsidP="00F20F72">
            <w:pPr>
              <w:jc w:val="both"/>
              <w:rPr>
                <w:rFonts w:eastAsia="Calibri"/>
                <w:noProof/>
              </w:rPr>
            </w:pPr>
            <w:r w:rsidRPr="00F20F72">
              <w:rPr>
                <w:rFonts w:eastAsia="Calibri"/>
              </w:rPr>
              <w:t>Договор подряда на выполнение проектных и изыскательских работ</w:t>
            </w:r>
            <w:r w:rsidRPr="00F20F72">
              <w:rPr>
                <w:rFonts w:eastAsia="Calibri"/>
                <w:noProof/>
              </w:rPr>
              <w:t>.</w:t>
            </w:r>
          </w:p>
          <w:p w:rsidR="00F20F72" w:rsidRPr="00F20F72" w:rsidRDefault="005F3510" w:rsidP="00F20F72">
            <w:pPr>
              <w:jc w:val="both"/>
              <w:rPr>
                <w:rFonts w:eastAsia="Calibri"/>
                <w:noProof/>
              </w:rPr>
            </w:pPr>
            <w:r w:rsidRPr="00F20F72">
              <w:rPr>
                <w:rFonts w:eastAsia="Calibri"/>
                <w:noProof/>
              </w:rPr>
              <w:t xml:space="preserve">Подрядные работы для государственных или муниципальных нужд. Правовое регулирование подрядных работ для государственных или муниципальных нужд.  </w:t>
            </w:r>
            <w:r w:rsidRPr="00F20F72">
              <w:rPr>
                <w:rFonts w:eastAsia="Calibri"/>
              </w:rPr>
              <w:t>Го</w:t>
            </w:r>
            <w:r w:rsidRPr="00F20F72">
              <w:rPr>
                <w:rFonts w:eastAsia="Calibri"/>
              </w:rPr>
              <w:t>сударственный (муниципальный) контракт на выполнение подрядных работ для государственных (муниципальных) нужд</w:t>
            </w:r>
            <w:r w:rsidRPr="00F20F72">
              <w:rPr>
                <w:rFonts w:eastAsia="Calibri"/>
                <w:noProof/>
              </w:rPr>
              <w:t xml:space="preserve">. Существенные условия </w:t>
            </w:r>
            <w:r w:rsidRPr="00F20F72">
              <w:rPr>
                <w:rFonts w:eastAsia="Calibri"/>
              </w:rPr>
              <w:t>государственного (муниципального) контракта.</w:t>
            </w:r>
          </w:p>
          <w:p w:rsidR="00F20F72" w:rsidRDefault="005F3510" w:rsidP="00F20F72">
            <w:pPr>
              <w:autoSpaceDE w:val="0"/>
              <w:autoSpaceDN w:val="0"/>
              <w:adjustRightInd w:val="0"/>
              <w:jc w:val="both"/>
              <w:rPr>
                <w:rFonts w:eastAsia="Calibri"/>
                <w:noProof/>
              </w:rPr>
            </w:pPr>
            <w:r w:rsidRPr="00F20F72">
              <w:rPr>
                <w:rFonts w:eastAsia="Calibri"/>
              </w:rPr>
              <w:lastRenderedPageBreak/>
              <w:t xml:space="preserve">Договоры на выполнение научно-исследовательских работ, опытно- конструкторских </w:t>
            </w:r>
            <w:r w:rsidRPr="00F20F72">
              <w:rPr>
                <w:rFonts w:eastAsia="Calibri"/>
              </w:rPr>
              <w:t>и технологических работ. Правовое регулирование договоров на выполнение научно-исследовательских работ, опытно-конструкторских и технологических работ. Права и обязанности сторон.  Последствия невозможности достижения результатов научно-исследовательских р</w:t>
            </w:r>
            <w:r w:rsidRPr="00F20F72">
              <w:rPr>
                <w:rFonts w:eastAsia="Calibri"/>
              </w:rPr>
              <w:t>абот. Последствия невозможности продолжения опытно-конструкторских и технологических работ. Ответственность исполнителя за нарушение договора</w:t>
            </w:r>
            <w:r w:rsidRPr="00F20F72">
              <w:rPr>
                <w:rFonts w:eastAsia="Calibri"/>
                <w:noProof/>
              </w:rPr>
              <w:t>.</w:t>
            </w:r>
          </w:p>
          <w:p w:rsidR="006C5BA2" w:rsidRPr="00351640" w:rsidRDefault="006C5BA2" w:rsidP="00F20F72">
            <w:pPr>
              <w:autoSpaceDE w:val="0"/>
              <w:autoSpaceDN w:val="0"/>
              <w:adjustRightInd w:val="0"/>
              <w:jc w:val="both"/>
              <w:rPr>
                <w:rFonts w:eastAsia="Calibri"/>
                <w:noProof/>
              </w:rPr>
            </w:pPr>
          </w:p>
        </w:tc>
      </w:tr>
      <w:tr w:rsidR="00135061">
        <w:trPr>
          <w:trHeight w:val="269"/>
        </w:trPr>
        <w:tc>
          <w:tcPr>
            <w:tcW w:w="709" w:type="dxa"/>
            <w:tcBorders>
              <w:top w:val="single" w:sz="8" w:space="0" w:color="000000"/>
              <w:bottom w:val="single" w:sz="8" w:space="0" w:color="000000"/>
              <w:right w:val="single" w:sz="8" w:space="0" w:color="000000"/>
            </w:tcBorders>
          </w:tcPr>
          <w:p w:rsidR="00351640" w:rsidRPr="00905A75" w:rsidRDefault="00351640" w:rsidP="005F3510">
            <w:pPr>
              <w:numPr>
                <w:ilvl w:val="0"/>
                <w:numId w:val="36"/>
              </w:numPr>
              <w:autoSpaceDE w:val="0"/>
              <w:autoSpaceDN w:val="0"/>
              <w:adjustRightInd w:val="0"/>
              <w:spacing w:after="200" w:line="276" w:lineRule="auto"/>
              <w:ind w:left="0" w:firstLine="0"/>
              <w:jc w:val="center"/>
              <w:rPr>
                <w:rFonts w:eastAsia="Arial Unicode MS" w:cs="Calibri"/>
                <w:b/>
                <w:bCs/>
                <w:i/>
                <w:iCs/>
              </w:rPr>
            </w:pPr>
          </w:p>
        </w:tc>
        <w:tc>
          <w:tcPr>
            <w:tcW w:w="2410" w:type="dxa"/>
            <w:tcBorders>
              <w:top w:val="single" w:sz="8" w:space="0" w:color="000000"/>
              <w:left w:val="single" w:sz="8" w:space="0" w:color="000000"/>
              <w:bottom w:val="single" w:sz="8" w:space="0" w:color="000000"/>
              <w:right w:val="single" w:sz="8" w:space="0" w:color="000000"/>
            </w:tcBorders>
          </w:tcPr>
          <w:p w:rsidR="00351640" w:rsidRPr="00905A75" w:rsidRDefault="005F3510" w:rsidP="004F64B4">
            <w:pPr>
              <w:spacing w:after="200" w:line="276" w:lineRule="auto"/>
              <w:rPr>
                <w:rFonts w:eastAsia="Calibri"/>
                <w:b/>
                <w:bCs/>
                <w:lang w:eastAsia="en-US"/>
              </w:rPr>
            </w:pPr>
            <w:r w:rsidRPr="00905A75">
              <w:rPr>
                <w:rFonts w:eastAsia="Calibri"/>
                <w:b/>
                <w:bCs/>
                <w:lang w:eastAsia="en-US"/>
              </w:rPr>
              <w:t xml:space="preserve">Обязательства по оказанию фактических </w:t>
            </w:r>
            <w:r w:rsidRPr="00905A75">
              <w:rPr>
                <w:rFonts w:eastAsia="Calibri"/>
                <w:b/>
                <w:bCs/>
                <w:lang w:eastAsia="en-US"/>
              </w:rPr>
              <w:br/>
              <w:t>и юридических услуг</w:t>
            </w:r>
          </w:p>
        </w:tc>
        <w:tc>
          <w:tcPr>
            <w:tcW w:w="7229" w:type="dxa"/>
            <w:gridSpan w:val="2"/>
            <w:tcBorders>
              <w:top w:val="single" w:sz="8" w:space="0" w:color="000000"/>
              <w:left w:val="single" w:sz="8" w:space="0" w:color="000000"/>
              <w:bottom w:val="single" w:sz="8" w:space="0" w:color="000000"/>
            </w:tcBorders>
          </w:tcPr>
          <w:p w:rsidR="00351640" w:rsidRPr="00905A75" w:rsidRDefault="005F3510" w:rsidP="004F64B4">
            <w:pPr>
              <w:jc w:val="both"/>
              <w:rPr>
                <w:rFonts w:eastAsia="Calibri"/>
              </w:rPr>
            </w:pPr>
            <w:r w:rsidRPr="00905A75">
              <w:rPr>
                <w:rFonts w:eastAsia="Calibri"/>
                <w:b/>
                <w:bCs/>
              </w:rPr>
              <w:t xml:space="preserve">Тема 12. Правовая природа договора возмездного </w:t>
            </w:r>
            <w:r w:rsidRPr="00905A75">
              <w:rPr>
                <w:rFonts w:eastAsia="Calibri"/>
                <w:b/>
                <w:bCs/>
              </w:rPr>
              <w:t>оказания услуг</w:t>
            </w:r>
            <w:r w:rsidRPr="00905A75">
              <w:rPr>
                <w:rFonts w:eastAsia="Calibri"/>
              </w:rPr>
              <w:t xml:space="preserve"> и его правовое регулирование. Разграничение договора возмездного оказания услуг и подряда.</w:t>
            </w:r>
          </w:p>
          <w:p w:rsidR="00351640" w:rsidRPr="00905A75" w:rsidRDefault="005F3510" w:rsidP="004F64B4">
            <w:pPr>
              <w:jc w:val="both"/>
              <w:rPr>
                <w:rFonts w:eastAsia="Calibri"/>
              </w:rPr>
            </w:pPr>
            <w:r w:rsidRPr="00905A75">
              <w:rPr>
                <w:rFonts w:eastAsia="Calibri"/>
              </w:rPr>
              <w:t>Предмет договора возмездного оказания услуг. Исполнение договора возмездного оказания услуг</w:t>
            </w:r>
            <w:r w:rsidRPr="00905A75">
              <w:rPr>
                <w:rFonts w:eastAsia="Calibri"/>
                <w:noProof/>
              </w:rPr>
              <w:t>.</w:t>
            </w:r>
            <w:r w:rsidRPr="00905A75">
              <w:rPr>
                <w:rFonts w:eastAsia="Calibri"/>
              </w:rPr>
              <w:t xml:space="preserve"> Оплата услуг. Односторонний отказ от исполнения договора </w:t>
            </w:r>
            <w:r w:rsidRPr="00905A75">
              <w:rPr>
                <w:rFonts w:eastAsia="Calibri"/>
              </w:rPr>
              <w:t>возмездного оказания услуг.</w:t>
            </w:r>
          </w:p>
          <w:p w:rsidR="00351640" w:rsidRPr="00905A75" w:rsidRDefault="00351640" w:rsidP="004F64B4">
            <w:pPr>
              <w:jc w:val="both"/>
              <w:rPr>
                <w:rFonts w:eastAsia="Arial Unicode MS" w:cs="Calibri"/>
                <w:b/>
                <w:bCs/>
              </w:rPr>
            </w:pPr>
          </w:p>
          <w:p w:rsidR="00351640" w:rsidRPr="00905A75" w:rsidRDefault="005F3510" w:rsidP="004F64B4">
            <w:pPr>
              <w:jc w:val="both"/>
              <w:rPr>
                <w:rFonts w:eastAsia="Calibri"/>
              </w:rPr>
            </w:pPr>
            <w:r w:rsidRPr="00905A75">
              <w:rPr>
                <w:rFonts w:eastAsia="Arial Unicode MS"/>
                <w:b/>
                <w:bCs/>
              </w:rPr>
              <w:t xml:space="preserve">Тема 13. Транспортные обязательства. </w:t>
            </w:r>
            <w:r w:rsidRPr="00905A75">
              <w:rPr>
                <w:rFonts w:eastAsia="Calibri"/>
              </w:rPr>
              <w:t>Правовое регулирование договора перевозки. Особенности договоров перевозки груза отдельными видами транспорта. Особенность ответственности перевозчика по договору перевозки грузов. Претензио</w:t>
            </w:r>
            <w:r w:rsidRPr="00905A75">
              <w:rPr>
                <w:rFonts w:eastAsia="Calibri"/>
              </w:rPr>
              <w:t>нно-исковой порядок урегулирования споров, связанных с договором перевозки грузов.</w:t>
            </w:r>
          </w:p>
          <w:p w:rsidR="00351640" w:rsidRPr="00905A75" w:rsidRDefault="005F3510" w:rsidP="004F64B4">
            <w:pPr>
              <w:jc w:val="both"/>
              <w:rPr>
                <w:rFonts w:eastAsia="Calibri"/>
              </w:rPr>
            </w:pPr>
            <w:r w:rsidRPr="00905A75">
              <w:rPr>
                <w:rFonts w:eastAsia="Calibri"/>
              </w:rPr>
              <w:t>Договор перевозки пассажира. Защита прав пассажиров в сфере транспортного обслуживания.</w:t>
            </w:r>
          </w:p>
          <w:p w:rsidR="00351640" w:rsidRPr="00905A75" w:rsidRDefault="00351640" w:rsidP="004F64B4">
            <w:pPr>
              <w:jc w:val="both"/>
              <w:rPr>
                <w:rFonts w:eastAsia="Arial Unicode MS" w:cs="Calibri"/>
                <w:b/>
                <w:bCs/>
              </w:rPr>
            </w:pPr>
          </w:p>
          <w:p w:rsidR="00351640" w:rsidRDefault="005F3510" w:rsidP="004F64B4">
            <w:pPr>
              <w:jc w:val="both"/>
              <w:rPr>
                <w:rFonts w:eastAsia="Calibri"/>
              </w:rPr>
            </w:pPr>
            <w:r w:rsidRPr="00905A75">
              <w:rPr>
                <w:rFonts w:eastAsia="Arial Unicode MS"/>
                <w:b/>
                <w:bCs/>
              </w:rPr>
              <w:t>Тема 14. Правовая природа и разновидности договора хранения</w:t>
            </w:r>
            <w:r w:rsidRPr="00905A75">
              <w:rPr>
                <w:rFonts w:eastAsia="Calibri"/>
                <w:b/>
                <w:bCs/>
              </w:rPr>
              <w:t xml:space="preserve">. </w:t>
            </w:r>
            <w:r w:rsidRPr="00905A75">
              <w:rPr>
                <w:rFonts w:eastAsia="Calibri"/>
              </w:rPr>
              <w:t xml:space="preserve">Понятие, правовая </w:t>
            </w:r>
            <w:r w:rsidRPr="00905A75">
              <w:rPr>
                <w:rFonts w:eastAsia="Calibri"/>
              </w:rPr>
              <w:t>природа и содержание договора хранения. Специальные виды хранения. Особенности договора складского хранения</w:t>
            </w:r>
            <w:r w:rsidRPr="00905A75">
              <w:rPr>
                <w:rFonts w:eastAsia="Calibri"/>
                <w:noProof/>
              </w:rPr>
              <w:t xml:space="preserve">. </w:t>
            </w:r>
            <w:r w:rsidRPr="00905A75">
              <w:rPr>
                <w:rFonts w:eastAsia="Calibri"/>
              </w:rPr>
              <w:t>Особенности хранения в ломбарде. Хранение ценностей в банке</w:t>
            </w:r>
            <w:r w:rsidRPr="00905A75">
              <w:rPr>
                <w:rFonts w:eastAsia="Calibri"/>
                <w:noProof/>
              </w:rPr>
              <w:t>.</w:t>
            </w:r>
            <w:r w:rsidRPr="00905A75">
              <w:rPr>
                <w:rFonts w:eastAsia="Calibri"/>
              </w:rPr>
              <w:t xml:space="preserve"> Хранение в камерах хранения транспортных организаций.</w:t>
            </w:r>
            <w:r w:rsidRPr="00905A75">
              <w:rPr>
                <w:rFonts w:eastAsia="Calibri"/>
                <w:noProof/>
              </w:rPr>
              <w:t xml:space="preserve"> </w:t>
            </w:r>
            <w:r w:rsidRPr="00905A75">
              <w:rPr>
                <w:rFonts w:eastAsia="Calibri"/>
              </w:rPr>
              <w:t>Хранение в гардеробах организаци</w:t>
            </w:r>
            <w:r w:rsidRPr="00905A75">
              <w:rPr>
                <w:rFonts w:eastAsia="Calibri"/>
              </w:rPr>
              <w:t>й</w:t>
            </w:r>
            <w:r w:rsidRPr="00905A75">
              <w:rPr>
                <w:rFonts w:eastAsia="Calibri"/>
                <w:noProof/>
              </w:rPr>
              <w:t>.</w:t>
            </w:r>
            <w:r w:rsidRPr="00905A75">
              <w:rPr>
                <w:rFonts w:eastAsia="Calibri"/>
              </w:rPr>
              <w:t xml:space="preserve"> Хранение в гостинице. Хранение вещей, являющихся предметом спора (секвестр).</w:t>
            </w:r>
          </w:p>
          <w:p w:rsidR="008D3FB3" w:rsidRDefault="008D3FB3" w:rsidP="004F64B4">
            <w:pPr>
              <w:jc w:val="both"/>
              <w:rPr>
                <w:rFonts w:eastAsia="Calibri"/>
              </w:rPr>
            </w:pPr>
          </w:p>
          <w:p w:rsidR="00DA5753" w:rsidRPr="00DA5753" w:rsidRDefault="008D3FB3" w:rsidP="00DA5753">
            <w:pPr>
              <w:jc w:val="both"/>
              <w:rPr>
                <w:rFonts w:eastAsia="Calibri"/>
              </w:rPr>
            </w:pPr>
            <w:r w:rsidRPr="008D3FB3">
              <w:rPr>
                <w:rFonts w:eastAsia="Calibri"/>
                <w:b/>
                <w:bCs/>
              </w:rPr>
              <w:t>Тема 15.</w:t>
            </w:r>
            <w:r>
              <w:rPr>
                <w:rFonts w:eastAsia="Calibri"/>
                <w:b/>
                <w:bCs/>
              </w:rPr>
              <w:t xml:space="preserve"> </w:t>
            </w:r>
            <w:r w:rsidRPr="004A40CE">
              <w:rPr>
                <w:rFonts w:eastAsia="Calibri"/>
                <w:b/>
                <w:bCs/>
              </w:rPr>
              <w:t>Обязательства из договора условного депонирования (эскроу)</w:t>
            </w:r>
            <w:r w:rsidR="005F3510">
              <w:rPr>
                <w:rFonts w:eastAsia="Calibri"/>
                <w:b/>
                <w:bCs/>
              </w:rPr>
              <w:t xml:space="preserve">э </w:t>
            </w:r>
            <w:r w:rsidR="005F3510" w:rsidRPr="00DA5753">
              <w:rPr>
                <w:rFonts w:eastAsia="Calibri"/>
              </w:rPr>
              <w:t xml:space="preserve">Понятие и сущность договора условного депонирования (эскроу). Место договора эскроу в системе </w:t>
            </w:r>
            <w:r w:rsidR="005F3510" w:rsidRPr="00DA5753">
              <w:rPr>
                <w:rFonts w:eastAsia="Calibri"/>
              </w:rPr>
              <w:t>гражданско-правовых обязательств</w:t>
            </w:r>
            <w:r w:rsidR="005F3510">
              <w:rPr>
                <w:rFonts w:eastAsia="Calibri"/>
                <w:b/>
                <w:bCs/>
              </w:rPr>
              <w:t xml:space="preserve">. </w:t>
            </w:r>
            <w:r w:rsidR="005F3510" w:rsidRPr="00DA5753">
              <w:rPr>
                <w:rFonts w:eastAsia="Calibri"/>
              </w:rPr>
              <w:t>Правовая природа договора условного депонирования (эскроу)</w:t>
            </w:r>
            <w:r w:rsidR="005F3510">
              <w:rPr>
                <w:rFonts w:eastAsia="Calibri"/>
                <w:b/>
                <w:bCs/>
              </w:rPr>
              <w:t xml:space="preserve">. </w:t>
            </w:r>
            <w:r w:rsidR="005F3510" w:rsidRPr="00DA5753">
              <w:rPr>
                <w:rFonts w:eastAsia="Calibri"/>
              </w:rPr>
              <w:t>Существенные условия договора условного депонирования (эскроу)</w:t>
            </w:r>
            <w:r w:rsidR="005F3510">
              <w:rPr>
                <w:rFonts w:eastAsia="Calibri"/>
              </w:rPr>
              <w:t xml:space="preserve">. </w:t>
            </w:r>
            <w:r w:rsidR="005F3510" w:rsidRPr="00DA5753">
              <w:rPr>
                <w:rFonts w:eastAsia="Calibri"/>
              </w:rPr>
              <w:t>Форма договора условного депонирования (эскроу)</w:t>
            </w:r>
            <w:r w:rsidR="005F3510">
              <w:rPr>
                <w:rFonts w:eastAsia="Calibri"/>
              </w:rPr>
              <w:t xml:space="preserve">. </w:t>
            </w:r>
            <w:r w:rsidR="005F3510" w:rsidRPr="00DA5753">
              <w:rPr>
                <w:rFonts w:eastAsia="Calibri"/>
              </w:rPr>
              <w:t>Права и обязанности сторон договора условного деп</w:t>
            </w:r>
            <w:r w:rsidR="005F3510" w:rsidRPr="00DA5753">
              <w:rPr>
                <w:rFonts w:eastAsia="Calibri"/>
              </w:rPr>
              <w:t>онирования (эскроу)</w:t>
            </w:r>
            <w:r w:rsidR="005F3510">
              <w:rPr>
                <w:rFonts w:eastAsia="Calibri"/>
              </w:rPr>
              <w:t xml:space="preserve">. </w:t>
            </w:r>
            <w:r w:rsidR="005F3510" w:rsidRPr="00DA5753">
              <w:rPr>
                <w:rFonts w:eastAsia="Calibri"/>
              </w:rPr>
              <w:t>Ответственность сторон договора условного депонирования (эскроу)</w:t>
            </w:r>
          </w:p>
          <w:p w:rsidR="00351640" w:rsidRPr="00905A75" w:rsidRDefault="00351640" w:rsidP="004F64B4">
            <w:pPr>
              <w:jc w:val="both"/>
              <w:rPr>
                <w:rFonts w:eastAsia="Arial Unicode MS" w:cs="Calibri"/>
                <w:b/>
                <w:bCs/>
              </w:rPr>
            </w:pPr>
          </w:p>
          <w:p w:rsidR="00351640" w:rsidRPr="00905A75" w:rsidRDefault="005F3510" w:rsidP="004F64B4">
            <w:pPr>
              <w:jc w:val="both"/>
              <w:rPr>
                <w:rFonts w:eastAsia="Calibri"/>
              </w:rPr>
            </w:pPr>
            <w:r w:rsidRPr="00905A75">
              <w:rPr>
                <w:rFonts w:eastAsia="Arial Unicode MS"/>
                <w:b/>
                <w:bCs/>
              </w:rPr>
              <w:t>Тема 1</w:t>
            </w:r>
            <w:r w:rsidR="00DA5753">
              <w:rPr>
                <w:rFonts w:eastAsia="Arial Unicode MS"/>
                <w:b/>
                <w:bCs/>
              </w:rPr>
              <w:t>6</w:t>
            </w:r>
            <w:r w:rsidRPr="00905A75">
              <w:rPr>
                <w:rFonts w:eastAsia="Arial Unicode MS"/>
                <w:b/>
                <w:bCs/>
              </w:rPr>
              <w:t>. Обязательства по оказанию юридических услуг</w:t>
            </w:r>
            <w:r w:rsidRPr="00905A75">
              <w:rPr>
                <w:rFonts w:eastAsia="Calibri"/>
              </w:rPr>
              <w:t>. Правовая характеристика посреднических договоров. Соотношение юридических и фактических услуг.</w:t>
            </w:r>
          </w:p>
          <w:p w:rsidR="00351640" w:rsidRPr="00905A75" w:rsidRDefault="005F3510" w:rsidP="004F64B4">
            <w:pPr>
              <w:jc w:val="both"/>
              <w:rPr>
                <w:rFonts w:eastAsia="Calibri"/>
              </w:rPr>
            </w:pPr>
            <w:r w:rsidRPr="00905A75">
              <w:rPr>
                <w:rFonts w:eastAsia="Calibri"/>
              </w:rPr>
              <w:t>Правовая природа дог</w:t>
            </w:r>
            <w:r w:rsidRPr="00905A75">
              <w:rPr>
                <w:rFonts w:eastAsia="Calibri"/>
              </w:rPr>
              <w:t>оворов поручения, комиссии и агентирования. Их соотношение.</w:t>
            </w:r>
          </w:p>
          <w:p w:rsidR="00351640" w:rsidRPr="00905A75" w:rsidRDefault="005F3510" w:rsidP="004F64B4">
            <w:pPr>
              <w:jc w:val="both"/>
              <w:rPr>
                <w:rFonts w:eastAsia="Calibri"/>
              </w:rPr>
            </w:pPr>
            <w:r w:rsidRPr="00905A75">
              <w:rPr>
                <w:rFonts w:eastAsia="Calibri"/>
              </w:rPr>
              <w:t xml:space="preserve">Права и обязанности сторон договора поручения. </w:t>
            </w:r>
          </w:p>
          <w:p w:rsidR="00351640" w:rsidRPr="00905A75" w:rsidRDefault="005F3510" w:rsidP="004F64B4">
            <w:pPr>
              <w:jc w:val="both"/>
              <w:rPr>
                <w:rFonts w:eastAsia="Calibri"/>
              </w:rPr>
            </w:pPr>
            <w:r w:rsidRPr="00905A75">
              <w:rPr>
                <w:rFonts w:eastAsia="Calibri"/>
              </w:rPr>
              <w:lastRenderedPageBreak/>
              <w:t>Права и обязанности сторон договора комиссии. Принятие комитентом исполненного по договору комиссии. Ручательство (делькредере) комиссионера за испо</w:t>
            </w:r>
            <w:r w:rsidRPr="00905A75">
              <w:rPr>
                <w:rFonts w:eastAsia="Calibri"/>
              </w:rPr>
              <w:t xml:space="preserve">лнение сделки третьим лицом. Право удержания вещи. Виды договора комиссии. </w:t>
            </w:r>
          </w:p>
          <w:p w:rsidR="00351640" w:rsidRPr="00905A75" w:rsidRDefault="005F3510" w:rsidP="004F64B4">
            <w:pPr>
              <w:jc w:val="both"/>
              <w:rPr>
                <w:rFonts w:eastAsia="Calibri"/>
              </w:rPr>
            </w:pPr>
            <w:r w:rsidRPr="00905A75">
              <w:rPr>
                <w:rFonts w:eastAsia="Calibri"/>
              </w:rPr>
              <w:t xml:space="preserve">Права и обязанности сторон агентского договора. </w:t>
            </w:r>
          </w:p>
          <w:p w:rsidR="00351640" w:rsidRPr="00905A75" w:rsidRDefault="00351640" w:rsidP="004F64B4">
            <w:pPr>
              <w:jc w:val="both"/>
              <w:rPr>
                <w:rFonts w:eastAsia="Arial Unicode MS" w:cs="Calibri"/>
                <w:b/>
                <w:bCs/>
              </w:rPr>
            </w:pPr>
          </w:p>
          <w:p w:rsidR="00351640" w:rsidRPr="00905A75" w:rsidRDefault="005F3510" w:rsidP="004F64B4">
            <w:pPr>
              <w:jc w:val="both"/>
              <w:rPr>
                <w:rFonts w:eastAsia="Calibri"/>
              </w:rPr>
            </w:pPr>
            <w:r w:rsidRPr="00905A75">
              <w:rPr>
                <w:rFonts w:eastAsia="Arial Unicode MS"/>
                <w:b/>
                <w:bCs/>
              </w:rPr>
              <w:t>Тема 1</w:t>
            </w:r>
            <w:r w:rsidR="00DA5753">
              <w:rPr>
                <w:rFonts w:eastAsia="Arial Unicode MS"/>
                <w:b/>
                <w:bCs/>
              </w:rPr>
              <w:t>7</w:t>
            </w:r>
            <w:r w:rsidRPr="00905A75">
              <w:rPr>
                <w:rFonts w:eastAsia="Arial Unicode MS"/>
                <w:b/>
                <w:bCs/>
              </w:rPr>
              <w:t>. Правовая природа договора доверительного управления имуществом.</w:t>
            </w:r>
            <w:r w:rsidRPr="00905A75">
              <w:rPr>
                <w:rFonts w:eastAsia="Calibri"/>
              </w:rPr>
              <w:t xml:space="preserve"> Доверительное управление и доверительная собственность (т</w:t>
            </w:r>
            <w:r w:rsidRPr="00905A75">
              <w:rPr>
                <w:rFonts w:eastAsia="Calibri"/>
              </w:rPr>
              <w:t>раст). Доверительное управление имуществом в силу закона.</w:t>
            </w:r>
          </w:p>
          <w:p w:rsidR="00351640" w:rsidRPr="00905A75" w:rsidRDefault="005F3510" w:rsidP="004F64B4">
            <w:pPr>
              <w:jc w:val="both"/>
              <w:rPr>
                <w:rFonts w:eastAsia="Calibri"/>
              </w:rPr>
            </w:pPr>
            <w:r w:rsidRPr="00905A75">
              <w:rPr>
                <w:rFonts w:eastAsia="Calibri"/>
              </w:rPr>
              <w:t>Стороны договора доверительного управления. Объект доверительного управления. Права и обязанности сторон договора доверительного управления.</w:t>
            </w:r>
          </w:p>
          <w:p w:rsidR="00351640" w:rsidRPr="00905A75" w:rsidRDefault="00351640" w:rsidP="004F64B4">
            <w:pPr>
              <w:autoSpaceDE w:val="0"/>
              <w:autoSpaceDN w:val="0"/>
              <w:adjustRightInd w:val="0"/>
              <w:jc w:val="both"/>
              <w:rPr>
                <w:rFonts w:eastAsia="Arial Unicode MS" w:cs="Calibri"/>
                <w:b/>
                <w:bCs/>
                <w:i/>
                <w:iCs/>
              </w:rPr>
            </w:pPr>
          </w:p>
        </w:tc>
      </w:tr>
      <w:tr w:rsidR="00135061">
        <w:trPr>
          <w:trHeight w:val="269"/>
        </w:trPr>
        <w:tc>
          <w:tcPr>
            <w:tcW w:w="709" w:type="dxa"/>
            <w:tcBorders>
              <w:top w:val="single" w:sz="8" w:space="0" w:color="000000"/>
              <w:bottom w:val="single" w:sz="8" w:space="0" w:color="000000"/>
              <w:right w:val="single" w:sz="8" w:space="0" w:color="000000"/>
            </w:tcBorders>
          </w:tcPr>
          <w:p w:rsidR="00351640" w:rsidRPr="00905A75" w:rsidRDefault="00351640" w:rsidP="005F3510">
            <w:pPr>
              <w:numPr>
                <w:ilvl w:val="0"/>
                <w:numId w:val="36"/>
              </w:numPr>
              <w:autoSpaceDE w:val="0"/>
              <w:autoSpaceDN w:val="0"/>
              <w:adjustRightInd w:val="0"/>
              <w:spacing w:after="200" w:line="276" w:lineRule="auto"/>
              <w:ind w:left="0" w:firstLine="0"/>
              <w:jc w:val="center"/>
              <w:rPr>
                <w:rFonts w:eastAsia="Arial Unicode MS" w:cs="Calibri"/>
                <w:b/>
                <w:bCs/>
                <w:i/>
                <w:iCs/>
              </w:rPr>
            </w:pPr>
          </w:p>
        </w:tc>
        <w:tc>
          <w:tcPr>
            <w:tcW w:w="2410" w:type="dxa"/>
            <w:tcBorders>
              <w:top w:val="single" w:sz="8" w:space="0" w:color="000000"/>
              <w:left w:val="single" w:sz="8" w:space="0" w:color="000000"/>
              <w:bottom w:val="single" w:sz="8" w:space="0" w:color="000000"/>
              <w:right w:val="single" w:sz="8" w:space="0" w:color="000000"/>
            </w:tcBorders>
          </w:tcPr>
          <w:p w:rsidR="00351640" w:rsidRPr="00905A75" w:rsidRDefault="005F3510" w:rsidP="004F64B4">
            <w:pPr>
              <w:spacing w:after="200" w:line="276" w:lineRule="auto"/>
              <w:rPr>
                <w:rFonts w:eastAsia="Calibri"/>
                <w:b/>
                <w:bCs/>
                <w:lang w:eastAsia="en-US"/>
              </w:rPr>
            </w:pPr>
            <w:r w:rsidRPr="00905A75">
              <w:rPr>
                <w:rFonts w:eastAsia="Calibri"/>
                <w:b/>
                <w:bCs/>
                <w:lang w:eastAsia="en-US"/>
              </w:rPr>
              <w:t>Обязательства по оказанию финансовых услуг</w:t>
            </w:r>
          </w:p>
        </w:tc>
        <w:tc>
          <w:tcPr>
            <w:tcW w:w="7229" w:type="dxa"/>
            <w:gridSpan w:val="2"/>
            <w:tcBorders>
              <w:top w:val="single" w:sz="8" w:space="0" w:color="000000"/>
              <w:left w:val="single" w:sz="8" w:space="0" w:color="000000"/>
              <w:bottom w:val="single" w:sz="8" w:space="0" w:color="000000"/>
            </w:tcBorders>
          </w:tcPr>
          <w:p w:rsidR="00351640" w:rsidRPr="00905A75" w:rsidRDefault="005F3510" w:rsidP="004F64B4">
            <w:pPr>
              <w:jc w:val="both"/>
              <w:rPr>
                <w:rFonts w:eastAsia="Calibri"/>
              </w:rPr>
            </w:pPr>
            <w:r w:rsidRPr="00905A75">
              <w:rPr>
                <w:rFonts w:eastAsia="Calibri"/>
                <w:b/>
                <w:bCs/>
              </w:rPr>
              <w:t>Тема 1</w:t>
            </w:r>
            <w:r w:rsidR="00DA5753">
              <w:rPr>
                <w:rFonts w:eastAsia="Calibri"/>
                <w:b/>
                <w:bCs/>
              </w:rPr>
              <w:t>8</w:t>
            </w:r>
            <w:r w:rsidRPr="00905A75">
              <w:rPr>
                <w:rFonts w:eastAsia="Calibri"/>
                <w:b/>
                <w:bCs/>
              </w:rPr>
              <w:t xml:space="preserve">. </w:t>
            </w:r>
            <w:r w:rsidRPr="00905A75">
              <w:rPr>
                <w:rFonts w:eastAsia="Calibri"/>
                <w:b/>
                <w:bCs/>
              </w:rPr>
              <w:t>Правовая природа договора займа и кредита.</w:t>
            </w:r>
            <w:r w:rsidRPr="00905A75">
              <w:rPr>
                <w:rFonts w:eastAsia="Calibri"/>
              </w:rPr>
              <w:t xml:space="preserve"> Понятие договора займа. Юридическая природа договора займа. Стороны договора займа. Предмет договора займа. Форма договора займа. Проценты по договору займа.</w:t>
            </w:r>
          </w:p>
          <w:p w:rsidR="00351640" w:rsidRPr="00905A75" w:rsidRDefault="005F3510" w:rsidP="004F64B4">
            <w:pPr>
              <w:jc w:val="both"/>
              <w:rPr>
                <w:rFonts w:eastAsia="Calibri"/>
              </w:rPr>
            </w:pPr>
            <w:r w:rsidRPr="00905A75">
              <w:rPr>
                <w:rFonts w:eastAsia="Calibri"/>
              </w:rPr>
              <w:t xml:space="preserve">Права и обязанности сторон договора займа. Обязанность </w:t>
            </w:r>
            <w:r w:rsidRPr="00905A75">
              <w:rPr>
                <w:rFonts w:eastAsia="Calibri"/>
              </w:rPr>
              <w:t>заемщика возвратить сумму займа. Очередность погашения требований по денежному обязательству. Новация долга в заемное обязательство.</w:t>
            </w:r>
          </w:p>
          <w:p w:rsidR="00351640" w:rsidRPr="00905A75" w:rsidRDefault="005F3510" w:rsidP="004F64B4">
            <w:pPr>
              <w:jc w:val="both"/>
              <w:rPr>
                <w:rFonts w:eastAsia="Calibri"/>
              </w:rPr>
            </w:pPr>
            <w:r w:rsidRPr="00905A75">
              <w:rPr>
                <w:rFonts w:eastAsia="Calibri"/>
              </w:rPr>
              <w:t>Последствия нарушения заемщиком договора займа. Досрочное прекращение договора займа в случае нарушения заемщиков своих обя</w:t>
            </w:r>
            <w:r w:rsidRPr="00905A75">
              <w:rPr>
                <w:rFonts w:eastAsia="Calibri"/>
              </w:rPr>
              <w:t xml:space="preserve">зательств. Оспаривание договора займа. Последствия утраты обеспечения обязательств заемщика. </w:t>
            </w:r>
          </w:p>
          <w:p w:rsidR="00351640" w:rsidRPr="00905A75" w:rsidRDefault="005F3510" w:rsidP="004F64B4">
            <w:pPr>
              <w:jc w:val="both"/>
              <w:rPr>
                <w:rFonts w:eastAsia="Calibri"/>
              </w:rPr>
            </w:pPr>
            <w:r w:rsidRPr="00905A75">
              <w:rPr>
                <w:rFonts w:eastAsia="Calibri"/>
              </w:rPr>
              <w:t>Целевой заем</w:t>
            </w:r>
            <w:r w:rsidRPr="00905A75">
              <w:rPr>
                <w:rFonts w:eastAsia="Calibri"/>
                <w:noProof/>
              </w:rPr>
              <w:t>.</w:t>
            </w:r>
            <w:r w:rsidRPr="00905A75">
              <w:rPr>
                <w:rFonts w:eastAsia="Calibri"/>
              </w:rPr>
              <w:t xml:space="preserve"> Вексель. Облигация. Договор государственного займа</w:t>
            </w:r>
            <w:r w:rsidRPr="00905A75">
              <w:rPr>
                <w:rFonts w:eastAsia="Calibri"/>
                <w:noProof/>
              </w:rPr>
              <w:t>.</w:t>
            </w:r>
            <w:r w:rsidRPr="00905A75">
              <w:rPr>
                <w:rFonts w:eastAsia="Calibri"/>
              </w:rPr>
              <w:t xml:space="preserve"> </w:t>
            </w:r>
          </w:p>
          <w:p w:rsidR="00351640" w:rsidRPr="00905A75" w:rsidRDefault="005F3510" w:rsidP="004F64B4">
            <w:pPr>
              <w:jc w:val="both"/>
              <w:rPr>
                <w:rFonts w:eastAsia="Calibri"/>
              </w:rPr>
            </w:pPr>
            <w:r w:rsidRPr="00905A75">
              <w:rPr>
                <w:rFonts w:eastAsia="Calibri"/>
              </w:rPr>
              <w:t>Понятие кредитного договора. Правовое регулирование кредитного договора. Юридическая природа кр</w:t>
            </w:r>
            <w:r w:rsidRPr="00905A75">
              <w:rPr>
                <w:rFonts w:eastAsia="Calibri"/>
              </w:rPr>
              <w:t>едитного договора. Предмет кредитного договора. Существенные условия кредитного договора. Расчет полной стоимости кредита.</w:t>
            </w:r>
          </w:p>
          <w:p w:rsidR="00351640" w:rsidRPr="00905A75" w:rsidRDefault="005F3510" w:rsidP="004F64B4">
            <w:pPr>
              <w:jc w:val="both"/>
              <w:rPr>
                <w:rFonts w:eastAsia="Calibri"/>
              </w:rPr>
            </w:pPr>
            <w:r w:rsidRPr="00905A75">
              <w:rPr>
                <w:rFonts w:eastAsia="Calibri"/>
              </w:rPr>
              <w:t>Форма кредитного договора</w:t>
            </w:r>
            <w:r w:rsidRPr="00905A75">
              <w:rPr>
                <w:rFonts w:eastAsia="Calibri"/>
                <w:noProof/>
              </w:rPr>
              <w:t>.</w:t>
            </w:r>
            <w:r w:rsidRPr="00905A75">
              <w:rPr>
                <w:rFonts w:eastAsia="Calibri"/>
              </w:rPr>
              <w:t xml:space="preserve"> Одностороннее изменение и расторжение кредитного договора кредитором и заемщиком. Отказ от предоставления или получения кредита</w:t>
            </w:r>
            <w:r w:rsidRPr="00905A75">
              <w:rPr>
                <w:rFonts w:eastAsia="Calibri"/>
                <w:noProof/>
              </w:rPr>
              <w:t>.</w:t>
            </w:r>
            <w:r w:rsidRPr="00905A75">
              <w:rPr>
                <w:rFonts w:eastAsia="Calibri"/>
              </w:rPr>
              <w:t xml:space="preserve"> </w:t>
            </w:r>
          </w:p>
          <w:p w:rsidR="00351640" w:rsidRPr="00905A75" w:rsidRDefault="005F3510" w:rsidP="004F64B4">
            <w:pPr>
              <w:jc w:val="both"/>
              <w:rPr>
                <w:rFonts w:eastAsia="Calibri"/>
              </w:rPr>
            </w:pPr>
            <w:r w:rsidRPr="00905A75">
              <w:rPr>
                <w:rFonts w:eastAsia="Calibri"/>
              </w:rPr>
              <w:t>Ответственность сторон за нарушение кредитного договора.</w:t>
            </w:r>
          </w:p>
          <w:p w:rsidR="00351640" w:rsidRPr="00905A75" w:rsidRDefault="005F3510" w:rsidP="004F64B4">
            <w:pPr>
              <w:jc w:val="both"/>
              <w:rPr>
                <w:rFonts w:eastAsia="Calibri"/>
              </w:rPr>
            </w:pPr>
            <w:r w:rsidRPr="00905A75">
              <w:rPr>
                <w:rFonts w:eastAsia="Calibri"/>
              </w:rPr>
              <w:t>Кредитные истории.</w:t>
            </w:r>
          </w:p>
          <w:p w:rsidR="00351640" w:rsidRPr="00905A75" w:rsidRDefault="005F3510" w:rsidP="004F64B4">
            <w:pPr>
              <w:jc w:val="both"/>
              <w:rPr>
                <w:rFonts w:eastAsia="Calibri"/>
              </w:rPr>
            </w:pPr>
            <w:r w:rsidRPr="00905A75">
              <w:rPr>
                <w:rFonts w:eastAsia="Calibri"/>
              </w:rPr>
              <w:t>Правовая природа товарного и коммерческого кредит</w:t>
            </w:r>
            <w:r w:rsidRPr="00905A75">
              <w:rPr>
                <w:rFonts w:eastAsia="Calibri"/>
              </w:rPr>
              <w:t>а.</w:t>
            </w:r>
          </w:p>
          <w:p w:rsidR="00351640" w:rsidRPr="00905A75" w:rsidRDefault="00351640" w:rsidP="004F64B4">
            <w:pPr>
              <w:jc w:val="both"/>
              <w:rPr>
                <w:rFonts w:eastAsia="Calibri"/>
                <w:b/>
                <w:bCs/>
              </w:rPr>
            </w:pPr>
          </w:p>
          <w:p w:rsidR="00351640" w:rsidRPr="00905A75" w:rsidRDefault="005F3510" w:rsidP="004F64B4">
            <w:pPr>
              <w:jc w:val="both"/>
              <w:rPr>
                <w:rFonts w:eastAsia="Calibri"/>
                <w:b/>
                <w:bCs/>
              </w:rPr>
            </w:pPr>
            <w:r w:rsidRPr="00905A75">
              <w:rPr>
                <w:rFonts w:eastAsia="Calibri"/>
                <w:b/>
                <w:bCs/>
              </w:rPr>
              <w:t>Тема 1</w:t>
            </w:r>
            <w:r w:rsidR="00DA5753">
              <w:rPr>
                <w:rFonts w:eastAsia="Calibri"/>
                <w:b/>
                <w:bCs/>
              </w:rPr>
              <w:t>9</w:t>
            </w:r>
            <w:r w:rsidRPr="00905A75">
              <w:rPr>
                <w:rFonts w:eastAsia="Calibri"/>
                <w:b/>
                <w:bCs/>
              </w:rPr>
              <w:t>. Правовая природа договора финансирования под уступку денежного требования.</w:t>
            </w:r>
          </w:p>
          <w:p w:rsidR="00351640" w:rsidRPr="00905A75" w:rsidRDefault="005F3510" w:rsidP="004F64B4">
            <w:pPr>
              <w:jc w:val="both"/>
              <w:rPr>
                <w:rFonts w:eastAsia="Calibri"/>
              </w:rPr>
            </w:pPr>
            <w:r w:rsidRPr="00905A75">
              <w:rPr>
                <w:rFonts w:eastAsia="Calibri"/>
              </w:rPr>
              <w:t>Ответственность клиента перед финансовым агентом. Оборотный и безоборотный факторинг.</w:t>
            </w:r>
          </w:p>
          <w:p w:rsidR="00351640" w:rsidRPr="00905A75" w:rsidRDefault="005F3510" w:rsidP="004F64B4">
            <w:pPr>
              <w:jc w:val="both"/>
              <w:rPr>
                <w:rFonts w:eastAsia="Calibri"/>
              </w:rPr>
            </w:pPr>
            <w:r w:rsidRPr="00905A75">
              <w:rPr>
                <w:rFonts w:eastAsia="Calibri"/>
              </w:rPr>
              <w:t xml:space="preserve">Разновидности факторинга. </w:t>
            </w:r>
          </w:p>
          <w:p w:rsidR="00351640" w:rsidRPr="00905A75" w:rsidRDefault="005F3510" w:rsidP="004F64B4">
            <w:pPr>
              <w:jc w:val="both"/>
              <w:rPr>
                <w:rFonts w:eastAsia="Calibri"/>
              </w:rPr>
            </w:pPr>
            <w:r w:rsidRPr="00905A75">
              <w:rPr>
                <w:rFonts w:eastAsia="Calibri"/>
              </w:rPr>
              <w:t>Соотношение цессии и факторинга.</w:t>
            </w:r>
          </w:p>
          <w:p w:rsidR="00351640" w:rsidRPr="00905A75" w:rsidRDefault="005F3510" w:rsidP="004F64B4">
            <w:pPr>
              <w:jc w:val="both"/>
              <w:rPr>
                <w:rFonts w:eastAsia="Calibri"/>
              </w:rPr>
            </w:pPr>
            <w:r w:rsidRPr="00905A75">
              <w:rPr>
                <w:rFonts w:eastAsia="Calibri"/>
              </w:rPr>
              <w:t>Стороны договора. Прав</w:t>
            </w:r>
            <w:r w:rsidRPr="00905A75">
              <w:rPr>
                <w:rFonts w:eastAsia="Calibri"/>
              </w:rPr>
              <w:t xml:space="preserve">овой статус финансового агента. </w:t>
            </w:r>
          </w:p>
          <w:p w:rsidR="00351640" w:rsidRPr="00905A75" w:rsidRDefault="005F3510" w:rsidP="004F64B4">
            <w:pPr>
              <w:jc w:val="both"/>
              <w:rPr>
                <w:rFonts w:eastAsia="Calibri"/>
              </w:rPr>
            </w:pPr>
            <w:r w:rsidRPr="00905A75">
              <w:rPr>
                <w:rFonts w:eastAsia="Calibri"/>
              </w:rPr>
              <w:t xml:space="preserve">Форма договора финансирования под уступку денежного требования. </w:t>
            </w:r>
          </w:p>
          <w:p w:rsidR="00351640" w:rsidRPr="00905A75" w:rsidRDefault="005F3510" w:rsidP="004F64B4">
            <w:pPr>
              <w:jc w:val="both"/>
              <w:rPr>
                <w:rFonts w:eastAsia="Calibri"/>
              </w:rPr>
            </w:pPr>
            <w:r w:rsidRPr="00905A75">
              <w:rPr>
                <w:rFonts w:eastAsia="Calibri"/>
              </w:rPr>
              <w:t xml:space="preserve">Денежное требование, уступаемое финансовому агенту. Права и обязанности сторон. </w:t>
            </w:r>
          </w:p>
          <w:p w:rsidR="00351640" w:rsidRPr="00905A75" w:rsidRDefault="005F3510" w:rsidP="004F64B4">
            <w:pPr>
              <w:jc w:val="both"/>
              <w:rPr>
                <w:rFonts w:eastAsia="Calibri"/>
              </w:rPr>
            </w:pPr>
            <w:r w:rsidRPr="00905A75">
              <w:rPr>
                <w:rFonts w:eastAsia="Calibri"/>
              </w:rPr>
              <w:t xml:space="preserve">Исполнение денежного требования должником финансовому агенту. Права </w:t>
            </w:r>
          </w:p>
          <w:p w:rsidR="00351640" w:rsidRDefault="005F3510" w:rsidP="004F64B4">
            <w:pPr>
              <w:rPr>
                <w:rFonts w:eastAsia="Calibri"/>
              </w:rPr>
            </w:pPr>
            <w:r w:rsidRPr="00905A75">
              <w:rPr>
                <w:rFonts w:eastAsia="Calibri"/>
              </w:rPr>
              <w:t xml:space="preserve">Понятие </w:t>
            </w:r>
            <w:r w:rsidRPr="00905A75">
              <w:rPr>
                <w:rFonts w:eastAsia="Calibri"/>
              </w:rPr>
              <w:t xml:space="preserve">договора финансирования под уступку денежного </w:t>
            </w:r>
            <w:r w:rsidRPr="00905A75">
              <w:rPr>
                <w:rFonts w:eastAsia="Calibri"/>
              </w:rPr>
              <w:lastRenderedPageBreak/>
              <w:t>требования. Предмет договора.</w:t>
            </w:r>
          </w:p>
          <w:p w:rsidR="00443E16" w:rsidRPr="00905A75" w:rsidRDefault="00443E16" w:rsidP="004F64B4">
            <w:pPr>
              <w:rPr>
                <w:rFonts w:ascii="Calibri" w:eastAsia="Calibri" w:hAnsi="Calibri" w:cs="Calibri"/>
                <w:sz w:val="22"/>
                <w:szCs w:val="22"/>
                <w:lang w:eastAsia="en-US"/>
              </w:rPr>
            </w:pPr>
          </w:p>
          <w:p w:rsidR="00351640" w:rsidRPr="00905A75" w:rsidRDefault="005F3510" w:rsidP="004F64B4">
            <w:pPr>
              <w:rPr>
                <w:rFonts w:ascii="Calibri" w:eastAsia="Calibri" w:hAnsi="Calibri" w:cs="Calibri"/>
                <w:sz w:val="22"/>
                <w:szCs w:val="22"/>
                <w:lang w:eastAsia="en-US"/>
              </w:rPr>
            </w:pPr>
            <w:r w:rsidRPr="00905A75">
              <w:rPr>
                <w:rFonts w:eastAsia="Calibri"/>
                <w:b/>
                <w:bCs/>
              </w:rPr>
              <w:t xml:space="preserve">Тема </w:t>
            </w:r>
            <w:r w:rsidR="00DA5753">
              <w:rPr>
                <w:rFonts w:eastAsia="Calibri"/>
                <w:b/>
                <w:bCs/>
              </w:rPr>
              <w:t>20</w:t>
            </w:r>
            <w:r w:rsidRPr="00905A75">
              <w:rPr>
                <w:rFonts w:eastAsia="Calibri"/>
                <w:b/>
                <w:bCs/>
              </w:rPr>
              <w:t>. Правовая природа договоров банковского вклада и банковского счета.</w:t>
            </w:r>
          </w:p>
          <w:p w:rsidR="00351640" w:rsidRPr="00905A75" w:rsidRDefault="005F3510" w:rsidP="004F64B4">
            <w:pPr>
              <w:jc w:val="both"/>
              <w:rPr>
                <w:rFonts w:eastAsia="Calibri"/>
              </w:rPr>
            </w:pPr>
            <w:r w:rsidRPr="00905A75">
              <w:rPr>
                <w:rFonts w:eastAsia="Calibri"/>
                <w:noProof/>
              </w:rPr>
              <w:t xml:space="preserve">Ответственность банка за нарушение договора банковского вклада. Срок исковой давности </w:t>
            </w:r>
            <w:r w:rsidRPr="00905A75">
              <w:rPr>
                <w:rFonts w:eastAsia="Calibri"/>
              </w:rPr>
              <w:t>по требованиям вк</w:t>
            </w:r>
            <w:r w:rsidRPr="00905A75">
              <w:rPr>
                <w:rFonts w:eastAsia="Calibri"/>
              </w:rPr>
              <w:t>ладчиков к банку о выдаче вкладов.</w:t>
            </w:r>
          </w:p>
          <w:p w:rsidR="00351640" w:rsidRPr="00905A75" w:rsidRDefault="005F3510" w:rsidP="004F64B4">
            <w:pPr>
              <w:jc w:val="both"/>
              <w:rPr>
                <w:rFonts w:eastAsia="Calibri"/>
              </w:rPr>
            </w:pPr>
            <w:r w:rsidRPr="00905A75">
              <w:rPr>
                <w:rFonts w:eastAsia="Calibri"/>
              </w:rPr>
              <w:t>Страхование вкладов физических лиц в банках Российской Федерации.</w:t>
            </w:r>
          </w:p>
          <w:p w:rsidR="00351640" w:rsidRPr="00905A75" w:rsidRDefault="005F3510" w:rsidP="004F64B4">
            <w:pPr>
              <w:jc w:val="both"/>
              <w:rPr>
                <w:rFonts w:eastAsia="Calibri"/>
              </w:rPr>
            </w:pPr>
            <w:r w:rsidRPr="00905A75">
              <w:rPr>
                <w:rFonts w:eastAsia="Calibri"/>
              </w:rPr>
              <w:t xml:space="preserve">Понятие договора банковского вклада. Правовое регулирование договора банковского вклада. Юридическая природа договора банковского вклада. </w:t>
            </w:r>
          </w:p>
          <w:p w:rsidR="00351640" w:rsidRPr="00905A75" w:rsidRDefault="005F3510" w:rsidP="004F64B4">
            <w:pPr>
              <w:jc w:val="both"/>
              <w:rPr>
                <w:rFonts w:eastAsia="Calibri"/>
              </w:rPr>
            </w:pPr>
            <w:r w:rsidRPr="00905A75">
              <w:rPr>
                <w:rFonts w:eastAsia="Calibri"/>
              </w:rPr>
              <w:t>Предмет договора</w:t>
            </w:r>
            <w:r w:rsidRPr="00905A75">
              <w:rPr>
                <w:rFonts w:eastAsia="Calibri"/>
              </w:rPr>
              <w:t xml:space="preserve"> банковского вклада. Правовой статус сторон договора банковского вклада. Право на привлечение денежных средств во вклады</w:t>
            </w:r>
            <w:r w:rsidRPr="00905A75">
              <w:rPr>
                <w:rFonts w:eastAsia="Calibri"/>
                <w:noProof/>
              </w:rPr>
              <w:t xml:space="preserve">. </w:t>
            </w:r>
            <w:r w:rsidRPr="00905A75">
              <w:rPr>
                <w:rFonts w:eastAsia="Calibri"/>
              </w:rPr>
              <w:t>Форма договора банковского вклада. Сберегательная книжка. Сберегательный (депозитный) сертификат.</w:t>
            </w:r>
          </w:p>
          <w:p w:rsidR="00351640" w:rsidRPr="00905A75" w:rsidRDefault="005F3510" w:rsidP="004F64B4">
            <w:pPr>
              <w:jc w:val="both"/>
              <w:rPr>
                <w:rFonts w:eastAsia="Calibri"/>
              </w:rPr>
            </w:pPr>
            <w:r w:rsidRPr="00905A75">
              <w:rPr>
                <w:rFonts w:eastAsia="Calibri"/>
              </w:rPr>
              <w:t>Виды вкладов.</w:t>
            </w:r>
          </w:p>
          <w:p w:rsidR="00351640" w:rsidRPr="00905A75" w:rsidRDefault="005F3510" w:rsidP="004F64B4">
            <w:pPr>
              <w:jc w:val="both"/>
              <w:rPr>
                <w:rFonts w:eastAsia="Calibri"/>
                <w:noProof/>
              </w:rPr>
            </w:pPr>
            <w:r w:rsidRPr="00905A75">
              <w:rPr>
                <w:rFonts w:eastAsia="Calibri"/>
              </w:rPr>
              <w:t xml:space="preserve">Права и обязанности сторон. Проценты на вклад. </w:t>
            </w:r>
          </w:p>
          <w:p w:rsidR="00351640" w:rsidRPr="00905A75" w:rsidRDefault="005F3510" w:rsidP="004F64B4">
            <w:pPr>
              <w:jc w:val="both"/>
              <w:rPr>
                <w:rFonts w:eastAsia="Calibri"/>
              </w:rPr>
            </w:pPr>
            <w:r w:rsidRPr="00905A75">
              <w:rPr>
                <w:rFonts w:eastAsia="Calibri"/>
              </w:rPr>
              <w:t xml:space="preserve">Расторжение договора банковского счета. </w:t>
            </w:r>
          </w:p>
          <w:p w:rsidR="00351640" w:rsidRPr="00905A75" w:rsidRDefault="005F3510" w:rsidP="004F64B4">
            <w:pPr>
              <w:jc w:val="both"/>
              <w:rPr>
                <w:rFonts w:eastAsia="Calibri"/>
              </w:rPr>
            </w:pPr>
            <w:r w:rsidRPr="00905A75">
              <w:rPr>
                <w:rFonts w:eastAsia="Calibri"/>
              </w:rPr>
              <w:t xml:space="preserve">Ответственность банка за ненадлежащее совершение операций по счету.  </w:t>
            </w:r>
          </w:p>
          <w:p w:rsidR="00351640" w:rsidRPr="00905A75" w:rsidRDefault="005F3510" w:rsidP="004F64B4">
            <w:pPr>
              <w:jc w:val="both"/>
              <w:rPr>
                <w:rFonts w:eastAsia="Calibri"/>
              </w:rPr>
            </w:pPr>
            <w:r w:rsidRPr="00905A75">
              <w:rPr>
                <w:rFonts w:eastAsia="Calibri"/>
              </w:rPr>
              <w:t>Понятие договора банковского счета. Правовое регулирование договора банковского счета. Юридическа</w:t>
            </w:r>
            <w:r w:rsidRPr="00905A75">
              <w:rPr>
                <w:rFonts w:eastAsia="Calibri"/>
              </w:rPr>
              <w:t xml:space="preserve">я природа договора банковского счета. </w:t>
            </w:r>
          </w:p>
          <w:p w:rsidR="00351640" w:rsidRPr="00905A75" w:rsidRDefault="005F3510" w:rsidP="004F64B4">
            <w:pPr>
              <w:jc w:val="both"/>
              <w:rPr>
                <w:rFonts w:eastAsia="Calibri"/>
              </w:rPr>
            </w:pPr>
            <w:r w:rsidRPr="00905A75">
              <w:rPr>
                <w:rFonts w:eastAsia="Calibri"/>
              </w:rPr>
              <w:t>Стороны договора банковского счета. Форма договора банковского счета. Порядок заключения договора банковского счета. Виды банковских счетов.</w:t>
            </w:r>
          </w:p>
          <w:p w:rsidR="00351640" w:rsidRPr="00905A75" w:rsidRDefault="005F3510" w:rsidP="004F64B4">
            <w:pPr>
              <w:jc w:val="both"/>
              <w:rPr>
                <w:rFonts w:eastAsia="Calibri"/>
              </w:rPr>
            </w:pPr>
            <w:r w:rsidRPr="00905A75">
              <w:rPr>
                <w:rFonts w:eastAsia="Calibri"/>
              </w:rPr>
              <w:t xml:space="preserve">Права и обязанности сторон. </w:t>
            </w:r>
          </w:p>
          <w:p w:rsidR="00351640" w:rsidRPr="00905A75" w:rsidRDefault="00351640" w:rsidP="004F64B4">
            <w:pPr>
              <w:jc w:val="both"/>
              <w:rPr>
                <w:rFonts w:eastAsia="Arial Unicode MS" w:cs="Calibri"/>
                <w:b/>
                <w:bCs/>
              </w:rPr>
            </w:pPr>
          </w:p>
          <w:p w:rsidR="00351640" w:rsidRPr="00905A75" w:rsidRDefault="005F3510" w:rsidP="004F64B4">
            <w:pPr>
              <w:jc w:val="both"/>
              <w:rPr>
                <w:rFonts w:eastAsia="Calibri"/>
              </w:rPr>
            </w:pPr>
            <w:r w:rsidRPr="00905A75">
              <w:rPr>
                <w:rFonts w:eastAsia="Arial Unicode MS"/>
                <w:b/>
                <w:bCs/>
              </w:rPr>
              <w:t>Тема 2</w:t>
            </w:r>
            <w:r w:rsidR="00DA5753">
              <w:rPr>
                <w:rFonts w:eastAsia="Arial Unicode MS"/>
                <w:b/>
                <w:bCs/>
              </w:rPr>
              <w:t>1</w:t>
            </w:r>
            <w:r w:rsidRPr="00905A75">
              <w:rPr>
                <w:rFonts w:eastAsia="Arial Unicode MS"/>
                <w:b/>
                <w:bCs/>
              </w:rPr>
              <w:t xml:space="preserve">. Правовое регулирование расчетных </w:t>
            </w:r>
            <w:r w:rsidRPr="00905A75">
              <w:rPr>
                <w:rFonts w:eastAsia="Arial Unicode MS"/>
                <w:b/>
                <w:bCs/>
              </w:rPr>
              <w:t>правоотношений</w:t>
            </w:r>
            <w:r w:rsidRPr="00905A75">
              <w:rPr>
                <w:rFonts w:eastAsia="Calibri"/>
                <w:b/>
                <w:bCs/>
              </w:rPr>
              <w:t>.</w:t>
            </w:r>
            <w:r w:rsidRPr="00905A75">
              <w:rPr>
                <w:rFonts w:eastAsia="Calibri"/>
              </w:rPr>
              <w:t xml:space="preserve"> Правовое регулирование расчетов в Российской Федерации.</w:t>
            </w:r>
          </w:p>
          <w:p w:rsidR="00351640" w:rsidRPr="00905A75" w:rsidRDefault="005F3510" w:rsidP="004F64B4">
            <w:pPr>
              <w:jc w:val="both"/>
              <w:rPr>
                <w:rFonts w:eastAsia="Calibri"/>
              </w:rPr>
            </w:pPr>
            <w:r w:rsidRPr="00905A75">
              <w:rPr>
                <w:rFonts w:eastAsia="Calibri"/>
              </w:rPr>
              <w:t>Формы безналичных расчетов</w:t>
            </w:r>
            <w:r w:rsidRPr="00905A75">
              <w:rPr>
                <w:rFonts w:eastAsia="Calibri"/>
                <w:noProof/>
              </w:rPr>
              <w:t>.</w:t>
            </w:r>
            <w:r w:rsidRPr="00905A75">
              <w:rPr>
                <w:rFonts w:eastAsia="Calibri"/>
              </w:rPr>
              <w:t xml:space="preserve"> Виды расчетных документов.</w:t>
            </w:r>
          </w:p>
          <w:p w:rsidR="00351640" w:rsidRPr="00905A75" w:rsidRDefault="00351640" w:rsidP="004F64B4">
            <w:pPr>
              <w:jc w:val="both"/>
              <w:rPr>
                <w:rFonts w:eastAsia="Arial Unicode MS" w:cs="Calibri"/>
                <w:b/>
                <w:bCs/>
              </w:rPr>
            </w:pPr>
          </w:p>
          <w:p w:rsidR="00351640" w:rsidRPr="00905A75" w:rsidRDefault="005F3510" w:rsidP="004F64B4">
            <w:pPr>
              <w:jc w:val="both"/>
              <w:rPr>
                <w:rFonts w:eastAsia="Calibri"/>
              </w:rPr>
            </w:pPr>
            <w:r w:rsidRPr="00905A75">
              <w:rPr>
                <w:rFonts w:eastAsia="Arial Unicode MS"/>
                <w:b/>
                <w:bCs/>
              </w:rPr>
              <w:t>Тема 2</w:t>
            </w:r>
            <w:r w:rsidR="00DA5753">
              <w:rPr>
                <w:rFonts w:eastAsia="Arial Unicode MS"/>
                <w:b/>
                <w:bCs/>
              </w:rPr>
              <w:t>2</w:t>
            </w:r>
            <w:r w:rsidRPr="00905A75">
              <w:rPr>
                <w:rFonts w:eastAsia="Arial Unicode MS"/>
                <w:b/>
                <w:bCs/>
              </w:rPr>
              <w:t>. Обязательства по страхованию</w:t>
            </w:r>
            <w:r w:rsidRPr="00905A75">
              <w:rPr>
                <w:rFonts w:eastAsia="Calibri"/>
                <w:b/>
                <w:bCs/>
              </w:rPr>
              <w:t>. Правовая природа договора страхования.</w:t>
            </w:r>
            <w:r w:rsidRPr="00905A75">
              <w:rPr>
                <w:rFonts w:eastAsia="Calibri"/>
              </w:rPr>
              <w:t xml:space="preserve"> Понятие договора страхования. Правовое регулирован</w:t>
            </w:r>
            <w:r w:rsidRPr="00905A75">
              <w:rPr>
                <w:rFonts w:eastAsia="Calibri"/>
              </w:rPr>
              <w:t xml:space="preserve">ие договора страхования. Предмет договора страхования. Форма договора страхования. Страховой полис. Генеральный страховой полис. Виды договоров страхования. </w:t>
            </w:r>
          </w:p>
          <w:p w:rsidR="00351640" w:rsidRPr="00905A75" w:rsidRDefault="00351640" w:rsidP="004F64B4">
            <w:pPr>
              <w:jc w:val="both"/>
              <w:rPr>
                <w:rFonts w:eastAsia="Calibri"/>
                <w:noProof/>
              </w:rPr>
            </w:pPr>
          </w:p>
        </w:tc>
      </w:tr>
      <w:tr w:rsidR="00135061">
        <w:trPr>
          <w:trHeight w:val="269"/>
        </w:trPr>
        <w:tc>
          <w:tcPr>
            <w:tcW w:w="709" w:type="dxa"/>
            <w:tcBorders>
              <w:top w:val="single" w:sz="8" w:space="0" w:color="000000"/>
              <w:bottom w:val="single" w:sz="8" w:space="0" w:color="000000"/>
              <w:right w:val="single" w:sz="8" w:space="0" w:color="000000"/>
            </w:tcBorders>
          </w:tcPr>
          <w:p w:rsidR="00351640" w:rsidRPr="00905A75" w:rsidRDefault="00351640" w:rsidP="005F3510">
            <w:pPr>
              <w:numPr>
                <w:ilvl w:val="0"/>
                <w:numId w:val="36"/>
              </w:numPr>
              <w:autoSpaceDE w:val="0"/>
              <w:autoSpaceDN w:val="0"/>
              <w:adjustRightInd w:val="0"/>
              <w:spacing w:after="200" w:line="276" w:lineRule="auto"/>
              <w:ind w:left="0" w:firstLine="0"/>
              <w:jc w:val="center"/>
              <w:rPr>
                <w:rFonts w:eastAsia="Arial Unicode MS" w:cs="Calibri"/>
                <w:b/>
                <w:bCs/>
                <w:i/>
                <w:iCs/>
              </w:rPr>
            </w:pPr>
          </w:p>
        </w:tc>
        <w:tc>
          <w:tcPr>
            <w:tcW w:w="2410" w:type="dxa"/>
            <w:tcBorders>
              <w:top w:val="single" w:sz="8" w:space="0" w:color="000000"/>
              <w:left w:val="single" w:sz="8" w:space="0" w:color="000000"/>
              <w:bottom w:val="single" w:sz="8" w:space="0" w:color="000000"/>
              <w:right w:val="single" w:sz="8" w:space="0" w:color="000000"/>
            </w:tcBorders>
          </w:tcPr>
          <w:p w:rsidR="00351640" w:rsidRPr="00905A75" w:rsidRDefault="005F3510" w:rsidP="004F64B4">
            <w:pPr>
              <w:spacing w:after="200" w:line="276" w:lineRule="auto"/>
              <w:rPr>
                <w:rFonts w:eastAsia="Calibri"/>
                <w:b/>
                <w:bCs/>
                <w:lang w:eastAsia="en-US"/>
              </w:rPr>
            </w:pPr>
            <w:r w:rsidRPr="00905A75">
              <w:rPr>
                <w:rFonts w:eastAsia="Calibri"/>
                <w:b/>
                <w:bCs/>
                <w:lang w:eastAsia="en-US"/>
              </w:rPr>
              <w:t>Обязательства по осуществлению совместной деятельности</w:t>
            </w:r>
          </w:p>
        </w:tc>
        <w:tc>
          <w:tcPr>
            <w:tcW w:w="7229" w:type="dxa"/>
            <w:gridSpan w:val="2"/>
            <w:tcBorders>
              <w:top w:val="single" w:sz="8" w:space="0" w:color="000000"/>
              <w:left w:val="single" w:sz="8" w:space="0" w:color="000000"/>
              <w:bottom w:val="single" w:sz="8" w:space="0" w:color="000000"/>
            </w:tcBorders>
          </w:tcPr>
          <w:p w:rsidR="00351640" w:rsidRPr="00905A75" w:rsidRDefault="005F3510" w:rsidP="004F64B4">
            <w:pPr>
              <w:jc w:val="both"/>
              <w:rPr>
                <w:rFonts w:eastAsia="Calibri"/>
              </w:rPr>
            </w:pPr>
            <w:r w:rsidRPr="00905A75">
              <w:rPr>
                <w:rFonts w:eastAsia="Arial Unicode MS"/>
                <w:b/>
                <w:bCs/>
              </w:rPr>
              <w:t>Тема 2</w:t>
            </w:r>
            <w:r w:rsidR="00DA5753">
              <w:rPr>
                <w:rFonts w:eastAsia="Arial Unicode MS"/>
                <w:b/>
                <w:bCs/>
              </w:rPr>
              <w:t>3</w:t>
            </w:r>
            <w:r w:rsidRPr="00905A75">
              <w:rPr>
                <w:rFonts w:eastAsia="Arial Unicode MS"/>
                <w:b/>
                <w:bCs/>
              </w:rPr>
              <w:t xml:space="preserve">. Правовая природа договора </w:t>
            </w:r>
            <w:r w:rsidRPr="00905A75">
              <w:rPr>
                <w:rFonts w:eastAsia="Arial Unicode MS"/>
                <w:b/>
                <w:bCs/>
              </w:rPr>
              <w:t>простого товарищества</w:t>
            </w:r>
            <w:r w:rsidRPr="00905A75">
              <w:rPr>
                <w:rFonts w:eastAsia="Calibri"/>
              </w:rPr>
              <w:t>. Понятие договора простого товарищества. Стороны договора простого товарищества. Ответственность товарищей по общим обязательствам.</w:t>
            </w:r>
          </w:p>
          <w:p w:rsidR="00351640" w:rsidRPr="00905A75" w:rsidRDefault="005F3510" w:rsidP="004F64B4">
            <w:pPr>
              <w:jc w:val="both"/>
              <w:rPr>
                <w:rFonts w:eastAsia="Calibri"/>
                <w:noProof/>
              </w:rPr>
            </w:pPr>
            <w:r w:rsidRPr="00905A75">
              <w:rPr>
                <w:rFonts w:eastAsia="Calibri"/>
              </w:rPr>
              <w:t>Вклады товарищей. Общее имущество товарищей. Ведение общих дел товарищей. Право товарища на информацию</w:t>
            </w:r>
            <w:r w:rsidRPr="00905A75">
              <w:rPr>
                <w:rFonts w:eastAsia="Calibri"/>
                <w:noProof/>
              </w:rPr>
              <w:t>.</w:t>
            </w:r>
            <w:r w:rsidRPr="00905A75">
              <w:rPr>
                <w:rFonts w:eastAsia="Calibri"/>
              </w:rPr>
              <w:t xml:space="preserve"> Общие расходы и убытки товарищей. Распределение прибыли между товарищами. Выдел доли товарища по требованию его кредитора.</w:t>
            </w:r>
            <w:r w:rsidRPr="00905A75">
              <w:rPr>
                <w:rFonts w:eastAsia="Calibri"/>
                <w:noProof/>
              </w:rPr>
              <w:t xml:space="preserve"> </w:t>
            </w:r>
          </w:p>
          <w:p w:rsidR="00351640" w:rsidRDefault="005F3510" w:rsidP="004F64B4">
            <w:pPr>
              <w:jc w:val="both"/>
              <w:rPr>
                <w:rFonts w:eastAsia="Calibri"/>
              </w:rPr>
            </w:pPr>
            <w:r w:rsidRPr="00905A75">
              <w:rPr>
                <w:rFonts w:eastAsia="Calibri"/>
              </w:rPr>
              <w:t>Прекращение договора простого товарищества.</w:t>
            </w:r>
          </w:p>
          <w:p w:rsidR="006C5BA2" w:rsidRPr="00905A75" w:rsidRDefault="006C5BA2" w:rsidP="004F64B4">
            <w:pPr>
              <w:jc w:val="both"/>
              <w:rPr>
                <w:rFonts w:eastAsia="Calibri"/>
                <w:b/>
                <w:bCs/>
              </w:rPr>
            </w:pPr>
          </w:p>
        </w:tc>
      </w:tr>
      <w:tr w:rsidR="00135061">
        <w:trPr>
          <w:trHeight w:val="269"/>
        </w:trPr>
        <w:tc>
          <w:tcPr>
            <w:tcW w:w="709" w:type="dxa"/>
            <w:tcBorders>
              <w:top w:val="single" w:sz="8" w:space="0" w:color="000000"/>
              <w:bottom w:val="single" w:sz="8" w:space="0" w:color="000000"/>
              <w:right w:val="single" w:sz="8" w:space="0" w:color="000000"/>
            </w:tcBorders>
          </w:tcPr>
          <w:p w:rsidR="00DA5753" w:rsidRPr="00905A75" w:rsidRDefault="00DA5753" w:rsidP="005F3510">
            <w:pPr>
              <w:numPr>
                <w:ilvl w:val="0"/>
                <w:numId w:val="36"/>
              </w:numPr>
              <w:autoSpaceDE w:val="0"/>
              <w:autoSpaceDN w:val="0"/>
              <w:adjustRightInd w:val="0"/>
              <w:spacing w:after="200" w:line="276" w:lineRule="auto"/>
              <w:ind w:left="0" w:firstLine="0"/>
              <w:jc w:val="center"/>
              <w:rPr>
                <w:rFonts w:eastAsia="Arial Unicode MS" w:cs="Calibri"/>
                <w:b/>
                <w:bCs/>
                <w:i/>
                <w:iCs/>
              </w:rPr>
            </w:pPr>
          </w:p>
        </w:tc>
        <w:tc>
          <w:tcPr>
            <w:tcW w:w="2410" w:type="dxa"/>
            <w:tcBorders>
              <w:top w:val="single" w:sz="8" w:space="0" w:color="000000"/>
              <w:left w:val="single" w:sz="8" w:space="0" w:color="000000"/>
              <w:bottom w:val="single" w:sz="8" w:space="0" w:color="000000"/>
              <w:right w:val="single" w:sz="8" w:space="0" w:color="000000"/>
            </w:tcBorders>
          </w:tcPr>
          <w:p w:rsidR="00DA5753" w:rsidRPr="00905A75" w:rsidRDefault="005F3510" w:rsidP="004F64B4">
            <w:pPr>
              <w:spacing w:after="200" w:line="276" w:lineRule="auto"/>
              <w:rPr>
                <w:rFonts w:eastAsia="Calibri"/>
                <w:b/>
                <w:bCs/>
                <w:lang w:eastAsia="en-US"/>
              </w:rPr>
            </w:pPr>
            <w:r>
              <w:rPr>
                <w:rFonts w:eastAsia="Calibri"/>
                <w:b/>
                <w:bCs/>
                <w:lang w:eastAsia="en-US"/>
              </w:rPr>
              <w:t>О</w:t>
            </w:r>
            <w:r w:rsidRPr="00DA5753">
              <w:rPr>
                <w:rFonts w:eastAsia="Calibri"/>
                <w:b/>
                <w:bCs/>
                <w:lang w:eastAsia="en-US"/>
              </w:rPr>
              <w:t xml:space="preserve">бязательства в сфере создания результата </w:t>
            </w:r>
            <w:r w:rsidRPr="00DA5753">
              <w:rPr>
                <w:rFonts w:eastAsia="Calibri"/>
                <w:b/>
                <w:bCs/>
                <w:lang w:eastAsia="en-US"/>
              </w:rPr>
              <w:lastRenderedPageBreak/>
              <w:t xml:space="preserve">интеллектуальной деятельности и оборота </w:t>
            </w:r>
            <w:r w:rsidRPr="00DA5753">
              <w:rPr>
                <w:rFonts w:eastAsia="Calibri"/>
                <w:b/>
                <w:bCs/>
                <w:lang w:eastAsia="en-US"/>
              </w:rPr>
              <w:t>исключительных прав</w:t>
            </w:r>
          </w:p>
        </w:tc>
        <w:tc>
          <w:tcPr>
            <w:tcW w:w="7229" w:type="dxa"/>
            <w:gridSpan w:val="2"/>
            <w:tcBorders>
              <w:top w:val="single" w:sz="8" w:space="0" w:color="000000"/>
              <w:left w:val="single" w:sz="8" w:space="0" w:color="000000"/>
              <w:bottom w:val="single" w:sz="8" w:space="0" w:color="000000"/>
            </w:tcBorders>
          </w:tcPr>
          <w:p w:rsidR="00847459" w:rsidRDefault="005F3510" w:rsidP="00847459">
            <w:pPr>
              <w:jc w:val="both"/>
              <w:rPr>
                <w:rFonts w:eastAsia="Arial Unicode MS"/>
                <w:b/>
                <w:bCs/>
              </w:rPr>
            </w:pPr>
            <w:r>
              <w:rPr>
                <w:rFonts w:eastAsia="Arial Unicode MS"/>
                <w:b/>
                <w:bCs/>
              </w:rPr>
              <w:lastRenderedPageBreak/>
              <w:t xml:space="preserve">Тема 24. </w:t>
            </w:r>
            <w:r w:rsidR="00DA5753" w:rsidRPr="00DA5753">
              <w:rPr>
                <w:rFonts w:eastAsia="Arial Unicode MS"/>
                <w:b/>
                <w:bCs/>
              </w:rPr>
              <w:t>Правовая природа договора авторского заказа. Правовая природа договоров о распоряжении исключительными правами</w:t>
            </w:r>
            <w:r>
              <w:rPr>
                <w:rFonts w:eastAsia="Arial Unicode MS"/>
                <w:b/>
                <w:bCs/>
              </w:rPr>
              <w:t xml:space="preserve">. </w:t>
            </w:r>
            <w:r w:rsidRPr="00847459">
              <w:rPr>
                <w:rFonts w:eastAsia="Arial Unicode MS"/>
              </w:rPr>
              <w:t xml:space="preserve">Договор авторского заказа: </w:t>
            </w:r>
            <w:r w:rsidRPr="00847459">
              <w:rPr>
                <w:rFonts w:eastAsia="Arial Unicode MS"/>
              </w:rPr>
              <w:lastRenderedPageBreak/>
              <w:t>сущность, существенные условия, стороны, ответственность сторон.</w:t>
            </w:r>
            <w:r>
              <w:rPr>
                <w:rFonts w:eastAsia="Arial Unicode MS"/>
                <w:b/>
                <w:bCs/>
              </w:rPr>
              <w:t xml:space="preserve"> </w:t>
            </w:r>
          </w:p>
          <w:p w:rsidR="00847459" w:rsidRPr="00847459" w:rsidRDefault="005F3510" w:rsidP="00847459">
            <w:pPr>
              <w:jc w:val="both"/>
              <w:rPr>
                <w:rFonts w:eastAsia="Arial Unicode MS"/>
                <w:b/>
                <w:bCs/>
              </w:rPr>
            </w:pPr>
            <w:r w:rsidRPr="00847459">
              <w:rPr>
                <w:rFonts w:eastAsia="Arial Unicode MS"/>
              </w:rPr>
              <w:t xml:space="preserve">Договор об отчуждении </w:t>
            </w:r>
            <w:r w:rsidRPr="00847459">
              <w:rPr>
                <w:rFonts w:eastAsia="Arial Unicode MS"/>
              </w:rPr>
              <w:t>исключительного права: правовая природа, существенные условия, правомочия сторон, форма.</w:t>
            </w:r>
          </w:p>
          <w:p w:rsidR="00847459" w:rsidRPr="00847459" w:rsidRDefault="005F3510" w:rsidP="00847459">
            <w:pPr>
              <w:jc w:val="both"/>
              <w:rPr>
                <w:rFonts w:eastAsia="Arial Unicode MS"/>
              </w:rPr>
            </w:pPr>
            <w:r w:rsidRPr="00847459">
              <w:rPr>
                <w:rFonts w:eastAsia="Arial Unicode MS"/>
              </w:rPr>
              <w:t>Лицензионный договор: правовая природа, существенные условия, форма.</w:t>
            </w:r>
            <w:r>
              <w:rPr>
                <w:rFonts w:eastAsia="Arial Unicode MS"/>
              </w:rPr>
              <w:t xml:space="preserve"> </w:t>
            </w:r>
            <w:r w:rsidRPr="00847459">
              <w:rPr>
                <w:rFonts w:eastAsia="Arial Unicode MS"/>
              </w:rPr>
              <w:t>Виды лицензионных договоров: простая (неисключительная) лицензия; исключительная лицензия. Сублице</w:t>
            </w:r>
            <w:r w:rsidRPr="00847459">
              <w:rPr>
                <w:rFonts w:eastAsia="Arial Unicode MS"/>
              </w:rPr>
              <w:t>нзионный договор.</w:t>
            </w:r>
            <w:r>
              <w:rPr>
                <w:rFonts w:eastAsia="Arial Unicode MS"/>
              </w:rPr>
              <w:t xml:space="preserve"> </w:t>
            </w:r>
            <w:r w:rsidRPr="00847459">
              <w:rPr>
                <w:rFonts w:eastAsia="Arial Unicode MS"/>
              </w:rPr>
              <w:t>Исполнение лицензионного договора.</w:t>
            </w:r>
          </w:p>
          <w:p w:rsidR="00847459" w:rsidRPr="00905A75" w:rsidRDefault="005F3510" w:rsidP="00847459">
            <w:pPr>
              <w:jc w:val="both"/>
              <w:rPr>
                <w:rFonts w:eastAsia="Arial Unicode MS"/>
                <w:b/>
                <w:bCs/>
              </w:rPr>
            </w:pPr>
            <w:r w:rsidRPr="00847459">
              <w:rPr>
                <w:rFonts w:eastAsia="Arial Unicode MS"/>
              </w:rPr>
              <w:t>Договор коммерческой концессии: сущность, существенные условия, стороны, ответственность сторон.</w:t>
            </w:r>
          </w:p>
        </w:tc>
      </w:tr>
      <w:tr w:rsidR="00135061">
        <w:trPr>
          <w:trHeight w:val="269"/>
        </w:trPr>
        <w:tc>
          <w:tcPr>
            <w:tcW w:w="709" w:type="dxa"/>
            <w:tcBorders>
              <w:top w:val="single" w:sz="8" w:space="0" w:color="000000"/>
              <w:bottom w:val="single" w:sz="8" w:space="0" w:color="000000"/>
              <w:right w:val="single" w:sz="8" w:space="0" w:color="000000"/>
            </w:tcBorders>
          </w:tcPr>
          <w:p w:rsidR="003A62F0" w:rsidRPr="00905A75" w:rsidRDefault="003A62F0" w:rsidP="005F3510">
            <w:pPr>
              <w:numPr>
                <w:ilvl w:val="0"/>
                <w:numId w:val="36"/>
              </w:numPr>
              <w:autoSpaceDE w:val="0"/>
              <w:autoSpaceDN w:val="0"/>
              <w:adjustRightInd w:val="0"/>
              <w:spacing w:after="200" w:line="276" w:lineRule="auto"/>
              <w:ind w:left="0" w:firstLine="0"/>
              <w:jc w:val="center"/>
              <w:rPr>
                <w:rFonts w:eastAsia="Arial Unicode MS" w:cs="Calibri"/>
                <w:b/>
                <w:bCs/>
                <w:i/>
                <w:iCs/>
              </w:rPr>
            </w:pPr>
          </w:p>
        </w:tc>
        <w:tc>
          <w:tcPr>
            <w:tcW w:w="2410" w:type="dxa"/>
            <w:tcBorders>
              <w:top w:val="single" w:sz="8" w:space="0" w:color="000000"/>
              <w:left w:val="single" w:sz="8" w:space="0" w:color="000000"/>
              <w:bottom w:val="single" w:sz="8" w:space="0" w:color="000000"/>
              <w:right w:val="single" w:sz="8" w:space="0" w:color="000000"/>
            </w:tcBorders>
          </w:tcPr>
          <w:p w:rsidR="003A62F0" w:rsidRPr="00905A75" w:rsidRDefault="0032199E" w:rsidP="004F64B4">
            <w:pPr>
              <w:spacing w:after="200" w:line="276" w:lineRule="auto"/>
              <w:rPr>
                <w:rFonts w:eastAsia="Calibri"/>
                <w:b/>
                <w:bCs/>
                <w:lang w:eastAsia="en-US"/>
              </w:rPr>
            </w:pPr>
            <w:r>
              <w:rPr>
                <w:rFonts w:eastAsia="Calibri"/>
                <w:b/>
                <w:bCs/>
                <w:lang w:eastAsia="en-US"/>
              </w:rPr>
              <w:t>Внедоговорные обязательства и о</w:t>
            </w:r>
            <w:r w:rsidR="005F3510">
              <w:rPr>
                <w:rFonts w:eastAsia="Calibri"/>
                <w:b/>
                <w:bCs/>
                <w:lang w:eastAsia="en-US"/>
              </w:rPr>
              <w:t>бязательства из договоров, не подлежащих судебной защите</w:t>
            </w:r>
          </w:p>
        </w:tc>
        <w:tc>
          <w:tcPr>
            <w:tcW w:w="7229" w:type="dxa"/>
            <w:gridSpan w:val="2"/>
            <w:tcBorders>
              <w:top w:val="single" w:sz="8" w:space="0" w:color="000000"/>
              <w:left w:val="single" w:sz="8" w:space="0" w:color="000000"/>
              <w:bottom w:val="single" w:sz="8" w:space="0" w:color="000000"/>
            </w:tcBorders>
          </w:tcPr>
          <w:p w:rsidR="0032199E" w:rsidRDefault="003A62F0" w:rsidP="004F64B4">
            <w:pPr>
              <w:jc w:val="both"/>
              <w:rPr>
                <w:rFonts w:eastAsia="Arial Unicode MS"/>
                <w:b/>
                <w:bCs/>
              </w:rPr>
            </w:pPr>
            <w:r>
              <w:rPr>
                <w:rFonts w:eastAsia="Arial Unicode MS"/>
                <w:b/>
                <w:bCs/>
              </w:rPr>
              <w:t>Тема 2</w:t>
            </w:r>
            <w:r w:rsidR="001573BA">
              <w:rPr>
                <w:rFonts w:eastAsia="Arial Unicode MS"/>
                <w:b/>
                <w:bCs/>
              </w:rPr>
              <w:t>5</w:t>
            </w:r>
            <w:r>
              <w:rPr>
                <w:rFonts w:eastAsia="Arial Unicode MS"/>
                <w:b/>
                <w:bCs/>
              </w:rPr>
              <w:t xml:space="preserve">. </w:t>
            </w:r>
            <w:r w:rsidR="005F3510">
              <w:rPr>
                <w:rFonts w:eastAsia="Arial Unicode MS"/>
                <w:b/>
                <w:bCs/>
              </w:rPr>
              <w:t>Внедоговорные обязательства.</w:t>
            </w:r>
          </w:p>
          <w:p w:rsidR="00DD715B" w:rsidRPr="00905A75" w:rsidRDefault="005F3510" w:rsidP="00DD715B">
            <w:pPr>
              <w:jc w:val="both"/>
              <w:rPr>
                <w:rFonts w:eastAsia="Calibri"/>
              </w:rPr>
            </w:pPr>
            <w:r w:rsidRPr="00905A75">
              <w:rPr>
                <w:rFonts w:eastAsia="Calibri"/>
              </w:rPr>
              <w:t xml:space="preserve">Понятие и признаки внедоговорных обязательств. Виды внедоговорных обязательств. </w:t>
            </w:r>
          </w:p>
          <w:p w:rsidR="00DD715B" w:rsidRPr="00DD715B" w:rsidRDefault="005F3510" w:rsidP="00DD715B">
            <w:r w:rsidRPr="00DD715B">
              <w:rPr>
                <w:rFonts w:eastAsia="Arial Unicode MS"/>
                <w:bCs/>
              </w:rPr>
              <w:t>Правовая характеристика обязательств из причинения вреда Отдельные виды обязательств из причинения вреда</w:t>
            </w:r>
            <w:r w:rsidRPr="00DD715B">
              <w:rPr>
                <w:rFonts w:eastAsia="Calibri"/>
                <w:bCs/>
              </w:rPr>
              <w:t xml:space="preserve">. </w:t>
            </w:r>
          </w:p>
          <w:p w:rsidR="00DD715B" w:rsidRPr="00DD715B" w:rsidRDefault="005F3510" w:rsidP="00DD715B">
            <w:r w:rsidRPr="00DD715B">
              <w:rPr>
                <w:rFonts w:eastAsia="Arial Unicode MS"/>
                <w:bCs/>
              </w:rPr>
              <w:t>Правовая характеристика обязательств из</w:t>
            </w:r>
            <w:r w:rsidRPr="00DD715B">
              <w:rPr>
                <w:rFonts w:eastAsia="Arial Unicode MS"/>
                <w:bCs/>
              </w:rPr>
              <w:t xml:space="preserve"> неосновательного обогащения</w:t>
            </w:r>
            <w:r w:rsidRPr="00DD715B">
              <w:rPr>
                <w:rFonts w:eastAsia="Calibri"/>
                <w:bCs/>
              </w:rPr>
              <w:t xml:space="preserve">. </w:t>
            </w:r>
          </w:p>
          <w:p w:rsidR="00DD715B" w:rsidRPr="00DD715B" w:rsidRDefault="005F3510" w:rsidP="00DD715B">
            <w:r w:rsidRPr="00DD715B">
              <w:rPr>
                <w:rFonts w:eastAsia="Calibri"/>
                <w:bCs/>
              </w:rPr>
              <w:t>Обязательства, возникающие из односторонних сделок</w:t>
            </w:r>
            <w:r>
              <w:rPr>
                <w:rFonts w:eastAsia="Calibri"/>
                <w:bCs/>
              </w:rPr>
              <w:t>.</w:t>
            </w:r>
          </w:p>
          <w:p w:rsidR="00DD715B" w:rsidRPr="00DD715B" w:rsidRDefault="005F3510" w:rsidP="00DD715B">
            <w:r w:rsidRPr="00DD715B">
              <w:rPr>
                <w:rFonts w:eastAsia="Calibri"/>
                <w:bCs/>
              </w:rPr>
              <w:t>Обязательства из действий в чужом интересе без поручения</w:t>
            </w:r>
            <w:r w:rsidRPr="00DD715B">
              <w:rPr>
                <w:rFonts w:eastAsia="Calibri"/>
              </w:rPr>
              <w:t>.</w:t>
            </w:r>
          </w:p>
          <w:p w:rsidR="0032199E" w:rsidRDefault="0032199E" w:rsidP="004F64B4">
            <w:pPr>
              <w:jc w:val="both"/>
              <w:rPr>
                <w:rFonts w:eastAsia="Arial Unicode MS"/>
                <w:b/>
                <w:bCs/>
              </w:rPr>
            </w:pPr>
          </w:p>
          <w:p w:rsidR="003A62F0" w:rsidRDefault="0032199E" w:rsidP="004F64B4">
            <w:pPr>
              <w:jc w:val="both"/>
              <w:rPr>
                <w:rFonts w:eastAsia="Arial Unicode MS"/>
                <w:b/>
                <w:bCs/>
              </w:rPr>
            </w:pPr>
            <w:r>
              <w:rPr>
                <w:rFonts w:eastAsia="Arial Unicode MS"/>
                <w:b/>
                <w:bCs/>
              </w:rPr>
              <w:t>Тема 2</w:t>
            </w:r>
            <w:r w:rsidR="001573BA">
              <w:rPr>
                <w:rFonts w:eastAsia="Arial Unicode MS"/>
                <w:b/>
                <w:bCs/>
              </w:rPr>
              <w:t>6</w:t>
            </w:r>
            <w:r>
              <w:rPr>
                <w:rFonts w:eastAsia="Arial Unicode MS"/>
                <w:b/>
                <w:bCs/>
              </w:rPr>
              <w:t xml:space="preserve">. </w:t>
            </w:r>
            <w:r w:rsidR="005F3510">
              <w:rPr>
                <w:rFonts w:eastAsia="Arial Unicode MS"/>
                <w:b/>
                <w:bCs/>
              </w:rPr>
              <w:t xml:space="preserve">Натуральные обязательства и их правовое значение. </w:t>
            </w:r>
          </w:p>
          <w:p w:rsidR="003A62F0" w:rsidRDefault="005F3510" w:rsidP="004F64B4">
            <w:pPr>
              <w:jc w:val="both"/>
              <w:rPr>
                <w:rFonts w:eastAsia="Arial Unicode MS"/>
                <w:bCs/>
              </w:rPr>
            </w:pPr>
            <w:r w:rsidRPr="003A62F0">
              <w:rPr>
                <w:rFonts w:eastAsia="Arial Unicode MS"/>
                <w:bCs/>
              </w:rPr>
              <w:t xml:space="preserve">Понятие и виды натуральных обязательств. </w:t>
            </w:r>
          </w:p>
          <w:p w:rsidR="003A62F0" w:rsidRDefault="005F3510" w:rsidP="004F64B4">
            <w:pPr>
              <w:jc w:val="both"/>
              <w:rPr>
                <w:rFonts w:eastAsia="Arial Unicode MS"/>
                <w:bCs/>
              </w:rPr>
            </w:pPr>
            <w:r>
              <w:rPr>
                <w:rFonts w:eastAsia="Arial Unicode MS"/>
                <w:bCs/>
              </w:rPr>
              <w:t>Обязательств</w:t>
            </w:r>
            <w:r>
              <w:rPr>
                <w:rFonts w:eastAsia="Arial Unicode MS"/>
                <w:bCs/>
              </w:rPr>
              <w:t>а из проведения игр и пари. Проведение лотерей, тотализаторов и иных игр государством и муниципальными образованиями.</w:t>
            </w:r>
          </w:p>
          <w:p w:rsidR="003A62F0" w:rsidRPr="003A62F0" w:rsidRDefault="00B548B0" w:rsidP="004F64B4">
            <w:pPr>
              <w:jc w:val="both"/>
              <w:rPr>
                <w:rFonts w:eastAsia="Arial Unicode MS"/>
                <w:bCs/>
              </w:rPr>
            </w:pPr>
            <w:r>
              <w:rPr>
                <w:rFonts w:eastAsia="Arial Unicode MS"/>
                <w:bCs/>
              </w:rPr>
              <w:t>Правовая природа «сделок на разность».</w:t>
            </w:r>
          </w:p>
        </w:tc>
      </w:tr>
    </w:tbl>
    <w:p w:rsidR="00443E16" w:rsidRDefault="00443E16" w:rsidP="008448CC">
      <w:pPr>
        <w:rPr>
          <w:b/>
        </w:rPr>
      </w:pPr>
    </w:p>
    <w:p w:rsidR="008448CC" w:rsidRPr="00902E0E" w:rsidRDefault="005F3510" w:rsidP="005F3510">
      <w:pPr>
        <w:keepNext/>
        <w:numPr>
          <w:ilvl w:val="0"/>
          <w:numId w:val="34"/>
        </w:numPr>
        <w:outlineLvl w:val="0"/>
        <w:rPr>
          <w:b/>
          <w:bCs/>
        </w:rPr>
      </w:pPr>
      <w:bookmarkStart w:id="62" w:name="_Toc103078933"/>
      <w:bookmarkStart w:id="63" w:name="_Toc132883623"/>
      <w:r w:rsidRPr="00902E0E">
        <w:rPr>
          <w:b/>
          <w:bCs/>
        </w:rPr>
        <w:t>Образовательные технологии</w:t>
      </w:r>
      <w:bookmarkEnd w:id="62"/>
      <w:bookmarkEnd w:id="63"/>
    </w:p>
    <w:p w:rsidR="00F20F72" w:rsidRDefault="00F20F72" w:rsidP="00F20F72">
      <w:pPr>
        <w:spacing w:line="360" w:lineRule="auto"/>
        <w:ind w:firstLine="567"/>
        <w:jc w:val="both"/>
        <w:rPr>
          <w:rFonts w:eastAsia="Calibri"/>
        </w:rPr>
      </w:pPr>
    </w:p>
    <w:tbl>
      <w:tblPr>
        <w:tblW w:w="5075" w:type="pct"/>
        <w:tblInd w:w="2" w:type="dxa"/>
        <w:tblCellMar>
          <w:left w:w="40" w:type="dxa"/>
          <w:right w:w="40" w:type="dxa"/>
        </w:tblCellMar>
        <w:tblLook w:val="0000" w:firstRow="0" w:lastRow="0" w:firstColumn="0" w:lastColumn="0" w:noHBand="0" w:noVBand="0"/>
      </w:tblPr>
      <w:tblGrid>
        <w:gridCol w:w="605"/>
        <w:gridCol w:w="2239"/>
        <w:gridCol w:w="2178"/>
        <w:gridCol w:w="4554"/>
      </w:tblGrid>
      <w:tr w:rsidR="00135061">
        <w:trPr>
          <w:trHeight w:val="20"/>
        </w:trPr>
        <w:tc>
          <w:tcPr>
            <w:tcW w:w="316" w:type="pct"/>
            <w:tcBorders>
              <w:top w:val="single" w:sz="6" w:space="0" w:color="auto"/>
              <w:left w:val="single" w:sz="6" w:space="0" w:color="auto"/>
              <w:bottom w:val="single" w:sz="6" w:space="0" w:color="auto"/>
              <w:right w:val="single" w:sz="6" w:space="0" w:color="auto"/>
            </w:tcBorders>
            <w:vAlign w:val="center"/>
          </w:tcPr>
          <w:p w:rsidR="00731800" w:rsidRPr="00DE3673" w:rsidRDefault="005F3510" w:rsidP="00F20F72">
            <w:pPr>
              <w:spacing w:line="360" w:lineRule="auto"/>
              <w:jc w:val="center"/>
              <w:rPr>
                <w:rFonts w:eastAsia="Arial Unicode MS" w:cs="Calibri"/>
                <w:iCs/>
              </w:rPr>
            </w:pPr>
            <w:r w:rsidRPr="00DE3673">
              <w:rPr>
                <w:rFonts w:eastAsia="Arial Unicode MS"/>
                <w:b/>
                <w:bCs/>
                <w:iCs/>
              </w:rPr>
              <w:t>№ п/п</w:t>
            </w:r>
          </w:p>
        </w:tc>
        <w:tc>
          <w:tcPr>
            <w:tcW w:w="1169" w:type="pct"/>
            <w:tcBorders>
              <w:top w:val="single" w:sz="6" w:space="0" w:color="auto"/>
              <w:left w:val="single" w:sz="6" w:space="0" w:color="auto"/>
              <w:bottom w:val="single" w:sz="6" w:space="0" w:color="auto"/>
              <w:right w:val="single" w:sz="6" w:space="0" w:color="auto"/>
            </w:tcBorders>
            <w:vAlign w:val="center"/>
          </w:tcPr>
          <w:p w:rsidR="00731800" w:rsidRPr="00DE3673" w:rsidRDefault="005F3510" w:rsidP="00F20F72">
            <w:pPr>
              <w:spacing w:line="360" w:lineRule="auto"/>
              <w:jc w:val="center"/>
              <w:rPr>
                <w:rFonts w:eastAsia="Arial Unicode MS" w:cs="Calibri"/>
                <w:iCs/>
              </w:rPr>
            </w:pPr>
            <w:r w:rsidRPr="00DE3673">
              <w:rPr>
                <w:rFonts w:eastAsia="Arial Unicode MS"/>
                <w:b/>
                <w:bCs/>
                <w:iCs/>
              </w:rPr>
              <w:t>Наименование раздела</w:t>
            </w:r>
          </w:p>
        </w:tc>
        <w:tc>
          <w:tcPr>
            <w:tcW w:w="1137" w:type="pct"/>
            <w:tcBorders>
              <w:top w:val="single" w:sz="6" w:space="0" w:color="auto"/>
              <w:left w:val="single" w:sz="6" w:space="0" w:color="auto"/>
              <w:bottom w:val="single" w:sz="6" w:space="0" w:color="auto"/>
              <w:right w:val="single" w:sz="6" w:space="0" w:color="auto"/>
            </w:tcBorders>
            <w:vAlign w:val="center"/>
          </w:tcPr>
          <w:p w:rsidR="00731800" w:rsidRPr="00DE3673" w:rsidRDefault="005F3510" w:rsidP="00F20F72">
            <w:pPr>
              <w:spacing w:line="360" w:lineRule="auto"/>
              <w:jc w:val="center"/>
              <w:rPr>
                <w:rFonts w:eastAsia="Arial Unicode MS" w:cs="Calibri"/>
                <w:b/>
                <w:bCs/>
                <w:iCs/>
              </w:rPr>
            </w:pPr>
            <w:r w:rsidRPr="00DE3673">
              <w:rPr>
                <w:rFonts w:eastAsia="Arial Unicode MS"/>
                <w:b/>
                <w:bCs/>
                <w:iCs/>
              </w:rPr>
              <w:t>Виды учебн</w:t>
            </w:r>
            <w:r w:rsidR="00DE3673">
              <w:rPr>
                <w:rFonts w:eastAsia="Arial Unicode MS"/>
                <w:b/>
                <w:bCs/>
                <w:iCs/>
              </w:rPr>
              <w:t>ых занятий</w:t>
            </w:r>
          </w:p>
        </w:tc>
        <w:tc>
          <w:tcPr>
            <w:tcW w:w="2378" w:type="pct"/>
            <w:tcBorders>
              <w:top w:val="single" w:sz="6" w:space="0" w:color="auto"/>
              <w:left w:val="single" w:sz="6" w:space="0" w:color="auto"/>
              <w:bottom w:val="single" w:sz="6" w:space="0" w:color="auto"/>
              <w:right w:val="single" w:sz="6" w:space="0" w:color="auto"/>
            </w:tcBorders>
            <w:vAlign w:val="center"/>
          </w:tcPr>
          <w:p w:rsidR="00731800" w:rsidRPr="00DE3673" w:rsidRDefault="005F3510" w:rsidP="00F20F72">
            <w:pPr>
              <w:spacing w:line="360" w:lineRule="auto"/>
              <w:jc w:val="center"/>
              <w:rPr>
                <w:rFonts w:eastAsia="Arial Unicode MS" w:cs="Calibri"/>
                <w:iCs/>
              </w:rPr>
            </w:pPr>
            <w:r w:rsidRPr="00DE3673">
              <w:rPr>
                <w:rFonts w:eastAsia="Arial Unicode MS"/>
                <w:b/>
                <w:bCs/>
                <w:iCs/>
              </w:rPr>
              <w:t xml:space="preserve">Образовательные </w:t>
            </w:r>
            <w:r w:rsidRPr="00DE3673">
              <w:rPr>
                <w:rFonts w:eastAsia="Arial Unicode MS"/>
                <w:b/>
                <w:bCs/>
                <w:iCs/>
              </w:rPr>
              <w:t>технологии</w:t>
            </w:r>
          </w:p>
        </w:tc>
      </w:tr>
      <w:tr w:rsidR="00135061">
        <w:trPr>
          <w:trHeight w:val="20"/>
        </w:trPr>
        <w:tc>
          <w:tcPr>
            <w:tcW w:w="316" w:type="pct"/>
            <w:tcBorders>
              <w:top w:val="single" w:sz="6" w:space="0" w:color="auto"/>
              <w:left w:val="single" w:sz="6" w:space="0" w:color="auto"/>
              <w:bottom w:val="single" w:sz="6" w:space="0" w:color="auto"/>
              <w:right w:val="single" w:sz="6" w:space="0" w:color="auto"/>
            </w:tcBorders>
            <w:vAlign w:val="center"/>
          </w:tcPr>
          <w:p w:rsidR="00731800" w:rsidRPr="00E55A7D" w:rsidRDefault="005F3510" w:rsidP="00E55A7D">
            <w:pPr>
              <w:spacing w:line="360" w:lineRule="auto"/>
              <w:jc w:val="center"/>
              <w:rPr>
                <w:rFonts w:eastAsia="Arial Unicode MS" w:cs="Calibri"/>
                <w:b/>
                <w:iCs/>
              </w:rPr>
            </w:pPr>
            <w:r w:rsidRPr="00E55A7D">
              <w:rPr>
                <w:rFonts w:eastAsia="Arial Unicode MS"/>
                <w:b/>
                <w:bCs/>
                <w:iCs/>
              </w:rPr>
              <w:t>1</w:t>
            </w:r>
          </w:p>
        </w:tc>
        <w:tc>
          <w:tcPr>
            <w:tcW w:w="1169" w:type="pct"/>
            <w:tcBorders>
              <w:top w:val="single" w:sz="6" w:space="0" w:color="auto"/>
              <w:left w:val="single" w:sz="6" w:space="0" w:color="auto"/>
              <w:bottom w:val="single" w:sz="6" w:space="0" w:color="auto"/>
              <w:right w:val="single" w:sz="6" w:space="0" w:color="auto"/>
            </w:tcBorders>
            <w:vAlign w:val="center"/>
          </w:tcPr>
          <w:p w:rsidR="00731800" w:rsidRPr="00E55A7D" w:rsidRDefault="005F3510" w:rsidP="00E55A7D">
            <w:pPr>
              <w:spacing w:line="360" w:lineRule="auto"/>
              <w:jc w:val="center"/>
              <w:rPr>
                <w:rFonts w:eastAsia="Arial Unicode MS" w:cs="Calibri"/>
                <w:b/>
                <w:iCs/>
              </w:rPr>
            </w:pPr>
            <w:r w:rsidRPr="00E55A7D">
              <w:rPr>
                <w:rFonts w:eastAsia="Arial Unicode MS"/>
                <w:b/>
                <w:bCs/>
                <w:iCs/>
              </w:rPr>
              <w:t>2</w:t>
            </w:r>
          </w:p>
        </w:tc>
        <w:tc>
          <w:tcPr>
            <w:tcW w:w="1137" w:type="pct"/>
            <w:tcBorders>
              <w:top w:val="single" w:sz="6" w:space="0" w:color="auto"/>
              <w:left w:val="single" w:sz="6" w:space="0" w:color="auto"/>
              <w:bottom w:val="single" w:sz="6" w:space="0" w:color="auto"/>
              <w:right w:val="single" w:sz="6" w:space="0" w:color="auto"/>
            </w:tcBorders>
            <w:vAlign w:val="center"/>
          </w:tcPr>
          <w:p w:rsidR="00731800" w:rsidRPr="00E55A7D" w:rsidRDefault="005F3510" w:rsidP="00E55A7D">
            <w:pPr>
              <w:spacing w:line="360" w:lineRule="auto"/>
              <w:jc w:val="center"/>
              <w:rPr>
                <w:rFonts w:eastAsia="Arial Unicode MS" w:cs="Calibri"/>
                <w:b/>
                <w:iCs/>
              </w:rPr>
            </w:pPr>
            <w:r w:rsidRPr="00E55A7D">
              <w:rPr>
                <w:rFonts w:eastAsia="Arial Unicode MS"/>
                <w:b/>
                <w:bCs/>
                <w:iCs/>
              </w:rPr>
              <w:t>3</w:t>
            </w:r>
          </w:p>
        </w:tc>
        <w:tc>
          <w:tcPr>
            <w:tcW w:w="2378" w:type="pct"/>
            <w:tcBorders>
              <w:top w:val="single" w:sz="6" w:space="0" w:color="auto"/>
              <w:left w:val="single" w:sz="6" w:space="0" w:color="auto"/>
              <w:bottom w:val="single" w:sz="6" w:space="0" w:color="auto"/>
              <w:right w:val="single" w:sz="6" w:space="0" w:color="auto"/>
            </w:tcBorders>
            <w:vAlign w:val="center"/>
          </w:tcPr>
          <w:p w:rsidR="00731800" w:rsidRPr="00E55A7D" w:rsidRDefault="00226043" w:rsidP="00E55A7D">
            <w:pPr>
              <w:spacing w:line="360" w:lineRule="auto"/>
              <w:jc w:val="center"/>
              <w:rPr>
                <w:rFonts w:eastAsia="Arial Unicode MS" w:cs="Calibri"/>
                <w:b/>
                <w:iCs/>
              </w:rPr>
            </w:pPr>
            <w:r w:rsidRPr="00E55A7D">
              <w:rPr>
                <w:rFonts w:eastAsia="Arial Unicode MS"/>
                <w:b/>
                <w:bCs/>
                <w:iCs/>
              </w:rPr>
              <w:t>4</w:t>
            </w:r>
          </w:p>
        </w:tc>
      </w:tr>
      <w:tr w:rsidR="00135061">
        <w:trPr>
          <w:trHeight w:val="20"/>
        </w:trPr>
        <w:tc>
          <w:tcPr>
            <w:tcW w:w="5000" w:type="pct"/>
            <w:gridSpan w:val="4"/>
            <w:tcBorders>
              <w:top w:val="single" w:sz="6" w:space="0" w:color="auto"/>
              <w:left w:val="single" w:sz="6" w:space="0" w:color="auto"/>
              <w:right w:val="single" w:sz="6" w:space="0" w:color="auto"/>
            </w:tcBorders>
            <w:shd w:val="clear" w:color="auto" w:fill="EEECE1"/>
          </w:tcPr>
          <w:p w:rsidR="00192ED9" w:rsidRPr="00E67013" w:rsidRDefault="00192ED9" w:rsidP="00192ED9">
            <w:pPr>
              <w:ind w:left="1080"/>
              <w:rPr>
                <w:rFonts w:eastAsia="Arial Unicode MS"/>
                <w:b/>
                <w:iCs/>
              </w:rPr>
            </w:pPr>
          </w:p>
          <w:p w:rsidR="0035294F" w:rsidRPr="00E67013" w:rsidRDefault="00192ED9" w:rsidP="005F3510">
            <w:pPr>
              <w:numPr>
                <w:ilvl w:val="0"/>
                <w:numId w:val="37"/>
              </w:numPr>
              <w:jc w:val="center"/>
              <w:rPr>
                <w:rFonts w:eastAsia="Arial Unicode MS"/>
                <w:b/>
                <w:iCs/>
              </w:rPr>
            </w:pPr>
            <w:r w:rsidRPr="00E67013">
              <w:rPr>
                <w:rFonts w:eastAsia="Arial Unicode MS"/>
                <w:b/>
                <w:iCs/>
              </w:rPr>
              <w:t>Общая часть</w:t>
            </w:r>
          </w:p>
          <w:p w:rsidR="00192ED9" w:rsidRPr="00E67013" w:rsidRDefault="00192ED9" w:rsidP="00192ED9">
            <w:pPr>
              <w:ind w:left="1080"/>
              <w:rPr>
                <w:rFonts w:eastAsia="Arial Unicode MS"/>
                <w:b/>
                <w:iCs/>
              </w:rPr>
            </w:pPr>
          </w:p>
        </w:tc>
      </w:tr>
      <w:tr w:rsidR="00135061">
        <w:trPr>
          <w:trHeight w:val="20"/>
        </w:trPr>
        <w:tc>
          <w:tcPr>
            <w:tcW w:w="316" w:type="pct"/>
            <w:vMerge w:val="restart"/>
            <w:tcBorders>
              <w:top w:val="single" w:sz="6" w:space="0" w:color="auto"/>
              <w:left w:val="single" w:sz="6" w:space="0" w:color="auto"/>
              <w:right w:val="single" w:sz="6" w:space="0" w:color="auto"/>
            </w:tcBorders>
          </w:tcPr>
          <w:p w:rsidR="00A22235" w:rsidRPr="00F20F72" w:rsidRDefault="00A22235" w:rsidP="005F3510">
            <w:pPr>
              <w:numPr>
                <w:ilvl w:val="0"/>
                <w:numId w:val="38"/>
              </w:numPr>
              <w:spacing w:line="360" w:lineRule="auto"/>
              <w:jc w:val="center"/>
              <w:rPr>
                <w:rFonts w:eastAsia="Arial Unicode MS" w:cs="Calibri"/>
                <w:i/>
                <w:iCs/>
              </w:rPr>
            </w:pPr>
          </w:p>
        </w:tc>
        <w:tc>
          <w:tcPr>
            <w:tcW w:w="1169" w:type="pct"/>
            <w:vMerge w:val="restart"/>
            <w:tcBorders>
              <w:top w:val="single" w:sz="6" w:space="0" w:color="auto"/>
              <w:left w:val="single" w:sz="6" w:space="0" w:color="auto"/>
              <w:right w:val="single" w:sz="6" w:space="0" w:color="auto"/>
            </w:tcBorders>
          </w:tcPr>
          <w:p w:rsidR="00A22235" w:rsidRPr="00F20F72" w:rsidRDefault="005F3510" w:rsidP="00F20F72">
            <w:pPr>
              <w:jc w:val="both"/>
              <w:rPr>
                <w:rFonts w:eastAsia="Calibri"/>
                <w:b/>
                <w:bCs/>
                <w:lang w:eastAsia="en-US"/>
              </w:rPr>
            </w:pPr>
            <w:r w:rsidRPr="009F1DAE">
              <w:rPr>
                <w:rFonts w:eastAsia="Calibri"/>
                <w:b/>
                <w:bCs/>
                <w:lang w:eastAsia="en-US"/>
              </w:rPr>
              <w:t>Основные положения гражданского права</w:t>
            </w:r>
          </w:p>
        </w:tc>
        <w:tc>
          <w:tcPr>
            <w:tcW w:w="1137" w:type="pct"/>
            <w:tcBorders>
              <w:top w:val="single" w:sz="6" w:space="0" w:color="auto"/>
              <w:left w:val="single" w:sz="6" w:space="0" w:color="auto"/>
              <w:bottom w:val="single" w:sz="6" w:space="0" w:color="auto"/>
              <w:right w:val="single" w:sz="6" w:space="0" w:color="auto"/>
            </w:tcBorders>
          </w:tcPr>
          <w:p w:rsidR="00A22235" w:rsidRDefault="005F3510" w:rsidP="00F20F72">
            <w:pPr>
              <w:rPr>
                <w:rFonts w:eastAsia="Arial Unicode MS"/>
                <w:i/>
                <w:iCs/>
              </w:rPr>
            </w:pPr>
            <w:r>
              <w:rPr>
                <w:rFonts w:eastAsia="Arial Unicode MS"/>
                <w:i/>
                <w:iCs/>
              </w:rPr>
              <w:t>Лекция</w:t>
            </w:r>
          </w:p>
        </w:tc>
        <w:tc>
          <w:tcPr>
            <w:tcW w:w="2378" w:type="pct"/>
            <w:tcBorders>
              <w:top w:val="single" w:sz="6" w:space="0" w:color="auto"/>
              <w:left w:val="single" w:sz="6" w:space="0" w:color="auto"/>
              <w:bottom w:val="single" w:sz="6" w:space="0" w:color="auto"/>
              <w:right w:val="single" w:sz="6" w:space="0" w:color="auto"/>
            </w:tcBorders>
          </w:tcPr>
          <w:p w:rsidR="00A22235" w:rsidRPr="00192ED9" w:rsidRDefault="005F3510" w:rsidP="00F20F72">
            <w:r w:rsidRPr="00192ED9">
              <w:t xml:space="preserve">Вводная лекция с использованием </w:t>
            </w:r>
            <w:r w:rsidR="009F6B9A" w:rsidRPr="00192ED9">
              <w:t>компьютерной презе</w:t>
            </w:r>
            <w:r w:rsidR="00192ED9" w:rsidRPr="00192ED9">
              <w:t>н</w:t>
            </w:r>
            <w:r w:rsidR="009F6B9A" w:rsidRPr="00192ED9">
              <w:t>тации</w:t>
            </w:r>
          </w:p>
        </w:tc>
      </w:tr>
      <w:tr w:rsidR="00135061">
        <w:trPr>
          <w:trHeight w:val="20"/>
        </w:trPr>
        <w:tc>
          <w:tcPr>
            <w:tcW w:w="316" w:type="pct"/>
            <w:vMerge/>
            <w:tcBorders>
              <w:left w:val="single" w:sz="6" w:space="0" w:color="auto"/>
              <w:right w:val="single" w:sz="6" w:space="0" w:color="auto"/>
            </w:tcBorders>
          </w:tcPr>
          <w:p w:rsidR="00A22235" w:rsidRPr="00F20F72" w:rsidRDefault="00A22235" w:rsidP="005F3510">
            <w:pPr>
              <w:numPr>
                <w:ilvl w:val="0"/>
                <w:numId w:val="38"/>
              </w:numPr>
              <w:spacing w:line="360" w:lineRule="auto"/>
              <w:jc w:val="center"/>
              <w:rPr>
                <w:rFonts w:eastAsia="Arial Unicode MS" w:cs="Calibri"/>
                <w:i/>
                <w:iCs/>
              </w:rPr>
            </w:pPr>
          </w:p>
        </w:tc>
        <w:tc>
          <w:tcPr>
            <w:tcW w:w="1169" w:type="pct"/>
            <w:vMerge/>
            <w:tcBorders>
              <w:left w:val="single" w:sz="6" w:space="0" w:color="auto"/>
              <w:right w:val="single" w:sz="6" w:space="0" w:color="auto"/>
            </w:tcBorders>
          </w:tcPr>
          <w:p w:rsidR="00A22235" w:rsidRPr="00F20F72" w:rsidRDefault="00A22235" w:rsidP="00F20F72">
            <w:pPr>
              <w:jc w:val="both"/>
              <w:rPr>
                <w:rFonts w:eastAsia="Calibri"/>
                <w:b/>
                <w:bCs/>
                <w:lang w:eastAsia="en-US"/>
              </w:rPr>
            </w:pPr>
          </w:p>
        </w:tc>
        <w:tc>
          <w:tcPr>
            <w:tcW w:w="1137" w:type="pct"/>
            <w:tcBorders>
              <w:top w:val="single" w:sz="6" w:space="0" w:color="auto"/>
              <w:left w:val="single" w:sz="6" w:space="0" w:color="auto"/>
              <w:bottom w:val="single" w:sz="6" w:space="0" w:color="auto"/>
              <w:right w:val="single" w:sz="6" w:space="0" w:color="auto"/>
            </w:tcBorders>
          </w:tcPr>
          <w:p w:rsidR="00A22235" w:rsidRDefault="005F3510" w:rsidP="00F20F72">
            <w:pPr>
              <w:rPr>
                <w:rFonts w:eastAsia="Arial Unicode MS"/>
                <w:i/>
                <w:iCs/>
              </w:rPr>
            </w:pPr>
            <w:r>
              <w:rPr>
                <w:rFonts w:eastAsia="Arial Unicode MS"/>
                <w:i/>
                <w:iCs/>
              </w:rPr>
              <w:t>Семинар</w:t>
            </w:r>
          </w:p>
        </w:tc>
        <w:tc>
          <w:tcPr>
            <w:tcW w:w="2378" w:type="pct"/>
            <w:tcBorders>
              <w:top w:val="single" w:sz="6" w:space="0" w:color="auto"/>
              <w:left w:val="single" w:sz="6" w:space="0" w:color="auto"/>
              <w:bottom w:val="single" w:sz="6" w:space="0" w:color="auto"/>
              <w:right w:val="single" w:sz="6" w:space="0" w:color="auto"/>
            </w:tcBorders>
          </w:tcPr>
          <w:p w:rsidR="00A22235" w:rsidRPr="00A22235" w:rsidRDefault="005F3510" w:rsidP="00A22235">
            <w:pPr>
              <w:jc w:val="both"/>
            </w:pPr>
            <w:r w:rsidRPr="00A22235">
              <w:t>Устный опрос.</w:t>
            </w:r>
          </w:p>
          <w:p w:rsidR="00A22235" w:rsidRDefault="005F3510" w:rsidP="00A22235">
            <w:pPr>
              <w:jc w:val="both"/>
              <w:rPr>
                <w:rFonts w:eastAsia="Calibri"/>
              </w:rPr>
            </w:pPr>
            <w:r w:rsidRPr="00A22235">
              <w:rPr>
                <w:rFonts w:eastAsia="Calibri"/>
              </w:rPr>
              <w:t>Тренинг в формате составлен</w:t>
            </w:r>
            <w:r w:rsidR="009F6B9A">
              <w:rPr>
                <w:rFonts w:eastAsia="Calibri"/>
              </w:rPr>
              <w:t>ия схем и сравнительных таблиц.</w:t>
            </w:r>
          </w:p>
          <w:p w:rsidR="009F6B9A" w:rsidRPr="009F6B9A" w:rsidRDefault="005F3510" w:rsidP="009F6B9A">
            <w:pPr>
              <w:jc w:val="both"/>
              <w:rPr>
                <w:rFonts w:eastAsia="Calibri"/>
              </w:rPr>
            </w:pPr>
            <w:r w:rsidRPr="009F6B9A">
              <w:rPr>
                <w:rFonts w:eastAsia="Calibri"/>
              </w:rPr>
              <w:t>Анализ законодательства.</w:t>
            </w:r>
          </w:p>
          <w:p w:rsidR="009F6B9A" w:rsidRPr="009F6B9A" w:rsidRDefault="005F3510" w:rsidP="009F6B9A">
            <w:pPr>
              <w:jc w:val="both"/>
              <w:rPr>
                <w:rFonts w:eastAsia="Calibri"/>
              </w:rPr>
            </w:pPr>
            <w:r w:rsidRPr="009F6B9A">
              <w:rPr>
                <w:rFonts w:eastAsia="Calibri"/>
              </w:rPr>
              <w:t xml:space="preserve">Анализ </w:t>
            </w:r>
            <w:r w:rsidRPr="009F6B9A">
              <w:rPr>
                <w:rFonts w:eastAsia="Calibri"/>
              </w:rPr>
              <w:t>правоприменительных актов.</w:t>
            </w:r>
          </w:p>
          <w:p w:rsidR="009F6B9A" w:rsidRPr="00A22235" w:rsidRDefault="005F3510" w:rsidP="009F6B9A">
            <w:pPr>
              <w:jc w:val="both"/>
              <w:rPr>
                <w:rFonts w:eastAsia="Calibri"/>
              </w:rPr>
            </w:pPr>
            <w:r w:rsidRPr="009F6B9A">
              <w:t>Решение ситуационных заданий.</w:t>
            </w:r>
          </w:p>
          <w:p w:rsidR="009F6B9A" w:rsidRPr="009F6B9A" w:rsidRDefault="00A22235" w:rsidP="00A22235">
            <w:r w:rsidRPr="00A22235">
              <w:t>Выполнение контрольных заданий.</w:t>
            </w:r>
          </w:p>
        </w:tc>
      </w:tr>
      <w:tr w:rsidR="00135061">
        <w:trPr>
          <w:trHeight w:val="20"/>
        </w:trPr>
        <w:tc>
          <w:tcPr>
            <w:tcW w:w="316" w:type="pct"/>
            <w:vMerge/>
            <w:tcBorders>
              <w:left w:val="single" w:sz="6" w:space="0" w:color="auto"/>
              <w:right w:val="single" w:sz="6" w:space="0" w:color="auto"/>
            </w:tcBorders>
          </w:tcPr>
          <w:p w:rsidR="00A22235" w:rsidRPr="00F20F72" w:rsidRDefault="00A22235" w:rsidP="005F3510">
            <w:pPr>
              <w:numPr>
                <w:ilvl w:val="0"/>
                <w:numId w:val="38"/>
              </w:numPr>
              <w:spacing w:line="360" w:lineRule="auto"/>
              <w:jc w:val="center"/>
              <w:rPr>
                <w:rFonts w:eastAsia="Arial Unicode MS" w:cs="Calibri"/>
                <w:i/>
                <w:iCs/>
              </w:rPr>
            </w:pPr>
          </w:p>
        </w:tc>
        <w:tc>
          <w:tcPr>
            <w:tcW w:w="1169" w:type="pct"/>
            <w:vMerge/>
            <w:tcBorders>
              <w:left w:val="single" w:sz="6" w:space="0" w:color="auto"/>
              <w:right w:val="single" w:sz="6" w:space="0" w:color="auto"/>
            </w:tcBorders>
          </w:tcPr>
          <w:p w:rsidR="00A22235" w:rsidRPr="00F20F72" w:rsidRDefault="00A22235" w:rsidP="00F20F72">
            <w:pPr>
              <w:jc w:val="both"/>
              <w:rPr>
                <w:rFonts w:eastAsia="Calibri"/>
                <w:b/>
                <w:bCs/>
                <w:lang w:eastAsia="en-US"/>
              </w:rPr>
            </w:pPr>
          </w:p>
        </w:tc>
        <w:tc>
          <w:tcPr>
            <w:tcW w:w="1137" w:type="pct"/>
            <w:tcBorders>
              <w:top w:val="single" w:sz="6" w:space="0" w:color="auto"/>
              <w:left w:val="single" w:sz="6" w:space="0" w:color="auto"/>
              <w:bottom w:val="single" w:sz="6" w:space="0" w:color="auto"/>
              <w:right w:val="single" w:sz="6" w:space="0" w:color="auto"/>
            </w:tcBorders>
          </w:tcPr>
          <w:p w:rsidR="00A22235" w:rsidRDefault="005F3510" w:rsidP="00F20F72">
            <w:pPr>
              <w:rPr>
                <w:rFonts w:eastAsia="Arial Unicode MS"/>
                <w:i/>
                <w:iCs/>
              </w:rPr>
            </w:pPr>
            <w:r>
              <w:rPr>
                <w:rFonts w:eastAsia="Arial Unicode MS"/>
                <w:i/>
                <w:iCs/>
              </w:rPr>
              <w:t>Самостоятельная работа</w:t>
            </w:r>
          </w:p>
        </w:tc>
        <w:tc>
          <w:tcPr>
            <w:tcW w:w="2378" w:type="pct"/>
            <w:tcBorders>
              <w:top w:val="single" w:sz="6" w:space="0" w:color="auto"/>
              <w:left w:val="single" w:sz="6" w:space="0" w:color="auto"/>
              <w:bottom w:val="single" w:sz="6" w:space="0" w:color="auto"/>
              <w:right w:val="single" w:sz="6" w:space="0" w:color="auto"/>
            </w:tcBorders>
          </w:tcPr>
          <w:p w:rsidR="00A22235" w:rsidRPr="00F20F72" w:rsidRDefault="005F3510" w:rsidP="00A22235">
            <w:pPr>
              <w:spacing w:after="200" w:line="276" w:lineRule="auto"/>
              <w:rPr>
                <w:rFonts w:eastAsia="Arial Unicode MS"/>
                <w:i/>
                <w:iCs/>
              </w:rPr>
            </w:pPr>
            <w:r w:rsidRPr="0083224A">
              <w:rPr>
                <w:rFonts w:eastAsia="Arial Unicode MS"/>
              </w:rPr>
              <w:t>Изучение рекомендованной литературы Выполнение письменных заданий</w:t>
            </w:r>
          </w:p>
        </w:tc>
      </w:tr>
      <w:tr w:rsidR="00135061">
        <w:trPr>
          <w:trHeight w:val="20"/>
        </w:trPr>
        <w:tc>
          <w:tcPr>
            <w:tcW w:w="316" w:type="pct"/>
            <w:vMerge w:val="restart"/>
            <w:tcBorders>
              <w:top w:val="single" w:sz="6" w:space="0" w:color="auto"/>
              <w:left w:val="single" w:sz="6" w:space="0" w:color="auto"/>
              <w:right w:val="single" w:sz="6" w:space="0" w:color="auto"/>
            </w:tcBorders>
          </w:tcPr>
          <w:p w:rsidR="00A22235" w:rsidRPr="00F20F72" w:rsidRDefault="00A22235" w:rsidP="005F3510">
            <w:pPr>
              <w:numPr>
                <w:ilvl w:val="0"/>
                <w:numId w:val="38"/>
              </w:numPr>
              <w:spacing w:line="360" w:lineRule="auto"/>
              <w:jc w:val="center"/>
              <w:rPr>
                <w:rFonts w:eastAsia="Arial Unicode MS" w:cs="Calibri"/>
                <w:i/>
                <w:iCs/>
              </w:rPr>
            </w:pPr>
          </w:p>
        </w:tc>
        <w:tc>
          <w:tcPr>
            <w:tcW w:w="1169" w:type="pct"/>
            <w:vMerge w:val="restart"/>
            <w:tcBorders>
              <w:top w:val="single" w:sz="6" w:space="0" w:color="auto"/>
              <w:left w:val="single" w:sz="6" w:space="0" w:color="auto"/>
              <w:right w:val="single" w:sz="6" w:space="0" w:color="auto"/>
            </w:tcBorders>
          </w:tcPr>
          <w:p w:rsidR="00A22235" w:rsidRPr="00F20F72" w:rsidRDefault="005F3510" w:rsidP="00F20F72">
            <w:pPr>
              <w:jc w:val="both"/>
              <w:rPr>
                <w:rFonts w:eastAsia="Calibri"/>
                <w:b/>
                <w:bCs/>
                <w:lang w:eastAsia="en-US"/>
              </w:rPr>
            </w:pPr>
            <w:r>
              <w:rPr>
                <w:rFonts w:eastAsia="Calibri"/>
                <w:b/>
                <w:bCs/>
                <w:lang w:eastAsia="en-US"/>
              </w:rPr>
              <w:t>Гражданское правоотношение</w:t>
            </w:r>
          </w:p>
        </w:tc>
        <w:tc>
          <w:tcPr>
            <w:tcW w:w="1137" w:type="pct"/>
            <w:tcBorders>
              <w:top w:val="single" w:sz="6" w:space="0" w:color="auto"/>
              <w:left w:val="single" w:sz="6" w:space="0" w:color="auto"/>
              <w:bottom w:val="single" w:sz="6" w:space="0" w:color="auto"/>
              <w:right w:val="single" w:sz="6" w:space="0" w:color="auto"/>
            </w:tcBorders>
          </w:tcPr>
          <w:p w:rsidR="00A22235" w:rsidRDefault="005F3510" w:rsidP="00FF56E5">
            <w:pPr>
              <w:rPr>
                <w:rFonts w:eastAsia="Arial Unicode MS"/>
                <w:i/>
                <w:iCs/>
              </w:rPr>
            </w:pPr>
            <w:r>
              <w:rPr>
                <w:rFonts w:eastAsia="Arial Unicode MS"/>
                <w:i/>
                <w:iCs/>
              </w:rPr>
              <w:t>Лекция</w:t>
            </w:r>
          </w:p>
        </w:tc>
        <w:tc>
          <w:tcPr>
            <w:tcW w:w="2378" w:type="pct"/>
            <w:tcBorders>
              <w:top w:val="single" w:sz="6" w:space="0" w:color="auto"/>
              <w:left w:val="single" w:sz="6" w:space="0" w:color="auto"/>
              <w:bottom w:val="single" w:sz="6" w:space="0" w:color="auto"/>
              <w:right w:val="single" w:sz="6" w:space="0" w:color="auto"/>
            </w:tcBorders>
          </w:tcPr>
          <w:p w:rsidR="009F6B9A" w:rsidRPr="00192ED9" w:rsidRDefault="005F3510" w:rsidP="009F6B9A">
            <w:pPr>
              <w:rPr>
                <w:rFonts w:eastAsia="Arial Unicode MS"/>
                <w:iCs/>
              </w:rPr>
            </w:pPr>
            <w:r w:rsidRPr="00192ED9">
              <w:rPr>
                <w:rFonts w:eastAsia="Arial Unicode MS"/>
                <w:iCs/>
              </w:rPr>
              <w:t xml:space="preserve">Лекция с использованием компьютерной </w:t>
            </w:r>
            <w:r w:rsidRPr="00192ED9">
              <w:rPr>
                <w:rFonts w:eastAsia="Arial Unicode MS"/>
                <w:iCs/>
              </w:rPr>
              <w:t>презентации</w:t>
            </w:r>
          </w:p>
          <w:p w:rsidR="00A22235" w:rsidRPr="00F20F72" w:rsidRDefault="00A22235" w:rsidP="00F20F72">
            <w:pPr>
              <w:rPr>
                <w:rFonts w:eastAsia="Arial Unicode MS"/>
                <w:i/>
                <w:iCs/>
              </w:rPr>
            </w:pPr>
          </w:p>
        </w:tc>
      </w:tr>
      <w:tr w:rsidR="00135061">
        <w:trPr>
          <w:trHeight w:val="20"/>
        </w:trPr>
        <w:tc>
          <w:tcPr>
            <w:tcW w:w="316" w:type="pct"/>
            <w:vMerge/>
            <w:tcBorders>
              <w:left w:val="single" w:sz="6" w:space="0" w:color="auto"/>
              <w:right w:val="single" w:sz="6" w:space="0" w:color="auto"/>
            </w:tcBorders>
          </w:tcPr>
          <w:p w:rsidR="00A22235" w:rsidRPr="00F20F72" w:rsidRDefault="00A22235" w:rsidP="005F3510">
            <w:pPr>
              <w:numPr>
                <w:ilvl w:val="0"/>
                <w:numId w:val="38"/>
              </w:numPr>
              <w:spacing w:line="360" w:lineRule="auto"/>
              <w:jc w:val="center"/>
              <w:rPr>
                <w:rFonts w:eastAsia="Arial Unicode MS" w:cs="Calibri"/>
                <w:i/>
                <w:iCs/>
              </w:rPr>
            </w:pPr>
          </w:p>
        </w:tc>
        <w:tc>
          <w:tcPr>
            <w:tcW w:w="1169" w:type="pct"/>
            <w:vMerge/>
            <w:tcBorders>
              <w:left w:val="single" w:sz="6" w:space="0" w:color="auto"/>
              <w:right w:val="single" w:sz="6" w:space="0" w:color="auto"/>
            </w:tcBorders>
          </w:tcPr>
          <w:p w:rsidR="00A22235" w:rsidRPr="00F20F72" w:rsidRDefault="00A22235" w:rsidP="00F20F72">
            <w:pPr>
              <w:jc w:val="both"/>
              <w:rPr>
                <w:rFonts w:eastAsia="Calibri"/>
                <w:b/>
                <w:bCs/>
                <w:lang w:eastAsia="en-US"/>
              </w:rPr>
            </w:pPr>
          </w:p>
        </w:tc>
        <w:tc>
          <w:tcPr>
            <w:tcW w:w="1137" w:type="pct"/>
            <w:tcBorders>
              <w:top w:val="single" w:sz="6" w:space="0" w:color="auto"/>
              <w:left w:val="single" w:sz="6" w:space="0" w:color="auto"/>
              <w:bottom w:val="single" w:sz="6" w:space="0" w:color="auto"/>
              <w:right w:val="single" w:sz="6" w:space="0" w:color="auto"/>
            </w:tcBorders>
          </w:tcPr>
          <w:p w:rsidR="00A22235" w:rsidRDefault="005F3510" w:rsidP="00FF56E5">
            <w:pPr>
              <w:rPr>
                <w:rFonts w:eastAsia="Arial Unicode MS"/>
                <w:i/>
                <w:iCs/>
              </w:rPr>
            </w:pPr>
            <w:r>
              <w:rPr>
                <w:rFonts w:eastAsia="Arial Unicode MS"/>
                <w:i/>
                <w:iCs/>
              </w:rPr>
              <w:t>Семинар</w:t>
            </w:r>
          </w:p>
        </w:tc>
        <w:tc>
          <w:tcPr>
            <w:tcW w:w="2378" w:type="pct"/>
            <w:tcBorders>
              <w:top w:val="single" w:sz="6" w:space="0" w:color="auto"/>
              <w:left w:val="single" w:sz="6" w:space="0" w:color="auto"/>
              <w:bottom w:val="single" w:sz="6" w:space="0" w:color="auto"/>
              <w:right w:val="single" w:sz="6" w:space="0" w:color="auto"/>
            </w:tcBorders>
          </w:tcPr>
          <w:p w:rsidR="00192ED9" w:rsidRPr="00192ED9" w:rsidRDefault="005F3510" w:rsidP="00192ED9">
            <w:pPr>
              <w:rPr>
                <w:rFonts w:eastAsia="Calibri"/>
              </w:rPr>
            </w:pPr>
            <w:r w:rsidRPr="00192ED9">
              <w:rPr>
                <w:rFonts w:eastAsia="Calibri"/>
              </w:rPr>
              <w:t xml:space="preserve">Обсуждение теоретических вопросов темы. </w:t>
            </w:r>
          </w:p>
          <w:p w:rsidR="00192ED9" w:rsidRPr="00192ED9" w:rsidRDefault="005F3510" w:rsidP="00192ED9">
            <w:pPr>
              <w:rPr>
                <w:rFonts w:eastAsia="Calibri"/>
              </w:rPr>
            </w:pPr>
            <w:r w:rsidRPr="00192ED9">
              <w:rPr>
                <w:rFonts w:eastAsia="Calibri"/>
              </w:rPr>
              <w:t>Выполнение контрольных заданий.</w:t>
            </w:r>
            <w:r w:rsidRPr="00192ED9">
              <w:rPr>
                <w:rFonts w:eastAsia="Calibri"/>
                <w:sz w:val="22"/>
                <w:szCs w:val="22"/>
              </w:rPr>
              <w:t xml:space="preserve"> Групповая дискуссия</w:t>
            </w:r>
          </w:p>
          <w:p w:rsidR="00192ED9" w:rsidRPr="00192ED9" w:rsidRDefault="005F3510" w:rsidP="00192ED9">
            <w:pPr>
              <w:rPr>
                <w:rFonts w:eastAsia="Calibri"/>
              </w:rPr>
            </w:pPr>
            <w:r w:rsidRPr="00192ED9">
              <w:rPr>
                <w:rFonts w:eastAsia="Calibri"/>
              </w:rPr>
              <w:t>Анализ законодательства.</w:t>
            </w:r>
          </w:p>
          <w:p w:rsidR="00192ED9" w:rsidRPr="00192ED9" w:rsidRDefault="005F3510" w:rsidP="00192ED9">
            <w:pPr>
              <w:rPr>
                <w:rFonts w:eastAsia="Calibri"/>
              </w:rPr>
            </w:pPr>
            <w:r w:rsidRPr="00192ED9">
              <w:rPr>
                <w:rFonts w:eastAsia="Calibri"/>
              </w:rPr>
              <w:t>Анализ правоприменительных документов.</w:t>
            </w:r>
          </w:p>
          <w:p w:rsidR="00A22235" w:rsidRPr="00F20F72" w:rsidRDefault="00192ED9" w:rsidP="00192ED9">
            <w:pPr>
              <w:rPr>
                <w:rFonts w:eastAsia="Arial Unicode MS"/>
                <w:i/>
                <w:iCs/>
              </w:rPr>
            </w:pPr>
            <w:r w:rsidRPr="00192ED9">
              <w:rPr>
                <w:rFonts w:eastAsia="Calibri"/>
              </w:rPr>
              <w:t>Решение казусов.</w:t>
            </w:r>
          </w:p>
        </w:tc>
      </w:tr>
      <w:tr w:rsidR="00135061">
        <w:trPr>
          <w:trHeight w:val="20"/>
        </w:trPr>
        <w:tc>
          <w:tcPr>
            <w:tcW w:w="316" w:type="pct"/>
            <w:vMerge/>
            <w:tcBorders>
              <w:left w:val="single" w:sz="6" w:space="0" w:color="auto"/>
              <w:right w:val="single" w:sz="6" w:space="0" w:color="auto"/>
            </w:tcBorders>
          </w:tcPr>
          <w:p w:rsidR="00A22235" w:rsidRPr="00F20F72" w:rsidRDefault="00A22235" w:rsidP="005F3510">
            <w:pPr>
              <w:numPr>
                <w:ilvl w:val="0"/>
                <w:numId w:val="38"/>
              </w:numPr>
              <w:spacing w:line="360" w:lineRule="auto"/>
              <w:jc w:val="center"/>
              <w:rPr>
                <w:rFonts w:eastAsia="Arial Unicode MS" w:cs="Calibri"/>
                <w:i/>
                <w:iCs/>
              </w:rPr>
            </w:pPr>
          </w:p>
        </w:tc>
        <w:tc>
          <w:tcPr>
            <w:tcW w:w="1169" w:type="pct"/>
            <w:vMerge/>
            <w:tcBorders>
              <w:left w:val="single" w:sz="6" w:space="0" w:color="auto"/>
              <w:right w:val="single" w:sz="6" w:space="0" w:color="auto"/>
            </w:tcBorders>
          </w:tcPr>
          <w:p w:rsidR="00A22235" w:rsidRPr="00F20F72" w:rsidRDefault="00A22235" w:rsidP="00F20F72">
            <w:pPr>
              <w:jc w:val="both"/>
              <w:rPr>
                <w:rFonts w:eastAsia="Calibri"/>
                <w:b/>
                <w:bCs/>
                <w:lang w:eastAsia="en-US"/>
              </w:rPr>
            </w:pPr>
          </w:p>
        </w:tc>
        <w:tc>
          <w:tcPr>
            <w:tcW w:w="1137" w:type="pct"/>
            <w:tcBorders>
              <w:top w:val="single" w:sz="6" w:space="0" w:color="auto"/>
              <w:left w:val="single" w:sz="6" w:space="0" w:color="auto"/>
              <w:bottom w:val="single" w:sz="6" w:space="0" w:color="auto"/>
              <w:right w:val="single" w:sz="6" w:space="0" w:color="auto"/>
            </w:tcBorders>
          </w:tcPr>
          <w:p w:rsidR="00A22235" w:rsidRDefault="005F3510" w:rsidP="00FF56E5">
            <w:pPr>
              <w:rPr>
                <w:rFonts w:eastAsia="Arial Unicode MS"/>
                <w:i/>
                <w:iCs/>
              </w:rPr>
            </w:pPr>
            <w:r>
              <w:rPr>
                <w:rFonts w:eastAsia="Arial Unicode MS"/>
                <w:i/>
                <w:iCs/>
              </w:rPr>
              <w:t>Самостоятельная работа</w:t>
            </w:r>
          </w:p>
        </w:tc>
        <w:tc>
          <w:tcPr>
            <w:tcW w:w="2378" w:type="pct"/>
            <w:tcBorders>
              <w:top w:val="single" w:sz="6" w:space="0" w:color="auto"/>
              <w:left w:val="single" w:sz="6" w:space="0" w:color="auto"/>
              <w:bottom w:val="single" w:sz="6" w:space="0" w:color="auto"/>
              <w:right w:val="single" w:sz="6" w:space="0" w:color="auto"/>
            </w:tcBorders>
          </w:tcPr>
          <w:p w:rsidR="00A22235" w:rsidRPr="00F20F72" w:rsidRDefault="00192ED9" w:rsidP="00F20F72">
            <w:pPr>
              <w:rPr>
                <w:rFonts w:eastAsia="Arial Unicode MS"/>
                <w:i/>
                <w:iCs/>
              </w:rPr>
            </w:pPr>
            <w:r w:rsidRPr="0083224A">
              <w:rPr>
                <w:rFonts w:eastAsia="Arial Unicode MS"/>
              </w:rPr>
              <w:t>Изучение рекомендованной литературы Выполнение письменных заданий</w:t>
            </w:r>
          </w:p>
        </w:tc>
      </w:tr>
      <w:tr w:rsidR="00135061">
        <w:trPr>
          <w:trHeight w:val="20"/>
        </w:trPr>
        <w:tc>
          <w:tcPr>
            <w:tcW w:w="316" w:type="pct"/>
            <w:vMerge w:val="restart"/>
            <w:tcBorders>
              <w:top w:val="single" w:sz="6" w:space="0" w:color="auto"/>
              <w:left w:val="single" w:sz="6" w:space="0" w:color="auto"/>
              <w:right w:val="single" w:sz="6" w:space="0" w:color="auto"/>
            </w:tcBorders>
          </w:tcPr>
          <w:p w:rsidR="00A22235" w:rsidRPr="00F20F72" w:rsidRDefault="00A22235" w:rsidP="005F3510">
            <w:pPr>
              <w:numPr>
                <w:ilvl w:val="0"/>
                <w:numId w:val="38"/>
              </w:numPr>
              <w:spacing w:line="360" w:lineRule="auto"/>
              <w:jc w:val="center"/>
              <w:rPr>
                <w:rFonts w:eastAsia="Arial Unicode MS" w:cs="Calibri"/>
                <w:i/>
                <w:iCs/>
              </w:rPr>
            </w:pPr>
          </w:p>
        </w:tc>
        <w:tc>
          <w:tcPr>
            <w:tcW w:w="1169" w:type="pct"/>
            <w:vMerge w:val="restart"/>
            <w:tcBorders>
              <w:top w:val="single" w:sz="6" w:space="0" w:color="auto"/>
              <w:left w:val="single" w:sz="6" w:space="0" w:color="auto"/>
              <w:right w:val="single" w:sz="6" w:space="0" w:color="auto"/>
            </w:tcBorders>
          </w:tcPr>
          <w:p w:rsidR="00A22235" w:rsidRPr="00F20F72" w:rsidRDefault="005F3510" w:rsidP="00F20F72">
            <w:pPr>
              <w:jc w:val="both"/>
              <w:rPr>
                <w:rFonts w:eastAsia="Calibri"/>
                <w:b/>
                <w:bCs/>
                <w:lang w:eastAsia="en-US"/>
              </w:rPr>
            </w:pPr>
            <w:r>
              <w:rPr>
                <w:rFonts w:eastAsia="Calibri"/>
                <w:b/>
                <w:bCs/>
                <w:lang w:eastAsia="en-US"/>
              </w:rPr>
              <w:t>Сделки в гражданском праве</w:t>
            </w:r>
          </w:p>
        </w:tc>
        <w:tc>
          <w:tcPr>
            <w:tcW w:w="1137" w:type="pct"/>
            <w:tcBorders>
              <w:top w:val="single" w:sz="6" w:space="0" w:color="auto"/>
              <w:left w:val="single" w:sz="6" w:space="0" w:color="auto"/>
              <w:bottom w:val="single" w:sz="6" w:space="0" w:color="auto"/>
              <w:right w:val="single" w:sz="6" w:space="0" w:color="auto"/>
            </w:tcBorders>
          </w:tcPr>
          <w:p w:rsidR="00A22235" w:rsidRDefault="005F3510" w:rsidP="00FF56E5">
            <w:pPr>
              <w:rPr>
                <w:rFonts w:eastAsia="Arial Unicode MS"/>
                <w:i/>
                <w:iCs/>
              </w:rPr>
            </w:pPr>
            <w:r>
              <w:rPr>
                <w:rFonts w:eastAsia="Arial Unicode MS"/>
                <w:i/>
                <w:iCs/>
              </w:rPr>
              <w:t>Лекция</w:t>
            </w:r>
          </w:p>
        </w:tc>
        <w:tc>
          <w:tcPr>
            <w:tcW w:w="2378" w:type="pct"/>
            <w:tcBorders>
              <w:top w:val="single" w:sz="6" w:space="0" w:color="auto"/>
              <w:left w:val="single" w:sz="6" w:space="0" w:color="auto"/>
              <w:bottom w:val="single" w:sz="6" w:space="0" w:color="auto"/>
              <w:right w:val="single" w:sz="6" w:space="0" w:color="auto"/>
            </w:tcBorders>
          </w:tcPr>
          <w:p w:rsidR="00A22235" w:rsidRPr="00192ED9" w:rsidRDefault="00192ED9" w:rsidP="00F20F72">
            <w:pPr>
              <w:rPr>
                <w:rFonts w:eastAsia="Arial Unicode MS"/>
                <w:iCs/>
              </w:rPr>
            </w:pPr>
            <w:r w:rsidRPr="00192ED9">
              <w:rPr>
                <w:rFonts w:eastAsia="Arial Unicode MS"/>
                <w:iCs/>
              </w:rPr>
              <w:t>Лекция с использованием компьютерной презентации</w:t>
            </w:r>
          </w:p>
        </w:tc>
      </w:tr>
      <w:tr w:rsidR="00135061">
        <w:trPr>
          <w:trHeight w:val="20"/>
        </w:trPr>
        <w:tc>
          <w:tcPr>
            <w:tcW w:w="316" w:type="pct"/>
            <w:vMerge/>
            <w:tcBorders>
              <w:left w:val="single" w:sz="6" w:space="0" w:color="auto"/>
              <w:right w:val="single" w:sz="6" w:space="0" w:color="auto"/>
            </w:tcBorders>
          </w:tcPr>
          <w:p w:rsidR="00A22235" w:rsidRPr="00F20F72" w:rsidRDefault="00A22235" w:rsidP="005F3510">
            <w:pPr>
              <w:numPr>
                <w:ilvl w:val="0"/>
                <w:numId w:val="38"/>
              </w:numPr>
              <w:spacing w:line="360" w:lineRule="auto"/>
              <w:jc w:val="center"/>
              <w:rPr>
                <w:rFonts w:eastAsia="Arial Unicode MS" w:cs="Calibri"/>
                <w:i/>
                <w:iCs/>
              </w:rPr>
            </w:pPr>
          </w:p>
        </w:tc>
        <w:tc>
          <w:tcPr>
            <w:tcW w:w="1169" w:type="pct"/>
            <w:vMerge/>
            <w:tcBorders>
              <w:left w:val="single" w:sz="6" w:space="0" w:color="auto"/>
              <w:right w:val="single" w:sz="6" w:space="0" w:color="auto"/>
            </w:tcBorders>
          </w:tcPr>
          <w:p w:rsidR="00A22235" w:rsidRPr="00F20F72" w:rsidRDefault="00A22235" w:rsidP="00F20F72">
            <w:pPr>
              <w:jc w:val="both"/>
              <w:rPr>
                <w:rFonts w:eastAsia="Calibri"/>
                <w:b/>
                <w:bCs/>
                <w:lang w:eastAsia="en-US"/>
              </w:rPr>
            </w:pPr>
          </w:p>
        </w:tc>
        <w:tc>
          <w:tcPr>
            <w:tcW w:w="1137" w:type="pct"/>
            <w:tcBorders>
              <w:top w:val="single" w:sz="6" w:space="0" w:color="auto"/>
              <w:left w:val="single" w:sz="6" w:space="0" w:color="auto"/>
              <w:bottom w:val="single" w:sz="6" w:space="0" w:color="auto"/>
              <w:right w:val="single" w:sz="6" w:space="0" w:color="auto"/>
            </w:tcBorders>
          </w:tcPr>
          <w:p w:rsidR="00A22235" w:rsidRDefault="005F3510" w:rsidP="00FF56E5">
            <w:pPr>
              <w:rPr>
                <w:rFonts w:eastAsia="Arial Unicode MS"/>
                <w:i/>
                <w:iCs/>
              </w:rPr>
            </w:pPr>
            <w:r>
              <w:rPr>
                <w:rFonts w:eastAsia="Arial Unicode MS"/>
                <w:i/>
                <w:iCs/>
              </w:rPr>
              <w:t>Семинар</w:t>
            </w:r>
          </w:p>
        </w:tc>
        <w:tc>
          <w:tcPr>
            <w:tcW w:w="2378" w:type="pct"/>
            <w:tcBorders>
              <w:top w:val="single" w:sz="6" w:space="0" w:color="auto"/>
              <w:left w:val="single" w:sz="6" w:space="0" w:color="auto"/>
              <w:bottom w:val="single" w:sz="6" w:space="0" w:color="auto"/>
              <w:right w:val="single" w:sz="6" w:space="0" w:color="auto"/>
            </w:tcBorders>
          </w:tcPr>
          <w:p w:rsidR="00192ED9" w:rsidRPr="00192ED9" w:rsidRDefault="005F3510" w:rsidP="00192ED9">
            <w:pPr>
              <w:rPr>
                <w:rFonts w:eastAsia="Calibri"/>
              </w:rPr>
            </w:pPr>
            <w:r w:rsidRPr="00192ED9">
              <w:rPr>
                <w:rFonts w:eastAsia="Calibri"/>
              </w:rPr>
              <w:t>Анализ законодательства.</w:t>
            </w:r>
          </w:p>
          <w:p w:rsidR="00192ED9" w:rsidRPr="00192ED9" w:rsidRDefault="005F3510" w:rsidP="00192ED9">
            <w:pPr>
              <w:rPr>
                <w:rFonts w:eastAsia="Calibri"/>
              </w:rPr>
            </w:pPr>
            <w:r w:rsidRPr="00192ED9">
              <w:rPr>
                <w:rFonts w:eastAsia="Calibri"/>
              </w:rPr>
              <w:t>Анализ правоприменительных документов.</w:t>
            </w:r>
          </w:p>
          <w:p w:rsidR="00A22235" w:rsidRPr="00192ED9" w:rsidRDefault="00192ED9" w:rsidP="00F20F72">
            <w:pPr>
              <w:rPr>
                <w:rFonts w:eastAsia="Calibri"/>
              </w:rPr>
            </w:pPr>
            <w:r w:rsidRPr="00192ED9">
              <w:rPr>
                <w:rFonts w:eastAsia="Calibri"/>
              </w:rPr>
              <w:t>Решение казусов.</w:t>
            </w:r>
          </w:p>
        </w:tc>
      </w:tr>
      <w:tr w:rsidR="00135061">
        <w:trPr>
          <w:trHeight w:val="20"/>
        </w:trPr>
        <w:tc>
          <w:tcPr>
            <w:tcW w:w="316" w:type="pct"/>
            <w:vMerge/>
            <w:tcBorders>
              <w:left w:val="single" w:sz="6" w:space="0" w:color="auto"/>
              <w:right w:val="single" w:sz="6" w:space="0" w:color="auto"/>
            </w:tcBorders>
          </w:tcPr>
          <w:p w:rsidR="00A22235" w:rsidRPr="00F20F72" w:rsidRDefault="00A22235" w:rsidP="005F3510">
            <w:pPr>
              <w:numPr>
                <w:ilvl w:val="0"/>
                <w:numId w:val="38"/>
              </w:numPr>
              <w:spacing w:line="360" w:lineRule="auto"/>
              <w:jc w:val="center"/>
              <w:rPr>
                <w:rFonts w:eastAsia="Arial Unicode MS" w:cs="Calibri"/>
                <w:i/>
                <w:iCs/>
              </w:rPr>
            </w:pPr>
          </w:p>
        </w:tc>
        <w:tc>
          <w:tcPr>
            <w:tcW w:w="1169" w:type="pct"/>
            <w:vMerge/>
            <w:tcBorders>
              <w:left w:val="single" w:sz="6" w:space="0" w:color="auto"/>
              <w:right w:val="single" w:sz="6" w:space="0" w:color="auto"/>
            </w:tcBorders>
          </w:tcPr>
          <w:p w:rsidR="00A22235" w:rsidRPr="00F20F72" w:rsidRDefault="00A22235" w:rsidP="00F20F72">
            <w:pPr>
              <w:jc w:val="both"/>
              <w:rPr>
                <w:rFonts w:eastAsia="Calibri"/>
                <w:b/>
                <w:bCs/>
                <w:lang w:eastAsia="en-US"/>
              </w:rPr>
            </w:pPr>
          </w:p>
        </w:tc>
        <w:tc>
          <w:tcPr>
            <w:tcW w:w="1137" w:type="pct"/>
            <w:tcBorders>
              <w:top w:val="single" w:sz="6" w:space="0" w:color="auto"/>
              <w:left w:val="single" w:sz="6" w:space="0" w:color="auto"/>
              <w:bottom w:val="single" w:sz="6" w:space="0" w:color="auto"/>
              <w:right w:val="single" w:sz="6" w:space="0" w:color="auto"/>
            </w:tcBorders>
          </w:tcPr>
          <w:p w:rsidR="00A22235" w:rsidRDefault="005F3510" w:rsidP="00FF56E5">
            <w:pPr>
              <w:rPr>
                <w:rFonts w:eastAsia="Arial Unicode MS"/>
                <w:i/>
                <w:iCs/>
              </w:rPr>
            </w:pPr>
            <w:r>
              <w:rPr>
                <w:rFonts w:eastAsia="Arial Unicode MS"/>
                <w:i/>
                <w:iCs/>
              </w:rPr>
              <w:t>Самостоятельная работа</w:t>
            </w:r>
          </w:p>
        </w:tc>
        <w:tc>
          <w:tcPr>
            <w:tcW w:w="2378" w:type="pct"/>
            <w:tcBorders>
              <w:top w:val="single" w:sz="6" w:space="0" w:color="auto"/>
              <w:left w:val="single" w:sz="6" w:space="0" w:color="auto"/>
              <w:bottom w:val="single" w:sz="6" w:space="0" w:color="auto"/>
              <w:right w:val="single" w:sz="6" w:space="0" w:color="auto"/>
            </w:tcBorders>
          </w:tcPr>
          <w:p w:rsidR="00A22235" w:rsidRPr="00F20F72" w:rsidRDefault="00192ED9" w:rsidP="00F20F72">
            <w:pPr>
              <w:rPr>
                <w:rFonts w:eastAsia="Arial Unicode MS"/>
                <w:i/>
                <w:iCs/>
              </w:rPr>
            </w:pPr>
            <w:r w:rsidRPr="0083224A">
              <w:rPr>
                <w:rFonts w:eastAsia="Arial Unicode MS"/>
              </w:rPr>
              <w:t>Изучение рекомендованной литературы Выполнение письменных заданий</w:t>
            </w:r>
          </w:p>
        </w:tc>
      </w:tr>
      <w:tr w:rsidR="00135061">
        <w:trPr>
          <w:trHeight w:val="20"/>
        </w:trPr>
        <w:tc>
          <w:tcPr>
            <w:tcW w:w="316" w:type="pct"/>
            <w:vMerge w:val="restart"/>
            <w:tcBorders>
              <w:top w:val="single" w:sz="6" w:space="0" w:color="auto"/>
              <w:left w:val="single" w:sz="6" w:space="0" w:color="auto"/>
              <w:right w:val="single" w:sz="6" w:space="0" w:color="auto"/>
            </w:tcBorders>
          </w:tcPr>
          <w:p w:rsidR="00A22235" w:rsidRPr="00F20F72" w:rsidRDefault="00A22235" w:rsidP="005F3510">
            <w:pPr>
              <w:numPr>
                <w:ilvl w:val="0"/>
                <w:numId w:val="38"/>
              </w:numPr>
              <w:spacing w:line="360" w:lineRule="auto"/>
              <w:jc w:val="center"/>
              <w:rPr>
                <w:rFonts w:eastAsia="Arial Unicode MS" w:cs="Calibri"/>
                <w:i/>
                <w:iCs/>
              </w:rPr>
            </w:pPr>
          </w:p>
        </w:tc>
        <w:tc>
          <w:tcPr>
            <w:tcW w:w="1169" w:type="pct"/>
            <w:vMerge w:val="restart"/>
            <w:tcBorders>
              <w:top w:val="single" w:sz="6" w:space="0" w:color="auto"/>
              <w:left w:val="single" w:sz="6" w:space="0" w:color="auto"/>
              <w:right w:val="single" w:sz="6" w:space="0" w:color="auto"/>
            </w:tcBorders>
          </w:tcPr>
          <w:p w:rsidR="00A22235" w:rsidRPr="00F20F72" w:rsidRDefault="005F3510" w:rsidP="00F20F72">
            <w:pPr>
              <w:jc w:val="both"/>
              <w:rPr>
                <w:rFonts w:eastAsia="Calibri"/>
                <w:b/>
                <w:bCs/>
                <w:lang w:eastAsia="en-US"/>
              </w:rPr>
            </w:pPr>
            <w:r w:rsidRPr="005E2708">
              <w:rPr>
                <w:rFonts w:eastAsia="Calibri"/>
                <w:b/>
                <w:bCs/>
                <w:lang w:eastAsia="en-US"/>
              </w:rPr>
              <w:t>Осуществление и защита гражданских прав</w:t>
            </w:r>
          </w:p>
        </w:tc>
        <w:tc>
          <w:tcPr>
            <w:tcW w:w="1137" w:type="pct"/>
            <w:tcBorders>
              <w:top w:val="single" w:sz="6" w:space="0" w:color="auto"/>
              <w:left w:val="single" w:sz="6" w:space="0" w:color="auto"/>
              <w:bottom w:val="single" w:sz="6" w:space="0" w:color="auto"/>
              <w:right w:val="single" w:sz="6" w:space="0" w:color="auto"/>
            </w:tcBorders>
          </w:tcPr>
          <w:p w:rsidR="00A22235" w:rsidRDefault="005F3510" w:rsidP="00FF56E5">
            <w:pPr>
              <w:rPr>
                <w:rFonts w:eastAsia="Arial Unicode MS"/>
                <w:i/>
                <w:iCs/>
              </w:rPr>
            </w:pPr>
            <w:r>
              <w:rPr>
                <w:rFonts w:eastAsia="Arial Unicode MS"/>
                <w:i/>
                <w:iCs/>
              </w:rPr>
              <w:t>Лекция</w:t>
            </w:r>
          </w:p>
        </w:tc>
        <w:tc>
          <w:tcPr>
            <w:tcW w:w="2378" w:type="pct"/>
            <w:tcBorders>
              <w:top w:val="single" w:sz="6" w:space="0" w:color="auto"/>
              <w:left w:val="single" w:sz="6" w:space="0" w:color="auto"/>
              <w:bottom w:val="single" w:sz="6" w:space="0" w:color="auto"/>
              <w:right w:val="single" w:sz="6" w:space="0" w:color="auto"/>
            </w:tcBorders>
          </w:tcPr>
          <w:p w:rsidR="00A22235" w:rsidRPr="00192ED9" w:rsidRDefault="00192ED9" w:rsidP="00F20F72">
            <w:pPr>
              <w:rPr>
                <w:rFonts w:eastAsia="Arial Unicode MS"/>
                <w:iCs/>
              </w:rPr>
            </w:pPr>
            <w:r w:rsidRPr="00192ED9">
              <w:rPr>
                <w:rFonts w:eastAsia="Arial Unicode MS"/>
                <w:iCs/>
              </w:rPr>
              <w:t>Лекция с использованием компьютерной презентации</w:t>
            </w:r>
          </w:p>
        </w:tc>
      </w:tr>
      <w:tr w:rsidR="00135061">
        <w:trPr>
          <w:trHeight w:val="20"/>
        </w:trPr>
        <w:tc>
          <w:tcPr>
            <w:tcW w:w="316" w:type="pct"/>
            <w:vMerge/>
            <w:tcBorders>
              <w:left w:val="single" w:sz="6" w:space="0" w:color="auto"/>
              <w:right w:val="single" w:sz="6" w:space="0" w:color="auto"/>
            </w:tcBorders>
          </w:tcPr>
          <w:p w:rsidR="00A22235" w:rsidRPr="00F20F72" w:rsidRDefault="00A22235" w:rsidP="005F3510">
            <w:pPr>
              <w:numPr>
                <w:ilvl w:val="0"/>
                <w:numId w:val="38"/>
              </w:numPr>
              <w:spacing w:line="360" w:lineRule="auto"/>
              <w:jc w:val="center"/>
              <w:rPr>
                <w:rFonts w:eastAsia="Arial Unicode MS" w:cs="Calibri"/>
                <w:i/>
                <w:iCs/>
              </w:rPr>
            </w:pPr>
          </w:p>
        </w:tc>
        <w:tc>
          <w:tcPr>
            <w:tcW w:w="1169" w:type="pct"/>
            <w:vMerge/>
            <w:tcBorders>
              <w:left w:val="single" w:sz="6" w:space="0" w:color="auto"/>
              <w:right w:val="single" w:sz="6" w:space="0" w:color="auto"/>
            </w:tcBorders>
          </w:tcPr>
          <w:p w:rsidR="00A22235" w:rsidRPr="00F20F72" w:rsidRDefault="00A22235" w:rsidP="00F20F72">
            <w:pPr>
              <w:jc w:val="both"/>
              <w:rPr>
                <w:rFonts w:eastAsia="Calibri"/>
                <w:b/>
                <w:bCs/>
                <w:lang w:eastAsia="en-US"/>
              </w:rPr>
            </w:pPr>
          </w:p>
        </w:tc>
        <w:tc>
          <w:tcPr>
            <w:tcW w:w="1137" w:type="pct"/>
            <w:tcBorders>
              <w:top w:val="single" w:sz="6" w:space="0" w:color="auto"/>
              <w:left w:val="single" w:sz="6" w:space="0" w:color="auto"/>
              <w:bottom w:val="single" w:sz="6" w:space="0" w:color="auto"/>
              <w:right w:val="single" w:sz="6" w:space="0" w:color="auto"/>
            </w:tcBorders>
          </w:tcPr>
          <w:p w:rsidR="00A22235" w:rsidRDefault="005F3510" w:rsidP="00FF56E5">
            <w:pPr>
              <w:rPr>
                <w:rFonts w:eastAsia="Arial Unicode MS"/>
                <w:i/>
                <w:iCs/>
              </w:rPr>
            </w:pPr>
            <w:r>
              <w:rPr>
                <w:rFonts w:eastAsia="Arial Unicode MS"/>
                <w:i/>
                <w:iCs/>
              </w:rPr>
              <w:t>Семинар</w:t>
            </w:r>
          </w:p>
        </w:tc>
        <w:tc>
          <w:tcPr>
            <w:tcW w:w="2378" w:type="pct"/>
            <w:tcBorders>
              <w:top w:val="single" w:sz="6" w:space="0" w:color="auto"/>
              <w:left w:val="single" w:sz="6" w:space="0" w:color="auto"/>
              <w:bottom w:val="single" w:sz="6" w:space="0" w:color="auto"/>
              <w:right w:val="single" w:sz="6" w:space="0" w:color="auto"/>
            </w:tcBorders>
          </w:tcPr>
          <w:p w:rsidR="00192ED9" w:rsidRPr="00192ED9" w:rsidRDefault="005F3510" w:rsidP="00192ED9">
            <w:pPr>
              <w:tabs>
                <w:tab w:val="left" w:pos="708"/>
              </w:tabs>
              <w:rPr>
                <w:rFonts w:eastAsia="Calibri"/>
                <w:lang w:eastAsia="en-US"/>
              </w:rPr>
            </w:pPr>
            <w:r w:rsidRPr="00192ED9">
              <w:rPr>
                <w:rFonts w:eastAsia="Calibri"/>
                <w:lang w:eastAsia="en-US"/>
              </w:rPr>
              <w:t>Обсуждение теоретических вопросов темы.</w:t>
            </w:r>
          </w:p>
          <w:p w:rsidR="00192ED9" w:rsidRPr="00192ED9" w:rsidRDefault="005F3510" w:rsidP="00192ED9">
            <w:pPr>
              <w:tabs>
                <w:tab w:val="left" w:pos="708"/>
              </w:tabs>
              <w:rPr>
                <w:rFonts w:eastAsia="Calibri"/>
                <w:lang w:eastAsia="en-US"/>
              </w:rPr>
            </w:pPr>
            <w:r w:rsidRPr="00192ED9">
              <w:rPr>
                <w:rFonts w:eastAsia="Calibri"/>
                <w:lang w:eastAsia="en-US"/>
              </w:rPr>
              <w:t xml:space="preserve">Анализ правоприменительных документов. </w:t>
            </w:r>
          </w:p>
          <w:p w:rsidR="00A22235" w:rsidRPr="00192ED9" w:rsidRDefault="00192ED9" w:rsidP="00192ED9">
            <w:pPr>
              <w:tabs>
                <w:tab w:val="left" w:pos="708"/>
              </w:tabs>
              <w:rPr>
                <w:rFonts w:eastAsia="Calibri"/>
                <w:lang w:eastAsia="en-US"/>
              </w:rPr>
            </w:pPr>
            <w:r w:rsidRPr="00192ED9">
              <w:rPr>
                <w:rFonts w:eastAsia="Calibri"/>
                <w:lang w:eastAsia="en-US"/>
              </w:rPr>
              <w:t>Решение казусов.</w:t>
            </w:r>
          </w:p>
        </w:tc>
      </w:tr>
      <w:tr w:rsidR="00135061">
        <w:trPr>
          <w:trHeight w:val="20"/>
        </w:trPr>
        <w:tc>
          <w:tcPr>
            <w:tcW w:w="316" w:type="pct"/>
            <w:vMerge/>
            <w:tcBorders>
              <w:left w:val="single" w:sz="6" w:space="0" w:color="auto"/>
              <w:right w:val="single" w:sz="6" w:space="0" w:color="auto"/>
            </w:tcBorders>
          </w:tcPr>
          <w:p w:rsidR="00A22235" w:rsidRPr="00F20F72" w:rsidRDefault="00A22235" w:rsidP="005F3510">
            <w:pPr>
              <w:numPr>
                <w:ilvl w:val="0"/>
                <w:numId w:val="38"/>
              </w:numPr>
              <w:spacing w:line="360" w:lineRule="auto"/>
              <w:jc w:val="center"/>
              <w:rPr>
                <w:rFonts w:eastAsia="Arial Unicode MS" w:cs="Calibri"/>
                <w:i/>
                <w:iCs/>
              </w:rPr>
            </w:pPr>
          </w:p>
        </w:tc>
        <w:tc>
          <w:tcPr>
            <w:tcW w:w="1169" w:type="pct"/>
            <w:vMerge/>
            <w:tcBorders>
              <w:left w:val="single" w:sz="6" w:space="0" w:color="auto"/>
              <w:right w:val="single" w:sz="6" w:space="0" w:color="auto"/>
            </w:tcBorders>
          </w:tcPr>
          <w:p w:rsidR="00A22235" w:rsidRPr="00F20F72" w:rsidRDefault="00A22235" w:rsidP="00F20F72">
            <w:pPr>
              <w:jc w:val="both"/>
              <w:rPr>
                <w:rFonts w:eastAsia="Calibri"/>
                <w:b/>
                <w:bCs/>
                <w:lang w:eastAsia="en-US"/>
              </w:rPr>
            </w:pPr>
          </w:p>
        </w:tc>
        <w:tc>
          <w:tcPr>
            <w:tcW w:w="1137" w:type="pct"/>
            <w:tcBorders>
              <w:top w:val="single" w:sz="6" w:space="0" w:color="auto"/>
              <w:left w:val="single" w:sz="6" w:space="0" w:color="auto"/>
              <w:bottom w:val="single" w:sz="6" w:space="0" w:color="auto"/>
              <w:right w:val="single" w:sz="6" w:space="0" w:color="auto"/>
            </w:tcBorders>
          </w:tcPr>
          <w:p w:rsidR="00A22235" w:rsidRDefault="005F3510" w:rsidP="00FF56E5">
            <w:pPr>
              <w:rPr>
                <w:rFonts w:eastAsia="Arial Unicode MS"/>
                <w:i/>
                <w:iCs/>
              </w:rPr>
            </w:pPr>
            <w:r>
              <w:rPr>
                <w:rFonts w:eastAsia="Arial Unicode MS"/>
                <w:i/>
                <w:iCs/>
              </w:rPr>
              <w:t>Самостоятельная работа</w:t>
            </w:r>
          </w:p>
        </w:tc>
        <w:tc>
          <w:tcPr>
            <w:tcW w:w="2378" w:type="pct"/>
            <w:tcBorders>
              <w:top w:val="single" w:sz="6" w:space="0" w:color="auto"/>
              <w:left w:val="single" w:sz="6" w:space="0" w:color="auto"/>
              <w:bottom w:val="single" w:sz="6" w:space="0" w:color="auto"/>
              <w:right w:val="single" w:sz="6" w:space="0" w:color="auto"/>
            </w:tcBorders>
          </w:tcPr>
          <w:p w:rsidR="00A22235" w:rsidRDefault="00192ED9" w:rsidP="00192ED9">
            <w:pPr>
              <w:rPr>
                <w:rFonts w:eastAsia="Arial Unicode MS"/>
              </w:rPr>
            </w:pPr>
            <w:r w:rsidRPr="0083224A">
              <w:rPr>
                <w:rFonts w:eastAsia="Arial Unicode MS"/>
              </w:rPr>
              <w:t xml:space="preserve">Изучение рекомендованной литературы </w:t>
            </w:r>
            <w:r>
              <w:rPr>
                <w:rFonts w:eastAsia="Arial Unicode MS"/>
              </w:rPr>
              <w:t>Подбор судебной практики по заданной тематике.</w:t>
            </w:r>
          </w:p>
          <w:p w:rsidR="007A4E20" w:rsidRPr="00F20F72" w:rsidRDefault="007A4E20" w:rsidP="00192ED9">
            <w:pPr>
              <w:rPr>
                <w:rFonts w:eastAsia="Arial Unicode MS"/>
                <w:i/>
                <w:iCs/>
              </w:rPr>
            </w:pPr>
          </w:p>
        </w:tc>
      </w:tr>
      <w:tr w:rsidR="00135061">
        <w:trPr>
          <w:trHeight w:val="20"/>
        </w:trPr>
        <w:tc>
          <w:tcPr>
            <w:tcW w:w="316" w:type="pct"/>
            <w:vMerge w:val="restart"/>
            <w:tcBorders>
              <w:top w:val="single" w:sz="6" w:space="0" w:color="auto"/>
              <w:left w:val="single" w:sz="6" w:space="0" w:color="auto"/>
              <w:right w:val="single" w:sz="6" w:space="0" w:color="auto"/>
            </w:tcBorders>
          </w:tcPr>
          <w:p w:rsidR="00A22235" w:rsidRPr="00F20F72" w:rsidRDefault="00A22235" w:rsidP="005F3510">
            <w:pPr>
              <w:numPr>
                <w:ilvl w:val="0"/>
                <w:numId w:val="38"/>
              </w:numPr>
              <w:spacing w:line="360" w:lineRule="auto"/>
              <w:jc w:val="center"/>
              <w:rPr>
                <w:rFonts w:eastAsia="Arial Unicode MS" w:cs="Calibri"/>
                <w:i/>
                <w:iCs/>
              </w:rPr>
            </w:pPr>
          </w:p>
        </w:tc>
        <w:tc>
          <w:tcPr>
            <w:tcW w:w="1169" w:type="pct"/>
            <w:vMerge w:val="restart"/>
            <w:tcBorders>
              <w:top w:val="single" w:sz="6" w:space="0" w:color="auto"/>
              <w:left w:val="single" w:sz="6" w:space="0" w:color="auto"/>
              <w:right w:val="single" w:sz="6" w:space="0" w:color="auto"/>
            </w:tcBorders>
          </w:tcPr>
          <w:p w:rsidR="00A22235" w:rsidRPr="00F20F72" w:rsidRDefault="005F3510" w:rsidP="00F20F72">
            <w:pPr>
              <w:jc w:val="both"/>
              <w:rPr>
                <w:rFonts w:eastAsia="Calibri"/>
                <w:b/>
                <w:bCs/>
                <w:lang w:eastAsia="en-US"/>
              </w:rPr>
            </w:pPr>
            <w:r w:rsidRPr="00780E8A">
              <w:rPr>
                <w:rFonts w:eastAsia="Calibri"/>
                <w:b/>
                <w:bCs/>
                <w:lang w:eastAsia="en-US"/>
              </w:rPr>
              <w:t>Право собственности и иные вещные права</w:t>
            </w:r>
          </w:p>
        </w:tc>
        <w:tc>
          <w:tcPr>
            <w:tcW w:w="1137" w:type="pct"/>
            <w:tcBorders>
              <w:top w:val="single" w:sz="6" w:space="0" w:color="auto"/>
              <w:left w:val="single" w:sz="6" w:space="0" w:color="auto"/>
              <w:bottom w:val="single" w:sz="6" w:space="0" w:color="auto"/>
              <w:right w:val="single" w:sz="6" w:space="0" w:color="auto"/>
            </w:tcBorders>
          </w:tcPr>
          <w:p w:rsidR="00A22235" w:rsidRDefault="005F3510" w:rsidP="00FF56E5">
            <w:pPr>
              <w:rPr>
                <w:rFonts w:eastAsia="Arial Unicode MS"/>
                <w:i/>
                <w:iCs/>
              </w:rPr>
            </w:pPr>
            <w:r>
              <w:rPr>
                <w:rFonts w:eastAsia="Arial Unicode MS"/>
                <w:i/>
                <w:iCs/>
              </w:rPr>
              <w:t>Лекция</w:t>
            </w:r>
          </w:p>
        </w:tc>
        <w:tc>
          <w:tcPr>
            <w:tcW w:w="2378" w:type="pct"/>
            <w:tcBorders>
              <w:top w:val="single" w:sz="6" w:space="0" w:color="auto"/>
              <w:left w:val="single" w:sz="6" w:space="0" w:color="auto"/>
              <w:bottom w:val="single" w:sz="6" w:space="0" w:color="auto"/>
              <w:right w:val="single" w:sz="6" w:space="0" w:color="auto"/>
            </w:tcBorders>
          </w:tcPr>
          <w:p w:rsidR="00A22235" w:rsidRPr="00192ED9" w:rsidRDefault="00192ED9" w:rsidP="00F20F72">
            <w:pPr>
              <w:rPr>
                <w:rFonts w:eastAsia="Arial Unicode MS"/>
                <w:iCs/>
              </w:rPr>
            </w:pPr>
            <w:r w:rsidRPr="00192ED9">
              <w:rPr>
                <w:rFonts w:eastAsia="Arial Unicode MS"/>
                <w:iCs/>
              </w:rPr>
              <w:t>Лекция с использованием компьютерной презентации</w:t>
            </w:r>
          </w:p>
        </w:tc>
      </w:tr>
      <w:tr w:rsidR="00135061">
        <w:trPr>
          <w:trHeight w:val="20"/>
        </w:trPr>
        <w:tc>
          <w:tcPr>
            <w:tcW w:w="316" w:type="pct"/>
            <w:vMerge/>
            <w:tcBorders>
              <w:left w:val="single" w:sz="6" w:space="0" w:color="auto"/>
              <w:right w:val="single" w:sz="6" w:space="0" w:color="auto"/>
            </w:tcBorders>
          </w:tcPr>
          <w:p w:rsidR="00A22235" w:rsidRPr="00F20F72" w:rsidRDefault="00A22235" w:rsidP="005F3510">
            <w:pPr>
              <w:numPr>
                <w:ilvl w:val="0"/>
                <w:numId w:val="38"/>
              </w:numPr>
              <w:spacing w:line="360" w:lineRule="auto"/>
              <w:jc w:val="center"/>
              <w:rPr>
                <w:rFonts w:eastAsia="Arial Unicode MS" w:cs="Calibri"/>
                <w:i/>
                <w:iCs/>
              </w:rPr>
            </w:pPr>
          </w:p>
        </w:tc>
        <w:tc>
          <w:tcPr>
            <w:tcW w:w="1169" w:type="pct"/>
            <w:vMerge/>
            <w:tcBorders>
              <w:left w:val="single" w:sz="6" w:space="0" w:color="auto"/>
              <w:right w:val="single" w:sz="6" w:space="0" w:color="auto"/>
            </w:tcBorders>
          </w:tcPr>
          <w:p w:rsidR="00A22235" w:rsidRPr="00F20F72" w:rsidRDefault="00A22235" w:rsidP="00F20F72">
            <w:pPr>
              <w:jc w:val="both"/>
              <w:rPr>
                <w:rFonts w:eastAsia="Calibri"/>
                <w:b/>
                <w:bCs/>
                <w:lang w:eastAsia="en-US"/>
              </w:rPr>
            </w:pPr>
          </w:p>
        </w:tc>
        <w:tc>
          <w:tcPr>
            <w:tcW w:w="1137" w:type="pct"/>
            <w:tcBorders>
              <w:top w:val="single" w:sz="6" w:space="0" w:color="auto"/>
              <w:left w:val="single" w:sz="6" w:space="0" w:color="auto"/>
              <w:bottom w:val="single" w:sz="6" w:space="0" w:color="auto"/>
              <w:right w:val="single" w:sz="6" w:space="0" w:color="auto"/>
            </w:tcBorders>
          </w:tcPr>
          <w:p w:rsidR="00A22235" w:rsidRDefault="005F3510" w:rsidP="00FF56E5">
            <w:pPr>
              <w:rPr>
                <w:rFonts w:eastAsia="Arial Unicode MS"/>
                <w:i/>
                <w:iCs/>
              </w:rPr>
            </w:pPr>
            <w:r>
              <w:rPr>
                <w:rFonts w:eastAsia="Arial Unicode MS"/>
                <w:i/>
                <w:iCs/>
              </w:rPr>
              <w:t>Семинар</w:t>
            </w:r>
          </w:p>
        </w:tc>
        <w:tc>
          <w:tcPr>
            <w:tcW w:w="2378" w:type="pct"/>
            <w:tcBorders>
              <w:top w:val="single" w:sz="6" w:space="0" w:color="auto"/>
              <w:left w:val="single" w:sz="6" w:space="0" w:color="auto"/>
              <w:bottom w:val="single" w:sz="6" w:space="0" w:color="auto"/>
              <w:right w:val="single" w:sz="6" w:space="0" w:color="auto"/>
            </w:tcBorders>
          </w:tcPr>
          <w:p w:rsidR="00192ED9" w:rsidRPr="00192ED9" w:rsidRDefault="005F3510" w:rsidP="00192ED9">
            <w:r w:rsidRPr="00192ED9">
              <w:t xml:space="preserve">Обсуждение теоретических вопросов </w:t>
            </w:r>
          </w:p>
          <w:p w:rsidR="00192ED9" w:rsidRPr="00192ED9" w:rsidRDefault="005F3510" w:rsidP="00192ED9">
            <w:pPr>
              <w:rPr>
                <w:rFonts w:eastAsia="Calibri"/>
              </w:rPr>
            </w:pPr>
            <w:r w:rsidRPr="00192ED9">
              <w:rPr>
                <w:rFonts w:eastAsia="Calibri"/>
              </w:rPr>
              <w:t>Анализ законодательства.</w:t>
            </w:r>
          </w:p>
          <w:p w:rsidR="00192ED9" w:rsidRPr="00192ED9" w:rsidRDefault="005F3510" w:rsidP="00192ED9">
            <w:pPr>
              <w:rPr>
                <w:rFonts w:eastAsia="Calibri"/>
              </w:rPr>
            </w:pPr>
            <w:r w:rsidRPr="00192ED9">
              <w:rPr>
                <w:rFonts w:eastAsia="Calibri"/>
              </w:rPr>
              <w:t>Анализ правоприменительных документов.</w:t>
            </w:r>
          </w:p>
          <w:p w:rsidR="00A22235" w:rsidRPr="00192ED9" w:rsidRDefault="00192ED9" w:rsidP="00F20F72">
            <w:pPr>
              <w:rPr>
                <w:rFonts w:eastAsia="Calibri"/>
              </w:rPr>
            </w:pPr>
            <w:r w:rsidRPr="00192ED9">
              <w:rPr>
                <w:rFonts w:eastAsia="Calibri"/>
              </w:rPr>
              <w:t>Решение казусов.</w:t>
            </w:r>
          </w:p>
        </w:tc>
      </w:tr>
      <w:tr w:rsidR="00135061">
        <w:trPr>
          <w:trHeight w:val="20"/>
        </w:trPr>
        <w:tc>
          <w:tcPr>
            <w:tcW w:w="316" w:type="pct"/>
            <w:vMerge/>
            <w:tcBorders>
              <w:left w:val="single" w:sz="6" w:space="0" w:color="auto"/>
              <w:right w:val="single" w:sz="6" w:space="0" w:color="auto"/>
            </w:tcBorders>
          </w:tcPr>
          <w:p w:rsidR="00A22235" w:rsidRPr="00F20F72" w:rsidRDefault="00A22235" w:rsidP="005F3510">
            <w:pPr>
              <w:numPr>
                <w:ilvl w:val="0"/>
                <w:numId w:val="38"/>
              </w:numPr>
              <w:spacing w:line="360" w:lineRule="auto"/>
              <w:jc w:val="center"/>
              <w:rPr>
                <w:rFonts w:eastAsia="Arial Unicode MS" w:cs="Calibri"/>
                <w:i/>
                <w:iCs/>
              </w:rPr>
            </w:pPr>
          </w:p>
        </w:tc>
        <w:tc>
          <w:tcPr>
            <w:tcW w:w="1169" w:type="pct"/>
            <w:vMerge/>
            <w:tcBorders>
              <w:left w:val="single" w:sz="6" w:space="0" w:color="auto"/>
              <w:right w:val="single" w:sz="6" w:space="0" w:color="auto"/>
            </w:tcBorders>
          </w:tcPr>
          <w:p w:rsidR="00A22235" w:rsidRPr="00F20F72" w:rsidRDefault="00A22235" w:rsidP="00F20F72">
            <w:pPr>
              <w:jc w:val="both"/>
              <w:rPr>
                <w:rFonts w:eastAsia="Calibri"/>
                <w:b/>
                <w:bCs/>
                <w:lang w:eastAsia="en-US"/>
              </w:rPr>
            </w:pPr>
          </w:p>
        </w:tc>
        <w:tc>
          <w:tcPr>
            <w:tcW w:w="1137" w:type="pct"/>
            <w:tcBorders>
              <w:top w:val="single" w:sz="6" w:space="0" w:color="auto"/>
              <w:left w:val="single" w:sz="6" w:space="0" w:color="auto"/>
              <w:bottom w:val="single" w:sz="6" w:space="0" w:color="auto"/>
              <w:right w:val="single" w:sz="6" w:space="0" w:color="auto"/>
            </w:tcBorders>
          </w:tcPr>
          <w:p w:rsidR="00A22235" w:rsidRDefault="005F3510" w:rsidP="00FF56E5">
            <w:pPr>
              <w:rPr>
                <w:rFonts w:eastAsia="Arial Unicode MS"/>
                <w:i/>
                <w:iCs/>
              </w:rPr>
            </w:pPr>
            <w:r>
              <w:rPr>
                <w:rFonts w:eastAsia="Arial Unicode MS"/>
                <w:i/>
                <w:iCs/>
              </w:rPr>
              <w:t>Самостоятельная работа</w:t>
            </w:r>
          </w:p>
        </w:tc>
        <w:tc>
          <w:tcPr>
            <w:tcW w:w="2378" w:type="pct"/>
            <w:tcBorders>
              <w:top w:val="single" w:sz="6" w:space="0" w:color="auto"/>
              <w:left w:val="single" w:sz="6" w:space="0" w:color="auto"/>
              <w:bottom w:val="single" w:sz="6" w:space="0" w:color="auto"/>
              <w:right w:val="single" w:sz="6" w:space="0" w:color="auto"/>
            </w:tcBorders>
          </w:tcPr>
          <w:p w:rsidR="00A22235" w:rsidRPr="00F20F72" w:rsidRDefault="00192ED9" w:rsidP="00F20F72">
            <w:pPr>
              <w:rPr>
                <w:rFonts w:eastAsia="Arial Unicode MS"/>
                <w:i/>
                <w:iCs/>
              </w:rPr>
            </w:pPr>
            <w:r w:rsidRPr="0083224A">
              <w:rPr>
                <w:rFonts w:eastAsia="Arial Unicode MS"/>
              </w:rPr>
              <w:t xml:space="preserve">Изучение рекомендованной литературы </w:t>
            </w:r>
            <w:r>
              <w:rPr>
                <w:rFonts w:eastAsia="Arial Unicode MS"/>
              </w:rPr>
              <w:t>Подбор судебной практики по заданной тематике.</w:t>
            </w:r>
          </w:p>
        </w:tc>
      </w:tr>
      <w:tr w:rsidR="00135061">
        <w:trPr>
          <w:trHeight w:val="20"/>
        </w:trPr>
        <w:tc>
          <w:tcPr>
            <w:tcW w:w="316" w:type="pct"/>
            <w:vMerge w:val="restart"/>
            <w:tcBorders>
              <w:top w:val="single" w:sz="6" w:space="0" w:color="auto"/>
              <w:left w:val="single" w:sz="6" w:space="0" w:color="auto"/>
              <w:right w:val="single" w:sz="6" w:space="0" w:color="auto"/>
            </w:tcBorders>
          </w:tcPr>
          <w:p w:rsidR="00A22235" w:rsidRPr="00F20F72" w:rsidRDefault="00A22235" w:rsidP="005F3510">
            <w:pPr>
              <w:numPr>
                <w:ilvl w:val="0"/>
                <w:numId w:val="38"/>
              </w:numPr>
              <w:spacing w:line="360" w:lineRule="auto"/>
              <w:jc w:val="center"/>
              <w:rPr>
                <w:rFonts w:eastAsia="Arial Unicode MS" w:cs="Calibri"/>
                <w:i/>
                <w:iCs/>
              </w:rPr>
            </w:pPr>
          </w:p>
        </w:tc>
        <w:tc>
          <w:tcPr>
            <w:tcW w:w="1169" w:type="pct"/>
            <w:vMerge w:val="restart"/>
            <w:tcBorders>
              <w:top w:val="single" w:sz="6" w:space="0" w:color="auto"/>
              <w:left w:val="single" w:sz="6" w:space="0" w:color="auto"/>
              <w:right w:val="single" w:sz="6" w:space="0" w:color="auto"/>
            </w:tcBorders>
          </w:tcPr>
          <w:p w:rsidR="00A22235" w:rsidRPr="00F20F72" w:rsidRDefault="005F3510" w:rsidP="00F20F72">
            <w:pPr>
              <w:jc w:val="both"/>
              <w:rPr>
                <w:rFonts w:eastAsia="Calibri"/>
                <w:b/>
                <w:bCs/>
                <w:lang w:eastAsia="en-US"/>
              </w:rPr>
            </w:pPr>
            <w:r w:rsidRPr="00F12FE1">
              <w:rPr>
                <w:b/>
                <w:bCs/>
              </w:rPr>
              <w:t>Общие положения</w:t>
            </w:r>
            <w:r>
              <w:rPr>
                <w:b/>
                <w:bCs/>
              </w:rPr>
              <w:t xml:space="preserve"> обязательственного права</w:t>
            </w:r>
          </w:p>
        </w:tc>
        <w:tc>
          <w:tcPr>
            <w:tcW w:w="1137" w:type="pct"/>
            <w:tcBorders>
              <w:top w:val="single" w:sz="6" w:space="0" w:color="auto"/>
              <w:left w:val="single" w:sz="6" w:space="0" w:color="auto"/>
              <w:bottom w:val="single" w:sz="6" w:space="0" w:color="auto"/>
              <w:right w:val="single" w:sz="6" w:space="0" w:color="auto"/>
            </w:tcBorders>
          </w:tcPr>
          <w:p w:rsidR="00A22235" w:rsidRDefault="005F3510" w:rsidP="00FF56E5">
            <w:pPr>
              <w:rPr>
                <w:rFonts w:eastAsia="Arial Unicode MS"/>
                <w:i/>
                <w:iCs/>
              </w:rPr>
            </w:pPr>
            <w:r>
              <w:rPr>
                <w:rFonts w:eastAsia="Arial Unicode MS"/>
                <w:i/>
                <w:iCs/>
              </w:rPr>
              <w:t>Лекция</w:t>
            </w:r>
          </w:p>
        </w:tc>
        <w:tc>
          <w:tcPr>
            <w:tcW w:w="2378" w:type="pct"/>
            <w:tcBorders>
              <w:top w:val="single" w:sz="6" w:space="0" w:color="auto"/>
              <w:left w:val="single" w:sz="6" w:space="0" w:color="auto"/>
              <w:bottom w:val="single" w:sz="6" w:space="0" w:color="auto"/>
              <w:right w:val="single" w:sz="6" w:space="0" w:color="auto"/>
            </w:tcBorders>
          </w:tcPr>
          <w:p w:rsidR="00A22235" w:rsidRPr="00192ED9" w:rsidRDefault="00192ED9" w:rsidP="00F20F72">
            <w:pPr>
              <w:rPr>
                <w:rFonts w:eastAsia="Arial Unicode MS"/>
                <w:iCs/>
              </w:rPr>
            </w:pPr>
            <w:r w:rsidRPr="00192ED9">
              <w:rPr>
                <w:rFonts w:eastAsia="Arial Unicode MS"/>
                <w:iCs/>
              </w:rPr>
              <w:t>Лекция с использованием компьютерной презентации</w:t>
            </w:r>
          </w:p>
        </w:tc>
      </w:tr>
      <w:tr w:rsidR="00135061">
        <w:trPr>
          <w:trHeight w:val="20"/>
        </w:trPr>
        <w:tc>
          <w:tcPr>
            <w:tcW w:w="316" w:type="pct"/>
            <w:vMerge/>
            <w:tcBorders>
              <w:left w:val="single" w:sz="6" w:space="0" w:color="auto"/>
              <w:right w:val="single" w:sz="6" w:space="0" w:color="auto"/>
            </w:tcBorders>
          </w:tcPr>
          <w:p w:rsidR="00A22235" w:rsidRPr="00F20F72" w:rsidRDefault="00A22235" w:rsidP="005F3510">
            <w:pPr>
              <w:numPr>
                <w:ilvl w:val="0"/>
                <w:numId w:val="38"/>
              </w:numPr>
              <w:spacing w:line="360" w:lineRule="auto"/>
              <w:jc w:val="center"/>
              <w:rPr>
                <w:rFonts w:eastAsia="Arial Unicode MS" w:cs="Calibri"/>
                <w:i/>
                <w:iCs/>
              </w:rPr>
            </w:pPr>
          </w:p>
        </w:tc>
        <w:tc>
          <w:tcPr>
            <w:tcW w:w="1169" w:type="pct"/>
            <w:vMerge/>
            <w:tcBorders>
              <w:left w:val="single" w:sz="6" w:space="0" w:color="auto"/>
              <w:right w:val="single" w:sz="6" w:space="0" w:color="auto"/>
            </w:tcBorders>
          </w:tcPr>
          <w:p w:rsidR="00A22235" w:rsidRPr="00F20F72" w:rsidRDefault="00A22235" w:rsidP="00F20F72">
            <w:pPr>
              <w:jc w:val="both"/>
              <w:rPr>
                <w:rFonts w:eastAsia="Calibri"/>
                <w:b/>
                <w:bCs/>
                <w:lang w:eastAsia="en-US"/>
              </w:rPr>
            </w:pPr>
          </w:p>
        </w:tc>
        <w:tc>
          <w:tcPr>
            <w:tcW w:w="1137" w:type="pct"/>
            <w:tcBorders>
              <w:top w:val="single" w:sz="6" w:space="0" w:color="auto"/>
              <w:left w:val="single" w:sz="6" w:space="0" w:color="auto"/>
              <w:bottom w:val="single" w:sz="6" w:space="0" w:color="auto"/>
              <w:right w:val="single" w:sz="6" w:space="0" w:color="auto"/>
            </w:tcBorders>
          </w:tcPr>
          <w:p w:rsidR="00A22235" w:rsidRDefault="005F3510" w:rsidP="00FF56E5">
            <w:pPr>
              <w:rPr>
                <w:rFonts w:eastAsia="Arial Unicode MS"/>
                <w:i/>
                <w:iCs/>
              </w:rPr>
            </w:pPr>
            <w:r>
              <w:rPr>
                <w:rFonts w:eastAsia="Arial Unicode MS"/>
                <w:i/>
                <w:iCs/>
              </w:rPr>
              <w:t>Семинар</w:t>
            </w:r>
          </w:p>
        </w:tc>
        <w:tc>
          <w:tcPr>
            <w:tcW w:w="2378" w:type="pct"/>
            <w:tcBorders>
              <w:top w:val="single" w:sz="6" w:space="0" w:color="auto"/>
              <w:left w:val="single" w:sz="6" w:space="0" w:color="auto"/>
              <w:bottom w:val="single" w:sz="6" w:space="0" w:color="auto"/>
              <w:right w:val="single" w:sz="6" w:space="0" w:color="auto"/>
            </w:tcBorders>
          </w:tcPr>
          <w:p w:rsidR="00192ED9" w:rsidRPr="00192ED9" w:rsidRDefault="005F3510" w:rsidP="00192ED9">
            <w:pPr>
              <w:jc w:val="both"/>
              <w:rPr>
                <w:rFonts w:eastAsia="Calibri"/>
              </w:rPr>
            </w:pPr>
            <w:r w:rsidRPr="00192ED9">
              <w:rPr>
                <w:rFonts w:eastAsia="Calibri"/>
              </w:rPr>
              <w:t>Обсуждение теоретических вопросов темы.</w:t>
            </w:r>
          </w:p>
          <w:p w:rsidR="00192ED9" w:rsidRPr="00192ED9" w:rsidRDefault="005F3510" w:rsidP="00192ED9">
            <w:pPr>
              <w:jc w:val="both"/>
              <w:rPr>
                <w:rFonts w:eastAsia="Calibri"/>
              </w:rPr>
            </w:pPr>
            <w:r w:rsidRPr="00192ED9">
              <w:rPr>
                <w:rFonts w:eastAsia="Calibri"/>
              </w:rPr>
              <w:t>Анализ законодательства.</w:t>
            </w:r>
          </w:p>
          <w:p w:rsidR="00192ED9" w:rsidRPr="00192ED9" w:rsidRDefault="005F3510" w:rsidP="00192ED9">
            <w:pPr>
              <w:jc w:val="both"/>
              <w:rPr>
                <w:rFonts w:eastAsia="Calibri"/>
              </w:rPr>
            </w:pPr>
            <w:r w:rsidRPr="00192ED9">
              <w:rPr>
                <w:rFonts w:eastAsia="Calibri"/>
              </w:rPr>
              <w:t xml:space="preserve">Анализ правоприменительных актов. </w:t>
            </w:r>
          </w:p>
          <w:p w:rsidR="00A22235" w:rsidRPr="00192ED9" w:rsidRDefault="00192ED9" w:rsidP="00192ED9">
            <w:pPr>
              <w:jc w:val="both"/>
              <w:rPr>
                <w:rFonts w:eastAsia="Calibri"/>
              </w:rPr>
            </w:pPr>
            <w:r w:rsidRPr="00192ED9">
              <w:rPr>
                <w:rFonts w:eastAsia="Calibri"/>
              </w:rPr>
              <w:t>Решение казусов.</w:t>
            </w:r>
          </w:p>
        </w:tc>
      </w:tr>
      <w:tr w:rsidR="00135061">
        <w:trPr>
          <w:trHeight w:val="20"/>
        </w:trPr>
        <w:tc>
          <w:tcPr>
            <w:tcW w:w="316" w:type="pct"/>
            <w:vMerge/>
            <w:tcBorders>
              <w:left w:val="single" w:sz="6" w:space="0" w:color="auto"/>
              <w:right w:val="single" w:sz="6" w:space="0" w:color="auto"/>
            </w:tcBorders>
          </w:tcPr>
          <w:p w:rsidR="00A22235" w:rsidRPr="00F20F72" w:rsidRDefault="00A22235" w:rsidP="005F3510">
            <w:pPr>
              <w:numPr>
                <w:ilvl w:val="0"/>
                <w:numId w:val="38"/>
              </w:numPr>
              <w:spacing w:line="360" w:lineRule="auto"/>
              <w:jc w:val="center"/>
              <w:rPr>
                <w:rFonts w:eastAsia="Arial Unicode MS" w:cs="Calibri"/>
                <w:i/>
                <w:iCs/>
              </w:rPr>
            </w:pPr>
          </w:p>
        </w:tc>
        <w:tc>
          <w:tcPr>
            <w:tcW w:w="1169" w:type="pct"/>
            <w:vMerge/>
            <w:tcBorders>
              <w:left w:val="single" w:sz="6" w:space="0" w:color="auto"/>
              <w:right w:val="single" w:sz="6" w:space="0" w:color="auto"/>
            </w:tcBorders>
          </w:tcPr>
          <w:p w:rsidR="00A22235" w:rsidRPr="00F20F72" w:rsidRDefault="00A22235" w:rsidP="00F20F72">
            <w:pPr>
              <w:jc w:val="both"/>
              <w:rPr>
                <w:rFonts w:eastAsia="Calibri"/>
                <w:b/>
                <w:bCs/>
                <w:lang w:eastAsia="en-US"/>
              </w:rPr>
            </w:pPr>
          </w:p>
        </w:tc>
        <w:tc>
          <w:tcPr>
            <w:tcW w:w="1137" w:type="pct"/>
            <w:tcBorders>
              <w:top w:val="single" w:sz="6" w:space="0" w:color="auto"/>
              <w:left w:val="single" w:sz="6" w:space="0" w:color="auto"/>
              <w:bottom w:val="single" w:sz="6" w:space="0" w:color="auto"/>
              <w:right w:val="single" w:sz="6" w:space="0" w:color="auto"/>
            </w:tcBorders>
          </w:tcPr>
          <w:p w:rsidR="00A22235" w:rsidRDefault="005F3510" w:rsidP="00FF56E5">
            <w:pPr>
              <w:rPr>
                <w:rFonts w:eastAsia="Arial Unicode MS"/>
                <w:i/>
                <w:iCs/>
              </w:rPr>
            </w:pPr>
            <w:r>
              <w:rPr>
                <w:rFonts w:eastAsia="Arial Unicode MS"/>
                <w:i/>
                <w:iCs/>
              </w:rPr>
              <w:t>Самостоятельная работа</w:t>
            </w:r>
          </w:p>
        </w:tc>
        <w:tc>
          <w:tcPr>
            <w:tcW w:w="2378" w:type="pct"/>
            <w:tcBorders>
              <w:top w:val="single" w:sz="6" w:space="0" w:color="auto"/>
              <w:left w:val="single" w:sz="6" w:space="0" w:color="auto"/>
              <w:bottom w:val="single" w:sz="6" w:space="0" w:color="auto"/>
              <w:right w:val="single" w:sz="6" w:space="0" w:color="auto"/>
            </w:tcBorders>
          </w:tcPr>
          <w:p w:rsidR="00A22235" w:rsidRPr="00F20F72" w:rsidRDefault="00192ED9" w:rsidP="00192ED9">
            <w:pPr>
              <w:rPr>
                <w:rFonts w:eastAsia="Arial Unicode MS"/>
                <w:i/>
                <w:iCs/>
              </w:rPr>
            </w:pPr>
            <w:r w:rsidRPr="0083224A">
              <w:rPr>
                <w:rFonts w:eastAsia="Arial Unicode MS"/>
              </w:rPr>
              <w:t xml:space="preserve">Изучение рекомендованной литературы </w:t>
            </w:r>
            <w:r>
              <w:rPr>
                <w:rFonts w:eastAsia="Arial Unicode MS"/>
              </w:rPr>
              <w:t>Подготовка докладов.</w:t>
            </w:r>
          </w:p>
        </w:tc>
      </w:tr>
      <w:tr w:rsidR="00135061">
        <w:trPr>
          <w:trHeight w:val="20"/>
        </w:trPr>
        <w:tc>
          <w:tcPr>
            <w:tcW w:w="316" w:type="pct"/>
            <w:vMerge w:val="restart"/>
            <w:tcBorders>
              <w:top w:val="single" w:sz="6" w:space="0" w:color="auto"/>
              <w:left w:val="single" w:sz="6" w:space="0" w:color="auto"/>
              <w:right w:val="single" w:sz="6" w:space="0" w:color="auto"/>
            </w:tcBorders>
          </w:tcPr>
          <w:p w:rsidR="00A22235" w:rsidRPr="00F20F72" w:rsidRDefault="00A22235" w:rsidP="005F3510">
            <w:pPr>
              <w:numPr>
                <w:ilvl w:val="0"/>
                <w:numId w:val="38"/>
              </w:numPr>
              <w:spacing w:line="360" w:lineRule="auto"/>
              <w:jc w:val="center"/>
              <w:rPr>
                <w:rFonts w:eastAsia="Arial Unicode MS" w:cs="Calibri"/>
                <w:i/>
                <w:iCs/>
              </w:rPr>
            </w:pPr>
          </w:p>
        </w:tc>
        <w:tc>
          <w:tcPr>
            <w:tcW w:w="1169" w:type="pct"/>
            <w:vMerge w:val="restart"/>
            <w:tcBorders>
              <w:top w:val="single" w:sz="6" w:space="0" w:color="auto"/>
              <w:left w:val="single" w:sz="6" w:space="0" w:color="auto"/>
              <w:right w:val="single" w:sz="6" w:space="0" w:color="auto"/>
            </w:tcBorders>
          </w:tcPr>
          <w:p w:rsidR="00A22235" w:rsidRPr="00F20F72" w:rsidRDefault="005F3510" w:rsidP="00F20F72">
            <w:pPr>
              <w:jc w:val="both"/>
              <w:rPr>
                <w:rFonts w:eastAsia="Calibri"/>
                <w:b/>
                <w:bCs/>
                <w:lang w:eastAsia="en-US"/>
              </w:rPr>
            </w:pPr>
            <w:r w:rsidRPr="00DB3881">
              <w:rPr>
                <w:rFonts w:eastAsia="Calibri"/>
                <w:b/>
                <w:bCs/>
                <w:lang w:eastAsia="en-US"/>
              </w:rPr>
              <w:t>Гражданско-правовой договор</w:t>
            </w:r>
          </w:p>
        </w:tc>
        <w:tc>
          <w:tcPr>
            <w:tcW w:w="1137" w:type="pct"/>
            <w:tcBorders>
              <w:top w:val="single" w:sz="6" w:space="0" w:color="auto"/>
              <w:left w:val="single" w:sz="6" w:space="0" w:color="auto"/>
              <w:bottom w:val="single" w:sz="6" w:space="0" w:color="auto"/>
              <w:right w:val="single" w:sz="6" w:space="0" w:color="auto"/>
            </w:tcBorders>
          </w:tcPr>
          <w:p w:rsidR="00A22235" w:rsidRDefault="005F3510" w:rsidP="00FF56E5">
            <w:pPr>
              <w:rPr>
                <w:rFonts w:eastAsia="Arial Unicode MS"/>
                <w:i/>
                <w:iCs/>
              </w:rPr>
            </w:pPr>
            <w:r>
              <w:rPr>
                <w:rFonts w:eastAsia="Arial Unicode MS"/>
                <w:i/>
                <w:iCs/>
              </w:rPr>
              <w:t>Лекция</w:t>
            </w:r>
          </w:p>
        </w:tc>
        <w:tc>
          <w:tcPr>
            <w:tcW w:w="2378" w:type="pct"/>
            <w:tcBorders>
              <w:top w:val="single" w:sz="6" w:space="0" w:color="auto"/>
              <w:left w:val="single" w:sz="6" w:space="0" w:color="auto"/>
              <w:bottom w:val="single" w:sz="6" w:space="0" w:color="auto"/>
              <w:right w:val="single" w:sz="6" w:space="0" w:color="auto"/>
            </w:tcBorders>
          </w:tcPr>
          <w:p w:rsidR="00A22235" w:rsidRPr="00192ED9" w:rsidRDefault="00192ED9" w:rsidP="00F20F72">
            <w:pPr>
              <w:rPr>
                <w:rFonts w:eastAsia="Arial Unicode MS"/>
                <w:iCs/>
              </w:rPr>
            </w:pPr>
            <w:r w:rsidRPr="00192ED9">
              <w:rPr>
                <w:rFonts w:eastAsia="Arial Unicode MS"/>
                <w:iCs/>
              </w:rPr>
              <w:t>Лекция с использованием компьютерной презентации</w:t>
            </w:r>
          </w:p>
        </w:tc>
      </w:tr>
      <w:tr w:rsidR="00135061">
        <w:trPr>
          <w:trHeight w:val="20"/>
        </w:trPr>
        <w:tc>
          <w:tcPr>
            <w:tcW w:w="316" w:type="pct"/>
            <w:vMerge/>
            <w:tcBorders>
              <w:left w:val="single" w:sz="6" w:space="0" w:color="auto"/>
              <w:right w:val="single" w:sz="6" w:space="0" w:color="auto"/>
            </w:tcBorders>
          </w:tcPr>
          <w:p w:rsidR="00A22235" w:rsidRPr="00F20F72" w:rsidRDefault="00A22235" w:rsidP="005F3510">
            <w:pPr>
              <w:numPr>
                <w:ilvl w:val="0"/>
                <w:numId w:val="38"/>
              </w:numPr>
              <w:spacing w:line="360" w:lineRule="auto"/>
              <w:jc w:val="center"/>
              <w:rPr>
                <w:rFonts w:eastAsia="Arial Unicode MS" w:cs="Calibri"/>
                <w:i/>
                <w:iCs/>
              </w:rPr>
            </w:pPr>
          </w:p>
        </w:tc>
        <w:tc>
          <w:tcPr>
            <w:tcW w:w="1169" w:type="pct"/>
            <w:vMerge/>
            <w:tcBorders>
              <w:left w:val="single" w:sz="6" w:space="0" w:color="auto"/>
              <w:right w:val="single" w:sz="6" w:space="0" w:color="auto"/>
            </w:tcBorders>
          </w:tcPr>
          <w:p w:rsidR="00A22235" w:rsidRPr="00F20F72" w:rsidRDefault="00A22235" w:rsidP="00F20F72">
            <w:pPr>
              <w:jc w:val="both"/>
              <w:rPr>
                <w:rFonts w:eastAsia="Calibri"/>
                <w:b/>
                <w:bCs/>
                <w:lang w:eastAsia="en-US"/>
              </w:rPr>
            </w:pPr>
          </w:p>
        </w:tc>
        <w:tc>
          <w:tcPr>
            <w:tcW w:w="1137" w:type="pct"/>
            <w:tcBorders>
              <w:top w:val="single" w:sz="6" w:space="0" w:color="auto"/>
              <w:left w:val="single" w:sz="6" w:space="0" w:color="auto"/>
              <w:bottom w:val="single" w:sz="6" w:space="0" w:color="auto"/>
              <w:right w:val="single" w:sz="6" w:space="0" w:color="auto"/>
            </w:tcBorders>
          </w:tcPr>
          <w:p w:rsidR="00A22235" w:rsidRDefault="005F3510" w:rsidP="00FF56E5">
            <w:pPr>
              <w:rPr>
                <w:rFonts w:eastAsia="Arial Unicode MS"/>
                <w:i/>
                <w:iCs/>
              </w:rPr>
            </w:pPr>
            <w:r>
              <w:rPr>
                <w:rFonts w:eastAsia="Arial Unicode MS"/>
                <w:i/>
                <w:iCs/>
              </w:rPr>
              <w:t>Семинар</w:t>
            </w:r>
          </w:p>
        </w:tc>
        <w:tc>
          <w:tcPr>
            <w:tcW w:w="2378" w:type="pct"/>
            <w:tcBorders>
              <w:top w:val="single" w:sz="6" w:space="0" w:color="auto"/>
              <w:left w:val="single" w:sz="6" w:space="0" w:color="auto"/>
              <w:bottom w:val="single" w:sz="6" w:space="0" w:color="auto"/>
              <w:right w:val="single" w:sz="6" w:space="0" w:color="auto"/>
            </w:tcBorders>
          </w:tcPr>
          <w:p w:rsidR="00192ED9" w:rsidRPr="00192ED9" w:rsidRDefault="005F3510" w:rsidP="00192ED9">
            <w:pPr>
              <w:jc w:val="both"/>
              <w:rPr>
                <w:rFonts w:eastAsia="Calibri"/>
              </w:rPr>
            </w:pPr>
            <w:r w:rsidRPr="00192ED9">
              <w:rPr>
                <w:rFonts w:eastAsia="Calibri"/>
              </w:rPr>
              <w:t>Обсуждение теоретических вопросов темы.</w:t>
            </w:r>
          </w:p>
          <w:p w:rsidR="00192ED9" w:rsidRPr="00192ED9" w:rsidRDefault="005F3510" w:rsidP="00192ED9">
            <w:pPr>
              <w:jc w:val="both"/>
              <w:rPr>
                <w:rFonts w:eastAsia="Calibri"/>
              </w:rPr>
            </w:pPr>
            <w:r w:rsidRPr="00192ED9">
              <w:rPr>
                <w:rFonts w:eastAsia="Calibri"/>
              </w:rPr>
              <w:t>Анализ законодательства.</w:t>
            </w:r>
          </w:p>
          <w:p w:rsidR="00192ED9" w:rsidRPr="00192ED9" w:rsidRDefault="005F3510" w:rsidP="00192ED9">
            <w:pPr>
              <w:jc w:val="both"/>
              <w:rPr>
                <w:rFonts w:eastAsia="Calibri"/>
              </w:rPr>
            </w:pPr>
            <w:r w:rsidRPr="00192ED9">
              <w:rPr>
                <w:rFonts w:eastAsia="Calibri"/>
              </w:rPr>
              <w:t xml:space="preserve">Анализ правоприменительных актов. </w:t>
            </w:r>
          </w:p>
          <w:p w:rsidR="00A22235" w:rsidRPr="00192ED9" w:rsidRDefault="00192ED9" w:rsidP="00192ED9">
            <w:pPr>
              <w:jc w:val="both"/>
              <w:rPr>
                <w:rFonts w:eastAsia="Calibri"/>
              </w:rPr>
            </w:pPr>
            <w:r w:rsidRPr="00192ED9">
              <w:rPr>
                <w:rFonts w:eastAsia="Calibri"/>
              </w:rPr>
              <w:t>Решение казусов.</w:t>
            </w:r>
          </w:p>
        </w:tc>
      </w:tr>
      <w:tr w:rsidR="00135061">
        <w:trPr>
          <w:trHeight w:val="20"/>
        </w:trPr>
        <w:tc>
          <w:tcPr>
            <w:tcW w:w="316" w:type="pct"/>
            <w:vMerge/>
            <w:tcBorders>
              <w:left w:val="single" w:sz="6" w:space="0" w:color="auto"/>
              <w:right w:val="single" w:sz="6" w:space="0" w:color="auto"/>
            </w:tcBorders>
          </w:tcPr>
          <w:p w:rsidR="00A22235" w:rsidRPr="00F20F72" w:rsidRDefault="00A22235" w:rsidP="005F3510">
            <w:pPr>
              <w:numPr>
                <w:ilvl w:val="0"/>
                <w:numId w:val="38"/>
              </w:numPr>
              <w:spacing w:line="360" w:lineRule="auto"/>
              <w:jc w:val="center"/>
              <w:rPr>
                <w:rFonts w:eastAsia="Arial Unicode MS" w:cs="Calibri"/>
                <w:i/>
                <w:iCs/>
              </w:rPr>
            </w:pPr>
          </w:p>
        </w:tc>
        <w:tc>
          <w:tcPr>
            <w:tcW w:w="1169" w:type="pct"/>
            <w:vMerge/>
            <w:tcBorders>
              <w:left w:val="single" w:sz="6" w:space="0" w:color="auto"/>
              <w:right w:val="single" w:sz="6" w:space="0" w:color="auto"/>
            </w:tcBorders>
          </w:tcPr>
          <w:p w:rsidR="00A22235" w:rsidRPr="00F20F72" w:rsidRDefault="00A22235" w:rsidP="00F20F72">
            <w:pPr>
              <w:jc w:val="both"/>
              <w:rPr>
                <w:rFonts w:eastAsia="Calibri"/>
                <w:b/>
                <w:bCs/>
                <w:lang w:eastAsia="en-US"/>
              </w:rPr>
            </w:pPr>
          </w:p>
        </w:tc>
        <w:tc>
          <w:tcPr>
            <w:tcW w:w="1137" w:type="pct"/>
            <w:tcBorders>
              <w:top w:val="single" w:sz="6" w:space="0" w:color="auto"/>
              <w:left w:val="single" w:sz="6" w:space="0" w:color="auto"/>
              <w:bottom w:val="single" w:sz="6" w:space="0" w:color="auto"/>
              <w:right w:val="single" w:sz="6" w:space="0" w:color="auto"/>
            </w:tcBorders>
          </w:tcPr>
          <w:p w:rsidR="00A22235" w:rsidRDefault="005F3510" w:rsidP="00FF56E5">
            <w:pPr>
              <w:rPr>
                <w:rFonts w:eastAsia="Arial Unicode MS"/>
                <w:i/>
                <w:iCs/>
              </w:rPr>
            </w:pPr>
            <w:r>
              <w:rPr>
                <w:rFonts w:eastAsia="Arial Unicode MS"/>
                <w:i/>
                <w:iCs/>
              </w:rPr>
              <w:t>Самостоятельная работа</w:t>
            </w:r>
          </w:p>
        </w:tc>
        <w:tc>
          <w:tcPr>
            <w:tcW w:w="2378" w:type="pct"/>
            <w:tcBorders>
              <w:top w:val="single" w:sz="6" w:space="0" w:color="auto"/>
              <w:left w:val="single" w:sz="6" w:space="0" w:color="auto"/>
              <w:bottom w:val="single" w:sz="6" w:space="0" w:color="auto"/>
              <w:right w:val="single" w:sz="6" w:space="0" w:color="auto"/>
            </w:tcBorders>
          </w:tcPr>
          <w:p w:rsidR="00A22235" w:rsidRPr="00F20F72" w:rsidRDefault="00192ED9" w:rsidP="00F20F72">
            <w:pPr>
              <w:rPr>
                <w:rFonts w:eastAsia="Arial Unicode MS"/>
                <w:i/>
                <w:iCs/>
              </w:rPr>
            </w:pPr>
            <w:r w:rsidRPr="0083224A">
              <w:rPr>
                <w:rFonts w:eastAsia="Arial Unicode MS"/>
              </w:rPr>
              <w:t xml:space="preserve">Изучение рекомендованной литературы </w:t>
            </w:r>
            <w:r>
              <w:rPr>
                <w:rFonts w:eastAsia="Arial Unicode MS"/>
              </w:rPr>
              <w:t>Подбор судебной практики по заданной тематике.</w:t>
            </w:r>
          </w:p>
        </w:tc>
      </w:tr>
      <w:tr w:rsidR="00135061">
        <w:trPr>
          <w:trHeight w:val="20"/>
        </w:trPr>
        <w:tc>
          <w:tcPr>
            <w:tcW w:w="316" w:type="pct"/>
            <w:vMerge w:val="restart"/>
            <w:tcBorders>
              <w:top w:val="single" w:sz="6" w:space="0" w:color="auto"/>
              <w:left w:val="single" w:sz="6" w:space="0" w:color="auto"/>
              <w:right w:val="single" w:sz="6" w:space="0" w:color="auto"/>
            </w:tcBorders>
          </w:tcPr>
          <w:p w:rsidR="00A22235" w:rsidRPr="00F20F72" w:rsidRDefault="00A22235" w:rsidP="005F3510">
            <w:pPr>
              <w:numPr>
                <w:ilvl w:val="0"/>
                <w:numId w:val="38"/>
              </w:numPr>
              <w:spacing w:line="360" w:lineRule="auto"/>
              <w:jc w:val="center"/>
              <w:rPr>
                <w:rFonts w:eastAsia="Arial Unicode MS" w:cs="Calibri"/>
                <w:i/>
                <w:iCs/>
              </w:rPr>
            </w:pPr>
          </w:p>
        </w:tc>
        <w:tc>
          <w:tcPr>
            <w:tcW w:w="1169" w:type="pct"/>
            <w:vMerge w:val="restart"/>
            <w:tcBorders>
              <w:top w:val="single" w:sz="6" w:space="0" w:color="auto"/>
              <w:left w:val="single" w:sz="6" w:space="0" w:color="auto"/>
              <w:right w:val="single" w:sz="6" w:space="0" w:color="auto"/>
            </w:tcBorders>
          </w:tcPr>
          <w:p w:rsidR="00A22235" w:rsidRPr="00F20F72" w:rsidRDefault="005F3510" w:rsidP="00F20F72">
            <w:pPr>
              <w:jc w:val="both"/>
              <w:rPr>
                <w:rFonts w:eastAsia="Calibri"/>
                <w:b/>
                <w:bCs/>
                <w:lang w:eastAsia="en-US"/>
              </w:rPr>
            </w:pPr>
            <w:r>
              <w:rPr>
                <w:rFonts w:eastAsia="Calibri"/>
                <w:b/>
                <w:bCs/>
                <w:lang w:eastAsia="en-US"/>
              </w:rPr>
              <w:t>Гражданско-правовая ответственность за нарушение обязательства</w:t>
            </w:r>
          </w:p>
        </w:tc>
        <w:tc>
          <w:tcPr>
            <w:tcW w:w="1137" w:type="pct"/>
            <w:tcBorders>
              <w:top w:val="single" w:sz="6" w:space="0" w:color="auto"/>
              <w:left w:val="single" w:sz="6" w:space="0" w:color="auto"/>
              <w:bottom w:val="single" w:sz="6" w:space="0" w:color="auto"/>
              <w:right w:val="single" w:sz="6" w:space="0" w:color="auto"/>
            </w:tcBorders>
          </w:tcPr>
          <w:p w:rsidR="00A22235" w:rsidRDefault="005F3510" w:rsidP="00FF56E5">
            <w:pPr>
              <w:rPr>
                <w:rFonts w:eastAsia="Arial Unicode MS"/>
                <w:i/>
                <w:iCs/>
              </w:rPr>
            </w:pPr>
            <w:r>
              <w:rPr>
                <w:rFonts w:eastAsia="Arial Unicode MS"/>
                <w:i/>
                <w:iCs/>
              </w:rPr>
              <w:t>Лекция</w:t>
            </w:r>
          </w:p>
        </w:tc>
        <w:tc>
          <w:tcPr>
            <w:tcW w:w="2378" w:type="pct"/>
            <w:tcBorders>
              <w:top w:val="single" w:sz="6" w:space="0" w:color="auto"/>
              <w:left w:val="single" w:sz="6" w:space="0" w:color="auto"/>
              <w:bottom w:val="single" w:sz="6" w:space="0" w:color="auto"/>
              <w:right w:val="single" w:sz="6" w:space="0" w:color="auto"/>
            </w:tcBorders>
          </w:tcPr>
          <w:p w:rsidR="00A22235" w:rsidRPr="00192ED9" w:rsidRDefault="00192ED9" w:rsidP="00F20F72">
            <w:pPr>
              <w:rPr>
                <w:rFonts w:eastAsia="Arial Unicode MS"/>
                <w:iCs/>
              </w:rPr>
            </w:pPr>
            <w:r w:rsidRPr="00192ED9">
              <w:rPr>
                <w:rFonts w:eastAsia="Arial Unicode MS"/>
                <w:iCs/>
              </w:rPr>
              <w:t>Лекция с использованием компьютерной презентации</w:t>
            </w:r>
          </w:p>
        </w:tc>
      </w:tr>
      <w:tr w:rsidR="00135061">
        <w:trPr>
          <w:trHeight w:val="20"/>
        </w:trPr>
        <w:tc>
          <w:tcPr>
            <w:tcW w:w="316" w:type="pct"/>
            <w:vMerge/>
            <w:tcBorders>
              <w:left w:val="single" w:sz="6" w:space="0" w:color="auto"/>
              <w:right w:val="single" w:sz="6" w:space="0" w:color="auto"/>
            </w:tcBorders>
          </w:tcPr>
          <w:p w:rsidR="00A22235" w:rsidRPr="00F20F72" w:rsidRDefault="00A22235" w:rsidP="005F3510">
            <w:pPr>
              <w:numPr>
                <w:ilvl w:val="0"/>
                <w:numId w:val="38"/>
              </w:numPr>
              <w:spacing w:line="360" w:lineRule="auto"/>
              <w:jc w:val="center"/>
              <w:rPr>
                <w:rFonts w:eastAsia="Arial Unicode MS" w:cs="Calibri"/>
                <w:i/>
                <w:iCs/>
              </w:rPr>
            </w:pPr>
          </w:p>
        </w:tc>
        <w:tc>
          <w:tcPr>
            <w:tcW w:w="1169" w:type="pct"/>
            <w:vMerge/>
            <w:tcBorders>
              <w:left w:val="single" w:sz="6" w:space="0" w:color="auto"/>
              <w:right w:val="single" w:sz="6" w:space="0" w:color="auto"/>
            </w:tcBorders>
          </w:tcPr>
          <w:p w:rsidR="00A22235" w:rsidRPr="00F20F72" w:rsidRDefault="00A22235" w:rsidP="00F20F72">
            <w:pPr>
              <w:jc w:val="both"/>
              <w:rPr>
                <w:rFonts w:eastAsia="Calibri"/>
                <w:b/>
                <w:bCs/>
                <w:lang w:eastAsia="en-US"/>
              </w:rPr>
            </w:pPr>
          </w:p>
        </w:tc>
        <w:tc>
          <w:tcPr>
            <w:tcW w:w="1137" w:type="pct"/>
            <w:tcBorders>
              <w:top w:val="single" w:sz="6" w:space="0" w:color="auto"/>
              <w:left w:val="single" w:sz="6" w:space="0" w:color="auto"/>
              <w:bottom w:val="single" w:sz="6" w:space="0" w:color="auto"/>
              <w:right w:val="single" w:sz="6" w:space="0" w:color="auto"/>
            </w:tcBorders>
          </w:tcPr>
          <w:p w:rsidR="00A22235" w:rsidRDefault="005F3510" w:rsidP="00FF56E5">
            <w:pPr>
              <w:rPr>
                <w:rFonts w:eastAsia="Arial Unicode MS"/>
                <w:i/>
                <w:iCs/>
              </w:rPr>
            </w:pPr>
            <w:r>
              <w:rPr>
                <w:rFonts w:eastAsia="Arial Unicode MS"/>
                <w:i/>
                <w:iCs/>
              </w:rPr>
              <w:t>Семинар</w:t>
            </w:r>
          </w:p>
        </w:tc>
        <w:tc>
          <w:tcPr>
            <w:tcW w:w="2378" w:type="pct"/>
            <w:tcBorders>
              <w:top w:val="single" w:sz="6" w:space="0" w:color="auto"/>
              <w:left w:val="single" w:sz="6" w:space="0" w:color="auto"/>
              <w:bottom w:val="single" w:sz="6" w:space="0" w:color="auto"/>
              <w:right w:val="single" w:sz="6" w:space="0" w:color="auto"/>
            </w:tcBorders>
          </w:tcPr>
          <w:p w:rsidR="00192ED9" w:rsidRPr="00192ED9" w:rsidRDefault="005F3510" w:rsidP="00192ED9">
            <w:pPr>
              <w:jc w:val="both"/>
              <w:rPr>
                <w:rFonts w:eastAsia="Calibri"/>
              </w:rPr>
            </w:pPr>
            <w:r w:rsidRPr="00192ED9">
              <w:rPr>
                <w:rFonts w:eastAsia="Calibri"/>
              </w:rPr>
              <w:t>Обсуждение теоретических вопросов темы.</w:t>
            </w:r>
          </w:p>
          <w:p w:rsidR="00192ED9" w:rsidRPr="00192ED9" w:rsidRDefault="005F3510" w:rsidP="00192ED9">
            <w:pPr>
              <w:jc w:val="both"/>
              <w:rPr>
                <w:rFonts w:eastAsia="Calibri"/>
              </w:rPr>
            </w:pPr>
            <w:r w:rsidRPr="00192ED9">
              <w:rPr>
                <w:rFonts w:eastAsia="Calibri"/>
              </w:rPr>
              <w:t>Анализ законодательства.</w:t>
            </w:r>
          </w:p>
          <w:p w:rsidR="00192ED9" w:rsidRPr="00192ED9" w:rsidRDefault="005F3510" w:rsidP="00192ED9">
            <w:pPr>
              <w:jc w:val="both"/>
              <w:rPr>
                <w:rFonts w:eastAsia="Calibri"/>
              </w:rPr>
            </w:pPr>
            <w:r w:rsidRPr="00192ED9">
              <w:rPr>
                <w:rFonts w:eastAsia="Calibri"/>
              </w:rPr>
              <w:t xml:space="preserve">Анализ правоприменительных актов. </w:t>
            </w:r>
          </w:p>
          <w:p w:rsidR="00A22235" w:rsidRPr="00192ED9" w:rsidRDefault="00192ED9" w:rsidP="00192ED9">
            <w:pPr>
              <w:jc w:val="both"/>
              <w:rPr>
                <w:rFonts w:eastAsia="Calibri"/>
              </w:rPr>
            </w:pPr>
            <w:r w:rsidRPr="00192ED9">
              <w:rPr>
                <w:rFonts w:eastAsia="Calibri"/>
              </w:rPr>
              <w:t>Решение казусов.</w:t>
            </w:r>
          </w:p>
        </w:tc>
      </w:tr>
      <w:tr w:rsidR="00135061">
        <w:trPr>
          <w:trHeight w:val="20"/>
        </w:trPr>
        <w:tc>
          <w:tcPr>
            <w:tcW w:w="316" w:type="pct"/>
            <w:vMerge/>
            <w:tcBorders>
              <w:left w:val="single" w:sz="6" w:space="0" w:color="auto"/>
              <w:right w:val="single" w:sz="6" w:space="0" w:color="auto"/>
            </w:tcBorders>
          </w:tcPr>
          <w:p w:rsidR="00A22235" w:rsidRPr="00F20F72" w:rsidRDefault="00A22235" w:rsidP="005F3510">
            <w:pPr>
              <w:numPr>
                <w:ilvl w:val="0"/>
                <w:numId w:val="38"/>
              </w:numPr>
              <w:spacing w:line="360" w:lineRule="auto"/>
              <w:jc w:val="center"/>
              <w:rPr>
                <w:rFonts w:eastAsia="Arial Unicode MS" w:cs="Calibri"/>
                <w:i/>
                <w:iCs/>
              </w:rPr>
            </w:pPr>
          </w:p>
        </w:tc>
        <w:tc>
          <w:tcPr>
            <w:tcW w:w="1169" w:type="pct"/>
            <w:vMerge/>
            <w:tcBorders>
              <w:left w:val="single" w:sz="6" w:space="0" w:color="auto"/>
              <w:right w:val="single" w:sz="6" w:space="0" w:color="auto"/>
            </w:tcBorders>
          </w:tcPr>
          <w:p w:rsidR="00A22235" w:rsidRPr="00F20F72" w:rsidRDefault="00A22235" w:rsidP="00F20F72">
            <w:pPr>
              <w:jc w:val="both"/>
              <w:rPr>
                <w:rFonts w:eastAsia="Calibri"/>
                <w:b/>
                <w:bCs/>
                <w:lang w:eastAsia="en-US"/>
              </w:rPr>
            </w:pPr>
          </w:p>
        </w:tc>
        <w:tc>
          <w:tcPr>
            <w:tcW w:w="1137" w:type="pct"/>
            <w:tcBorders>
              <w:top w:val="single" w:sz="6" w:space="0" w:color="auto"/>
              <w:left w:val="single" w:sz="6" w:space="0" w:color="auto"/>
              <w:bottom w:val="single" w:sz="6" w:space="0" w:color="auto"/>
              <w:right w:val="single" w:sz="6" w:space="0" w:color="auto"/>
            </w:tcBorders>
          </w:tcPr>
          <w:p w:rsidR="00A22235" w:rsidRDefault="005F3510" w:rsidP="00FF56E5">
            <w:pPr>
              <w:rPr>
                <w:rFonts w:eastAsia="Arial Unicode MS"/>
                <w:i/>
                <w:iCs/>
              </w:rPr>
            </w:pPr>
            <w:r>
              <w:rPr>
                <w:rFonts w:eastAsia="Arial Unicode MS"/>
                <w:i/>
                <w:iCs/>
              </w:rPr>
              <w:t>Самостоятельная работа</w:t>
            </w:r>
          </w:p>
        </w:tc>
        <w:tc>
          <w:tcPr>
            <w:tcW w:w="2378" w:type="pct"/>
            <w:tcBorders>
              <w:top w:val="single" w:sz="6" w:space="0" w:color="auto"/>
              <w:left w:val="single" w:sz="6" w:space="0" w:color="auto"/>
              <w:bottom w:val="single" w:sz="6" w:space="0" w:color="auto"/>
              <w:right w:val="single" w:sz="6" w:space="0" w:color="auto"/>
            </w:tcBorders>
          </w:tcPr>
          <w:p w:rsidR="00A22235" w:rsidRPr="00F20F72" w:rsidRDefault="00192ED9" w:rsidP="00F20F72">
            <w:pPr>
              <w:rPr>
                <w:rFonts w:eastAsia="Arial Unicode MS"/>
                <w:i/>
                <w:iCs/>
              </w:rPr>
            </w:pPr>
            <w:r w:rsidRPr="0083224A">
              <w:rPr>
                <w:rFonts w:eastAsia="Arial Unicode MS"/>
              </w:rPr>
              <w:t xml:space="preserve">Изучение рекомендованной литературы </w:t>
            </w:r>
            <w:r>
              <w:rPr>
                <w:rFonts w:eastAsia="Arial Unicode MS"/>
              </w:rPr>
              <w:t>Подбор судебной практики по заданной тематике.</w:t>
            </w:r>
          </w:p>
        </w:tc>
      </w:tr>
      <w:tr w:rsidR="00135061">
        <w:trPr>
          <w:trHeight w:val="20"/>
        </w:trPr>
        <w:tc>
          <w:tcPr>
            <w:tcW w:w="5000" w:type="pct"/>
            <w:gridSpan w:val="4"/>
            <w:tcBorders>
              <w:top w:val="single" w:sz="6" w:space="0" w:color="auto"/>
              <w:left w:val="single" w:sz="6" w:space="0" w:color="auto"/>
              <w:right w:val="single" w:sz="6" w:space="0" w:color="auto"/>
            </w:tcBorders>
            <w:shd w:val="clear" w:color="auto" w:fill="EEECE1"/>
          </w:tcPr>
          <w:p w:rsidR="00E67013" w:rsidRDefault="00E67013" w:rsidP="00E67013">
            <w:pPr>
              <w:ind w:left="1080"/>
              <w:rPr>
                <w:rFonts w:eastAsia="Arial Unicode MS"/>
                <w:b/>
                <w:iCs/>
              </w:rPr>
            </w:pPr>
          </w:p>
          <w:p w:rsidR="00E67013" w:rsidRPr="00E67013" w:rsidRDefault="005F3510" w:rsidP="005F3510">
            <w:pPr>
              <w:numPr>
                <w:ilvl w:val="0"/>
                <w:numId w:val="37"/>
              </w:numPr>
              <w:jc w:val="center"/>
              <w:rPr>
                <w:rFonts w:eastAsia="Arial Unicode MS"/>
                <w:b/>
                <w:iCs/>
              </w:rPr>
            </w:pPr>
            <w:r w:rsidRPr="00E67013">
              <w:rPr>
                <w:rFonts w:eastAsia="Arial Unicode MS"/>
                <w:b/>
                <w:iCs/>
              </w:rPr>
              <w:t>О</w:t>
            </w:r>
            <w:r>
              <w:rPr>
                <w:rFonts w:eastAsia="Arial Unicode MS"/>
                <w:b/>
                <w:iCs/>
              </w:rPr>
              <w:t>собенная</w:t>
            </w:r>
            <w:r w:rsidRPr="00E67013">
              <w:rPr>
                <w:rFonts w:eastAsia="Arial Unicode MS"/>
                <w:b/>
                <w:iCs/>
              </w:rPr>
              <w:t xml:space="preserve"> часть</w:t>
            </w:r>
          </w:p>
          <w:p w:rsidR="00A22235" w:rsidRPr="00F20F72" w:rsidRDefault="00A22235" w:rsidP="00F20F72">
            <w:pPr>
              <w:rPr>
                <w:rFonts w:eastAsia="Arial Unicode MS"/>
                <w:i/>
                <w:iCs/>
              </w:rPr>
            </w:pPr>
          </w:p>
        </w:tc>
      </w:tr>
      <w:tr w:rsidR="00135061">
        <w:trPr>
          <w:trHeight w:val="20"/>
        </w:trPr>
        <w:tc>
          <w:tcPr>
            <w:tcW w:w="316" w:type="pct"/>
            <w:vMerge w:val="restart"/>
            <w:tcBorders>
              <w:top w:val="single" w:sz="6" w:space="0" w:color="auto"/>
              <w:left w:val="single" w:sz="6" w:space="0" w:color="auto"/>
              <w:right w:val="single" w:sz="6" w:space="0" w:color="auto"/>
            </w:tcBorders>
          </w:tcPr>
          <w:p w:rsidR="00731800" w:rsidRPr="00F20F72" w:rsidRDefault="00731800" w:rsidP="005F3510">
            <w:pPr>
              <w:numPr>
                <w:ilvl w:val="0"/>
                <w:numId w:val="39"/>
              </w:numPr>
              <w:spacing w:line="360" w:lineRule="auto"/>
              <w:jc w:val="center"/>
              <w:rPr>
                <w:rFonts w:eastAsia="Arial Unicode MS" w:cs="Calibri"/>
                <w:i/>
                <w:iCs/>
              </w:rPr>
            </w:pPr>
          </w:p>
        </w:tc>
        <w:tc>
          <w:tcPr>
            <w:tcW w:w="1169" w:type="pct"/>
            <w:vMerge w:val="restart"/>
            <w:tcBorders>
              <w:top w:val="single" w:sz="6" w:space="0" w:color="auto"/>
              <w:left w:val="single" w:sz="6" w:space="0" w:color="auto"/>
              <w:right w:val="single" w:sz="6" w:space="0" w:color="auto"/>
            </w:tcBorders>
          </w:tcPr>
          <w:p w:rsidR="00731800" w:rsidRPr="00F20F72" w:rsidRDefault="005F3510" w:rsidP="00F20F72">
            <w:pPr>
              <w:jc w:val="both"/>
              <w:rPr>
                <w:rFonts w:eastAsia="Calibri"/>
                <w:b/>
                <w:bCs/>
                <w:lang w:eastAsia="en-US"/>
              </w:rPr>
            </w:pPr>
            <w:r w:rsidRPr="00F20F72">
              <w:rPr>
                <w:rFonts w:eastAsia="Calibri"/>
                <w:b/>
                <w:bCs/>
                <w:lang w:eastAsia="en-US"/>
              </w:rPr>
              <w:t>Обязательства по передаче имущества в собственность</w:t>
            </w:r>
          </w:p>
        </w:tc>
        <w:tc>
          <w:tcPr>
            <w:tcW w:w="1137" w:type="pct"/>
            <w:tcBorders>
              <w:top w:val="single" w:sz="6" w:space="0" w:color="auto"/>
              <w:left w:val="single" w:sz="6" w:space="0" w:color="auto"/>
              <w:bottom w:val="single" w:sz="6" w:space="0" w:color="auto"/>
              <w:right w:val="single" w:sz="6" w:space="0" w:color="auto"/>
            </w:tcBorders>
          </w:tcPr>
          <w:p w:rsidR="00731800" w:rsidRPr="00F20F72" w:rsidRDefault="005F3510" w:rsidP="00F20F72">
            <w:pPr>
              <w:rPr>
                <w:rFonts w:eastAsia="Arial Unicode MS" w:cs="Calibri"/>
                <w:i/>
                <w:iCs/>
                <w:lang w:val="en-US"/>
              </w:rPr>
            </w:pPr>
            <w:r>
              <w:rPr>
                <w:rFonts w:eastAsia="Arial Unicode MS"/>
                <w:i/>
                <w:iCs/>
              </w:rPr>
              <w:t>Лекции</w:t>
            </w:r>
          </w:p>
          <w:p w:rsidR="00731800" w:rsidRPr="00F20F72" w:rsidRDefault="00731800" w:rsidP="00F20F72">
            <w:pPr>
              <w:rPr>
                <w:rFonts w:eastAsia="Arial Unicode MS" w:cs="Calibri"/>
                <w:i/>
                <w:iCs/>
              </w:rPr>
            </w:pPr>
          </w:p>
        </w:tc>
        <w:tc>
          <w:tcPr>
            <w:tcW w:w="2378" w:type="pct"/>
            <w:tcBorders>
              <w:top w:val="single" w:sz="6" w:space="0" w:color="auto"/>
              <w:left w:val="single" w:sz="6" w:space="0" w:color="auto"/>
              <w:bottom w:val="single" w:sz="6" w:space="0" w:color="auto"/>
              <w:right w:val="single" w:sz="6" w:space="0" w:color="auto"/>
            </w:tcBorders>
          </w:tcPr>
          <w:p w:rsidR="00731800" w:rsidRPr="00276C9F" w:rsidRDefault="005F3510" w:rsidP="00F20F72">
            <w:pPr>
              <w:rPr>
                <w:rFonts w:eastAsia="Arial Unicode MS"/>
                <w:iCs/>
              </w:rPr>
            </w:pPr>
            <w:r w:rsidRPr="00276C9F">
              <w:rPr>
                <w:rFonts w:eastAsia="Arial Unicode MS"/>
                <w:iCs/>
              </w:rPr>
              <w:t>Лекция с использованием компьютерной презентации</w:t>
            </w:r>
          </w:p>
          <w:p w:rsidR="00731800" w:rsidRPr="00276C9F" w:rsidRDefault="00731800" w:rsidP="00F20F72">
            <w:pPr>
              <w:rPr>
                <w:rFonts w:eastAsia="Arial Unicode MS"/>
                <w:iCs/>
              </w:rPr>
            </w:pPr>
          </w:p>
        </w:tc>
      </w:tr>
      <w:tr w:rsidR="00135061">
        <w:trPr>
          <w:trHeight w:val="20"/>
        </w:trPr>
        <w:tc>
          <w:tcPr>
            <w:tcW w:w="316" w:type="pct"/>
            <w:vMerge/>
            <w:tcBorders>
              <w:left w:val="single" w:sz="6" w:space="0" w:color="auto"/>
              <w:right w:val="single" w:sz="6" w:space="0" w:color="auto"/>
            </w:tcBorders>
          </w:tcPr>
          <w:p w:rsidR="00731800" w:rsidRPr="00F20F72" w:rsidRDefault="00731800" w:rsidP="005F3510">
            <w:pPr>
              <w:numPr>
                <w:ilvl w:val="0"/>
                <w:numId w:val="39"/>
              </w:numPr>
              <w:spacing w:line="360" w:lineRule="auto"/>
              <w:jc w:val="center"/>
              <w:rPr>
                <w:rFonts w:eastAsia="Arial Unicode MS" w:cs="Calibri"/>
                <w:i/>
                <w:iCs/>
              </w:rPr>
            </w:pPr>
          </w:p>
        </w:tc>
        <w:tc>
          <w:tcPr>
            <w:tcW w:w="1169" w:type="pct"/>
            <w:vMerge/>
            <w:tcBorders>
              <w:left w:val="single" w:sz="6" w:space="0" w:color="auto"/>
              <w:right w:val="single" w:sz="6" w:space="0" w:color="auto"/>
            </w:tcBorders>
          </w:tcPr>
          <w:p w:rsidR="00731800" w:rsidRPr="00F20F72" w:rsidRDefault="00731800" w:rsidP="00F20F72">
            <w:pPr>
              <w:jc w:val="both"/>
              <w:rPr>
                <w:rFonts w:eastAsia="Calibri"/>
                <w:b/>
                <w:bCs/>
                <w:lang w:eastAsia="en-US"/>
              </w:rPr>
            </w:pPr>
          </w:p>
        </w:tc>
        <w:tc>
          <w:tcPr>
            <w:tcW w:w="1137" w:type="pct"/>
            <w:tcBorders>
              <w:top w:val="single" w:sz="6" w:space="0" w:color="auto"/>
              <w:left w:val="single" w:sz="6" w:space="0" w:color="auto"/>
              <w:bottom w:val="single" w:sz="6" w:space="0" w:color="auto"/>
              <w:right w:val="single" w:sz="6" w:space="0" w:color="auto"/>
            </w:tcBorders>
          </w:tcPr>
          <w:p w:rsidR="00731800" w:rsidRPr="00F20F72" w:rsidRDefault="005F3510" w:rsidP="00F20F72">
            <w:pPr>
              <w:rPr>
                <w:rFonts w:eastAsia="Arial Unicode MS"/>
                <w:i/>
                <w:iCs/>
              </w:rPr>
            </w:pPr>
            <w:r>
              <w:rPr>
                <w:rFonts w:eastAsia="Arial Unicode MS"/>
                <w:i/>
                <w:iCs/>
              </w:rPr>
              <w:t>Семинары</w:t>
            </w:r>
          </w:p>
          <w:p w:rsidR="00731800" w:rsidRPr="00F20F72" w:rsidRDefault="00731800" w:rsidP="00F20F72">
            <w:pPr>
              <w:rPr>
                <w:rFonts w:eastAsia="Arial Unicode MS"/>
                <w:i/>
                <w:iCs/>
              </w:rPr>
            </w:pPr>
          </w:p>
        </w:tc>
        <w:tc>
          <w:tcPr>
            <w:tcW w:w="2378" w:type="pct"/>
            <w:tcBorders>
              <w:top w:val="single" w:sz="6" w:space="0" w:color="auto"/>
              <w:left w:val="single" w:sz="6" w:space="0" w:color="auto"/>
              <w:bottom w:val="single" w:sz="6" w:space="0" w:color="auto"/>
              <w:right w:val="single" w:sz="6" w:space="0" w:color="auto"/>
            </w:tcBorders>
          </w:tcPr>
          <w:p w:rsidR="00EA4F80" w:rsidRPr="00EA4F80" w:rsidRDefault="005F3510" w:rsidP="00EA4F80">
            <w:pPr>
              <w:rPr>
                <w:rFonts w:eastAsia="Arial Unicode MS"/>
              </w:rPr>
            </w:pPr>
            <w:r w:rsidRPr="00EA4F80">
              <w:rPr>
                <w:rFonts w:eastAsia="Arial Unicode MS"/>
              </w:rPr>
              <w:t>Семинар в диалоговом режиме, обсуждение поставленных проблем</w:t>
            </w:r>
          </w:p>
          <w:p w:rsidR="00EA4F80" w:rsidRPr="00EA4F80" w:rsidRDefault="005F3510" w:rsidP="00EA4F80">
            <w:pPr>
              <w:rPr>
                <w:rFonts w:eastAsia="Arial Unicode MS"/>
              </w:rPr>
            </w:pPr>
            <w:r w:rsidRPr="00EA4F80">
              <w:rPr>
                <w:rFonts w:eastAsia="Arial Unicode MS"/>
              </w:rPr>
              <w:t>Решение задач</w:t>
            </w:r>
          </w:p>
          <w:p w:rsidR="00EA4F80" w:rsidRPr="00EA4F80" w:rsidRDefault="005F3510" w:rsidP="00EA4F80">
            <w:pPr>
              <w:rPr>
                <w:rFonts w:eastAsia="Arial Unicode MS"/>
              </w:rPr>
            </w:pPr>
            <w:r w:rsidRPr="00EA4F80">
              <w:rPr>
                <w:rFonts w:eastAsia="Arial Unicode MS"/>
              </w:rPr>
              <w:t>Анализ судебной практики</w:t>
            </w:r>
          </w:p>
          <w:p w:rsidR="00EA4F80" w:rsidRPr="00EA4F80" w:rsidRDefault="005F3510" w:rsidP="00EA4F80">
            <w:pPr>
              <w:rPr>
                <w:rFonts w:eastAsia="Arial Unicode MS" w:cs="Calibri"/>
              </w:rPr>
            </w:pPr>
            <w:r w:rsidRPr="00EA4F80">
              <w:rPr>
                <w:rFonts w:eastAsia="Arial Unicode MS"/>
              </w:rPr>
              <w:t>Решение тестовых заданий</w:t>
            </w:r>
          </w:p>
          <w:p w:rsidR="00EA4F80" w:rsidRPr="00EA4F80" w:rsidRDefault="006D7AB7" w:rsidP="00EA4F80">
            <w:pPr>
              <w:rPr>
                <w:rFonts w:eastAsia="Arial Unicode MS"/>
              </w:rPr>
            </w:pPr>
            <w:r>
              <w:rPr>
                <w:rFonts w:eastAsia="Arial Unicode MS"/>
              </w:rPr>
              <w:t>Составление претензии по защите прав потребителей</w:t>
            </w:r>
          </w:p>
          <w:p w:rsidR="00EA4F80" w:rsidRPr="00EA4F80" w:rsidRDefault="005F3510" w:rsidP="00EA4F80">
            <w:pPr>
              <w:rPr>
                <w:rFonts w:eastAsia="Arial Unicode MS"/>
              </w:rPr>
            </w:pPr>
            <w:r w:rsidRPr="00EA4F80">
              <w:rPr>
                <w:rFonts w:eastAsia="Arial Unicode MS"/>
              </w:rPr>
              <w:t xml:space="preserve">Тренинг в формате составления схем и сравнительных таблиц. </w:t>
            </w:r>
          </w:p>
          <w:p w:rsidR="00731800" w:rsidRPr="00276C9F" w:rsidRDefault="00731800" w:rsidP="00F20F72">
            <w:pPr>
              <w:spacing w:after="200" w:line="276" w:lineRule="auto"/>
              <w:rPr>
                <w:rFonts w:ascii="Calibri" w:eastAsia="Calibri" w:hAnsi="Calibri" w:cs="Calibri"/>
                <w:sz w:val="22"/>
                <w:szCs w:val="22"/>
                <w:lang w:eastAsia="en-US"/>
              </w:rPr>
            </w:pPr>
          </w:p>
        </w:tc>
      </w:tr>
      <w:tr w:rsidR="00135061">
        <w:trPr>
          <w:trHeight w:val="20"/>
        </w:trPr>
        <w:tc>
          <w:tcPr>
            <w:tcW w:w="316" w:type="pct"/>
            <w:vMerge/>
            <w:tcBorders>
              <w:left w:val="single" w:sz="6" w:space="0" w:color="auto"/>
              <w:bottom w:val="single" w:sz="6" w:space="0" w:color="auto"/>
              <w:right w:val="single" w:sz="6" w:space="0" w:color="auto"/>
            </w:tcBorders>
          </w:tcPr>
          <w:p w:rsidR="00731800" w:rsidRPr="00F20F72" w:rsidRDefault="00731800" w:rsidP="005F3510">
            <w:pPr>
              <w:numPr>
                <w:ilvl w:val="0"/>
                <w:numId w:val="39"/>
              </w:numPr>
              <w:spacing w:line="360" w:lineRule="auto"/>
              <w:jc w:val="center"/>
              <w:rPr>
                <w:rFonts w:eastAsia="Arial Unicode MS" w:cs="Calibri"/>
                <w:i/>
                <w:iCs/>
              </w:rPr>
            </w:pPr>
          </w:p>
        </w:tc>
        <w:tc>
          <w:tcPr>
            <w:tcW w:w="1169" w:type="pct"/>
            <w:vMerge/>
            <w:tcBorders>
              <w:left w:val="single" w:sz="6" w:space="0" w:color="auto"/>
              <w:bottom w:val="single" w:sz="6" w:space="0" w:color="auto"/>
              <w:right w:val="single" w:sz="6" w:space="0" w:color="auto"/>
            </w:tcBorders>
          </w:tcPr>
          <w:p w:rsidR="00731800" w:rsidRPr="00F20F72" w:rsidRDefault="00731800" w:rsidP="00F20F72">
            <w:pPr>
              <w:jc w:val="both"/>
              <w:rPr>
                <w:rFonts w:eastAsia="Calibri"/>
                <w:b/>
                <w:bCs/>
                <w:lang w:eastAsia="en-US"/>
              </w:rPr>
            </w:pPr>
          </w:p>
        </w:tc>
        <w:tc>
          <w:tcPr>
            <w:tcW w:w="1137" w:type="pct"/>
            <w:tcBorders>
              <w:top w:val="single" w:sz="6" w:space="0" w:color="auto"/>
              <w:left w:val="single" w:sz="6" w:space="0" w:color="auto"/>
              <w:bottom w:val="single" w:sz="6" w:space="0" w:color="auto"/>
              <w:right w:val="single" w:sz="6" w:space="0" w:color="auto"/>
            </w:tcBorders>
          </w:tcPr>
          <w:p w:rsidR="00731800" w:rsidRPr="00F20F72" w:rsidRDefault="005F3510" w:rsidP="00F20F72">
            <w:pPr>
              <w:rPr>
                <w:rFonts w:eastAsia="Arial Unicode MS"/>
                <w:i/>
                <w:iCs/>
              </w:rPr>
            </w:pPr>
            <w:r w:rsidRPr="00F20F72">
              <w:rPr>
                <w:rFonts w:eastAsia="Arial Unicode MS"/>
                <w:i/>
                <w:iCs/>
              </w:rPr>
              <w:t>Самостоятельная работа</w:t>
            </w:r>
          </w:p>
        </w:tc>
        <w:tc>
          <w:tcPr>
            <w:tcW w:w="2378" w:type="pct"/>
            <w:tcBorders>
              <w:top w:val="single" w:sz="6" w:space="0" w:color="auto"/>
              <w:left w:val="single" w:sz="6" w:space="0" w:color="auto"/>
              <w:bottom w:val="single" w:sz="6" w:space="0" w:color="auto"/>
              <w:right w:val="single" w:sz="6" w:space="0" w:color="auto"/>
            </w:tcBorders>
          </w:tcPr>
          <w:p w:rsidR="00443E16" w:rsidRDefault="005F3510" w:rsidP="00F20F72">
            <w:pPr>
              <w:spacing w:after="200" w:line="276" w:lineRule="auto"/>
              <w:rPr>
                <w:rFonts w:eastAsia="Arial Unicode MS"/>
              </w:rPr>
            </w:pPr>
            <w:r w:rsidRPr="00443E16">
              <w:rPr>
                <w:rFonts w:eastAsia="Arial Unicode MS"/>
              </w:rPr>
              <w:t>Изучение рекомендованной литературы Подбор судебной практики по заданной тематике.</w:t>
            </w:r>
          </w:p>
          <w:p w:rsidR="00731800" w:rsidRPr="00276C9F" w:rsidRDefault="005F3510" w:rsidP="00F20F72">
            <w:pPr>
              <w:spacing w:after="200" w:line="276" w:lineRule="auto"/>
              <w:rPr>
                <w:rFonts w:eastAsia="Arial Unicode MS" w:cs="Calibri"/>
              </w:rPr>
            </w:pPr>
            <w:r w:rsidRPr="00276C9F">
              <w:rPr>
                <w:rFonts w:eastAsia="Arial Unicode MS"/>
              </w:rPr>
              <w:t xml:space="preserve">Составление проекта </w:t>
            </w:r>
            <w:r w:rsidRPr="00276C9F">
              <w:rPr>
                <w:rFonts w:eastAsia="Arial Unicode MS"/>
              </w:rPr>
              <w:t>гражданско-правового договора</w:t>
            </w:r>
          </w:p>
          <w:p w:rsidR="00731800" w:rsidRPr="00276C9F" w:rsidRDefault="00731800" w:rsidP="00F20F72">
            <w:pPr>
              <w:rPr>
                <w:rFonts w:eastAsia="Arial Unicode MS" w:cs="Calibri"/>
                <w:iCs/>
              </w:rPr>
            </w:pPr>
          </w:p>
        </w:tc>
      </w:tr>
      <w:tr w:rsidR="00135061">
        <w:trPr>
          <w:trHeight w:val="20"/>
        </w:trPr>
        <w:tc>
          <w:tcPr>
            <w:tcW w:w="316" w:type="pct"/>
            <w:vMerge w:val="restart"/>
            <w:tcBorders>
              <w:top w:val="single" w:sz="6" w:space="0" w:color="auto"/>
              <w:left w:val="single" w:sz="6" w:space="0" w:color="auto"/>
              <w:right w:val="single" w:sz="6" w:space="0" w:color="auto"/>
            </w:tcBorders>
          </w:tcPr>
          <w:p w:rsidR="00731800" w:rsidRPr="00F20F72" w:rsidRDefault="00731800" w:rsidP="005F3510">
            <w:pPr>
              <w:numPr>
                <w:ilvl w:val="0"/>
                <w:numId w:val="39"/>
              </w:numPr>
              <w:spacing w:line="360" w:lineRule="auto"/>
              <w:jc w:val="center"/>
              <w:rPr>
                <w:rFonts w:eastAsia="Arial Unicode MS" w:cs="Calibri"/>
                <w:i/>
                <w:iCs/>
              </w:rPr>
            </w:pPr>
          </w:p>
        </w:tc>
        <w:tc>
          <w:tcPr>
            <w:tcW w:w="1169" w:type="pct"/>
            <w:vMerge w:val="restart"/>
            <w:tcBorders>
              <w:top w:val="single" w:sz="6" w:space="0" w:color="auto"/>
              <w:left w:val="single" w:sz="6" w:space="0" w:color="auto"/>
              <w:right w:val="single" w:sz="6" w:space="0" w:color="auto"/>
            </w:tcBorders>
          </w:tcPr>
          <w:p w:rsidR="00731800" w:rsidRPr="00F20F72" w:rsidRDefault="005F3510" w:rsidP="00F20F72">
            <w:pPr>
              <w:jc w:val="both"/>
              <w:rPr>
                <w:rFonts w:eastAsia="Calibri"/>
                <w:b/>
                <w:bCs/>
                <w:lang w:eastAsia="en-US"/>
              </w:rPr>
            </w:pPr>
            <w:r w:rsidRPr="00F20F72">
              <w:rPr>
                <w:rFonts w:eastAsia="Calibri"/>
                <w:b/>
                <w:bCs/>
                <w:lang w:eastAsia="en-US"/>
              </w:rPr>
              <w:t>Обязательства по передаче имущества в пользование</w:t>
            </w:r>
          </w:p>
        </w:tc>
        <w:tc>
          <w:tcPr>
            <w:tcW w:w="1137" w:type="pct"/>
            <w:tcBorders>
              <w:top w:val="single" w:sz="6" w:space="0" w:color="auto"/>
              <w:left w:val="single" w:sz="6" w:space="0" w:color="auto"/>
              <w:bottom w:val="single" w:sz="6" w:space="0" w:color="auto"/>
              <w:right w:val="single" w:sz="6" w:space="0" w:color="auto"/>
            </w:tcBorders>
          </w:tcPr>
          <w:p w:rsidR="00731800" w:rsidRPr="00F20F72" w:rsidRDefault="005F3510" w:rsidP="00F20F72">
            <w:pPr>
              <w:rPr>
                <w:rFonts w:eastAsia="Arial Unicode MS"/>
                <w:i/>
                <w:iCs/>
              </w:rPr>
            </w:pPr>
            <w:r>
              <w:rPr>
                <w:rFonts w:eastAsia="Arial Unicode MS"/>
                <w:i/>
                <w:iCs/>
              </w:rPr>
              <w:t>Лекции</w:t>
            </w:r>
          </w:p>
          <w:p w:rsidR="00731800" w:rsidRPr="00F20F72" w:rsidRDefault="00731800" w:rsidP="00F20F72">
            <w:pPr>
              <w:rPr>
                <w:rFonts w:eastAsia="Arial Unicode MS"/>
                <w:i/>
                <w:iCs/>
              </w:rPr>
            </w:pPr>
          </w:p>
        </w:tc>
        <w:tc>
          <w:tcPr>
            <w:tcW w:w="2378" w:type="pct"/>
            <w:tcBorders>
              <w:top w:val="single" w:sz="6" w:space="0" w:color="auto"/>
              <w:left w:val="single" w:sz="6" w:space="0" w:color="auto"/>
              <w:bottom w:val="single" w:sz="6" w:space="0" w:color="auto"/>
              <w:right w:val="single" w:sz="6" w:space="0" w:color="auto"/>
            </w:tcBorders>
          </w:tcPr>
          <w:p w:rsidR="00731800" w:rsidRPr="00276C9F" w:rsidRDefault="005F3510" w:rsidP="00F20F72">
            <w:pPr>
              <w:rPr>
                <w:rFonts w:eastAsia="Arial Unicode MS"/>
                <w:iCs/>
              </w:rPr>
            </w:pPr>
            <w:r w:rsidRPr="00276C9F">
              <w:rPr>
                <w:rFonts w:eastAsia="Arial Unicode MS"/>
                <w:iCs/>
              </w:rPr>
              <w:t>Лекция с использованием компьютерной презентации</w:t>
            </w:r>
          </w:p>
          <w:p w:rsidR="00731800" w:rsidRPr="00276C9F" w:rsidRDefault="00731800" w:rsidP="00F20F72">
            <w:pPr>
              <w:rPr>
                <w:rFonts w:eastAsia="Arial Unicode MS"/>
                <w:iCs/>
              </w:rPr>
            </w:pPr>
          </w:p>
        </w:tc>
      </w:tr>
      <w:tr w:rsidR="00135061">
        <w:trPr>
          <w:trHeight w:val="20"/>
        </w:trPr>
        <w:tc>
          <w:tcPr>
            <w:tcW w:w="316" w:type="pct"/>
            <w:vMerge/>
            <w:tcBorders>
              <w:left w:val="single" w:sz="6" w:space="0" w:color="auto"/>
              <w:right w:val="single" w:sz="6" w:space="0" w:color="auto"/>
            </w:tcBorders>
          </w:tcPr>
          <w:p w:rsidR="00731800" w:rsidRPr="00F20F72" w:rsidRDefault="00731800" w:rsidP="005F3510">
            <w:pPr>
              <w:numPr>
                <w:ilvl w:val="0"/>
                <w:numId w:val="39"/>
              </w:numPr>
              <w:spacing w:line="360" w:lineRule="auto"/>
              <w:jc w:val="center"/>
              <w:rPr>
                <w:rFonts w:eastAsia="Arial Unicode MS" w:cs="Calibri"/>
                <w:i/>
                <w:iCs/>
              </w:rPr>
            </w:pPr>
          </w:p>
        </w:tc>
        <w:tc>
          <w:tcPr>
            <w:tcW w:w="1169" w:type="pct"/>
            <w:vMerge/>
            <w:tcBorders>
              <w:left w:val="single" w:sz="6" w:space="0" w:color="auto"/>
              <w:right w:val="single" w:sz="6" w:space="0" w:color="auto"/>
            </w:tcBorders>
          </w:tcPr>
          <w:p w:rsidR="00731800" w:rsidRPr="00F20F72" w:rsidRDefault="00731800" w:rsidP="00F20F72">
            <w:pPr>
              <w:jc w:val="both"/>
              <w:rPr>
                <w:rFonts w:eastAsia="Calibri"/>
                <w:b/>
                <w:bCs/>
                <w:lang w:eastAsia="en-US"/>
              </w:rPr>
            </w:pPr>
          </w:p>
        </w:tc>
        <w:tc>
          <w:tcPr>
            <w:tcW w:w="1137" w:type="pct"/>
            <w:tcBorders>
              <w:top w:val="single" w:sz="6" w:space="0" w:color="auto"/>
              <w:left w:val="single" w:sz="6" w:space="0" w:color="auto"/>
              <w:bottom w:val="single" w:sz="6" w:space="0" w:color="auto"/>
              <w:right w:val="single" w:sz="6" w:space="0" w:color="auto"/>
            </w:tcBorders>
          </w:tcPr>
          <w:p w:rsidR="00731800" w:rsidRPr="00F20F72" w:rsidRDefault="005F3510" w:rsidP="00F20F72">
            <w:pPr>
              <w:rPr>
                <w:rFonts w:eastAsia="Arial Unicode MS"/>
                <w:i/>
                <w:iCs/>
              </w:rPr>
            </w:pPr>
            <w:r>
              <w:rPr>
                <w:rFonts w:eastAsia="Arial Unicode MS"/>
                <w:i/>
                <w:iCs/>
              </w:rPr>
              <w:t>Семинары</w:t>
            </w:r>
          </w:p>
          <w:p w:rsidR="00731800" w:rsidRPr="00F20F72" w:rsidRDefault="00731800" w:rsidP="00F20F72">
            <w:pPr>
              <w:rPr>
                <w:rFonts w:eastAsia="Arial Unicode MS"/>
                <w:i/>
                <w:iCs/>
              </w:rPr>
            </w:pPr>
          </w:p>
        </w:tc>
        <w:tc>
          <w:tcPr>
            <w:tcW w:w="2378" w:type="pct"/>
            <w:tcBorders>
              <w:top w:val="single" w:sz="6" w:space="0" w:color="auto"/>
              <w:left w:val="single" w:sz="6" w:space="0" w:color="auto"/>
              <w:bottom w:val="single" w:sz="6" w:space="0" w:color="auto"/>
              <w:right w:val="single" w:sz="6" w:space="0" w:color="auto"/>
            </w:tcBorders>
          </w:tcPr>
          <w:p w:rsidR="00EA4F80" w:rsidRPr="00EA4F80" w:rsidRDefault="005F3510" w:rsidP="00EA4F80">
            <w:pPr>
              <w:rPr>
                <w:rFonts w:eastAsia="Arial Unicode MS"/>
              </w:rPr>
            </w:pPr>
            <w:r w:rsidRPr="00EA4F80">
              <w:rPr>
                <w:rFonts w:eastAsia="Arial Unicode MS"/>
              </w:rPr>
              <w:t>Семинар в диалоговом режиме, обсуждение поставленных проблем</w:t>
            </w:r>
          </w:p>
          <w:p w:rsidR="00EA4F80" w:rsidRPr="00EA4F80" w:rsidRDefault="005F3510" w:rsidP="00EA4F80">
            <w:pPr>
              <w:rPr>
                <w:rFonts w:eastAsia="Arial Unicode MS"/>
              </w:rPr>
            </w:pPr>
            <w:r w:rsidRPr="00EA4F80">
              <w:rPr>
                <w:rFonts w:eastAsia="Arial Unicode MS"/>
              </w:rPr>
              <w:t>Решение практических задач</w:t>
            </w:r>
          </w:p>
          <w:p w:rsidR="00EA4F80" w:rsidRPr="00EA4F80" w:rsidRDefault="005F3510" w:rsidP="00EA4F80">
            <w:pPr>
              <w:rPr>
                <w:rFonts w:eastAsia="Arial Unicode MS"/>
              </w:rPr>
            </w:pPr>
            <w:r w:rsidRPr="00EA4F80">
              <w:rPr>
                <w:rFonts w:eastAsia="Arial Unicode MS"/>
              </w:rPr>
              <w:t xml:space="preserve">Анализ </w:t>
            </w:r>
            <w:r w:rsidRPr="00EA4F80">
              <w:rPr>
                <w:rFonts w:eastAsia="Arial Unicode MS"/>
              </w:rPr>
              <w:t>судебной практики</w:t>
            </w:r>
          </w:p>
          <w:p w:rsidR="00731800" w:rsidRPr="006F3ACF" w:rsidRDefault="00EA4F80" w:rsidP="00EA4F80">
            <w:pPr>
              <w:rPr>
                <w:rFonts w:eastAsia="Arial Unicode MS" w:cs="Calibri"/>
              </w:rPr>
            </w:pPr>
            <w:r w:rsidRPr="00EA4F80">
              <w:rPr>
                <w:rFonts w:eastAsia="Arial Unicode MS"/>
              </w:rPr>
              <w:t>Составление проекта гражданско-правового договора</w:t>
            </w:r>
          </w:p>
        </w:tc>
      </w:tr>
      <w:tr w:rsidR="00135061">
        <w:trPr>
          <w:trHeight w:val="20"/>
        </w:trPr>
        <w:tc>
          <w:tcPr>
            <w:tcW w:w="316" w:type="pct"/>
            <w:vMerge/>
            <w:tcBorders>
              <w:left w:val="single" w:sz="6" w:space="0" w:color="auto"/>
              <w:bottom w:val="single" w:sz="6" w:space="0" w:color="auto"/>
              <w:right w:val="single" w:sz="6" w:space="0" w:color="auto"/>
            </w:tcBorders>
          </w:tcPr>
          <w:p w:rsidR="00731800" w:rsidRPr="00F20F72" w:rsidRDefault="00731800" w:rsidP="005F3510">
            <w:pPr>
              <w:numPr>
                <w:ilvl w:val="0"/>
                <w:numId w:val="39"/>
              </w:numPr>
              <w:spacing w:line="360" w:lineRule="auto"/>
              <w:jc w:val="center"/>
              <w:rPr>
                <w:rFonts w:eastAsia="Arial Unicode MS" w:cs="Calibri"/>
                <w:i/>
                <w:iCs/>
              </w:rPr>
            </w:pPr>
          </w:p>
        </w:tc>
        <w:tc>
          <w:tcPr>
            <w:tcW w:w="1169" w:type="pct"/>
            <w:vMerge/>
            <w:tcBorders>
              <w:left w:val="single" w:sz="6" w:space="0" w:color="auto"/>
              <w:bottom w:val="single" w:sz="6" w:space="0" w:color="auto"/>
              <w:right w:val="single" w:sz="6" w:space="0" w:color="auto"/>
            </w:tcBorders>
          </w:tcPr>
          <w:p w:rsidR="00731800" w:rsidRPr="00F20F72" w:rsidRDefault="00731800" w:rsidP="00F20F72">
            <w:pPr>
              <w:jc w:val="both"/>
              <w:rPr>
                <w:rFonts w:eastAsia="Calibri"/>
                <w:b/>
                <w:bCs/>
                <w:lang w:eastAsia="en-US"/>
              </w:rPr>
            </w:pPr>
          </w:p>
        </w:tc>
        <w:tc>
          <w:tcPr>
            <w:tcW w:w="1137" w:type="pct"/>
            <w:tcBorders>
              <w:top w:val="single" w:sz="6" w:space="0" w:color="auto"/>
              <w:left w:val="single" w:sz="6" w:space="0" w:color="auto"/>
              <w:bottom w:val="single" w:sz="6" w:space="0" w:color="auto"/>
              <w:right w:val="single" w:sz="6" w:space="0" w:color="auto"/>
            </w:tcBorders>
          </w:tcPr>
          <w:p w:rsidR="00731800" w:rsidRPr="00F20F72" w:rsidRDefault="005F3510" w:rsidP="00F20F72">
            <w:pPr>
              <w:rPr>
                <w:rFonts w:eastAsia="Arial Unicode MS"/>
                <w:i/>
                <w:iCs/>
              </w:rPr>
            </w:pPr>
            <w:r w:rsidRPr="00F20F72">
              <w:rPr>
                <w:rFonts w:eastAsia="Arial Unicode MS"/>
                <w:i/>
                <w:iCs/>
              </w:rPr>
              <w:t>Самостоятельная работа</w:t>
            </w:r>
          </w:p>
        </w:tc>
        <w:tc>
          <w:tcPr>
            <w:tcW w:w="2378" w:type="pct"/>
            <w:tcBorders>
              <w:top w:val="single" w:sz="6" w:space="0" w:color="auto"/>
              <w:left w:val="single" w:sz="6" w:space="0" w:color="auto"/>
              <w:bottom w:val="single" w:sz="6" w:space="0" w:color="auto"/>
              <w:right w:val="single" w:sz="6" w:space="0" w:color="auto"/>
            </w:tcBorders>
          </w:tcPr>
          <w:p w:rsidR="00443E16" w:rsidRDefault="005F3510" w:rsidP="00F20F72">
            <w:pPr>
              <w:rPr>
                <w:rFonts w:eastAsia="Arial Unicode MS"/>
              </w:rPr>
            </w:pPr>
            <w:r w:rsidRPr="00443E16">
              <w:rPr>
                <w:rFonts w:eastAsia="Arial Unicode MS"/>
              </w:rPr>
              <w:t>Изучение рекомендованной литературы Подбор судебной практики по заданной тематике.</w:t>
            </w:r>
          </w:p>
          <w:p w:rsidR="00731800" w:rsidRPr="00276C9F" w:rsidRDefault="005F3510" w:rsidP="00F20F72">
            <w:pPr>
              <w:rPr>
                <w:rFonts w:eastAsia="Arial Unicode MS" w:cs="Calibri"/>
                <w:iCs/>
              </w:rPr>
            </w:pPr>
            <w:r w:rsidRPr="00276C9F">
              <w:rPr>
                <w:rFonts w:eastAsia="Arial Unicode MS"/>
              </w:rPr>
              <w:t xml:space="preserve">Составление проекта гражданско-правового договора с помощью </w:t>
            </w:r>
            <w:r w:rsidRPr="00276C9F">
              <w:rPr>
                <w:rFonts w:eastAsia="Arial Unicode MS"/>
              </w:rPr>
              <w:lastRenderedPageBreak/>
              <w:t xml:space="preserve">информационно </w:t>
            </w:r>
            <w:r w:rsidRPr="00276C9F">
              <w:rPr>
                <w:rFonts w:eastAsia="Arial Unicode MS"/>
              </w:rPr>
              <w:t>правовых систем</w:t>
            </w:r>
          </w:p>
        </w:tc>
      </w:tr>
      <w:tr w:rsidR="00135061">
        <w:trPr>
          <w:trHeight w:val="20"/>
        </w:trPr>
        <w:tc>
          <w:tcPr>
            <w:tcW w:w="316" w:type="pct"/>
            <w:vMerge w:val="restart"/>
            <w:tcBorders>
              <w:top w:val="single" w:sz="6" w:space="0" w:color="auto"/>
              <w:left w:val="single" w:sz="6" w:space="0" w:color="auto"/>
              <w:right w:val="single" w:sz="6" w:space="0" w:color="auto"/>
            </w:tcBorders>
          </w:tcPr>
          <w:p w:rsidR="00731800" w:rsidRPr="00F20F72" w:rsidRDefault="00731800" w:rsidP="005F3510">
            <w:pPr>
              <w:numPr>
                <w:ilvl w:val="0"/>
                <w:numId w:val="39"/>
              </w:numPr>
              <w:spacing w:line="360" w:lineRule="auto"/>
              <w:jc w:val="center"/>
              <w:rPr>
                <w:rFonts w:eastAsia="Arial Unicode MS"/>
                <w:i/>
                <w:iCs/>
              </w:rPr>
            </w:pPr>
          </w:p>
        </w:tc>
        <w:tc>
          <w:tcPr>
            <w:tcW w:w="1169" w:type="pct"/>
            <w:vMerge w:val="restart"/>
            <w:tcBorders>
              <w:top w:val="single" w:sz="6" w:space="0" w:color="auto"/>
              <w:left w:val="single" w:sz="6" w:space="0" w:color="auto"/>
              <w:right w:val="single" w:sz="6" w:space="0" w:color="auto"/>
            </w:tcBorders>
          </w:tcPr>
          <w:p w:rsidR="00731800" w:rsidRPr="00F20F72" w:rsidRDefault="005F3510" w:rsidP="00F20F72">
            <w:pPr>
              <w:jc w:val="both"/>
              <w:rPr>
                <w:rFonts w:eastAsia="Calibri"/>
                <w:b/>
                <w:bCs/>
                <w:lang w:eastAsia="en-US"/>
              </w:rPr>
            </w:pPr>
            <w:r w:rsidRPr="00F20F72">
              <w:rPr>
                <w:rFonts w:eastAsia="Calibri"/>
                <w:b/>
                <w:bCs/>
              </w:rPr>
              <w:t>Обязательства по производству работ</w:t>
            </w:r>
          </w:p>
        </w:tc>
        <w:tc>
          <w:tcPr>
            <w:tcW w:w="1137" w:type="pct"/>
            <w:tcBorders>
              <w:top w:val="single" w:sz="6" w:space="0" w:color="auto"/>
              <w:left w:val="single" w:sz="6" w:space="0" w:color="auto"/>
              <w:bottom w:val="single" w:sz="6" w:space="0" w:color="auto"/>
              <w:right w:val="single" w:sz="6" w:space="0" w:color="auto"/>
            </w:tcBorders>
          </w:tcPr>
          <w:p w:rsidR="00731800" w:rsidRPr="00F20F72" w:rsidRDefault="005F3510" w:rsidP="00F20F72">
            <w:pPr>
              <w:spacing w:line="360" w:lineRule="auto"/>
              <w:rPr>
                <w:rFonts w:eastAsia="Arial Unicode MS" w:cs="Calibri"/>
                <w:i/>
                <w:iCs/>
              </w:rPr>
            </w:pPr>
            <w:r w:rsidRPr="00F20F72">
              <w:rPr>
                <w:rFonts w:eastAsia="Arial Unicode MS"/>
                <w:i/>
                <w:iCs/>
              </w:rPr>
              <w:t>Лекци</w:t>
            </w:r>
            <w:r>
              <w:rPr>
                <w:rFonts w:eastAsia="Arial Unicode MS"/>
                <w:i/>
                <w:iCs/>
              </w:rPr>
              <w:t>и</w:t>
            </w:r>
          </w:p>
        </w:tc>
        <w:tc>
          <w:tcPr>
            <w:tcW w:w="2378" w:type="pct"/>
            <w:tcBorders>
              <w:top w:val="single" w:sz="6" w:space="0" w:color="auto"/>
              <w:left w:val="single" w:sz="6" w:space="0" w:color="auto"/>
              <w:bottom w:val="single" w:sz="6" w:space="0" w:color="auto"/>
              <w:right w:val="single" w:sz="6" w:space="0" w:color="auto"/>
            </w:tcBorders>
          </w:tcPr>
          <w:p w:rsidR="00731800" w:rsidRPr="006F3ACF" w:rsidRDefault="005F3510" w:rsidP="006F3ACF">
            <w:pPr>
              <w:rPr>
                <w:rFonts w:eastAsia="Arial Unicode MS"/>
                <w:iCs/>
              </w:rPr>
            </w:pPr>
            <w:r w:rsidRPr="00276C9F">
              <w:rPr>
                <w:rFonts w:eastAsia="Arial Unicode MS"/>
                <w:iCs/>
              </w:rPr>
              <w:t>Лекция с использованием компьютерной презентации</w:t>
            </w:r>
          </w:p>
        </w:tc>
      </w:tr>
      <w:tr w:rsidR="00135061">
        <w:trPr>
          <w:trHeight w:val="20"/>
        </w:trPr>
        <w:tc>
          <w:tcPr>
            <w:tcW w:w="316" w:type="pct"/>
            <w:vMerge/>
            <w:tcBorders>
              <w:top w:val="single" w:sz="6" w:space="0" w:color="auto"/>
              <w:left w:val="single" w:sz="6" w:space="0" w:color="auto"/>
              <w:right w:val="single" w:sz="6" w:space="0" w:color="auto"/>
            </w:tcBorders>
          </w:tcPr>
          <w:p w:rsidR="00731800" w:rsidRPr="00731800" w:rsidRDefault="00731800" w:rsidP="005F3510">
            <w:pPr>
              <w:numPr>
                <w:ilvl w:val="0"/>
                <w:numId w:val="39"/>
              </w:numPr>
              <w:spacing w:line="360" w:lineRule="auto"/>
              <w:jc w:val="center"/>
              <w:rPr>
                <w:rFonts w:eastAsia="Arial Unicode MS" w:cs="Calibri"/>
                <w:i/>
                <w:iCs/>
              </w:rPr>
            </w:pPr>
          </w:p>
        </w:tc>
        <w:tc>
          <w:tcPr>
            <w:tcW w:w="1169" w:type="pct"/>
            <w:vMerge/>
            <w:tcBorders>
              <w:top w:val="single" w:sz="6" w:space="0" w:color="auto"/>
              <w:left w:val="single" w:sz="6" w:space="0" w:color="auto"/>
              <w:right w:val="single" w:sz="6" w:space="0" w:color="auto"/>
            </w:tcBorders>
          </w:tcPr>
          <w:p w:rsidR="00731800" w:rsidRPr="00F20F72" w:rsidRDefault="00731800" w:rsidP="00F20F72">
            <w:pPr>
              <w:jc w:val="both"/>
              <w:rPr>
                <w:rFonts w:eastAsia="Calibri"/>
                <w:b/>
                <w:bCs/>
              </w:rPr>
            </w:pPr>
          </w:p>
        </w:tc>
        <w:tc>
          <w:tcPr>
            <w:tcW w:w="1137" w:type="pct"/>
            <w:tcBorders>
              <w:top w:val="single" w:sz="6" w:space="0" w:color="auto"/>
              <w:left w:val="single" w:sz="6" w:space="0" w:color="auto"/>
              <w:bottom w:val="single" w:sz="6" w:space="0" w:color="auto"/>
              <w:right w:val="single" w:sz="6" w:space="0" w:color="auto"/>
            </w:tcBorders>
          </w:tcPr>
          <w:p w:rsidR="00731800" w:rsidRPr="00F20F72" w:rsidRDefault="005F3510" w:rsidP="00F20F72">
            <w:pPr>
              <w:spacing w:line="360" w:lineRule="auto"/>
              <w:rPr>
                <w:rFonts w:eastAsia="Arial Unicode MS"/>
                <w:i/>
                <w:iCs/>
              </w:rPr>
            </w:pPr>
            <w:r w:rsidRPr="00F20F72">
              <w:rPr>
                <w:rFonts w:eastAsia="Arial Unicode MS"/>
                <w:i/>
                <w:iCs/>
              </w:rPr>
              <w:t>Семинар</w:t>
            </w:r>
            <w:r>
              <w:rPr>
                <w:rFonts w:eastAsia="Arial Unicode MS"/>
                <w:i/>
                <w:iCs/>
              </w:rPr>
              <w:t>ы</w:t>
            </w:r>
          </w:p>
        </w:tc>
        <w:tc>
          <w:tcPr>
            <w:tcW w:w="2378" w:type="pct"/>
            <w:tcBorders>
              <w:top w:val="single" w:sz="6" w:space="0" w:color="auto"/>
              <w:left w:val="single" w:sz="6" w:space="0" w:color="auto"/>
              <w:bottom w:val="single" w:sz="6" w:space="0" w:color="auto"/>
              <w:right w:val="single" w:sz="6" w:space="0" w:color="auto"/>
            </w:tcBorders>
          </w:tcPr>
          <w:p w:rsidR="00EA4F80" w:rsidRPr="00EA4F80" w:rsidRDefault="005F3510" w:rsidP="00EA4F80">
            <w:pPr>
              <w:jc w:val="both"/>
              <w:rPr>
                <w:rFonts w:eastAsia="Calibri"/>
              </w:rPr>
            </w:pPr>
            <w:r w:rsidRPr="00EA4F80">
              <w:rPr>
                <w:rFonts w:eastAsia="Calibri"/>
              </w:rPr>
              <w:t>Семинар в диалоговом режиме, обсуждение поставленных проблем</w:t>
            </w:r>
          </w:p>
          <w:p w:rsidR="00EA4F80" w:rsidRPr="00EA4F80" w:rsidRDefault="005F3510" w:rsidP="00EA4F80">
            <w:pPr>
              <w:jc w:val="both"/>
              <w:rPr>
                <w:rFonts w:eastAsia="Calibri"/>
              </w:rPr>
            </w:pPr>
            <w:r w:rsidRPr="00EA4F80">
              <w:rPr>
                <w:rFonts w:eastAsia="Calibri"/>
              </w:rPr>
              <w:t>Решение практических задач</w:t>
            </w:r>
          </w:p>
          <w:p w:rsidR="00EA4F80" w:rsidRPr="00EA4F80" w:rsidRDefault="005F3510" w:rsidP="00EA4F80">
            <w:pPr>
              <w:jc w:val="both"/>
              <w:rPr>
                <w:rFonts w:eastAsia="Calibri"/>
              </w:rPr>
            </w:pPr>
            <w:r w:rsidRPr="00EA4F80">
              <w:rPr>
                <w:rFonts w:eastAsia="Calibri"/>
              </w:rPr>
              <w:t>Анализ судебной практики</w:t>
            </w:r>
          </w:p>
          <w:p w:rsidR="00731800" w:rsidRPr="00276C9F" w:rsidRDefault="00731800" w:rsidP="00F20F72">
            <w:pPr>
              <w:jc w:val="both"/>
              <w:rPr>
                <w:rFonts w:eastAsia="Calibri"/>
              </w:rPr>
            </w:pPr>
          </w:p>
        </w:tc>
      </w:tr>
      <w:tr w:rsidR="00135061">
        <w:trPr>
          <w:trHeight w:val="20"/>
        </w:trPr>
        <w:tc>
          <w:tcPr>
            <w:tcW w:w="316" w:type="pct"/>
            <w:vMerge/>
            <w:tcBorders>
              <w:left w:val="single" w:sz="6" w:space="0" w:color="auto"/>
              <w:bottom w:val="single" w:sz="6" w:space="0" w:color="auto"/>
              <w:right w:val="single" w:sz="6" w:space="0" w:color="auto"/>
            </w:tcBorders>
          </w:tcPr>
          <w:p w:rsidR="00731800" w:rsidRPr="00F20F72" w:rsidRDefault="00731800" w:rsidP="005F3510">
            <w:pPr>
              <w:numPr>
                <w:ilvl w:val="0"/>
                <w:numId w:val="39"/>
              </w:numPr>
              <w:spacing w:line="360" w:lineRule="auto"/>
              <w:jc w:val="center"/>
              <w:rPr>
                <w:rFonts w:eastAsia="Arial Unicode MS" w:cs="Calibri"/>
                <w:i/>
                <w:iCs/>
              </w:rPr>
            </w:pPr>
          </w:p>
        </w:tc>
        <w:tc>
          <w:tcPr>
            <w:tcW w:w="1169" w:type="pct"/>
            <w:vMerge/>
            <w:tcBorders>
              <w:left w:val="single" w:sz="6" w:space="0" w:color="auto"/>
              <w:bottom w:val="single" w:sz="6" w:space="0" w:color="auto"/>
              <w:right w:val="single" w:sz="6" w:space="0" w:color="auto"/>
            </w:tcBorders>
          </w:tcPr>
          <w:p w:rsidR="00731800" w:rsidRPr="00F20F72" w:rsidRDefault="00731800" w:rsidP="00F20F72">
            <w:pPr>
              <w:jc w:val="both"/>
              <w:rPr>
                <w:rFonts w:eastAsia="Calibri"/>
                <w:b/>
                <w:bCs/>
                <w:lang w:eastAsia="en-US"/>
              </w:rPr>
            </w:pPr>
          </w:p>
        </w:tc>
        <w:tc>
          <w:tcPr>
            <w:tcW w:w="1137" w:type="pct"/>
            <w:tcBorders>
              <w:top w:val="single" w:sz="6" w:space="0" w:color="auto"/>
              <w:left w:val="single" w:sz="6" w:space="0" w:color="auto"/>
              <w:bottom w:val="single" w:sz="6" w:space="0" w:color="auto"/>
              <w:right w:val="single" w:sz="6" w:space="0" w:color="auto"/>
            </w:tcBorders>
          </w:tcPr>
          <w:p w:rsidR="00731800" w:rsidRPr="00F20F72" w:rsidRDefault="005F3510" w:rsidP="00F20F72">
            <w:pPr>
              <w:spacing w:line="360" w:lineRule="auto"/>
              <w:rPr>
                <w:rFonts w:eastAsia="Arial Unicode MS"/>
                <w:i/>
                <w:iCs/>
              </w:rPr>
            </w:pPr>
            <w:r w:rsidRPr="00F20F72">
              <w:rPr>
                <w:rFonts w:eastAsia="Arial Unicode MS"/>
                <w:i/>
                <w:iCs/>
              </w:rPr>
              <w:t xml:space="preserve">Самостоятельная </w:t>
            </w:r>
            <w:r w:rsidRPr="00F20F72">
              <w:rPr>
                <w:rFonts w:eastAsia="Arial Unicode MS"/>
                <w:i/>
                <w:iCs/>
              </w:rPr>
              <w:t>работа</w:t>
            </w:r>
          </w:p>
        </w:tc>
        <w:tc>
          <w:tcPr>
            <w:tcW w:w="2378" w:type="pct"/>
            <w:tcBorders>
              <w:top w:val="single" w:sz="6" w:space="0" w:color="auto"/>
              <w:left w:val="single" w:sz="6" w:space="0" w:color="auto"/>
              <w:bottom w:val="single" w:sz="6" w:space="0" w:color="auto"/>
              <w:right w:val="single" w:sz="6" w:space="0" w:color="auto"/>
            </w:tcBorders>
          </w:tcPr>
          <w:p w:rsidR="00731800" w:rsidRPr="00276C9F" w:rsidRDefault="005F3510" w:rsidP="00F20F72">
            <w:pPr>
              <w:rPr>
                <w:rFonts w:eastAsia="Arial Unicode MS"/>
                <w:iCs/>
              </w:rPr>
            </w:pPr>
            <w:r w:rsidRPr="00276C9F">
              <w:rPr>
                <w:rFonts w:eastAsia="Arial Unicode MS"/>
                <w:iCs/>
              </w:rPr>
              <w:t>Изучение рекомендованной литературы и Интернет-ресурсов;</w:t>
            </w:r>
          </w:p>
          <w:p w:rsidR="00731800" w:rsidRPr="00276C9F" w:rsidRDefault="005F3510" w:rsidP="00F20F72">
            <w:pPr>
              <w:rPr>
                <w:rFonts w:eastAsia="Arial Unicode MS"/>
                <w:iCs/>
              </w:rPr>
            </w:pPr>
            <w:r w:rsidRPr="00276C9F">
              <w:rPr>
                <w:rFonts w:eastAsia="Arial Unicode MS"/>
                <w:iCs/>
              </w:rPr>
              <w:t>Подготовка докладов</w:t>
            </w:r>
          </w:p>
          <w:p w:rsidR="00731800" w:rsidRPr="00276C9F" w:rsidRDefault="005F3510" w:rsidP="00F20F72">
            <w:pPr>
              <w:rPr>
                <w:rFonts w:eastAsia="Arial Unicode MS"/>
                <w:iCs/>
              </w:rPr>
            </w:pPr>
            <w:r w:rsidRPr="00276C9F">
              <w:rPr>
                <w:rFonts w:eastAsia="Arial Unicode MS"/>
                <w:iCs/>
              </w:rPr>
              <w:t>Выполнение письменных заданий</w:t>
            </w:r>
          </w:p>
        </w:tc>
      </w:tr>
      <w:tr w:rsidR="00135061">
        <w:trPr>
          <w:trHeight w:val="20"/>
        </w:trPr>
        <w:tc>
          <w:tcPr>
            <w:tcW w:w="316" w:type="pct"/>
            <w:vMerge w:val="restart"/>
            <w:tcBorders>
              <w:top w:val="single" w:sz="6" w:space="0" w:color="auto"/>
              <w:left w:val="single" w:sz="6" w:space="0" w:color="auto"/>
              <w:right w:val="single" w:sz="6" w:space="0" w:color="auto"/>
            </w:tcBorders>
          </w:tcPr>
          <w:p w:rsidR="00351640" w:rsidRPr="00905A75" w:rsidRDefault="00351640" w:rsidP="005F3510">
            <w:pPr>
              <w:numPr>
                <w:ilvl w:val="0"/>
                <w:numId w:val="39"/>
              </w:numPr>
              <w:spacing w:line="360" w:lineRule="auto"/>
              <w:rPr>
                <w:rFonts w:eastAsia="Arial Unicode MS"/>
                <w:i/>
                <w:iCs/>
              </w:rPr>
            </w:pPr>
          </w:p>
        </w:tc>
        <w:tc>
          <w:tcPr>
            <w:tcW w:w="1169" w:type="pct"/>
            <w:vMerge w:val="restart"/>
            <w:tcBorders>
              <w:top w:val="single" w:sz="6" w:space="0" w:color="auto"/>
              <w:left w:val="single" w:sz="6" w:space="0" w:color="auto"/>
              <w:right w:val="single" w:sz="6" w:space="0" w:color="auto"/>
            </w:tcBorders>
          </w:tcPr>
          <w:p w:rsidR="00351640" w:rsidRPr="00905A75" w:rsidRDefault="005F3510" w:rsidP="004F64B4">
            <w:pPr>
              <w:jc w:val="both"/>
              <w:rPr>
                <w:rFonts w:eastAsia="Calibri"/>
                <w:b/>
                <w:bCs/>
                <w:lang w:eastAsia="en-US"/>
              </w:rPr>
            </w:pPr>
            <w:r w:rsidRPr="00905A75">
              <w:rPr>
                <w:rFonts w:eastAsia="Calibri"/>
                <w:b/>
                <w:bCs/>
                <w:lang w:eastAsia="en-US"/>
              </w:rPr>
              <w:t xml:space="preserve">Обязательства по оказанию фактических </w:t>
            </w:r>
            <w:r w:rsidRPr="00905A75">
              <w:rPr>
                <w:rFonts w:eastAsia="Calibri"/>
                <w:b/>
                <w:bCs/>
                <w:lang w:eastAsia="en-US"/>
              </w:rPr>
              <w:br/>
              <w:t xml:space="preserve">и юридических услуг </w:t>
            </w:r>
          </w:p>
        </w:tc>
        <w:tc>
          <w:tcPr>
            <w:tcW w:w="1137" w:type="pct"/>
            <w:tcBorders>
              <w:top w:val="single" w:sz="6" w:space="0" w:color="auto"/>
              <w:left w:val="single" w:sz="6" w:space="0" w:color="auto"/>
              <w:bottom w:val="single" w:sz="6" w:space="0" w:color="auto"/>
              <w:right w:val="single" w:sz="6" w:space="0" w:color="auto"/>
            </w:tcBorders>
          </w:tcPr>
          <w:p w:rsidR="00351640" w:rsidRPr="00905A75" w:rsidRDefault="005F3510" w:rsidP="004F64B4">
            <w:pPr>
              <w:spacing w:line="360" w:lineRule="auto"/>
              <w:rPr>
                <w:rFonts w:eastAsia="Arial Unicode MS"/>
                <w:i/>
                <w:iCs/>
              </w:rPr>
            </w:pPr>
            <w:r>
              <w:rPr>
                <w:rFonts w:eastAsia="Arial Unicode MS"/>
                <w:i/>
                <w:iCs/>
              </w:rPr>
              <w:t>Лекции</w:t>
            </w:r>
          </w:p>
          <w:p w:rsidR="00351640" w:rsidRPr="00905A75" w:rsidRDefault="00351640" w:rsidP="004F64B4">
            <w:pPr>
              <w:rPr>
                <w:rFonts w:eastAsia="Arial Unicode MS" w:cs="Calibri"/>
                <w:i/>
                <w:iCs/>
              </w:rPr>
            </w:pPr>
          </w:p>
        </w:tc>
        <w:tc>
          <w:tcPr>
            <w:tcW w:w="2378" w:type="pct"/>
            <w:tcBorders>
              <w:top w:val="single" w:sz="6" w:space="0" w:color="auto"/>
              <w:left w:val="single" w:sz="6" w:space="0" w:color="auto"/>
              <w:bottom w:val="single" w:sz="6" w:space="0" w:color="auto"/>
              <w:right w:val="single" w:sz="6" w:space="0" w:color="auto"/>
            </w:tcBorders>
          </w:tcPr>
          <w:p w:rsidR="00351640" w:rsidRPr="00276C9F" w:rsidRDefault="005F3510" w:rsidP="004F64B4">
            <w:pPr>
              <w:rPr>
                <w:rFonts w:eastAsia="Arial Unicode MS"/>
                <w:iCs/>
              </w:rPr>
            </w:pPr>
            <w:r w:rsidRPr="00276C9F">
              <w:rPr>
                <w:rFonts w:eastAsia="Arial Unicode MS"/>
                <w:iCs/>
              </w:rPr>
              <w:t>Лекция с использованием компьютерной презентации</w:t>
            </w:r>
          </w:p>
        </w:tc>
      </w:tr>
      <w:tr w:rsidR="00135061">
        <w:trPr>
          <w:trHeight w:val="20"/>
        </w:trPr>
        <w:tc>
          <w:tcPr>
            <w:tcW w:w="316" w:type="pct"/>
            <w:vMerge/>
            <w:tcBorders>
              <w:left w:val="single" w:sz="6" w:space="0" w:color="auto"/>
              <w:right w:val="single" w:sz="6" w:space="0" w:color="auto"/>
            </w:tcBorders>
          </w:tcPr>
          <w:p w:rsidR="00351640" w:rsidRPr="00905A75" w:rsidRDefault="00351640" w:rsidP="005F3510">
            <w:pPr>
              <w:numPr>
                <w:ilvl w:val="0"/>
                <w:numId w:val="39"/>
              </w:numPr>
              <w:spacing w:line="360" w:lineRule="auto"/>
              <w:jc w:val="center"/>
              <w:rPr>
                <w:rFonts w:eastAsia="Arial Unicode MS" w:cs="Calibri"/>
                <w:i/>
                <w:iCs/>
              </w:rPr>
            </w:pPr>
          </w:p>
        </w:tc>
        <w:tc>
          <w:tcPr>
            <w:tcW w:w="1169" w:type="pct"/>
            <w:vMerge/>
            <w:tcBorders>
              <w:left w:val="single" w:sz="6" w:space="0" w:color="auto"/>
              <w:right w:val="single" w:sz="6" w:space="0" w:color="auto"/>
            </w:tcBorders>
          </w:tcPr>
          <w:p w:rsidR="00351640" w:rsidRPr="00905A75" w:rsidRDefault="00351640" w:rsidP="004F64B4">
            <w:pPr>
              <w:jc w:val="both"/>
              <w:rPr>
                <w:rFonts w:eastAsia="Calibri"/>
                <w:b/>
                <w:bCs/>
                <w:lang w:eastAsia="en-US"/>
              </w:rPr>
            </w:pPr>
          </w:p>
        </w:tc>
        <w:tc>
          <w:tcPr>
            <w:tcW w:w="1137" w:type="pct"/>
            <w:tcBorders>
              <w:top w:val="single" w:sz="6" w:space="0" w:color="auto"/>
              <w:left w:val="single" w:sz="6" w:space="0" w:color="auto"/>
              <w:bottom w:val="single" w:sz="6" w:space="0" w:color="auto"/>
              <w:right w:val="single" w:sz="6" w:space="0" w:color="auto"/>
            </w:tcBorders>
          </w:tcPr>
          <w:p w:rsidR="00351640" w:rsidRPr="00905A75" w:rsidRDefault="005F3510" w:rsidP="004F64B4">
            <w:pPr>
              <w:spacing w:line="360" w:lineRule="auto"/>
              <w:rPr>
                <w:rFonts w:eastAsia="Arial Unicode MS"/>
                <w:i/>
                <w:iCs/>
              </w:rPr>
            </w:pPr>
            <w:r w:rsidRPr="00905A75">
              <w:rPr>
                <w:rFonts w:eastAsia="Arial Unicode MS"/>
                <w:i/>
                <w:iCs/>
              </w:rPr>
              <w:t>Семинар</w:t>
            </w:r>
            <w:r>
              <w:rPr>
                <w:rFonts w:eastAsia="Arial Unicode MS"/>
                <w:i/>
                <w:iCs/>
              </w:rPr>
              <w:t>ы</w:t>
            </w:r>
          </w:p>
        </w:tc>
        <w:tc>
          <w:tcPr>
            <w:tcW w:w="2378" w:type="pct"/>
            <w:tcBorders>
              <w:top w:val="single" w:sz="6" w:space="0" w:color="auto"/>
              <w:left w:val="single" w:sz="6" w:space="0" w:color="auto"/>
              <w:bottom w:val="single" w:sz="6" w:space="0" w:color="auto"/>
              <w:right w:val="single" w:sz="6" w:space="0" w:color="auto"/>
            </w:tcBorders>
          </w:tcPr>
          <w:p w:rsidR="00EA4F80" w:rsidRPr="00EA4F80" w:rsidRDefault="005F3510" w:rsidP="00EA4F80">
            <w:pPr>
              <w:rPr>
                <w:rFonts w:eastAsia="Arial Unicode MS"/>
              </w:rPr>
            </w:pPr>
            <w:r w:rsidRPr="00EA4F80">
              <w:rPr>
                <w:rFonts w:eastAsia="Arial Unicode MS"/>
              </w:rPr>
              <w:t xml:space="preserve">Решение </w:t>
            </w:r>
            <w:r w:rsidRPr="00EA4F80">
              <w:rPr>
                <w:rFonts w:eastAsia="Arial Unicode MS"/>
              </w:rPr>
              <w:t>практических задач</w:t>
            </w:r>
          </w:p>
          <w:p w:rsidR="00EA4F80" w:rsidRPr="00EA4F80" w:rsidRDefault="005F3510" w:rsidP="00EA4F80">
            <w:pPr>
              <w:rPr>
                <w:rFonts w:eastAsia="Arial Unicode MS"/>
              </w:rPr>
            </w:pPr>
            <w:r w:rsidRPr="00EA4F80">
              <w:rPr>
                <w:rFonts w:eastAsia="Arial Unicode MS"/>
              </w:rPr>
              <w:t>Анализ судебной практики</w:t>
            </w:r>
          </w:p>
          <w:p w:rsidR="00EA4F80" w:rsidRPr="00EA4F80" w:rsidRDefault="005F3510" w:rsidP="00EA4F80">
            <w:pPr>
              <w:rPr>
                <w:rFonts w:eastAsia="Arial Unicode MS"/>
              </w:rPr>
            </w:pPr>
            <w:r w:rsidRPr="00EA4F80">
              <w:rPr>
                <w:rFonts w:eastAsia="Arial Unicode MS"/>
              </w:rPr>
              <w:t>Составление исковых заявлений</w:t>
            </w:r>
          </w:p>
          <w:p w:rsidR="00EA4F80" w:rsidRPr="00EA4F80" w:rsidRDefault="005F3510" w:rsidP="00EA4F80">
            <w:pPr>
              <w:rPr>
                <w:rFonts w:eastAsia="Arial Unicode MS"/>
              </w:rPr>
            </w:pPr>
            <w:r w:rsidRPr="00EA4F80">
              <w:rPr>
                <w:rFonts w:eastAsia="Arial Unicode MS"/>
              </w:rPr>
              <w:t>Доклад на семинаре по проблемному вопросу</w:t>
            </w:r>
          </w:p>
          <w:p w:rsidR="00351640" w:rsidRPr="00276C9F" w:rsidRDefault="00351640" w:rsidP="004F64B4">
            <w:pPr>
              <w:rPr>
                <w:rFonts w:eastAsia="Arial Unicode MS" w:cs="Calibri"/>
              </w:rPr>
            </w:pPr>
          </w:p>
        </w:tc>
      </w:tr>
      <w:tr w:rsidR="00135061">
        <w:trPr>
          <w:trHeight w:val="20"/>
        </w:trPr>
        <w:tc>
          <w:tcPr>
            <w:tcW w:w="316" w:type="pct"/>
            <w:vMerge/>
            <w:tcBorders>
              <w:left w:val="single" w:sz="6" w:space="0" w:color="auto"/>
              <w:bottom w:val="single" w:sz="6" w:space="0" w:color="auto"/>
              <w:right w:val="single" w:sz="6" w:space="0" w:color="auto"/>
            </w:tcBorders>
          </w:tcPr>
          <w:p w:rsidR="00351640" w:rsidRPr="00905A75" w:rsidRDefault="00351640" w:rsidP="005F3510">
            <w:pPr>
              <w:numPr>
                <w:ilvl w:val="0"/>
                <w:numId w:val="39"/>
              </w:numPr>
              <w:spacing w:line="360" w:lineRule="auto"/>
              <w:jc w:val="center"/>
              <w:rPr>
                <w:rFonts w:eastAsia="Arial Unicode MS" w:cs="Calibri"/>
                <w:i/>
                <w:iCs/>
              </w:rPr>
            </w:pPr>
          </w:p>
        </w:tc>
        <w:tc>
          <w:tcPr>
            <w:tcW w:w="1169" w:type="pct"/>
            <w:vMerge/>
            <w:tcBorders>
              <w:left w:val="single" w:sz="6" w:space="0" w:color="auto"/>
              <w:bottom w:val="single" w:sz="6" w:space="0" w:color="auto"/>
              <w:right w:val="single" w:sz="6" w:space="0" w:color="auto"/>
            </w:tcBorders>
          </w:tcPr>
          <w:p w:rsidR="00351640" w:rsidRPr="00905A75" w:rsidRDefault="00351640" w:rsidP="004F64B4">
            <w:pPr>
              <w:jc w:val="both"/>
              <w:rPr>
                <w:rFonts w:eastAsia="Calibri"/>
                <w:b/>
                <w:bCs/>
                <w:lang w:eastAsia="en-US"/>
              </w:rPr>
            </w:pPr>
          </w:p>
        </w:tc>
        <w:tc>
          <w:tcPr>
            <w:tcW w:w="1137" w:type="pct"/>
            <w:tcBorders>
              <w:top w:val="single" w:sz="6" w:space="0" w:color="auto"/>
              <w:left w:val="single" w:sz="6" w:space="0" w:color="auto"/>
              <w:bottom w:val="single" w:sz="6" w:space="0" w:color="auto"/>
              <w:right w:val="single" w:sz="6" w:space="0" w:color="auto"/>
            </w:tcBorders>
          </w:tcPr>
          <w:p w:rsidR="00351640" w:rsidRPr="00905A75" w:rsidRDefault="005F3510" w:rsidP="004F64B4">
            <w:pPr>
              <w:spacing w:line="360" w:lineRule="auto"/>
              <w:rPr>
                <w:rFonts w:eastAsia="Arial Unicode MS"/>
                <w:i/>
                <w:iCs/>
              </w:rPr>
            </w:pPr>
            <w:r w:rsidRPr="00905A75">
              <w:rPr>
                <w:rFonts w:eastAsia="Arial Unicode MS"/>
                <w:i/>
                <w:iCs/>
              </w:rPr>
              <w:t>Самостоятельная работа</w:t>
            </w:r>
          </w:p>
        </w:tc>
        <w:tc>
          <w:tcPr>
            <w:tcW w:w="2378" w:type="pct"/>
            <w:tcBorders>
              <w:top w:val="single" w:sz="6" w:space="0" w:color="auto"/>
              <w:left w:val="single" w:sz="6" w:space="0" w:color="auto"/>
              <w:bottom w:val="single" w:sz="6" w:space="0" w:color="auto"/>
              <w:right w:val="single" w:sz="6" w:space="0" w:color="auto"/>
            </w:tcBorders>
          </w:tcPr>
          <w:p w:rsidR="00351640" w:rsidRPr="00276C9F" w:rsidRDefault="005F3510" w:rsidP="004F64B4">
            <w:pPr>
              <w:rPr>
                <w:rFonts w:eastAsia="Arial Unicode MS"/>
                <w:iCs/>
              </w:rPr>
            </w:pPr>
            <w:r w:rsidRPr="00276C9F">
              <w:rPr>
                <w:rFonts w:eastAsia="Arial Unicode MS"/>
                <w:iCs/>
              </w:rPr>
              <w:t>Изучение нормативно-правовой базы с помощью информационно-правовых систем «Гарант», «Консультант +»</w:t>
            </w:r>
          </w:p>
        </w:tc>
      </w:tr>
      <w:tr w:rsidR="00135061">
        <w:trPr>
          <w:trHeight w:val="20"/>
        </w:trPr>
        <w:tc>
          <w:tcPr>
            <w:tcW w:w="316" w:type="pct"/>
            <w:vMerge w:val="restart"/>
            <w:tcBorders>
              <w:top w:val="single" w:sz="6" w:space="0" w:color="auto"/>
              <w:left w:val="single" w:sz="6" w:space="0" w:color="auto"/>
              <w:right w:val="single" w:sz="6" w:space="0" w:color="auto"/>
            </w:tcBorders>
          </w:tcPr>
          <w:p w:rsidR="00351640" w:rsidRPr="00905A75" w:rsidRDefault="00351640" w:rsidP="005F3510">
            <w:pPr>
              <w:numPr>
                <w:ilvl w:val="0"/>
                <w:numId w:val="39"/>
              </w:numPr>
              <w:spacing w:line="360" w:lineRule="auto"/>
              <w:jc w:val="center"/>
              <w:rPr>
                <w:rFonts w:eastAsia="Arial Unicode MS"/>
                <w:i/>
                <w:iCs/>
              </w:rPr>
            </w:pPr>
          </w:p>
        </w:tc>
        <w:tc>
          <w:tcPr>
            <w:tcW w:w="1169" w:type="pct"/>
            <w:vMerge w:val="restart"/>
            <w:tcBorders>
              <w:top w:val="single" w:sz="6" w:space="0" w:color="auto"/>
              <w:left w:val="single" w:sz="6" w:space="0" w:color="auto"/>
              <w:right w:val="single" w:sz="6" w:space="0" w:color="auto"/>
            </w:tcBorders>
          </w:tcPr>
          <w:p w:rsidR="00351640" w:rsidRPr="00905A75" w:rsidRDefault="005F3510" w:rsidP="004F64B4">
            <w:pPr>
              <w:jc w:val="both"/>
              <w:rPr>
                <w:rFonts w:eastAsia="Calibri"/>
                <w:b/>
                <w:bCs/>
                <w:lang w:eastAsia="en-US"/>
              </w:rPr>
            </w:pPr>
            <w:r w:rsidRPr="00905A75">
              <w:rPr>
                <w:rFonts w:eastAsia="Calibri"/>
                <w:b/>
                <w:bCs/>
                <w:lang w:eastAsia="en-US"/>
              </w:rPr>
              <w:t xml:space="preserve">Обязательства по оказанию финансовых услуг </w:t>
            </w:r>
          </w:p>
        </w:tc>
        <w:tc>
          <w:tcPr>
            <w:tcW w:w="1137" w:type="pct"/>
            <w:tcBorders>
              <w:top w:val="single" w:sz="6" w:space="0" w:color="auto"/>
              <w:left w:val="single" w:sz="6" w:space="0" w:color="auto"/>
              <w:bottom w:val="single" w:sz="6" w:space="0" w:color="auto"/>
              <w:right w:val="single" w:sz="6" w:space="0" w:color="auto"/>
            </w:tcBorders>
          </w:tcPr>
          <w:p w:rsidR="00351640" w:rsidRPr="00905A75" w:rsidRDefault="005F3510" w:rsidP="004F64B4">
            <w:pPr>
              <w:spacing w:line="360" w:lineRule="auto"/>
              <w:rPr>
                <w:rFonts w:eastAsia="Arial Unicode MS" w:cs="Calibri"/>
                <w:i/>
                <w:iCs/>
              </w:rPr>
            </w:pPr>
            <w:r>
              <w:rPr>
                <w:rFonts w:eastAsia="Arial Unicode MS"/>
                <w:i/>
                <w:iCs/>
              </w:rPr>
              <w:t>Лекции</w:t>
            </w:r>
          </w:p>
          <w:p w:rsidR="00351640" w:rsidRPr="00905A75" w:rsidRDefault="00351640" w:rsidP="004F64B4">
            <w:pPr>
              <w:spacing w:after="200" w:line="276" w:lineRule="auto"/>
              <w:rPr>
                <w:rFonts w:eastAsia="Arial Unicode MS" w:cs="Calibri"/>
              </w:rPr>
            </w:pPr>
          </w:p>
        </w:tc>
        <w:tc>
          <w:tcPr>
            <w:tcW w:w="2378" w:type="pct"/>
            <w:tcBorders>
              <w:top w:val="single" w:sz="6" w:space="0" w:color="auto"/>
              <w:left w:val="single" w:sz="6" w:space="0" w:color="auto"/>
              <w:bottom w:val="single" w:sz="6" w:space="0" w:color="auto"/>
              <w:right w:val="single" w:sz="6" w:space="0" w:color="auto"/>
            </w:tcBorders>
          </w:tcPr>
          <w:p w:rsidR="00351640" w:rsidRPr="00276C9F" w:rsidRDefault="005F3510" w:rsidP="004F64B4">
            <w:pPr>
              <w:rPr>
                <w:rFonts w:eastAsia="Arial Unicode MS"/>
                <w:iCs/>
              </w:rPr>
            </w:pPr>
            <w:r w:rsidRPr="00276C9F">
              <w:rPr>
                <w:rFonts w:eastAsia="Arial Unicode MS"/>
                <w:iCs/>
              </w:rPr>
              <w:t>Лекция с использованием компьютерной презентации</w:t>
            </w:r>
          </w:p>
        </w:tc>
      </w:tr>
      <w:tr w:rsidR="00135061">
        <w:trPr>
          <w:trHeight w:val="20"/>
        </w:trPr>
        <w:tc>
          <w:tcPr>
            <w:tcW w:w="316" w:type="pct"/>
            <w:vMerge/>
            <w:tcBorders>
              <w:left w:val="single" w:sz="6" w:space="0" w:color="auto"/>
              <w:right w:val="single" w:sz="6" w:space="0" w:color="auto"/>
            </w:tcBorders>
          </w:tcPr>
          <w:p w:rsidR="00351640" w:rsidRPr="00905A75" w:rsidRDefault="00351640" w:rsidP="005F3510">
            <w:pPr>
              <w:numPr>
                <w:ilvl w:val="0"/>
                <w:numId w:val="39"/>
              </w:numPr>
              <w:spacing w:line="360" w:lineRule="auto"/>
              <w:jc w:val="center"/>
              <w:rPr>
                <w:rFonts w:eastAsia="Arial Unicode MS" w:cs="Calibri"/>
                <w:i/>
                <w:iCs/>
              </w:rPr>
            </w:pPr>
          </w:p>
        </w:tc>
        <w:tc>
          <w:tcPr>
            <w:tcW w:w="1169" w:type="pct"/>
            <w:vMerge/>
            <w:tcBorders>
              <w:left w:val="single" w:sz="6" w:space="0" w:color="auto"/>
              <w:right w:val="single" w:sz="6" w:space="0" w:color="auto"/>
            </w:tcBorders>
          </w:tcPr>
          <w:p w:rsidR="00351640" w:rsidRPr="00905A75" w:rsidRDefault="00351640" w:rsidP="004F64B4">
            <w:pPr>
              <w:jc w:val="both"/>
              <w:rPr>
                <w:rFonts w:eastAsia="Calibri"/>
                <w:b/>
                <w:bCs/>
                <w:lang w:eastAsia="en-US"/>
              </w:rPr>
            </w:pPr>
          </w:p>
        </w:tc>
        <w:tc>
          <w:tcPr>
            <w:tcW w:w="1137" w:type="pct"/>
            <w:tcBorders>
              <w:top w:val="single" w:sz="6" w:space="0" w:color="auto"/>
              <w:left w:val="single" w:sz="6" w:space="0" w:color="auto"/>
              <w:bottom w:val="single" w:sz="6" w:space="0" w:color="auto"/>
              <w:right w:val="single" w:sz="6" w:space="0" w:color="auto"/>
            </w:tcBorders>
          </w:tcPr>
          <w:p w:rsidR="00351640" w:rsidRPr="00905A75" w:rsidRDefault="005F3510" w:rsidP="004F64B4">
            <w:pPr>
              <w:spacing w:line="360" w:lineRule="auto"/>
              <w:rPr>
                <w:rFonts w:eastAsia="Arial Unicode MS"/>
                <w:i/>
                <w:iCs/>
              </w:rPr>
            </w:pPr>
            <w:r w:rsidRPr="00905A75">
              <w:rPr>
                <w:rFonts w:eastAsia="Arial Unicode MS"/>
                <w:i/>
                <w:iCs/>
              </w:rPr>
              <w:t>Семинар</w:t>
            </w:r>
            <w:r>
              <w:rPr>
                <w:rFonts w:eastAsia="Arial Unicode MS"/>
                <w:i/>
                <w:iCs/>
              </w:rPr>
              <w:t>ы</w:t>
            </w:r>
          </w:p>
        </w:tc>
        <w:tc>
          <w:tcPr>
            <w:tcW w:w="2378" w:type="pct"/>
            <w:tcBorders>
              <w:top w:val="single" w:sz="6" w:space="0" w:color="auto"/>
              <w:left w:val="single" w:sz="6" w:space="0" w:color="auto"/>
              <w:bottom w:val="single" w:sz="6" w:space="0" w:color="auto"/>
              <w:right w:val="single" w:sz="6" w:space="0" w:color="auto"/>
            </w:tcBorders>
          </w:tcPr>
          <w:p w:rsidR="00EA4F80" w:rsidRPr="00EA4F80" w:rsidRDefault="005F3510" w:rsidP="00EA4F80">
            <w:pPr>
              <w:rPr>
                <w:rFonts w:eastAsia="Arial Unicode MS"/>
              </w:rPr>
            </w:pPr>
            <w:r w:rsidRPr="00EA4F80">
              <w:rPr>
                <w:rFonts w:eastAsia="Arial Unicode MS"/>
              </w:rPr>
              <w:t>Семинар в диалоговом режиме, обсуждение поставленных проблем</w:t>
            </w:r>
          </w:p>
          <w:p w:rsidR="00EA4F80" w:rsidRPr="00EA4F80" w:rsidRDefault="005F3510" w:rsidP="00EA4F80">
            <w:pPr>
              <w:rPr>
                <w:rFonts w:eastAsia="Arial Unicode MS"/>
              </w:rPr>
            </w:pPr>
            <w:r w:rsidRPr="00EA4F80">
              <w:rPr>
                <w:rFonts w:eastAsia="Arial Unicode MS"/>
              </w:rPr>
              <w:t>Решение практических задач</w:t>
            </w:r>
          </w:p>
          <w:p w:rsidR="00EA4F80" w:rsidRPr="00EA4F80" w:rsidRDefault="005F3510" w:rsidP="00EA4F80">
            <w:pPr>
              <w:rPr>
                <w:rFonts w:eastAsia="Arial Unicode MS"/>
              </w:rPr>
            </w:pPr>
            <w:r w:rsidRPr="00EA4F80">
              <w:rPr>
                <w:rFonts w:eastAsia="Arial Unicode MS"/>
              </w:rPr>
              <w:t>Анализ судебной практики</w:t>
            </w:r>
          </w:p>
          <w:p w:rsidR="00EA4F80" w:rsidRPr="00EA4F80" w:rsidRDefault="005F3510" w:rsidP="00EA4F80">
            <w:pPr>
              <w:rPr>
                <w:rFonts w:eastAsia="Arial Unicode MS"/>
              </w:rPr>
            </w:pPr>
            <w:r w:rsidRPr="00EA4F80">
              <w:rPr>
                <w:rFonts w:eastAsia="Arial Unicode MS"/>
              </w:rPr>
              <w:t>Решение тестовых заданий</w:t>
            </w:r>
          </w:p>
          <w:p w:rsidR="00EA4F80" w:rsidRPr="00EA4F80" w:rsidRDefault="005F3510" w:rsidP="00EA4F80">
            <w:pPr>
              <w:rPr>
                <w:rFonts w:eastAsia="Arial Unicode MS"/>
              </w:rPr>
            </w:pPr>
            <w:r w:rsidRPr="00EA4F80">
              <w:rPr>
                <w:rFonts w:eastAsia="Arial Unicode MS"/>
              </w:rPr>
              <w:t>Составление проекта гражданско-правового договора, исковых заявлений</w:t>
            </w:r>
          </w:p>
          <w:p w:rsidR="00EA4F80" w:rsidRPr="00EA4F80" w:rsidRDefault="005F3510" w:rsidP="00EA4F80">
            <w:pPr>
              <w:rPr>
                <w:rFonts w:eastAsia="Arial Unicode MS"/>
              </w:rPr>
            </w:pPr>
            <w:r w:rsidRPr="00EA4F80">
              <w:rPr>
                <w:rFonts w:eastAsia="Arial Unicode MS"/>
              </w:rPr>
              <w:t>Доклад на семинаре по проблемному вопросу</w:t>
            </w:r>
          </w:p>
          <w:p w:rsidR="00EA4F80" w:rsidRPr="00EA4F80" w:rsidRDefault="005F3510" w:rsidP="00EA4F80">
            <w:pPr>
              <w:rPr>
                <w:rFonts w:eastAsia="Arial Unicode MS"/>
              </w:rPr>
            </w:pPr>
            <w:r w:rsidRPr="00EA4F80">
              <w:rPr>
                <w:rFonts w:eastAsia="Arial Unicode MS"/>
              </w:rPr>
              <w:t xml:space="preserve">Тренинг в формате составления схем и сравнительных таблиц. </w:t>
            </w:r>
          </w:p>
          <w:p w:rsidR="00351640" w:rsidRPr="00276C9F" w:rsidRDefault="00351640" w:rsidP="004F64B4">
            <w:pPr>
              <w:rPr>
                <w:rFonts w:eastAsia="Arial Unicode MS" w:cs="Calibri"/>
                <w:iCs/>
              </w:rPr>
            </w:pPr>
          </w:p>
        </w:tc>
      </w:tr>
      <w:tr w:rsidR="00135061">
        <w:trPr>
          <w:trHeight w:val="20"/>
        </w:trPr>
        <w:tc>
          <w:tcPr>
            <w:tcW w:w="316" w:type="pct"/>
            <w:vMerge/>
            <w:tcBorders>
              <w:left w:val="single" w:sz="6" w:space="0" w:color="auto"/>
              <w:bottom w:val="single" w:sz="6" w:space="0" w:color="auto"/>
              <w:right w:val="single" w:sz="6" w:space="0" w:color="auto"/>
            </w:tcBorders>
          </w:tcPr>
          <w:p w:rsidR="00351640" w:rsidRPr="00905A75" w:rsidRDefault="00351640" w:rsidP="005F3510">
            <w:pPr>
              <w:numPr>
                <w:ilvl w:val="0"/>
                <w:numId w:val="39"/>
              </w:numPr>
              <w:spacing w:line="360" w:lineRule="auto"/>
              <w:jc w:val="center"/>
              <w:rPr>
                <w:rFonts w:eastAsia="Arial Unicode MS" w:cs="Calibri"/>
                <w:i/>
                <w:iCs/>
              </w:rPr>
            </w:pPr>
          </w:p>
        </w:tc>
        <w:tc>
          <w:tcPr>
            <w:tcW w:w="1169" w:type="pct"/>
            <w:vMerge/>
            <w:tcBorders>
              <w:left w:val="single" w:sz="6" w:space="0" w:color="auto"/>
              <w:bottom w:val="single" w:sz="6" w:space="0" w:color="auto"/>
              <w:right w:val="single" w:sz="6" w:space="0" w:color="auto"/>
            </w:tcBorders>
          </w:tcPr>
          <w:p w:rsidR="00351640" w:rsidRPr="00905A75" w:rsidRDefault="00351640" w:rsidP="004F64B4">
            <w:pPr>
              <w:jc w:val="both"/>
              <w:rPr>
                <w:rFonts w:eastAsia="Calibri"/>
                <w:b/>
                <w:bCs/>
                <w:lang w:eastAsia="en-US"/>
              </w:rPr>
            </w:pPr>
          </w:p>
        </w:tc>
        <w:tc>
          <w:tcPr>
            <w:tcW w:w="1137" w:type="pct"/>
            <w:tcBorders>
              <w:top w:val="single" w:sz="6" w:space="0" w:color="auto"/>
              <w:left w:val="single" w:sz="6" w:space="0" w:color="auto"/>
              <w:bottom w:val="single" w:sz="6" w:space="0" w:color="auto"/>
              <w:right w:val="single" w:sz="6" w:space="0" w:color="auto"/>
            </w:tcBorders>
          </w:tcPr>
          <w:p w:rsidR="00351640" w:rsidRPr="00905A75" w:rsidRDefault="005F3510" w:rsidP="004F64B4">
            <w:pPr>
              <w:spacing w:line="360" w:lineRule="auto"/>
              <w:rPr>
                <w:rFonts w:eastAsia="Arial Unicode MS"/>
                <w:i/>
                <w:iCs/>
              </w:rPr>
            </w:pPr>
            <w:r w:rsidRPr="00905A75">
              <w:rPr>
                <w:rFonts w:eastAsia="Arial Unicode MS"/>
                <w:i/>
                <w:iCs/>
              </w:rPr>
              <w:t>Самостоятельная работа</w:t>
            </w:r>
          </w:p>
        </w:tc>
        <w:tc>
          <w:tcPr>
            <w:tcW w:w="2378" w:type="pct"/>
            <w:tcBorders>
              <w:top w:val="single" w:sz="6" w:space="0" w:color="auto"/>
              <w:left w:val="single" w:sz="6" w:space="0" w:color="auto"/>
              <w:bottom w:val="single" w:sz="6" w:space="0" w:color="auto"/>
              <w:right w:val="single" w:sz="6" w:space="0" w:color="auto"/>
            </w:tcBorders>
          </w:tcPr>
          <w:p w:rsidR="00443E16" w:rsidRDefault="005F3510" w:rsidP="00443E16">
            <w:pPr>
              <w:jc w:val="both"/>
              <w:rPr>
                <w:rFonts w:eastAsia="Arial Unicode MS"/>
              </w:rPr>
            </w:pPr>
            <w:r w:rsidRPr="00443E16">
              <w:rPr>
                <w:rFonts w:eastAsia="Arial Unicode MS"/>
              </w:rPr>
              <w:t xml:space="preserve">Изучение рекомендованной литературы Подбор судебной </w:t>
            </w:r>
            <w:r w:rsidRPr="00443E16">
              <w:rPr>
                <w:rFonts w:eastAsia="Arial Unicode MS"/>
              </w:rPr>
              <w:t>практики по заданной тематике.</w:t>
            </w:r>
          </w:p>
          <w:p w:rsidR="00351640" w:rsidRDefault="005F3510" w:rsidP="00443E16">
            <w:pPr>
              <w:jc w:val="both"/>
              <w:rPr>
                <w:rFonts w:eastAsia="Arial Unicode MS"/>
              </w:rPr>
            </w:pPr>
            <w:r w:rsidRPr="00276C9F">
              <w:rPr>
                <w:rFonts w:eastAsia="Arial Unicode MS"/>
              </w:rPr>
              <w:t xml:space="preserve">Подготовка консультационного заключения </w:t>
            </w:r>
          </w:p>
          <w:p w:rsidR="00443E16" w:rsidRPr="00276C9F" w:rsidRDefault="005F3510" w:rsidP="00443E16">
            <w:pPr>
              <w:jc w:val="both"/>
              <w:rPr>
                <w:rFonts w:eastAsia="Arial Unicode MS" w:cs="Calibri"/>
              </w:rPr>
            </w:pPr>
            <w:r>
              <w:rPr>
                <w:rFonts w:eastAsia="Arial Unicode MS"/>
              </w:rPr>
              <w:t>Подготовка искового заявления</w:t>
            </w:r>
          </w:p>
        </w:tc>
      </w:tr>
      <w:tr w:rsidR="00135061">
        <w:trPr>
          <w:trHeight w:val="20"/>
        </w:trPr>
        <w:tc>
          <w:tcPr>
            <w:tcW w:w="316" w:type="pct"/>
            <w:tcBorders>
              <w:left w:val="single" w:sz="6" w:space="0" w:color="auto"/>
              <w:right w:val="single" w:sz="6" w:space="0" w:color="auto"/>
            </w:tcBorders>
          </w:tcPr>
          <w:p w:rsidR="00351640" w:rsidRPr="00905A75" w:rsidRDefault="00351640" w:rsidP="005F3510">
            <w:pPr>
              <w:numPr>
                <w:ilvl w:val="0"/>
                <w:numId w:val="39"/>
              </w:numPr>
              <w:spacing w:line="360" w:lineRule="auto"/>
              <w:jc w:val="center"/>
              <w:rPr>
                <w:rFonts w:eastAsia="Arial Unicode MS" w:cs="Calibri"/>
                <w:i/>
                <w:iCs/>
              </w:rPr>
            </w:pPr>
          </w:p>
        </w:tc>
        <w:tc>
          <w:tcPr>
            <w:tcW w:w="1169" w:type="pct"/>
            <w:tcBorders>
              <w:left w:val="single" w:sz="6" w:space="0" w:color="auto"/>
              <w:right w:val="single" w:sz="6" w:space="0" w:color="auto"/>
            </w:tcBorders>
          </w:tcPr>
          <w:p w:rsidR="00351640" w:rsidRPr="00905A75" w:rsidRDefault="005F3510" w:rsidP="004F64B4">
            <w:pPr>
              <w:jc w:val="both"/>
              <w:rPr>
                <w:rFonts w:eastAsia="Calibri"/>
                <w:b/>
                <w:bCs/>
                <w:lang w:eastAsia="en-US"/>
              </w:rPr>
            </w:pPr>
            <w:r w:rsidRPr="00905A75">
              <w:rPr>
                <w:rFonts w:eastAsia="Calibri"/>
                <w:b/>
                <w:bCs/>
                <w:lang w:eastAsia="en-US"/>
              </w:rPr>
              <w:t>Обязательства по осуществлению совместной деятельности</w:t>
            </w:r>
          </w:p>
        </w:tc>
        <w:tc>
          <w:tcPr>
            <w:tcW w:w="1137" w:type="pct"/>
            <w:tcBorders>
              <w:top w:val="single" w:sz="6" w:space="0" w:color="auto"/>
              <w:left w:val="single" w:sz="6" w:space="0" w:color="auto"/>
              <w:bottom w:val="single" w:sz="6" w:space="0" w:color="auto"/>
              <w:right w:val="single" w:sz="6" w:space="0" w:color="auto"/>
            </w:tcBorders>
          </w:tcPr>
          <w:p w:rsidR="00351640" w:rsidRPr="00905A75" w:rsidRDefault="005F3510" w:rsidP="004F64B4">
            <w:pPr>
              <w:spacing w:line="360" w:lineRule="auto"/>
              <w:rPr>
                <w:rFonts w:eastAsia="Arial Unicode MS" w:cs="Calibri"/>
                <w:i/>
                <w:iCs/>
              </w:rPr>
            </w:pPr>
            <w:r>
              <w:rPr>
                <w:rFonts w:eastAsia="Arial Unicode MS"/>
                <w:i/>
                <w:iCs/>
              </w:rPr>
              <w:t>Лекции</w:t>
            </w:r>
          </w:p>
          <w:p w:rsidR="00351640" w:rsidRPr="00905A75" w:rsidRDefault="00351640" w:rsidP="004F64B4">
            <w:pPr>
              <w:spacing w:after="200" w:line="276" w:lineRule="auto"/>
              <w:rPr>
                <w:rFonts w:eastAsia="Arial Unicode MS" w:cs="Calibri"/>
              </w:rPr>
            </w:pPr>
          </w:p>
        </w:tc>
        <w:tc>
          <w:tcPr>
            <w:tcW w:w="2378" w:type="pct"/>
            <w:tcBorders>
              <w:top w:val="single" w:sz="6" w:space="0" w:color="auto"/>
              <w:left w:val="single" w:sz="6" w:space="0" w:color="auto"/>
              <w:bottom w:val="single" w:sz="6" w:space="0" w:color="auto"/>
              <w:right w:val="single" w:sz="6" w:space="0" w:color="auto"/>
            </w:tcBorders>
          </w:tcPr>
          <w:p w:rsidR="00351640" w:rsidRPr="00276C9F" w:rsidRDefault="005F3510" w:rsidP="004F64B4">
            <w:pPr>
              <w:rPr>
                <w:rFonts w:eastAsia="Calibri"/>
                <w:iCs/>
              </w:rPr>
            </w:pPr>
            <w:r w:rsidRPr="00276C9F">
              <w:rPr>
                <w:rFonts w:eastAsia="Arial Unicode MS"/>
                <w:iCs/>
              </w:rPr>
              <w:t>Лекция с использованием компьютерной презентации</w:t>
            </w:r>
          </w:p>
        </w:tc>
      </w:tr>
      <w:tr w:rsidR="00135061">
        <w:trPr>
          <w:trHeight w:val="20"/>
        </w:trPr>
        <w:tc>
          <w:tcPr>
            <w:tcW w:w="316" w:type="pct"/>
            <w:tcBorders>
              <w:left w:val="single" w:sz="6" w:space="0" w:color="auto"/>
              <w:right w:val="single" w:sz="6" w:space="0" w:color="auto"/>
            </w:tcBorders>
          </w:tcPr>
          <w:p w:rsidR="00351640" w:rsidRPr="00905A75" w:rsidRDefault="00351640" w:rsidP="00962BA8">
            <w:pPr>
              <w:spacing w:line="360" w:lineRule="auto"/>
              <w:ind w:left="360"/>
              <w:rPr>
                <w:rFonts w:eastAsia="Arial Unicode MS" w:cs="Calibri"/>
                <w:i/>
                <w:iCs/>
              </w:rPr>
            </w:pPr>
          </w:p>
        </w:tc>
        <w:tc>
          <w:tcPr>
            <w:tcW w:w="1169" w:type="pct"/>
            <w:tcBorders>
              <w:left w:val="single" w:sz="6" w:space="0" w:color="auto"/>
              <w:right w:val="single" w:sz="6" w:space="0" w:color="auto"/>
            </w:tcBorders>
          </w:tcPr>
          <w:p w:rsidR="00351640" w:rsidRPr="00905A75" w:rsidRDefault="00351640" w:rsidP="004F64B4">
            <w:pPr>
              <w:jc w:val="both"/>
              <w:rPr>
                <w:rFonts w:eastAsia="Calibri"/>
                <w:b/>
                <w:bCs/>
                <w:lang w:eastAsia="en-US"/>
              </w:rPr>
            </w:pPr>
          </w:p>
        </w:tc>
        <w:tc>
          <w:tcPr>
            <w:tcW w:w="1137" w:type="pct"/>
            <w:tcBorders>
              <w:top w:val="single" w:sz="6" w:space="0" w:color="auto"/>
              <w:left w:val="single" w:sz="6" w:space="0" w:color="auto"/>
              <w:bottom w:val="single" w:sz="6" w:space="0" w:color="auto"/>
              <w:right w:val="single" w:sz="6" w:space="0" w:color="auto"/>
            </w:tcBorders>
          </w:tcPr>
          <w:p w:rsidR="00351640" w:rsidRPr="00905A75" w:rsidRDefault="005F3510" w:rsidP="004F64B4">
            <w:pPr>
              <w:spacing w:line="360" w:lineRule="auto"/>
              <w:rPr>
                <w:rFonts w:eastAsia="Arial Unicode MS"/>
                <w:i/>
                <w:iCs/>
              </w:rPr>
            </w:pPr>
            <w:r w:rsidRPr="00905A75">
              <w:rPr>
                <w:rFonts w:eastAsia="Arial Unicode MS"/>
                <w:i/>
                <w:iCs/>
              </w:rPr>
              <w:t>Семинар</w:t>
            </w:r>
            <w:r>
              <w:rPr>
                <w:rFonts w:eastAsia="Arial Unicode MS"/>
                <w:i/>
                <w:iCs/>
              </w:rPr>
              <w:t>ы</w:t>
            </w:r>
          </w:p>
        </w:tc>
        <w:tc>
          <w:tcPr>
            <w:tcW w:w="2378" w:type="pct"/>
            <w:tcBorders>
              <w:top w:val="single" w:sz="6" w:space="0" w:color="auto"/>
              <w:left w:val="single" w:sz="6" w:space="0" w:color="auto"/>
              <w:bottom w:val="single" w:sz="6" w:space="0" w:color="auto"/>
              <w:right w:val="single" w:sz="6" w:space="0" w:color="auto"/>
            </w:tcBorders>
          </w:tcPr>
          <w:p w:rsidR="008D0899" w:rsidRPr="008D0899" w:rsidRDefault="005F3510" w:rsidP="008D0899">
            <w:pPr>
              <w:rPr>
                <w:rFonts w:eastAsia="Arial Unicode MS"/>
              </w:rPr>
            </w:pPr>
            <w:r w:rsidRPr="008D0899">
              <w:rPr>
                <w:rFonts w:eastAsia="Arial Unicode MS"/>
              </w:rPr>
              <w:t>Семинар в диалоговом режиме,</w:t>
            </w:r>
            <w:r w:rsidRPr="008D0899">
              <w:rPr>
                <w:rFonts w:eastAsia="Arial Unicode MS"/>
              </w:rPr>
              <w:t xml:space="preserve"> обсуждение поставленных проблем</w:t>
            </w:r>
          </w:p>
          <w:p w:rsidR="008D0899" w:rsidRPr="008D0899" w:rsidRDefault="005F3510" w:rsidP="008D0899">
            <w:pPr>
              <w:rPr>
                <w:rFonts w:eastAsia="Arial Unicode MS"/>
              </w:rPr>
            </w:pPr>
            <w:r w:rsidRPr="008D0899">
              <w:rPr>
                <w:rFonts w:eastAsia="Arial Unicode MS"/>
              </w:rPr>
              <w:t>Анализ судебной практики</w:t>
            </w:r>
          </w:p>
          <w:p w:rsidR="008D0899" w:rsidRPr="008D0899" w:rsidRDefault="005F3510" w:rsidP="008D0899">
            <w:pPr>
              <w:rPr>
                <w:rFonts w:eastAsia="Arial Unicode MS"/>
              </w:rPr>
            </w:pPr>
            <w:r w:rsidRPr="008D0899">
              <w:rPr>
                <w:rFonts w:eastAsia="Arial Unicode MS"/>
              </w:rPr>
              <w:lastRenderedPageBreak/>
              <w:t>Доклад на семинаре по проблемному вопросу</w:t>
            </w:r>
          </w:p>
          <w:p w:rsidR="008D0899" w:rsidRPr="008D0899" w:rsidRDefault="005F3510" w:rsidP="008D0899">
            <w:pPr>
              <w:rPr>
                <w:rFonts w:eastAsia="Arial Unicode MS"/>
              </w:rPr>
            </w:pPr>
            <w:r w:rsidRPr="008D0899">
              <w:rPr>
                <w:rFonts w:eastAsia="Arial Unicode MS"/>
              </w:rPr>
              <w:t>Решение практических задач</w:t>
            </w:r>
          </w:p>
          <w:p w:rsidR="00351640" w:rsidRPr="00276C9F" w:rsidRDefault="00351640" w:rsidP="004F64B4">
            <w:pPr>
              <w:rPr>
                <w:rFonts w:eastAsia="Arial Unicode MS" w:cs="Calibri"/>
                <w:iCs/>
              </w:rPr>
            </w:pPr>
          </w:p>
        </w:tc>
      </w:tr>
      <w:tr w:rsidR="00135061">
        <w:trPr>
          <w:trHeight w:val="20"/>
        </w:trPr>
        <w:tc>
          <w:tcPr>
            <w:tcW w:w="316" w:type="pct"/>
            <w:tcBorders>
              <w:left w:val="single" w:sz="6" w:space="0" w:color="auto"/>
              <w:bottom w:val="single" w:sz="4" w:space="0" w:color="auto"/>
              <w:right w:val="single" w:sz="6" w:space="0" w:color="auto"/>
            </w:tcBorders>
          </w:tcPr>
          <w:p w:rsidR="00351640" w:rsidRPr="00905A75" w:rsidRDefault="00351640" w:rsidP="00962BA8">
            <w:pPr>
              <w:spacing w:line="360" w:lineRule="auto"/>
              <w:ind w:left="360"/>
              <w:rPr>
                <w:rFonts w:eastAsia="Arial Unicode MS" w:cs="Calibri"/>
                <w:i/>
                <w:iCs/>
              </w:rPr>
            </w:pPr>
          </w:p>
        </w:tc>
        <w:tc>
          <w:tcPr>
            <w:tcW w:w="1169" w:type="pct"/>
            <w:tcBorders>
              <w:left w:val="single" w:sz="6" w:space="0" w:color="auto"/>
              <w:bottom w:val="single" w:sz="4" w:space="0" w:color="auto"/>
              <w:right w:val="single" w:sz="6" w:space="0" w:color="auto"/>
            </w:tcBorders>
          </w:tcPr>
          <w:p w:rsidR="00351640" w:rsidRPr="00905A75" w:rsidRDefault="00351640" w:rsidP="004F64B4">
            <w:pPr>
              <w:jc w:val="both"/>
              <w:rPr>
                <w:rFonts w:eastAsia="Calibri"/>
                <w:b/>
                <w:bCs/>
                <w:lang w:eastAsia="en-US"/>
              </w:rPr>
            </w:pPr>
          </w:p>
        </w:tc>
        <w:tc>
          <w:tcPr>
            <w:tcW w:w="1137" w:type="pct"/>
            <w:tcBorders>
              <w:top w:val="single" w:sz="6" w:space="0" w:color="auto"/>
              <w:left w:val="single" w:sz="6" w:space="0" w:color="auto"/>
              <w:bottom w:val="single" w:sz="6" w:space="0" w:color="auto"/>
              <w:right w:val="single" w:sz="6" w:space="0" w:color="auto"/>
            </w:tcBorders>
          </w:tcPr>
          <w:p w:rsidR="00351640" w:rsidRPr="00905A75" w:rsidRDefault="005F3510" w:rsidP="004F64B4">
            <w:pPr>
              <w:spacing w:line="360" w:lineRule="auto"/>
              <w:rPr>
                <w:rFonts w:eastAsia="Arial Unicode MS"/>
                <w:i/>
                <w:iCs/>
              </w:rPr>
            </w:pPr>
            <w:r w:rsidRPr="00905A75">
              <w:rPr>
                <w:rFonts w:eastAsia="Arial Unicode MS"/>
                <w:i/>
                <w:iCs/>
              </w:rPr>
              <w:t>Самостоятельная работа</w:t>
            </w:r>
          </w:p>
        </w:tc>
        <w:tc>
          <w:tcPr>
            <w:tcW w:w="2378" w:type="pct"/>
            <w:tcBorders>
              <w:top w:val="single" w:sz="6" w:space="0" w:color="auto"/>
              <w:left w:val="single" w:sz="6" w:space="0" w:color="auto"/>
              <w:bottom w:val="single" w:sz="6" w:space="0" w:color="auto"/>
              <w:right w:val="single" w:sz="6" w:space="0" w:color="auto"/>
            </w:tcBorders>
          </w:tcPr>
          <w:p w:rsidR="00837F2F" w:rsidRPr="00276C9F" w:rsidRDefault="005F3510" w:rsidP="00837F2F">
            <w:pPr>
              <w:rPr>
                <w:rFonts w:eastAsia="Arial Unicode MS"/>
                <w:iCs/>
              </w:rPr>
            </w:pPr>
            <w:r w:rsidRPr="00276C9F">
              <w:rPr>
                <w:rFonts w:eastAsia="Arial Unicode MS"/>
                <w:iCs/>
              </w:rPr>
              <w:t>Изучение рекомендованной литературы и Интернет-ресурсов;</w:t>
            </w:r>
          </w:p>
          <w:p w:rsidR="00351640" w:rsidRPr="00837F2F" w:rsidRDefault="00837F2F" w:rsidP="00837F2F">
            <w:pPr>
              <w:rPr>
                <w:rFonts w:eastAsia="Arial Unicode MS"/>
                <w:iCs/>
              </w:rPr>
            </w:pPr>
            <w:r w:rsidRPr="00276C9F">
              <w:rPr>
                <w:rFonts w:eastAsia="Arial Unicode MS"/>
                <w:iCs/>
              </w:rPr>
              <w:t>Подготовка докладов</w:t>
            </w:r>
          </w:p>
        </w:tc>
      </w:tr>
      <w:tr w:rsidR="00135061">
        <w:trPr>
          <w:trHeight w:val="576"/>
        </w:trPr>
        <w:tc>
          <w:tcPr>
            <w:tcW w:w="316" w:type="pct"/>
            <w:vMerge w:val="restart"/>
            <w:tcBorders>
              <w:left w:val="single" w:sz="6" w:space="0" w:color="auto"/>
              <w:right w:val="single" w:sz="6" w:space="0" w:color="auto"/>
            </w:tcBorders>
          </w:tcPr>
          <w:p w:rsidR="001573BA" w:rsidRPr="00905A75" w:rsidRDefault="001573BA" w:rsidP="005F3510">
            <w:pPr>
              <w:numPr>
                <w:ilvl w:val="0"/>
                <w:numId w:val="39"/>
              </w:numPr>
              <w:spacing w:line="360" w:lineRule="auto"/>
              <w:rPr>
                <w:rFonts w:eastAsia="Arial Unicode MS" w:cs="Calibri"/>
                <w:i/>
                <w:iCs/>
              </w:rPr>
            </w:pPr>
          </w:p>
        </w:tc>
        <w:tc>
          <w:tcPr>
            <w:tcW w:w="1169" w:type="pct"/>
            <w:vMerge w:val="restart"/>
            <w:tcBorders>
              <w:left w:val="single" w:sz="6" w:space="0" w:color="auto"/>
              <w:right w:val="single" w:sz="6" w:space="0" w:color="auto"/>
            </w:tcBorders>
          </w:tcPr>
          <w:p w:rsidR="001573BA" w:rsidRPr="00905A75" w:rsidRDefault="005F3510" w:rsidP="001573BA">
            <w:pPr>
              <w:jc w:val="both"/>
              <w:rPr>
                <w:rFonts w:eastAsia="Calibri"/>
                <w:b/>
                <w:bCs/>
                <w:lang w:eastAsia="en-US"/>
              </w:rPr>
            </w:pPr>
            <w:r w:rsidRPr="001573BA">
              <w:rPr>
                <w:rFonts w:eastAsia="Calibri"/>
                <w:b/>
                <w:bCs/>
                <w:lang w:eastAsia="en-US"/>
              </w:rPr>
              <w:t xml:space="preserve">Обязательства в сфере </w:t>
            </w:r>
            <w:r w:rsidRPr="001573BA">
              <w:rPr>
                <w:rFonts w:eastAsia="Calibri"/>
                <w:b/>
                <w:bCs/>
                <w:lang w:eastAsia="en-US"/>
              </w:rPr>
              <w:t>создания результата интеллектуальной деятельности и оборота исключительных прав</w:t>
            </w:r>
          </w:p>
        </w:tc>
        <w:tc>
          <w:tcPr>
            <w:tcW w:w="1137" w:type="pct"/>
            <w:tcBorders>
              <w:top w:val="single" w:sz="6" w:space="0" w:color="auto"/>
              <w:left w:val="single" w:sz="6" w:space="0" w:color="auto"/>
              <w:bottom w:val="single" w:sz="4" w:space="0" w:color="auto"/>
              <w:right w:val="single" w:sz="6" w:space="0" w:color="auto"/>
            </w:tcBorders>
          </w:tcPr>
          <w:p w:rsidR="001573BA" w:rsidRPr="001573BA" w:rsidRDefault="005F3510" w:rsidP="001573BA">
            <w:pPr>
              <w:spacing w:line="360" w:lineRule="auto"/>
              <w:rPr>
                <w:rFonts w:eastAsia="Arial Unicode MS"/>
                <w:i/>
                <w:iCs/>
              </w:rPr>
            </w:pPr>
            <w:r w:rsidRPr="001573BA">
              <w:rPr>
                <w:rFonts w:eastAsia="Arial Unicode MS"/>
                <w:i/>
                <w:iCs/>
              </w:rPr>
              <w:t>Лекции</w:t>
            </w:r>
          </w:p>
          <w:p w:rsidR="001573BA" w:rsidRPr="00905A75" w:rsidRDefault="001573BA" w:rsidP="001573BA">
            <w:pPr>
              <w:spacing w:line="360" w:lineRule="auto"/>
              <w:rPr>
                <w:rFonts w:eastAsia="Arial Unicode MS"/>
                <w:i/>
                <w:iCs/>
              </w:rPr>
            </w:pPr>
          </w:p>
        </w:tc>
        <w:tc>
          <w:tcPr>
            <w:tcW w:w="2378" w:type="pct"/>
            <w:tcBorders>
              <w:top w:val="single" w:sz="6" w:space="0" w:color="auto"/>
              <w:left w:val="single" w:sz="6" w:space="0" w:color="auto"/>
              <w:bottom w:val="single" w:sz="6" w:space="0" w:color="auto"/>
              <w:right w:val="single" w:sz="6" w:space="0" w:color="auto"/>
            </w:tcBorders>
          </w:tcPr>
          <w:p w:rsidR="001573BA" w:rsidRPr="00276C9F" w:rsidRDefault="005F3510" w:rsidP="001573BA">
            <w:pPr>
              <w:rPr>
                <w:rFonts w:eastAsia="Arial Unicode MS"/>
                <w:iCs/>
              </w:rPr>
            </w:pPr>
            <w:r w:rsidRPr="00276C9F">
              <w:rPr>
                <w:rFonts w:eastAsia="Arial Unicode MS"/>
                <w:iCs/>
              </w:rPr>
              <w:t>Лекция с использованием компьютерной презентации</w:t>
            </w:r>
          </w:p>
        </w:tc>
      </w:tr>
      <w:tr w:rsidR="00135061">
        <w:trPr>
          <w:trHeight w:val="888"/>
        </w:trPr>
        <w:tc>
          <w:tcPr>
            <w:tcW w:w="316" w:type="pct"/>
            <w:vMerge/>
            <w:tcBorders>
              <w:left w:val="single" w:sz="6" w:space="0" w:color="auto"/>
              <w:right w:val="single" w:sz="6" w:space="0" w:color="auto"/>
            </w:tcBorders>
          </w:tcPr>
          <w:p w:rsidR="001573BA" w:rsidRPr="00905A75" w:rsidRDefault="001573BA" w:rsidP="005F3510">
            <w:pPr>
              <w:numPr>
                <w:ilvl w:val="0"/>
                <w:numId w:val="39"/>
              </w:numPr>
              <w:spacing w:line="360" w:lineRule="auto"/>
              <w:rPr>
                <w:rFonts w:eastAsia="Arial Unicode MS" w:cs="Calibri"/>
                <w:i/>
                <w:iCs/>
              </w:rPr>
            </w:pPr>
          </w:p>
        </w:tc>
        <w:tc>
          <w:tcPr>
            <w:tcW w:w="1169" w:type="pct"/>
            <w:vMerge/>
            <w:tcBorders>
              <w:left w:val="single" w:sz="6" w:space="0" w:color="auto"/>
              <w:right w:val="single" w:sz="6" w:space="0" w:color="auto"/>
            </w:tcBorders>
          </w:tcPr>
          <w:p w:rsidR="001573BA" w:rsidRPr="001573BA" w:rsidRDefault="001573BA" w:rsidP="001573BA">
            <w:pPr>
              <w:jc w:val="both"/>
              <w:rPr>
                <w:rFonts w:eastAsia="Calibri"/>
                <w:b/>
                <w:bCs/>
                <w:lang w:eastAsia="en-US"/>
              </w:rPr>
            </w:pPr>
          </w:p>
        </w:tc>
        <w:tc>
          <w:tcPr>
            <w:tcW w:w="1137" w:type="pct"/>
            <w:tcBorders>
              <w:top w:val="single" w:sz="4" w:space="0" w:color="auto"/>
              <w:left w:val="single" w:sz="6" w:space="0" w:color="auto"/>
              <w:bottom w:val="single" w:sz="4" w:space="0" w:color="auto"/>
              <w:right w:val="single" w:sz="6" w:space="0" w:color="auto"/>
            </w:tcBorders>
          </w:tcPr>
          <w:p w:rsidR="001573BA" w:rsidRPr="00905A75" w:rsidRDefault="005F3510" w:rsidP="001573BA">
            <w:pPr>
              <w:spacing w:line="360" w:lineRule="auto"/>
              <w:rPr>
                <w:rFonts w:eastAsia="Arial Unicode MS"/>
                <w:i/>
                <w:iCs/>
              </w:rPr>
            </w:pPr>
            <w:r w:rsidRPr="001573BA">
              <w:rPr>
                <w:rFonts w:eastAsia="Arial Unicode MS"/>
                <w:i/>
                <w:iCs/>
              </w:rPr>
              <w:t>Семинары</w:t>
            </w:r>
          </w:p>
        </w:tc>
        <w:tc>
          <w:tcPr>
            <w:tcW w:w="2378" w:type="pct"/>
            <w:tcBorders>
              <w:top w:val="single" w:sz="6" w:space="0" w:color="auto"/>
              <w:left w:val="single" w:sz="6" w:space="0" w:color="auto"/>
              <w:bottom w:val="single" w:sz="6" w:space="0" w:color="auto"/>
              <w:right w:val="single" w:sz="6" w:space="0" w:color="auto"/>
            </w:tcBorders>
          </w:tcPr>
          <w:p w:rsidR="001573BA" w:rsidRPr="008D0899" w:rsidRDefault="005F3510" w:rsidP="001573BA">
            <w:pPr>
              <w:rPr>
                <w:rFonts w:eastAsia="Arial Unicode MS"/>
              </w:rPr>
            </w:pPr>
            <w:r w:rsidRPr="008D0899">
              <w:rPr>
                <w:rFonts w:eastAsia="Arial Unicode MS"/>
              </w:rPr>
              <w:t>Семинар в диалоговом режиме, обсуждение поставленных проблем</w:t>
            </w:r>
          </w:p>
          <w:p w:rsidR="001573BA" w:rsidRPr="008D0899" w:rsidRDefault="005F3510" w:rsidP="001573BA">
            <w:pPr>
              <w:rPr>
                <w:rFonts w:eastAsia="Arial Unicode MS"/>
              </w:rPr>
            </w:pPr>
            <w:r w:rsidRPr="008D0899">
              <w:rPr>
                <w:rFonts w:eastAsia="Arial Unicode MS"/>
              </w:rPr>
              <w:t>Анализ судебной практики</w:t>
            </w:r>
          </w:p>
          <w:p w:rsidR="001573BA" w:rsidRPr="008D0899" w:rsidRDefault="005F3510" w:rsidP="001573BA">
            <w:pPr>
              <w:rPr>
                <w:rFonts w:eastAsia="Arial Unicode MS"/>
              </w:rPr>
            </w:pPr>
            <w:r w:rsidRPr="008D0899">
              <w:rPr>
                <w:rFonts w:eastAsia="Arial Unicode MS"/>
              </w:rPr>
              <w:t>Доклад на семинаре</w:t>
            </w:r>
          </w:p>
          <w:p w:rsidR="001573BA" w:rsidRPr="001573BA" w:rsidRDefault="005F3510" w:rsidP="001573BA">
            <w:pPr>
              <w:rPr>
                <w:rFonts w:eastAsia="Arial Unicode MS"/>
              </w:rPr>
            </w:pPr>
            <w:r w:rsidRPr="008D0899">
              <w:rPr>
                <w:rFonts w:eastAsia="Arial Unicode MS"/>
              </w:rPr>
              <w:t>Решение практических задач</w:t>
            </w:r>
          </w:p>
        </w:tc>
      </w:tr>
      <w:tr w:rsidR="00135061">
        <w:trPr>
          <w:trHeight w:val="732"/>
        </w:trPr>
        <w:tc>
          <w:tcPr>
            <w:tcW w:w="316" w:type="pct"/>
            <w:vMerge/>
            <w:tcBorders>
              <w:left w:val="single" w:sz="6" w:space="0" w:color="auto"/>
              <w:bottom w:val="single" w:sz="4" w:space="0" w:color="auto"/>
              <w:right w:val="single" w:sz="6" w:space="0" w:color="auto"/>
            </w:tcBorders>
          </w:tcPr>
          <w:p w:rsidR="001573BA" w:rsidRPr="00905A75" w:rsidRDefault="001573BA" w:rsidP="005F3510">
            <w:pPr>
              <w:numPr>
                <w:ilvl w:val="0"/>
                <w:numId w:val="39"/>
              </w:numPr>
              <w:spacing w:line="360" w:lineRule="auto"/>
              <w:rPr>
                <w:rFonts w:eastAsia="Arial Unicode MS" w:cs="Calibri"/>
                <w:i/>
                <w:iCs/>
              </w:rPr>
            </w:pPr>
          </w:p>
        </w:tc>
        <w:tc>
          <w:tcPr>
            <w:tcW w:w="1169" w:type="pct"/>
            <w:vMerge/>
            <w:tcBorders>
              <w:left w:val="single" w:sz="6" w:space="0" w:color="auto"/>
              <w:bottom w:val="single" w:sz="4" w:space="0" w:color="auto"/>
              <w:right w:val="single" w:sz="6" w:space="0" w:color="auto"/>
            </w:tcBorders>
          </w:tcPr>
          <w:p w:rsidR="001573BA" w:rsidRPr="001573BA" w:rsidRDefault="001573BA" w:rsidP="001573BA">
            <w:pPr>
              <w:jc w:val="both"/>
              <w:rPr>
                <w:rFonts w:eastAsia="Calibri"/>
                <w:b/>
                <w:bCs/>
                <w:lang w:eastAsia="en-US"/>
              </w:rPr>
            </w:pPr>
          </w:p>
        </w:tc>
        <w:tc>
          <w:tcPr>
            <w:tcW w:w="1137" w:type="pct"/>
            <w:tcBorders>
              <w:top w:val="single" w:sz="6" w:space="0" w:color="auto"/>
              <w:left w:val="single" w:sz="6" w:space="0" w:color="auto"/>
              <w:bottom w:val="single" w:sz="6" w:space="0" w:color="auto"/>
              <w:right w:val="single" w:sz="6" w:space="0" w:color="auto"/>
            </w:tcBorders>
          </w:tcPr>
          <w:p w:rsidR="001573BA" w:rsidRPr="00905A75" w:rsidRDefault="005F3510" w:rsidP="001573BA">
            <w:pPr>
              <w:spacing w:line="360" w:lineRule="auto"/>
              <w:rPr>
                <w:rFonts w:eastAsia="Arial Unicode MS"/>
                <w:i/>
                <w:iCs/>
              </w:rPr>
            </w:pPr>
            <w:r w:rsidRPr="00905A75">
              <w:rPr>
                <w:rFonts w:eastAsia="Arial Unicode MS"/>
                <w:i/>
                <w:iCs/>
              </w:rPr>
              <w:t>Самостоятельная работа</w:t>
            </w:r>
          </w:p>
        </w:tc>
        <w:tc>
          <w:tcPr>
            <w:tcW w:w="2378" w:type="pct"/>
            <w:tcBorders>
              <w:top w:val="single" w:sz="6" w:space="0" w:color="auto"/>
              <w:left w:val="single" w:sz="6" w:space="0" w:color="auto"/>
              <w:bottom w:val="single" w:sz="6" w:space="0" w:color="auto"/>
              <w:right w:val="single" w:sz="6" w:space="0" w:color="auto"/>
            </w:tcBorders>
          </w:tcPr>
          <w:p w:rsidR="001573BA" w:rsidRPr="00276C9F" w:rsidRDefault="005F3510" w:rsidP="001573BA">
            <w:pPr>
              <w:rPr>
                <w:rFonts w:eastAsia="Arial Unicode MS"/>
                <w:iCs/>
              </w:rPr>
            </w:pPr>
            <w:r w:rsidRPr="00276C9F">
              <w:rPr>
                <w:rFonts w:eastAsia="Arial Unicode MS"/>
                <w:iCs/>
              </w:rPr>
              <w:t>Изучение рекомендованной литературы и Интернет-ресурсов;</w:t>
            </w:r>
          </w:p>
          <w:p w:rsidR="001573BA" w:rsidRPr="00276C9F" w:rsidRDefault="005F3510" w:rsidP="001573BA">
            <w:pPr>
              <w:rPr>
                <w:rFonts w:eastAsia="Arial Unicode MS"/>
                <w:iCs/>
              </w:rPr>
            </w:pPr>
            <w:r w:rsidRPr="00276C9F">
              <w:rPr>
                <w:rFonts w:eastAsia="Arial Unicode MS"/>
                <w:iCs/>
              </w:rPr>
              <w:t>Подготовка докладов</w:t>
            </w:r>
          </w:p>
        </w:tc>
      </w:tr>
      <w:tr w:rsidR="00135061">
        <w:trPr>
          <w:trHeight w:val="20"/>
        </w:trPr>
        <w:tc>
          <w:tcPr>
            <w:tcW w:w="316" w:type="pct"/>
            <w:vMerge w:val="restart"/>
            <w:tcBorders>
              <w:top w:val="single" w:sz="4" w:space="0" w:color="auto"/>
              <w:left w:val="single" w:sz="6" w:space="0" w:color="auto"/>
              <w:right w:val="single" w:sz="6" w:space="0" w:color="auto"/>
            </w:tcBorders>
          </w:tcPr>
          <w:p w:rsidR="001573BA" w:rsidRPr="00905A75" w:rsidRDefault="001573BA" w:rsidP="005F3510">
            <w:pPr>
              <w:numPr>
                <w:ilvl w:val="0"/>
                <w:numId w:val="39"/>
              </w:numPr>
              <w:spacing w:line="360" w:lineRule="auto"/>
              <w:jc w:val="center"/>
              <w:rPr>
                <w:rFonts w:eastAsia="Arial Unicode MS" w:cs="Calibri"/>
                <w:i/>
                <w:iCs/>
              </w:rPr>
            </w:pPr>
          </w:p>
        </w:tc>
        <w:tc>
          <w:tcPr>
            <w:tcW w:w="1169" w:type="pct"/>
            <w:vMerge w:val="restart"/>
            <w:tcBorders>
              <w:left w:val="single" w:sz="6" w:space="0" w:color="auto"/>
              <w:right w:val="single" w:sz="6" w:space="0" w:color="auto"/>
            </w:tcBorders>
          </w:tcPr>
          <w:p w:rsidR="001573BA" w:rsidRPr="00905A75" w:rsidRDefault="005F3510" w:rsidP="001573BA">
            <w:pPr>
              <w:jc w:val="both"/>
              <w:rPr>
                <w:rFonts w:eastAsia="Calibri"/>
                <w:b/>
                <w:bCs/>
                <w:lang w:eastAsia="en-US"/>
              </w:rPr>
            </w:pPr>
            <w:r>
              <w:rPr>
                <w:rFonts w:eastAsia="Calibri"/>
                <w:b/>
                <w:bCs/>
                <w:lang w:eastAsia="en-US"/>
              </w:rPr>
              <w:t>Внедоговорные обязательства и обязательства из договоров, не подлежащих судебной защите</w:t>
            </w:r>
          </w:p>
        </w:tc>
        <w:tc>
          <w:tcPr>
            <w:tcW w:w="1137" w:type="pct"/>
            <w:tcBorders>
              <w:top w:val="single" w:sz="6" w:space="0" w:color="auto"/>
              <w:left w:val="single" w:sz="6" w:space="0" w:color="auto"/>
              <w:bottom w:val="single" w:sz="6" w:space="0" w:color="auto"/>
              <w:right w:val="single" w:sz="6" w:space="0" w:color="auto"/>
            </w:tcBorders>
          </w:tcPr>
          <w:p w:rsidR="001573BA" w:rsidRPr="0084240A" w:rsidRDefault="005F3510" w:rsidP="001573BA">
            <w:pPr>
              <w:spacing w:line="360" w:lineRule="auto"/>
              <w:rPr>
                <w:rFonts w:eastAsia="Arial Unicode MS"/>
                <w:i/>
                <w:iCs/>
              </w:rPr>
            </w:pPr>
            <w:r>
              <w:rPr>
                <w:rFonts w:eastAsia="Arial Unicode MS"/>
                <w:i/>
                <w:iCs/>
              </w:rPr>
              <w:t>Лекции</w:t>
            </w:r>
          </w:p>
        </w:tc>
        <w:tc>
          <w:tcPr>
            <w:tcW w:w="2378" w:type="pct"/>
            <w:tcBorders>
              <w:top w:val="single" w:sz="6" w:space="0" w:color="auto"/>
              <w:left w:val="single" w:sz="6" w:space="0" w:color="auto"/>
              <w:bottom w:val="single" w:sz="6" w:space="0" w:color="auto"/>
              <w:right w:val="single" w:sz="6" w:space="0" w:color="auto"/>
            </w:tcBorders>
          </w:tcPr>
          <w:p w:rsidR="001573BA" w:rsidRPr="0084240A" w:rsidRDefault="005F3510" w:rsidP="001573BA">
            <w:pPr>
              <w:jc w:val="both"/>
              <w:rPr>
                <w:rFonts w:eastAsia="Arial Unicode MS"/>
              </w:rPr>
            </w:pPr>
            <w:r w:rsidRPr="0084240A">
              <w:rPr>
                <w:rFonts w:eastAsia="Arial Unicode MS"/>
              </w:rPr>
              <w:t xml:space="preserve">Лекция с использованием </w:t>
            </w:r>
            <w:r w:rsidRPr="0084240A">
              <w:rPr>
                <w:rFonts w:eastAsia="Arial Unicode MS"/>
              </w:rPr>
              <w:t>компьютерной презентации</w:t>
            </w:r>
          </w:p>
        </w:tc>
      </w:tr>
      <w:tr w:rsidR="00135061">
        <w:trPr>
          <w:trHeight w:val="20"/>
        </w:trPr>
        <w:tc>
          <w:tcPr>
            <w:tcW w:w="316" w:type="pct"/>
            <w:vMerge/>
            <w:tcBorders>
              <w:left w:val="single" w:sz="6" w:space="0" w:color="auto"/>
              <w:right w:val="single" w:sz="6" w:space="0" w:color="auto"/>
            </w:tcBorders>
          </w:tcPr>
          <w:p w:rsidR="001573BA" w:rsidRPr="00905A75" w:rsidRDefault="001573BA" w:rsidP="001573BA">
            <w:pPr>
              <w:spacing w:line="360" w:lineRule="auto"/>
              <w:ind w:left="360"/>
              <w:rPr>
                <w:rFonts w:eastAsia="Arial Unicode MS" w:cs="Calibri"/>
                <w:i/>
                <w:iCs/>
              </w:rPr>
            </w:pPr>
          </w:p>
        </w:tc>
        <w:tc>
          <w:tcPr>
            <w:tcW w:w="1169" w:type="pct"/>
            <w:vMerge/>
            <w:tcBorders>
              <w:left w:val="single" w:sz="6" w:space="0" w:color="auto"/>
              <w:right w:val="single" w:sz="6" w:space="0" w:color="auto"/>
            </w:tcBorders>
          </w:tcPr>
          <w:p w:rsidR="001573BA" w:rsidRPr="00905A75" w:rsidRDefault="001573BA" w:rsidP="001573BA">
            <w:pPr>
              <w:jc w:val="both"/>
              <w:rPr>
                <w:rFonts w:eastAsia="Calibri"/>
                <w:b/>
                <w:bCs/>
                <w:lang w:eastAsia="en-US"/>
              </w:rPr>
            </w:pPr>
          </w:p>
        </w:tc>
        <w:tc>
          <w:tcPr>
            <w:tcW w:w="1137" w:type="pct"/>
            <w:tcBorders>
              <w:top w:val="single" w:sz="6" w:space="0" w:color="auto"/>
              <w:left w:val="single" w:sz="6" w:space="0" w:color="auto"/>
              <w:bottom w:val="single" w:sz="6" w:space="0" w:color="auto"/>
              <w:right w:val="single" w:sz="6" w:space="0" w:color="auto"/>
            </w:tcBorders>
          </w:tcPr>
          <w:p w:rsidR="001573BA" w:rsidRPr="00905A75" w:rsidRDefault="005F3510" w:rsidP="001573BA">
            <w:pPr>
              <w:spacing w:line="360" w:lineRule="auto"/>
              <w:rPr>
                <w:rFonts w:eastAsia="Arial Unicode MS"/>
                <w:i/>
                <w:iCs/>
              </w:rPr>
            </w:pPr>
            <w:r w:rsidRPr="00905A75">
              <w:rPr>
                <w:rFonts w:eastAsia="Arial Unicode MS"/>
                <w:i/>
                <w:iCs/>
              </w:rPr>
              <w:t>Семинар</w:t>
            </w:r>
            <w:r>
              <w:rPr>
                <w:rFonts w:eastAsia="Arial Unicode MS"/>
                <w:i/>
                <w:iCs/>
              </w:rPr>
              <w:t>ы</w:t>
            </w:r>
          </w:p>
        </w:tc>
        <w:tc>
          <w:tcPr>
            <w:tcW w:w="2378" w:type="pct"/>
            <w:tcBorders>
              <w:top w:val="single" w:sz="6" w:space="0" w:color="auto"/>
              <w:left w:val="single" w:sz="6" w:space="0" w:color="auto"/>
              <w:bottom w:val="single" w:sz="6" w:space="0" w:color="auto"/>
              <w:right w:val="single" w:sz="6" w:space="0" w:color="auto"/>
            </w:tcBorders>
          </w:tcPr>
          <w:p w:rsidR="001573BA" w:rsidRPr="008D0899" w:rsidRDefault="005F3510" w:rsidP="001573BA">
            <w:pPr>
              <w:jc w:val="both"/>
              <w:rPr>
                <w:rFonts w:eastAsia="Arial Unicode MS"/>
              </w:rPr>
            </w:pPr>
            <w:r w:rsidRPr="008D0899">
              <w:rPr>
                <w:rFonts w:eastAsia="Arial Unicode MS"/>
              </w:rPr>
              <w:t>Семинар в диалоговом режиме, обсуждение поставленных проблем</w:t>
            </w:r>
          </w:p>
          <w:p w:rsidR="001573BA" w:rsidRPr="008D0899" w:rsidRDefault="005F3510" w:rsidP="001573BA">
            <w:pPr>
              <w:jc w:val="both"/>
              <w:rPr>
                <w:rFonts w:eastAsia="Arial Unicode MS"/>
              </w:rPr>
            </w:pPr>
            <w:r w:rsidRPr="008D0899">
              <w:rPr>
                <w:rFonts w:eastAsia="Arial Unicode MS"/>
              </w:rPr>
              <w:t>Анализ судебной практики</w:t>
            </w:r>
          </w:p>
          <w:p w:rsidR="001573BA" w:rsidRPr="008D0899" w:rsidRDefault="005F3510" w:rsidP="001573BA">
            <w:pPr>
              <w:jc w:val="both"/>
              <w:rPr>
                <w:rFonts w:eastAsia="Arial Unicode MS"/>
              </w:rPr>
            </w:pPr>
            <w:r w:rsidRPr="008D0899">
              <w:rPr>
                <w:rFonts w:eastAsia="Arial Unicode MS"/>
              </w:rPr>
              <w:t>Доклад на семинаре по проблемному вопросу</w:t>
            </w:r>
          </w:p>
          <w:p w:rsidR="001573BA" w:rsidRPr="0084240A" w:rsidRDefault="001573BA" w:rsidP="001573BA">
            <w:pPr>
              <w:jc w:val="both"/>
              <w:rPr>
                <w:rFonts w:eastAsia="Arial Unicode MS"/>
              </w:rPr>
            </w:pPr>
          </w:p>
        </w:tc>
      </w:tr>
      <w:tr w:rsidR="00135061">
        <w:trPr>
          <w:trHeight w:val="20"/>
        </w:trPr>
        <w:tc>
          <w:tcPr>
            <w:tcW w:w="316" w:type="pct"/>
            <w:vMerge/>
            <w:tcBorders>
              <w:left w:val="single" w:sz="6" w:space="0" w:color="auto"/>
              <w:bottom w:val="single" w:sz="4" w:space="0" w:color="auto"/>
              <w:right w:val="single" w:sz="6" w:space="0" w:color="auto"/>
            </w:tcBorders>
          </w:tcPr>
          <w:p w:rsidR="001573BA" w:rsidRPr="00905A75" w:rsidRDefault="001573BA" w:rsidP="001573BA">
            <w:pPr>
              <w:spacing w:line="360" w:lineRule="auto"/>
              <w:ind w:left="360"/>
              <w:rPr>
                <w:rFonts w:eastAsia="Arial Unicode MS" w:cs="Calibri"/>
                <w:i/>
                <w:iCs/>
              </w:rPr>
            </w:pPr>
          </w:p>
        </w:tc>
        <w:tc>
          <w:tcPr>
            <w:tcW w:w="1169" w:type="pct"/>
            <w:vMerge/>
            <w:tcBorders>
              <w:left w:val="single" w:sz="6" w:space="0" w:color="auto"/>
              <w:bottom w:val="single" w:sz="4" w:space="0" w:color="auto"/>
              <w:right w:val="single" w:sz="6" w:space="0" w:color="auto"/>
            </w:tcBorders>
          </w:tcPr>
          <w:p w:rsidR="001573BA" w:rsidRPr="00905A75" w:rsidRDefault="001573BA" w:rsidP="001573BA">
            <w:pPr>
              <w:jc w:val="both"/>
              <w:rPr>
                <w:rFonts w:eastAsia="Calibri"/>
                <w:b/>
                <w:bCs/>
                <w:lang w:eastAsia="en-US"/>
              </w:rPr>
            </w:pPr>
          </w:p>
        </w:tc>
        <w:tc>
          <w:tcPr>
            <w:tcW w:w="1137" w:type="pct"/>
            <w:tcBorders>
              <w:top w:val="single" w:sz="6" w:space="0" w:color="auto"/>
              <w:left w:val="single" w:sz="6" w:space="0" w:color="auto"/>
              <w:bottom w:val="single" w:sz="6" w:space="0" w:color="auto"/>
              <w:right w:val="single" w:sz="6" w:space="0" w:color="auto"/>
            </w:tcBorders>
          </w:tcPr>
          <w:p w:rsidR="001573BA" w:rsidRPr="00905A75" w:rsidRDefault="005F3510" w:rsidP="001573BA">
            <w:pPr>
              <w:spacing w:line="360" w:lineRule="auto"/>
              <w:rPr>
                <w:rFonts w:eastAsia="Arial Unicode MS"/>
                <w:i/>
                <w:iCs/>
              </w:rPr>
            </w:pPr>
            <w:r w:rsidRPr="00905A75">
              <w:rPr>
                <w:rFonts w:eastAsia="Arial Unicode MS"/>
                <w:i/>
                <w:iCs/>
              </w:rPr>
              <w:t>Самостоятельная работа</w:t>
            </w:r>
          </w:p>
        </w:tc>
        <w:tc>
          <w:tcPr>
            <w:tcW w:w="2378" w:type="pct"/>
            <w:tcBorders>
              <w:top w:val="single" w:sz="6" w:space="0" w:color="auto"/>
              <w:left w:val="single" w:sz="6" w:space="0" w:color="auto"/>
              <w:bottom w:val="single" w:sz="6" w:space="0" w:color="auto"/>
              <w:right w:val="single" w:sz="6" w:space="0" w:color="auto"/>
            </w:tcBorders>
          </w:tcPr>
          <w:p w:rsidR="001573BA" w:rsidRPr="00276C9F" w:rsidRDefault="005F3510" w:rsidP="001573BA">
            <w:pPr>
              <w:rPr>
                <w:rFonts w:eastAsia="Arial Unicode MS"/>
                <w:iCs/>
              </w:rPr>
            </w:pPr>
            <w:r w:rsidRPr="00276C9F">
              <w:rPr>
                <w:rFonts w:eastAsia="Arial Unicode MS"/>
                <w:iCs/>
              </w:rPr>
              <w:t>Изучение рекомендованной литературы и Интернет-ресурсов;</w:t>
            </w:r>
          </w:p>
          <w:p w:rsidR="001573BA" w:rsidRPr="00837F2F" w:rsidRDefault="005F3510" w:rsidP="001573BA">
            <w:pPr>
              <w:rPr>
                <w:rFonts w:eastAsia="Arial Unicode MS"/>
                <w:iCs/>
              </w:rPr>
            </w:pPr>
            <w:r w:rsidRPr="00276C9F">
              <w:rPr>
                <w:rFonts w:eastAsia="Arial Unicode MS"/>
                <w:iCs/>
              </w:rPr>
              <w:t>Подготовка докладов</w:t>
            </w:r>
          </w:p>
        </w:tc>
      </w:tr>
    </w:tbl>
    <w:p w:rsidR="0088659A" w:rsidRDefault="0088659A" w:rsidP="0088659A">
      <w:pPr>
        <w:spacing w:line="360" w:lineRule="auto"/>
        <w:ind w:firstLine="567"/>
        <w:jc w:val="both"/>
        <w:rPr>
          <w:rFonts w:eastAsia="Calibri"/>
        </w:rPr>
      </w:pPr>
    </w:p>
    <w:p w:rsidR="00F014A5" w:rsidRDefault="00F014A5" w:rsidP="0069056F">
      <w:pPr>
        <w:spacing w:before="120"/>
        <w:ind w:firstLine="567"/>
        <w:jc w:val="both"/>
        <w:rPr>
          <w:rFonts w:eastAsia="Calibri"/>
          <w:iCs/>
        </w:rPr>
      </w:pPr>
    </w:p>
    <w:p w:rsidR="00F014A5" w:rsidRPr="00F014A5" w:rsidRDefault="005F3510" w:rsidP="00F014A5">
      <w:pPr>
        <w:ind w:firstLine="709"/>
        <w:jc w:val="both"/>
      </w:pPr>
      <w:r w:rsidRPr="00F014A5">
        <w:t>В период</w:t>
      </w:r>
      <w:r w:rsidRPr="00F014A5">
        <w:rPr>
          <w:lang w:eastAsia="en-US"/>
        </w:rPr>
        <w:t xml:space="preserve"> временного приостановления посещения обучающимися помещений и территории РГГУ. д</w:t>
      </w:r>
      <w:r w:rsidRPr="00F014A5">
        <w:t xml:space="preserve">ля организации учебного процесса с применением электронного обучения и дистанционных образовательных технологий могут быть использованы </w:t>
      </w:r>
      <w:r w:rsidRPr="00F014A5">
        <w:t>следующие образовательные технологии:</w:t>
      </w:r>
    </w:p>
    <w:p w:rsidR="00F014A5" w:rsidRPr="00F014A5" w:rsidRDefault="005F3510" w:rsidP="00F014A5">
      <w:pPr>
        <w:suppressAutoHyphens/>
        <w:autoSpaceDN w:val="0"/>
        <w:ind w:firstLine="709"/>
        <w:jc w:val="both"/>
        <w:textAlignment w:val="baseline"/>
        <w:rPr>
          <w:b/>
        </w:rPr>
      </w:pPr>
      <w:r w:rsidRPr="00F014A5">
        <w:t>– видео-лекции</w:t>
      </w:r>
      <w:r w:rsidRPr="00F014A5">
        <w:rPr>
          <w:b/>
        </w:rPr>
        <w:t>;</w:t>
      </w:r>
    </w:p>
    <w:p w:rsidR="00F014A5" w:rsidRPr="00F014A5" w:rsidRDefault="005F3510" w:rsidP="00F014A5">
      <w:pPr>
        <w:suppressAutoHyphens/>
        <w:autoSpaceDN w:val="0"/>
        <w:ind w:firstLine="709"/>
        <w:jc w:val="both"/>
        <w:textAlignment w:val="baseline"/>
      </w:pPr>
      <w:r w:rsidRPr="00F014A5">
        <w:t>– онлайн-лекции в режиме реального времени;</w:t>
      </w:r>
    </w:p>
    <w:p w:rsidR="00F014A5" w:rsidRPr="00F014A5" w:rsidRDefault="005F3510" w:rsidP="00F014A5">
      <w:pPr>
        <w:suppressAutoHyphens/>
        <w:autoSpaceDN w:val="0"/>
        <w:ind w:firstLine="709"/>
        <w:jc w:val="both"/>
        <w:textAlignment w:val="baseline"/>
      </w:pPr>
      <w:r w:rsidRPr="00F014A5">
        <w:t>– электронные учебники, учебные пособия, научные издания в электронном виде и доступ к иным электронным образовательным ресурсам;</w:t>
      </w:r>
    </w:p>
    <w:p w:rsidR="00F014A5" w:rsidRPr="00F014A5" w:rsidRDefault="005F3510" w:rsidP="00F014A5">
      <w:pPr>
        <w:suppressAutoHyphens/>
        <w:autoSpaceDN w:val="0"/>
        <w:ind w:firstLine="709"/>
        <w:jc w:val="both"/>
        <w:textAlignment w:val="baseline"/>
      </w:pPr>
      <w:r w:rsidRPr="00F014A5">
        <w:t>– системы для электронного т</w:t>
      </w:r>
      <w:r w:rsidRPr="00F014A5">
        <w:t>естирования;</w:t>
      </w:r>
    </w:p>
    <w:p w:rsidR="00F014A5" w:rsidRPr="00F014A5" w:rsidRDefault="005F3510" w:rsidP="00F014A5">
      <w:pPr>
        <w:suppressAutoHyphens/>
        <w:autoSpaceDN w:val="0"/>
        <w:ind w:firstLine="709"/>
        <w:jc w:val="both"/>
        <w:textAlignment w:val="baseline"/>
      </w:pPr>
      <w:r w:rsidRPr="00F014A5">
        <w:t>– консультации с использованием телекоммуникационных средств.</w:t>
      </w:r>
    </w:p>
    <w:p w:rsidR="00F014A5" w:rsidRDefault="000337DD" w:rsidP="000337DD">
      <w:pPr>
        <w:tabs>
          <w:tab w:val="left" w:pos="4320"/>
        </w:tabs>
        <w:spacing w:before="120"/>
        <w:ind w:firstLine="567"/>
        <w:jc w:val="both"/>
        <w:rPr>
          <w:rFonts w:eastAsia="Calibri"/>
          <w:iCs/>
        </w:rPr>
      </w:pPr>
      <w:r>
        <w:rPr>
          <w:rFonts w:eastAsia="Calibri"/>
          <w:iCs/>
        </w:rPr>
        <w:tab/>
      </w:r>
    </w:p>
    <w:p w:rsidR="0088659A" w:rsidRPr="00497162" w:rsidRDefault="005F3510" w:rsidP="0069056F">
      <w:pPr>
        <w:spacing w:before="120"/>
        <w:ind w:firstLine="567"/>
        <w:jc w:val="both"/>
        <w:rPr>
          <w:rFonts w:eastAsia="Calibri"/>
          <w:iCs/>
        </w:rPr>
      </w:pPr>
      <w:r w:rsidRPr="00497162">
        <w:rPr>
          <w:rFonts w:eastAsia="Calibri"/>
          <w:iCs/>
        </w:rPr>
        <w:t>Самостоятельная работа студентов организуется с использованием правовых систем «Га</w:t>
      </w:r>
      <w:r w:rsidR="00443E16">
        <w:rPr>
          <w:rFonts w:eastAsia="Calibri"/>
          <w:iCs/>
        </w:rPr>
        <w:t>рант», «Консультант +»</w:t>
      </w:r>
      <w:r w:rsidRPr="00497162">
        <w:rPr>
          <w:rFonts w:eastAsia="Calibri"/>
          <w:iCs/>
        </w:rPr>
        <w:t xml:space="preserve"> и др., свободного доступа к Интернет-ресурсам, в том числе интернет-сайтов органов госу</w:t>
      </w:r>
      <w:r w:rsidR="00443E16">
        <w:rPr>
          <w:rFonts w:eastAsia="Calibri"/>
          <w:iCs/>
        </w:rPr>
        <w:t>дарственной власти всех уровней, библиотеки РГГУ, в том числе электронных библиотечных систем.</w:t>
      </w:r>
    </w:p>
    <w:p w:rsidR="0088659A" w:rsidRPr="00497162" w:rsidRDefault="005F3510" w:rsidP="0069056F">
      <w:pPr>
        <w:widowControl w:val="0"/>
        <w:spacing w:before="120"/>
        <w:ind w:firstLine="567"/>
        <w:jc w:val="both"/>
        <w:rPr>
          <w:rFonts w:eastAsia="Calibri"/>
          <w:i/>
        </w:rPr>
      </w:pPr>
      <w:r w:rsidRPr="00497162">
        <w:rPr>
          <w:rFonts w:eastAsia="Calibri"/>
        </w:rPr>
        <w:t>Студентам предоставляется возможность выступить</w:t>
      </w:r>
      <w:r w:rsidR="00497162">
        <w:rPr>
          <w:rFonts w:eastAsia="Calibri"/>
        </w:rPr>
        <w:t xml:space="preserve"> с докладом</w:t>
      </w:r>
      <w:r w:rsidRPr="00497162">
        <w:rPr>
          <w:rFonts w:eastAsia="Calibri"/>
        </w:rPr>
        <w:t xml:space="preserve"> по одной из те</w:t>
      </w:r>
      <w:r w:rsidRPr="00497162">
        <w:rPr>
          <w:rFonts w:eastAsia="Calibri"/>
        </w:rPr>
        <w:t xml:space="preserve">м курса на </w:t>
      </w:r>
      <w:r w:rsidR="00CC1570" w:rsidRPr="00497162">
        <w:rPr>
          <w:rFonts w:eastAsia="Calibri"/>
        </w:rPr>
        <w:t xml:space="preserve">Всероссийской студенческой конференции </w:t>
      </w:r>
      <w:r w:rsidR="00CC1570" w:rsidRPr="00497162">
        <w:rPr>
          <w:rFonts w:eastAsia="Calibri"/>
          <w:i/>
        </w:rPr>
        <w:t>«Молодежный научный потенциал в юриспруденции ХХ1 века: от теории к практике»,</w:t>
      </w:r>
      <w:r w:rsidR="00CC1570" w:rsidRPr="00497162">
        <w:rPr>
          <w:rFonts w:eastAsia="Calibri"/>
        </w:rPr>
        <w:t xml:space="preserve"> которая ежегодно проводится</w:t>
      </w:r>
      <w:r w:rsidR="00CC1570" w:rsidRPr="00F20F72">
        <w:rPr>
          <w:rFonts w:eastAsia="Calibri"/>
        </w:rPr>
        <w:t xml:space="preserve"> юридическим факультетом</w:t>
      </w:r>
      <w:r w:rsidRPr="00F20F72">
        <w:rPr>
          <w:rFonts w:eastAsia="Calibri"/>
        </w:rPr>
        <w:t xml:space="preserve">. Подготовленные студентами статьи могут быть опубликованы </w:t>
      </w:r>
      <w:r w:rsidRPr="00F20F72">
        <w:rPr>
          <w:rFonts w:eastAsia="Calibri"/>
        </w:rPr>
        <w:lastRenderedPageBreak/>
        <w:t xml:space="preserve">в ежегодном сборнике </w:t>
      </w:r>
      <w:r w:rsidRPr="00497162">
        <w:rPr>
          <w:rFonts w:eastAsia="Calibri"/>
          <w:i/>
        </w:rPr>
        <w:t>«Юность науки РГГУ».</w:t>
      </w:r>
    </w:p>
    <w:p w:rsidR="00F138F1" w:rsidRDefault="00F138F1" w:rsidP="008448CC">
      <w:pPr>
        <w:rPr>
          <w:b/>
        </w:rPr>
      </w:pPr>
    </w:p>
    <w:p w:rsidR="00E21731" w:rsidRDefault="00E21731" w:rsidP="008448CC">
      <w:pPr>
        <w:rPr>
          <w:b/>
        </w:rPr>
      </w:pPr>
    </w:p>
    <w:p w:rsidR="00E21731" w:rsidRDefault="00E21731" w:rsidP="008448CC">
      <w:pPr>
        <w:rPr>
          <w:b/>
        </w:rPr>
      </w:pPr>
    </w:p>
    <w:p w:rsidR="008448CC" w:rsidRPr="00902E0E" w:rsidRDefault="005F3510" w:rsidP="005F3510">
      <w:pPr>
        <w:keepNext/>
        <w:numPr>
          <w:ilvl w:val="0"/>
          <w:numId w:val="34"/>
        </w:numPr>
        <w:outlineLvl w:val="0"/>
        <w:rPr>
          <w:b/>
          <w:bCs/>
        </w:rPr>
      </w:pPr>
      <w:bookmarkStart w:id="64" w:name="_Toc103078934"/>
      <w:bookmarkStart w:id="65" w:name="_Toc132883624"/>
      <w:r w:rsidRPr="00902E0E">
        <w:rPr>
          <w:b/>
          <w:bCs/>
        </w:rPr>
        <w:t>Оценка планируемых результатов обучения</w:t>
      </w:r>
      <w:bookmarkEnd w:id="64"/>
      <w:bookmarkEnd w:id="65"/>
    </w:p>
    <w:p w:rsidR="008448CC" w:rsidRPr="008448CC" w:rsidRDefault="005F3510" w:rsidP="005F3510">
      <w:pPr>
        <w:keepNext/>
        <w:numPr>
          <w:ilvl w:val="1"/>
          <w:numId w:val="34"/>
        </w:numPr>
        <w:tabs>
          <w:tab w:val="left" w:pos="426"/>
          <w:tab w:val="left" w:pos="851"/>
        </w:tabs>
        <w:ind w:left="0" w:firstLine="426"/>
        <w:outlineLvl w:val="1"/>
        <w:rPr>
          <w:b/>
          <w:szCs w:val="20"/>
        </w:rPr>
      </w:pPr>
      <w:bookmarkStart w:id="66" w:name="_Toc103078935"/>
      <w:bookmarkStart w:id="67" w:name="_Toc132883625"/>
      <w:r w:rsidRPr="008448CC">
        <w:rPr>
          <w:b/>
          <w:szCs w:val="20"/>
        </w:rPr>
        <w:t>Система оценивания</w:t>
      </w:r>
      <w:bookmarkEnd w:id="66"/>
      <w:bookmarkEnd w:id="67"/>
    </w:p>
    <w:p w:rsidR="00591FD5" w:rsidRDefault="00591FD5" w:rsidP="00591FD5">
      <w:pPr>
        <w:jc w:val="center"/>
        <w:rPr>
          <w:b/>
          <w:bCs/>
        </w:rPr>
      </w:pPr>
    </w:p>
    <w:p w:rsidR="00591FD5" w:rsidRPr="00711C7E" w:rsidRDefault="005F3510" w:rsidP="00591FD5">
      <w:pPr>
        <w:jc w:val="center"/>
        <w:rPr>
          <w:b/>
          <w:bCs/>
        </w:rPr>
      </w:pPr>
      <w:r w:rsidRPr="00711C7E">
        <w:rPr>
          <w:b/>
          <w:bCs/>
        </w:rPr>
        <w:t>Система оценивания в 1 и 2 семестрах</w:t>
      </w:r>
      <w:r>
        <w:rPr>
          <w:b/>
          <w:bCs/>
        </w:rPr>
        <w:t xml:space="preserve"> изучения</w:t>
      </w:r>
    </w:p>
    <w:p w:rsidR="00591FD5" w:rsidRPr="008448CC" w:rsidRDefault="00591FD5" w:rsidP="00591FD5"/>
    <w:tbl>
      <w:tblPr>
        <w:tblW w:w="367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065"/>
        <w:gridCol w:w="1529"/>
        <w:gridCol w:w="1348"/>
      </w:tblGrid>
      <w:tr w:rsidR="00135061">
        <w:trPr>
          <w:jc w:val="center"/>
        </w:trPr>
        <w:tc>
          <w:tcPr>
            <w:tcW w:w="2928" w:type="pct"/>
            <w:vMerge w:val="restart"/>
            <w:tcBorders>
              <w:top w:val="double" w:sz="4" w:space="0" w:color="auto"/>
              <w:bottom w:val="single" w:sz="4" w:space="0" w:color="auto"/>
            </w:tcBorders>
          </w:tcPr>
          <w:p w:rsidR="00591FD5" w:rsidRPr="008448CC" w:rsidRDefault="005F3510">
            <w:pPr>
              <w:rPr>
                <w:b/>
                <w:iCs/>
              </w:rPr>
            </w:pPr>
            <w:r w:rsidRPr="008448CC">
              <w:rPr>
                <w:b/>
                <w:iCs/>
              </w:rPr>
              <w:t>Форма контроля</w:t>
            </w:r>
          </w:p>
        </w:tc>
        <w:tc>
          <w:tcPr>
            <w:tcW w:w="2072" w:type="pct"/>
            <w:gridSpan w:val="2"/>
            <w:tcBorders>
              <w:top w:val="double" w:sz="4" w:space="0" w:color="auto"/>
              <w:bottom w:val="single" w:sz="4" w:space="0" w:color="auto"/>
            </w:tcBorders>
          </w:tcPr>
          <w:p w:rsidR="00591FD5" w:rsidRPr="008448CC" w:rsidRDefault="005F3510">
            <w:pPr>
              <w:rPr>
                <w:b/>
                <w:iCs/>
              </w:rPr>
            </w:pPr>
            <w:r w:rsidRPr="008448CC">
              <w:rPr>
                <w:b/>
                <w:iCs/>
              </w:rPr>
              <w:t>Макс. количество баллов</w:t>
            </w:r>
          </w:p>
        </w:tc>
      </w:tr>
      <w:tr w:rsidR="00135061">
        <w:trPr>
          <w:trHeight w:val="286"/>
          <w:jc w:val="center"/>
        </w:trPr>
        <w:tc>
          <w:tcPr>
            <w:tcW w:w="2928" w:type="pct"/>
            <w:vMerge/>
            <w:tcBorders>
              <w:top w:val="single" w:sz="4" w:space="0" w:color="auto"/>
              <w:bottom w:val="single" w:sz="4" w:space="0" w:color="auto"/>
            </w:tcBorders>
          </w:tcPr>
          <w:p w:rsidR="00591FD5" w:rsidRPr="008448CC" w:rsidRDefault="00591FD5">
            <w:pPr>
              <w:rPr>
                <w:b/>
                <w:iCs/>
              </w:rPr>
            </w:pPr>
          </w:p>
        </w:tc>
        <w:tc>
          <w:tcPr>
            <w:tcW w:w="1101" w:type="pct"/>
            <w:tcBorders>
              <w:top w:val="single" w:sz="4" w:space="0" w:color="auto"/>
              <w:bottom w:val="single" w:sz="4" w:space="0" w:color="auto"/>
            </w:tcBorders>
          </w:tcPr>
          <w:p w:rsidR="00591FD5" w:rsidRPr="008448CC" w:rsidRDefault="005F3510">
            <w:pPr>
              <w:rPr>
                <w:b/>
                <w:iCs/>
              </w:rPr>
            </w:pPr>
            <w:r w:rsidRPr="008448CC">
              <w:rPr>
                <w:b/>
                <w:iCs/>
              </w:rPr>
              <w:t xml:space="preserve">За </w:t>
            </w:r>
            <w:r w:rsidRPr="008448CC">
              <w:rPr>
                <w:b/>
                <w:iCs/>
              </w:rPr>
              <w:t>одну работу</w:t>
            </w:r>
          </w:p>
        </w:tc>
        <w:tc>
          <w:tcPr>
            <w:tcW w:w="972" w:type="pct"/>
            <w:tcBorders>
              <w:top w:val="single" w:sz="4" w:space="0" w:color="auto"/>
              <w:bottom w:val="single" w:sz="4" w:space="0" w:color="auto"/>
            </w:tcBorders>
          </w:tcPr>
          <w:p w:rsidR="00591FD5" w:rsidRPr="008448CC" w:rsidRDefault="005F3510">
            <w:pPr>
              <w:rPr>
                <w:b/>
                <w:iCs/>
              </w:rPr>
            </w:pPr>
            <w:r w:rsidRPr="008448CC">
              <w:rPr>
                <w:b/>
                <w:iCs/>
              </w:rPr>
              <w:t>Всего</w:t>
            </w:r>
          </w:p>
        </w:tc>
      </w:tr>
      <w:tr w:rsidR="00135061">
        <w:trPr>
          <w:trHeight w:val="286"/>
          <w:jc w:val="center"/>
        </w:trPr>
        <w:tc>
          <w:tcPr>
            <w:tcW w:w="2928" w:type="pct"/>
            <w:tcBorders>
              <w:top w:val="single" w:sz="4" w:space="0" w:color="auto"/>
              <w:left w:val="double" w:sz="4" w:space="0" w:color="auto"/>
              <w:bottom w:val="nil"/>
              <w:right w:val="single" w:sz="4" w:space="0" w:color="auto"/>
            </w:tcBorders>
          </w:tcPr>
          <w:p w:rsidR="00591FD5" w:rsidRPr="008448CC" w:rsidRDefault="005F3510">
            <w:pPr>
              <w:rPr>
                <w:bCs/>
                <w:iCs/>
              </w:rPr>
            </w:pPr>
            <w:r w:rsidRPr="008448CC">
              <w:rPr>
                <w:bCs/>
                <w:iCs/>
              </w:rPr>
              <w:t xml:space="preserve">Текущий контроль: </w:t>
            </w:r>
          </w:p>
        </w:tc>
        <w:tc>
          <w:tcPr>
            <w:tcW w:w="1101" w:type="pct"/>
            <w:tcBorders>
              <w:top w:val="single" w:sz="4" w:space="0" w:color="auto"/>
              <w:left w:val="single" w:sz="4" w:space="0" w:color="auto"/>
              <w:bottom w:val="nil"/>
              <w:right w:val="single" w:sz="4" w:space="0" w:color="auto"/>
            </w:tcBorders>
          </w:tcPr>
          <w:p w:rsidR="00591FD5" w:rsidRPr="008448CC" w:rsidRDefault="00591FD5">
            <w:pPr>
              <w:rPr>
                <w:bCs/>
                <w:i/>
              </w:rPr>
            </w:pPr>
          </w:p>
        </w:tc>
        <w:tc>
          <w:tcPr>
            <w:tcW w:w="972" w:type="pct"/>
            <w:tcBorders>
              <w:top w:val="single" w:sz="4" w:space="0" w:color="auto"/>
              <w:left w:val="single" w:sz="4" w:space="0" w:color="auto"/>
              <w:bottom w:val="nil"/>
              <w:right w:val="double" w:sz="4" w:space="0" w:color="auto"/>
            </w:tcBorders>
          </w:tcPr>
          <w:p w:rsidR="00591FD5" w:rsidRPr="008448CC" w:rsidRDefault="00591FD5">
            <w:pPr>
              <w:rPr>
                <w:bCs/>
                <w:i/>
              </w:rPr>
            </w:pPr>
          </w:p>
        </w:tc>
      </w:tr>
      <w:tr w:rsidR="00135061">
        <w:trPr>
          <w:trHeight w:val="286"/>
          <w:jc w:val="center"/>
        </w:trPr>
        <w:tc>
          <w:tcPr>
            <w:tcW w:w="2928" w:type="pct"/>
            <w:tcBorders>
              <w:top w:val="nil"/>
              <w:left w:val="double" w:sz="4" w:space="0" w:color="auto"/>
              <w:bottom w:val="nil"/>
              <w:right w:val="single" w:sz="4" w:space="0" w:color="auto"/>
            </w:tcBorders>
          </w:tcPr>
          <w:p w:rsidR="00591FD5" w:rsidRPr="008448CC" w:rsidRDefault="005F3510">
            <w:pPr>
              <w:rPr>
                <w:bCs/>
                <w:i/>
              </w:rPr>
            </w:pPr>
            <w:r w:rsidRPr="008448CC">
              <w:rPr>
                <w:bCs/>
                <w:i/>
              </w:rPr>
              <w:t xml:space="preserve">  - опрос</w:t>
            </w:r>
            <w:r>
              <w:rPr>
                <w:bCs/>
                <w:i/>
              </w:rPr>
              <w:t>/тестирование</w:t>
            </w:r>
          </w:p>
        </w:tc>
        <w:tc>
          <w:tcPr>
            <w:tcW w:w="1101" w:type="pct"/>
            <w:tcBorders>
              <w:top w:val="nil"/>
              <w:left w:val="single" w:sz="4" w:space="0" w:color="auto"/>
              <w:bottom w:val="nil"/>
              <w:right w:val="single" w:sz="4" w:space="0" w:color="auto"/>
            </w:tcBorders>
          </w:tcPr>
          <w:p w:rsidR="00591FD5" w:rsidRPr="008448CC" w:rsidRDefault="005F3510">
            <w:pPr>
              <w:rPr>
                <w:bCs/>
                <w:i/>
              </w:rPr>
            </w:pPr>
            <w:r>
              <w:rPr>
                <w:bCs/>
                <w:i/>
              </w:rPr>
              <w:t>2 балла</w:t>
            </w:r>
          </w:p>
        </w:tc>
        <w:tc>
          <w:tcPr>
            <w:tcW w:w="972" w:type="pct"/>
            <w:tcBorders>
              <w:top w:val="nil"/>
              <w:left w:val="single" w:sz="4" w:space="0" w:color="auto"/>
              <w:bottom w:val="nil"/>
              <w:right w:val="double" w:sz="4" w:space="0" w:color="auto"/>
            </w:tcBorders>
          </w:tcPr>
          <w:p w:rsidR="00591FD5" w:rsidRPr="008448CC" w:rsidRDefault="005F3510">
            <w:pPr>
              <w:rPr>
                <w:bCs/>
                <w:i/>
              </w:rPr>
            </w:pPr>
            <w:r>
              <w:rPr>
                <w:bCs/>
                <w:i/>
              </w:rPr>
              <w:t>2</w:t>
            </w:r>
            <w:r w:rsidRPr="008448CC">
              <w:rPr>
                <w:bCs/>
                <w:i/>
              </w:rPr>
              <w:t xml:space="preserve">0 баллов </w:t>
            </w:r>
          </w:p>
        </w:tc>
      </w:tr>
      <w:tr w:rsidR="00135061">
        <w:trPr>
          <w:trHeight w:val="214"/>
          <w:jc w:val="center"/>
        </w:trPr>
        <w:tc>
          <w:tcPr>
            <w:tcW w:w="2928" w:type="pct"/>
            <w:tcBorders>
              <w:top w:val="nil"/>
              <w:left w:val="double" w:sz="4" w:space="0" w:color="auto"/>
              <w:bottom w:val="nil"/>
              <w:right w:val="single" w:sz="4" w:space="0" w:color="auto"/>
            </w:tcBorders>
          </w:tcPr>
          <w:p w:rsidR="00591FD5" w:rsidRPr="008448CC" w:rsidRDefault="005F3510">
            <w:pPr>
              <w:rPr>
                <w:bCs/>
                <w:i/>
              </w:rPr>
            </w:pPr>
            <w:r w:rsidRPr="008448CC">
              <w:rPr>
                <w:bCs/>
                <w:i/>
              </w:rPr>
              <w:t xml:space="preserve">  - участие в дискуссии на семинаре</w:t>
            </w:r>
            <w:r>
              <w:rPr>
                <w:bCs/>
                <w:i/>
              </w:rPr>
              <w:t>/решение задач</w:t>
            </w:r>
          </w:p>
        </w:tc>
        <w:tc>
          <w:tcPr>
            <w:tcW w:w="1101" w:type="pct"/>
            <w:tcBorders>
              <w:top w:val="nil"/>
              <w:left w:val="single" w:sz="4" w:space="0" w:color="auto"/>
              <w:bottom w:val="nil"/>
              <w:right w:val="single" w:sz="4" w:space="0" w:color="auto"/>
            </w:tcBorders>
          </w:tcPr>
          <w:p w:rsidR="00591FD5" w:rsidRPr="008448CC" w:rsidRDefault="005F3510">
            <w:pPr>
              <w:rPr>
                <w:bCs/>
                <w:i/>
              </w:rPr>
            </w:pPr>
            <w:r w:rsidRPr="008448CC">
              <w:rPr>
                <w:bCs/>
                <w:i/>
              </w:rPr>
              <w:t>5 баллов</w:t>
            </w:r>
          </w:p>
        </w:tc>
        <w:tc>
          <w:tcPr>
            <w:tcW w:w="972" w:type="pct"/>
            <w:tcBorders>
              <w:top w:val="nil"/>
              <w:left w:val="single" w:sz="4" w:space="0" w:color="auto"/>
              <w:bottom w:val="nil"/>
              <w:right w:val="double" w:sz="4" w:space="0" w:color="auto"/>
            </w:tcBorders>
          </w:tcPr>
          <w:p w:rsidR="00591FD5" w:rsidRPr="008448CC" w:rsidRDefault="005F3510">
            <w:pPr>
              <w:rPr>
                <w:bCs/>
                <w:i/>
              </w:rPr>
            </w:pPr>
            <w:r>
              <w:rPr>
                <w:bCs/>
                <w:i/>
              </w:rPr>
              <w:t>2</w:t>
            </w:r>
            <w:r w:rsidRPr="008448CC">
              <w:rPr>
                <w:bCs/>
                <w:i/>
              </w:rPr>
              <w:t>0 баллов</w:t>
            </w:r>
          </w:p>
        </w:tc>
      </w:tr>
      <w:tr w:rsidR="00135061">
        <w:trPr>
          <w:trHeight w:val="286"/>
          <w:jc w:val="center"/>
        </w:trPr>
        <w:tc>
          <w:tcPr>
            <w:tcW w:w="2928" w:type="pct"/>
            <w:tcBorders>
              <w:top w:val="nil"/>
              <w:left w:val="double" w:sz="4" w:space="0" w:color="auto"/>
              <w:bottom w:val="nil"/>
              <w:right w:val="single" w:sz="4" w:space="0" w:color="auto"/>
            </w:tcBorders>
          </w:tcPr>
          <w:p w:rsidR="00591FD5" w:rsidRDefault="005F3510">
            <w:pPr>
              <w:rPr>
                <w:bCs/>
                <w:i/>
              </w:rPr>
            </w:pPr>
            <w:r w:rsidRPr="008448CC">
              <w:rPr>
                <w:bCs/>
                <w:i/>
              </w:rPr>
              <w:t xml:space="preserve">  - </w:t>
            </w:r>
            <w:r>
              <w:rPr>
                <w:bCs/>
                <w:i/>
              </w:rPr>
              <w:t>выступление с докладом/анализ судебной практики</w:t>
            </w:r>
          </w:p>
          <w:p w:rsidR="00591FD5" w:rsidRPr="008448CC" w:rsidRDefault="005F3510">
            <w:pPr>
              <w:rPr>
                <w:bCs/>
                <w:i/>
              </w:rPr>
            </w:pPr>
            <w:r>
              <w:rPr>
                <w:bCs/>
                <w:i/>
              </w:rPr>
              <w:t>- выполнение практических заданий</w:t>
            </w:r>
          </w:p>
        </w:tc>
        <w:tc>
          <w:tcPr>
            <w:tcW w:w="1101" w:type="pct"/>
            <w:tcBorders>
              <w:top w:val="nil"/>
              <w:left w:val="single" w:sz="4" w:space="0" w:color="auto"/>
              <w:bottom w:val="nil"/>
              <w:right w:val="single" w:sz="4" w:space="0" w:color="auto"/>
            </w:tcBorders>
          </w:tcPr>
          <w:p w:rsidR="00591FD5" w:rsidRDefault="005F3510">
            <w:pPr>
              <w:rPr>
                <w:bCs/>
                <w:i/>
              </w:rPr>
            </w:pPr>
            <w:r w:rsidRPr="008448CC">
              <w:rPr>
                <w:bCs/>
                <w:i/>
              </w:rPr>
              <w:t>10 баллов</w:t>
            </w:r>
          </w:p>
          <w:p w:rsidR="00591FD5" w:rsidRDefault="00591FD5">
            <w:pPr>
              <w:rPr>
                <w:bCs/>
                <w:i/>
              </w:rPr>
            </w:pPr>
          </w:p>
          <w:p w:rsidR="00591FD5" w:rsidRPr="008448CC" w:rsidRDefault="005F3510">
            <w:pPr>
              <w:rPr>
                <w:bCs/>
                <w:i/>
              </w:rPr>
            </w:pPr>
            <w:r>
              <w:rPr>
                <w:bCs/>
                <w:i/>
              </w:rPr>
              <w:t xml:space="preserve">5 </w:t>
            </w:r>
            <w:r>
              <w:rPr>
                <w:bCs/>
                <w:i/>
              </w:rPr>
              <w:t>баллов</w:t>
            </w:r>
          </w:p>
        </w:tc>
        <w:tc>
          <w:tcPr>
            <w:tcW w:w="972" w:type="pct"/>
            <w:tcBorders>
              <w:top w:val="nil"/>
              <w:left w:val="single" w:sz="4" w:space="0" w:color="auto"/>
              <w:bottom w:val="nil"/>
              <w:right w:val="double" w:sz="4" w:space="0" w:color="auto"/>
            </w:tcBorders>
          </w:tcPr>
          <w:p w:rsidR="00591FD5" w:rsidRDefault="005F3510">
            <w:pPr>
              <w:rPr>
                <w:bCs/>
                <w:i/>
              </w:rPr>
            </w:pPr>
            <w:r w:rsidRPr="008448CC">
              <w:rPr>
                <w:bCs/>
                <w:i/>
              </w:rPr>
              <w:t>10 баллов</w:t>
            </w:r>
          </w:p>
          <w:p w:rsidR="00591FD5" w:rsidRDefault="00591FD5">
            <w:pPr>
              <w:rPr>
                <w:bCs/>
                <w:i/>
              </w:rPr>
            </w:pPr>
          </w:p>
          <w:p w:rsidR="00591FD5" w:rsidRPr="008448CC" w:rsidRDefault="005F3510">
            <w:pPr>
              <w:rPr>
                <w:bCs/>
                <w:i/>
              </w:rPr>
            </w:pPr>
            <w:r>
              <w:rPr>
                <w:bCs/>
                <w:i/>
              </w:rPr>
              <w:t>10 баллов</w:t>
            </w:r>
          </w:p>
        </w:tc>
      </w:tr>
      <w:tr w:rsidR="00135061">
        <w:trPr>
          <w:trHeight w:val="286"/>
          <w:jc w:val="center"/>
        </w:trPr>
        <w:tc>
          <w:tcPr>
            <w:tcW w:w="2928" w:type="pct"/>
            <w:tcBorders>
              <w:top w:val="nil"/>
              <w:left w:val="double" w:sz="4" w:space="0" w:color="auto"/>
              <w:bottom w:val="double" w:sz="4" w:space="0" w:color="auto"/>
              <w:right w:val="single" w:sz="4" w:space="0" w:color="auto"/>
            </w:tcBorders>
          </w:tcPr>
          <w:p w:rsidR="00591FD5" w:rsidRPr="008448CC" w:rsidRDefault="00591FD5">
            <w:pPr>
              <w:rPr>
                <w:bCs/>
                <w:i/>
              </w:rPr>
            </w:pPr>
          </w:p>
        </w:tc>
        <w:tc>
          <w:tcPr>
            <w:tcW w:w="1101" w:type="pct"/>
            <w:tcBorders>
              <w:top w:val="nil"/>
              <w:left w:val="single" w:sz="4" w:space="0" w:color="auto"/>
              <w:bottom w:val="double" w:sz="4" w:space="0" w:color="auto"/>
              <w:right w:val="single" w:sz="4" w:space="0" w:color="auto"/>
            </w:tcBorders>
          </w:tcPr>
          <w:p w:rsidR="00591FD5" w:rsidRPr="008448CC" w:rsidRDefault="00591FD5">
            <w:pPr>
              <w:rPr>
                <w:bCs/>
                <w:i/>
              </w:rPr>
            </w:pPr>
          </w:p>
        </w:tc>
        <w:tc>
          <w:tcPr>
            <w:tcW w:w="972" w:type="pct"/>
            <w:tcBorders>
              <w:top w:val="nil"/>
              <w:left w:val="single" w:sz="4" w:space="0" w:color="auto"/>
              <w:bottom w:val="double" w:sz="4" w:space="0" w:color="auto"/>
              <w:right w:val="double" w:sz="4" w:space="0" w:color="auto"/>
            </w:tcBorders>
          </w:tcPr>
          <w:p w:rsidR="00591FD5" w:rsidRPr="008448CC" w:rsidRDefault="00591FD5">
            <w:pPr>
              <w:rPr>
                <w:bCs/>
                <w:i/>
              </w:rPr>
            </w:pPr>
          </w:p>
        </w:tc>
      </w:tr>
      <w:tr w:rsidR="00135061">
        <w:trPr>
          <w:jc w:val="center"/>
        </w:trPr>
        <w:tc>
          <w:tcPr>
            <w:tcW w:w="2928" w:type="pct"/>
            <w:tcBorders>
              <w:top w:val="double" w:sz="4" w:space="0" w:color="auto"/>
              <w:bottom w:val="double" w:sz="4" w:space="0" w:color="auto"/>
            </w:tcBorders>
          </w:tcPr>
          <w:p w:rsidR="00591FD5" w:rsidRPr="00437555" w:rsidRDefault="005F3510">
            <w:pPr>
              <w:rPr>
                <w:bCs/>
                <w:i/>
              </w:rPr>
            </w:pPr>
            <w:r w:rsidRPr="008448CC">
              <w:rPr>
                <w:bCs/>
                <w:iCs/>
              </w:rPr>
              <w:t xml:space="preserve">Промежуточная аттестация </w:t>
            </w:r>
            <w:r>
              <w:rPr>
                <w:bCs/>
                <w:iCs/>
              </w:rPr>
              <w:t xml:space="preserve">– </w:t>
            </w:r>
            <w:r w:rsidRPr="00902E0E">
              <w:rPr>
                <w:bCs/>
                <w:i/>
              </w:rPr>
              <w:t>зачет с оценкой/экзамен (в форме компьютерно</w:t>
            </w:r>
            <w:r>
              <w:rPr>
                <w:bCs/>
                <w:i/>
              </w:rPr>
              <w:t>го</w:t>
            </w:r>
            <w:r w:rsidRPr="00902E0E">
              <w:rPr>
                <w:bCs/>
                <w:i/>
              </w:rPr>
              <w:t xml:space="preserve"> тестировани</w:t>
            </w:r>
            <w:r>
              <w:rPr>
                <w:bCs/>
                <w:i/>
              </w:rPr>
              <w:t>я</w:t>
            </w:r>
            <w:r w:rsidRPr="00902E0E">
              <w:rPr>
                <w:bCs/>
                <w:i/>
              </w:rPr>
              <w:t>/устн</w:t>
            </w:r>
            <w:r>
              <w:rPr>
                <w:bCs/>
                <w:i/>
              </w:rPr>
              <w:t>ого</w:t>
            </w:r>
            <w:r w:rsidRPr="00902E0E">
              <w:rPr>
                <w:bCs/>
                <w:i/>
              </w:rPr>
              <w:t xml:space="preserve"> экзамен</w:t>
            </w:r>
            <w:r>
              <w:rPr>
                <w:bCs/>
                <w:i/>
              </w:rPr>
              <w:t>а</w:t>
            </w:r>
            <w:r w:rsidRPr="00902E0E">
              <w:rPr>
                <w:bCs/>
                <w:i/>
              </w:rPr>
              <w:t xml:space="preserve"> по билетам</w:t>
            </w:r>
            <w:r>
              <w:rPr>
                <w:bCs/>
                <w:i/>
              </w:rPr>
              <w:t>)</w:t>
            </w:r>
          </w:p>
        </w:tc>
        <w:tc>
          <w:tcPr>
            <w:tcW w:w="1101" w:type="pct"/>
            <w:tcBorders>
              <w:top w:val="double" w:sz="4" w:space="0" w:color="auto"/>
              <w:bottom w:val="double" w:sz="4" w:space="0" w:color="auto"/>
            </w:tcBorders>
          </w:tcPr>
          <w:p w:rsidR="00591FD5" w:rsidRPr="00497162" w:rsidRDefault="00591FD5">
            <w:pPr>
              <w:rPr>
                <w:bCs/>
                <w:i/>
              </w:rPr>
            </w:pPr>
          </w:p>
        </w:tc>
        <w:tc>
          <w:tcPr>
            <w:tcW w:w="972" w:type="pct"/>
            <w:tcBorders>
              <w:top w:val="double" w:sz="4" w:space="0" w:color="auto"/>
              <w:bottom w:val="double" w:sz="4" w:space="0" w:color="auto"/>
            </w:tcBorders>
          </w:tcPr>
          <w:p w:rsidR="00591FD5" w:rsidRPr="008448CC" w:rsidRDefault="005F3510">
            <w:pPr>
              <w:rPr>
                <w:bCs/>
                <w:i/>
              </w:rPr>
            </w:pPr>
            <w:r w:rsidRPr="008448CC">
              <w:rPr>
                <w:bCs/>
                <w:i/>
              </w:rPr>
              <w:t>40 баллов</w:t>
            </w:r>
          </w:p>
        </w:tc>
      </w:tr>
      <w:tr w:rsidR="00135061">
        <w:trPr>
          <w:jc w:val="center"/>
        </w:trPr>
        <w:tc>
          <w:tcPr>
            <w:tcW w:w="2928" w:type="pct"/>
            <w:tcBorders>
              <w:top w:val="double" w:sz="4" w:space="0" w:color="auto"/>
              <w:bottom w:val="double" w:sz="4" w:space="0" w:color="auto"/>
            </w:tcBorders>
          </w:tcPr>
          <w:p w:rsidR="00591FD5" w:rsidRPr="008448CC" w:rsidRDefault="005F3510">
            <w:pPr>
              <w:rPr>
                <w:bCs/>
                <w:i/>
              </w:rPr>
            </w:pPr>
            <w:r w:rsidRPr="008448CC">
              <w:rPr>
                <w:b/>
                <w:iCs/>
              </w:rPr>
              <w:t>Итого за семестр</w:t>
            </w:r>
          </w:p>
        </w:tc>
        <w:tc>
          <w:tcPr>
            <w:tcW w:w="1101" w:type="pct"/>
            <w:tcBorders>
              <w:top w:val="double" w:sz="4" w:space="0" w:color="auto"/>
              <w:bottom w:val="double" w:sz="4" w:space="0" w:color="auto"/>
            </w:tcBorders>
          </w:tcPr>
          <w:p w:rsidR="00591FD5" w:rsidRPr="008448CC" w:rsidRDefault="00591FD5">
            <w:pPr>
              <w:rPr>
                <w:bCs/>
                <w:i/>
              </w:rPr>
            </w:pPr>
          </w:p>
        </w:tc>
        <w:tc>
          <w:tcPr>
            <w:tcW w:w="972" w:type="pct"/>
            <w:tcBorders>
              <w:top w:val="double" w:sz="4" w:space="0" w:color="auto"/>
              <w:bottom w:val="double" w:sz="4" w:space="0" w:color="auto"/>
            </w:tcBorders>
          </w:tcPr>
          <w:p w:rsidR="00591FD5" w:rsidRPr="008448CC" w:rsidRDefault="005F3510">
            <w:pPr>
              <w:rPr>
                <w:bCs/>
                <w:i/>
              </w:rPr>
            </w:pPr>
            <w:r w:rsidRPr="008448CC">
              <w:rPr>
                <w:bCs/>
                <w:i/>
              </w:rPr>
              <w:t xml:space="preserve">100 баллов </w:t>
            </w:r>
          </w:p>
        </w:tc>
      </w:tr>
    </w:tbl>
    <w:p w:rsidR="00591FD5" w:rsidRPr="008448CC" w:rsidRDefault="005F3510" w:rsidP="00591FD5">
      <w:r w:rsidRPr="008448CC">
        <w:t xml:space="preserve"> </w:t>
      </w:r>
    </w:p>
    <w:p w:rsidR="00591FD5" w:rsidRPr="00711C7E" w:rsidRDefault="005F3510" w:rsidP="00591FD5">
      <w:pPr>
        <w:jc w:val="center"/>
        <w:rPr>
          <w:b/>
          <w:bCs/>
        </w:rPr>
      </w:pPr>
      <w:r w:rsidRPr="00711C7E">
        <w:rPr>
          <w:b/>
          <w:bCs/>
        </w:rPr>
        <w:t xml:space="preserve">Система оценивания в </w:t>
      </w:r>
      <w:r>
        <w:rPr>
          <w:b/>
          <w:bCs/>
        </w:rPr>
        <w:t>3</w:t>
      </w:r>
      <w:r w:rsidRPr="00711C7E">
        <w:rPr>
          <w:b/>
          <w:bCs/>
        </w:rPr>
        <w:t xml:space="preserve"> и </w:t>
      </w:r>
      <w:r>
        <w:rPr>
          <w:b/>
          <w:bCs/>
        </w:rPr>
        <w:t>4</w:t>
      </w:r>
      <w:r w:rsidRPr="00711C7E">
        <w:rPr>
          <w:b/>
          <w:bCs/>
        </w:rPr>
        <w:t xml:space="preserve"> семестрах</w:t>
      </w:r>
      <w:r>
        <w:rPr>
          <w:b/>
          <w:bCs/>
        </w:rPr>
        <w:t xml:space="preserve"> изучения</w:t>
      </w:r>
    </w:p>
    <w:p w:rsidR="00591FD5" w:rsidRPr="008448CC" w:rsidRDefault="00591FD5" w:rsidP="00591FD5"/>
    <w:tbl>
      <w:tblPr>
        <w:tblW w:w="367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065"/>
        <w:gridCol w:w="1529"/>
        <w:gridCol w:w="1348"/>
      </w:tblGrid>
      <w:tr w:rsidR="00135061">
        <w:trPr>
          <w:jc w:val="center"/>
        </w:trPr>
        <w:tc>
          <w:tcPr>
            <w:tcW w:w="2928" w:type="pct"/>
            <w:vMerge w:val="restart"/>
            <w:tcBorders>
              <w:top w:val="double" w:sz="4" w:space="0" w:color="auto"/>
              <w:bottom w:val="single" w:sz="4" w:space="0" w:color="auto"/>
            </w:tcBorders>
          </w:tcPr>
          <w:p w:rsidR="00591FD5" w:rsidRPr="008448CC" w:rsidRDefault="005F3510">
            <w:pPr>
              <w:rPr>
                <w:b/>
                <w:iCs/>
              </w:rPr>
            </w:pPr>
            <w:r w:rsidRPr="008448CC">
              <w:rPr>
                <w:b/>
                <w:iCs/>
              </w:rPr>
              <w:t>Форма контроля</w:t>
            </w:r>
          </w:p>
        </w:tc>
        <w:tc>
          <w:tcPr>
            <w:tcW w:w="2072" w:type="pct"/>
            <w:gridSpan w:val="2"/>
            <w:tcBorders>
              <w:top w:val="double" w:sz="4" w:space="0" w:color="auto"/>
              <w:bottom w:val="single" w:sz="4" w:space="0" w:color="auto"/>
            </w:tcBorders>
          </w:tcPr>
          <w:p w:rsidR="00591FD5" w:rsidRPr="008448CC" w:rsidRDefault="005F3510">
            <w:pPr>
              <w:rPr>
                <w:b/>
                <w:iCs/>
              </w:rPr>
            </w:pPr>
            <w:r w:rsidRPr="008448CC">
              <w:rPr>
                <w:b/>
                <w:iCs/>
              </w:rPr>
              <w:t>Макс. количество баллов</w:t>
            </w:r>
          </w:p>
        </w:tc>
      </w:tr>
      <w:tr w:rsidR="00135061">
        <w:trPr>
          <w:trHeight w:val="286"/>
          <w:jc w:val="center"/>
        </w:trPr>
        <w:tc>
          <w:tcPr>
            <w:tcW w:w="2928" w:type="pct"/>
            <w:vMerge/>
            <w:tcBorders>
              <w:top w:val="single" w:sz="4" w:space="0" w:color="auto"/>
              <w:bottom w:val="single" w:sz="4" w:space="0" w:color="auto"/>
            </w:tcBorders>
          </w:tcPr>
          <w:p w:rsidR="00591FD5" w:rsidRPr="008448CC" w:rsidRDefault="00591FD5">
            <w:pPr>
              <w:rPr>
                <w:b/>
                <w:iCs/>
              </w:rPr>
            </w:pPr>
          </w:p>
        </w:tc>
        <w:tc>
          <w:tcPr>
            <w:tcW w:w="1101" w:type="pct"/>
            <w:tcBorders>
              <w:top w:val="single" w:sz="4" w:space="0" w:color="auto"/>
              <w:bottom w:val="single" w:sz="4" w:space="0" w:color="auto"/>
            </w:tcBorders>
          </w:tcPr>
          <w:p w:rsidR="00591FD5" w:rsidRPr="008448CC" w:rsidRDefault="005F3510">
            <w:pPr>
              <w:rPr>
                <w:b/>
                <w:iCs/>
              </w:rPr>
            </w:pPr>
            <w:r w:rsidRPr="008448CC">
              <w:rPr>
                <w:b/>
                <w:iCs/>
              </w:rPr>
              <w:t>За одну работу</w:t>
            </w:r>
          </w:p>
        </w:tc>
        <w:tc>
          <w:tcPr>
            <w:tcW w:w="972" w:type="pct"/>
            <w:tcBorders>
              <w:top w:val="single" w:sz="4" w:space="0" w:color="auto"/>
              <w:bottom w:val="single" w:sz="4" w:space="0" w:color="auto"/>
            </w:tcBorders>
          </w:tcPr>
          <w:p w:rsidR="00591FD5" w:rsidRPr="008448CC" w:rsidRDefault="005F3510">
            <w:pPr>
              <w:rPr>
                <w:b/>
                <w:iCs/>
              </w:rPr>
            </w:pPr>
            <w:r w:rsidRPr="008448CC">
              <w:rPr>
                <w:b/>
                <w:iCs/>
              </w:rPr>
              <w:t>Всего</w:t>
            </w:r>
          </w:p>
        </w:tc>
      </w:tr>
      <w:tr w:rsidR="00135061">
        <w:trPr>
          <w:trHeight w:val="286"/>
          <w:jc w:val="center"/>
        </w:trPr>
        <w:tc>
          <w:tcPr>
            <w:tcW w:w="2928" w:type="pct"/>
            <w:tcBorders>
              <w:top w:val="single" w:sz="4" w:space="0" w:color="auto"/>
              <w:left w:val="double" w:sz="4" w:space="0" w:color="auto"/>
              <w:bottom w:val="nil"/>
              <w:right w:val="single" w:sz="4" w:space="0" w:color="auto"/>
            </w:tcBorders>
          </w:tcPr>
          <w:p w:rsidR="00591FD5" w:rsidRPr="008448CC" w:rsidRDefault="005F3510">
            <w:pPr>
              <w:rPr>
                <w:bCs/>
                <w:iCs/>
              </w:rPr>
            </w:pPr>
            <w:r w:rsidRPr="008448CC">
              <w:rPr>
                <w:bCs/>
                <w:iCs/>
              </w:rPr>
              <w:t xml:space="preserve">Текущий контроль: </w:t>
            </w:r>
          </w:p>
        </w:tc>
        <w:tc>
          <w:tcPr>
            <w:tcW w:w="1101" w:type="pct"/>
            <w:tcBorders>
              <w:top w:val="single" w:sz="4" w:space="0" w:color="auto"/>
              <w:left w:val="single" w:sz="4" w:space="0" w:color="auto"/>
              <w:bottom w:val="nil"/>
              <w:right w:val="single" w:sz="4" w:space="0" w:color="auto"/>
            </w:tcBorders>
          </w:tcPr>
          <w:p w:rsidR="00591FD5" w:rsidRPr="008448CC" w:rsidRDefault="00591FD5">
            <w:pPr>
              <w:rPr>
                <w:bCs/>
                <w:i/>
              </w:rPr>
            </w:pPr>
          </w:p>
        </w:tc>
        <w:tc>
          <w:tcPr>
            <w:tcW w:w="972" w:type="pct"/>
            <w:tcBorders>
              <w:top w:val="single" w:sz="4" w:space="0" w:color="auto"/>
              <w:left w:val="single" w:sz="4" w:space="0" w:color="auto"/>
              <w:bottom w:val="nil"/>
              <w:right w:val="double" w:sz="4" w:space="0" w:color="auto"/>
            </w:tcBorders>
          </w:tcPr>
          <w:p w:rsidR="00591FD5" w:rsidRPr="008448CC" w:rsidRDefault="00591FD5">
            <w:pPr>
              <w:rPr>
                <w:bCs/>
                <w:i/>
              </w:rPr>
            </w:pPr>
          </w:p>
        </w:tc>
      </w:tr>
      <w:tr w:rsidR="00135061">
        <w:trPr>
          <w:trHeight w:val="286"/>
          <w:jc w:val="center"/>
        </w:trPr>
        <w:tc>
          <w:tcPr>
            <w:tcW w:w="2928" w:type="pct"/>
            <w:tcBorders>
              <w:top w:val="nil"/>
              <w:left w:val="double" w:sz="4" w:space="0" w:color="auto"/>
              <w:bottom w:val="nil"/>
              <w:right w:val="single" w:sz="4" w:space="0" w:color="auto"/>
            </w:tcBorders>
          </w:tcPr>
          <w:p w:rsidR="00591FD5" w:rsidRPr="008448CC" w:rsidRDefault="005F3510">
            <w:pPr>
              <w:rPr>
                <w:bCs/>
                <w:i/>
              </w:rPr>
            </w:pPr>
            <w:r w:rsidRPr="008448CC">
              <w:rPr>
                <w:bCs/>
                <w:i/>
              </w:rPr>
              <w:t xml:space="preserve">  - опрос</w:t>
            </w:r>
            <w:r>
              <w:rPr>
                <w:bCs/>
                <w:i/>
              </w:rPr>
              <w:t>/тестирование</w:t>
            </w:r>
          </w:p>
        </w:tc>
        <w:tc>
          <w:tcPr>
            <w:tcW w:w="1101" w:type="pct"/>
            <w:tcBorders>
              <w:top w:val="nil"/>
              <w:left w:val="single" w:sz="4" w:space="0" w:color="auto"/>
              <w:bottom w:val="nil"/>
              <w:right w:val="single" w:sz="4" w:space="0" w:color="auto"/>
            </w:tcBorders>
          </w:tcPr>
          <w:p w:rsidR="00591FD5" w:rsidRPr="008448CC" w:rsidRDefault="005F3510">
            <w:pPr>
              <w:rPr>
                <w:bCs/>
                <w:i/>
              </w:rPr>
            </w:pPr>
            <w:r>
              <w:rPr>
                <w:bCs/>
                <w:i/>
              </w:rPr>
              <w:t>2 балла</w:t>
            </w:r>
          </w:p>
        </w:tc>
        <w:tc>
          <w:tcPr>
            <w:tcW w:w="972" w:type="pct"/>
            <w:tcBorders>
              <w:top w:val="nil"/>
              <w:left w:val="single" w:sz="4" w:space="0" w:color="auto"/>
              <w:bottom w:val="nil"/>
              <w:right w:val="double" w:sz="4" w:space="0" w:color="auto"/>
            </w:tcBorders>
          </w:tcPr>
          <w:p w:rsidR="00591FD5" w:rsidRPr="008448CC" w:rsidRDefault="005F3510">
            <w:pPr>
              <w:rPr>
                <w:bCs/>
                <w:i/>
              </w:rPr>
            </w:pPr>
            <w:r>
              <w:rPr>
                <w:bCs/>
                <w:i/>
              </w:rPr>
              <w:t>2</w:t>
            </w:r>
            <w:r w:rsidRPr="008448CC">
              <w:rPr>
                <w:bCs/>
                <w:i/>
              </w:rPr>
              <w:t xml:space="preserve">0 баллов </w:t>
            </w:r>
          </w:p>
        </w:tc>
      </w:tr>
      <w:tr w:rsidR="00135061">
        <w:trPr>
          <w:trHeight w:val="214"/>
          <w:jc w:val="center"/>
        </w:trPr>
        <w:tc>
          <w:tcPr>
            <w:tcW w:w="2928" w:type="pct"/>
            <w:tcBorders>
              <w:top w:val="nil"/>
              <w:left w:val="double" w:sz="4" w:space="0" w:color="auto"/>
              <w:bottom w:val="nil"/>
              <w:right w:val="single" w:sz="4" w:space="0" w:color="auto"/>
            </w:tcBorders>
          </w:tcPr>
          <w:p w:rsidR="00591FD5" w:rsidRPr="008448CC" w:rsidRDefault="005F3510">
            <w:pPr>
              <w:rPr>
                <w:bCs/>
                <w:i/>
              </w:rPr>
            </w:pPr>
            <w:r w:rsidRPr="008448CC">
              <w:rPr>
                <w:bCs/>
                <w:i/>
              </w:rPr>
              <w:t xml:space="preserve">  - участие в дискуссии на семинаре</w:t>
            </w:r>
            <w:r>
              <w:rPr>
                <w:bCs/>
                <w:i/>
              </w:rPr>
              <w:t>/решение задач</w:t>
            </w:r>
          </w:p>
        </w:tc>
        <w:tc>
          <w:tcPr>
            <w:tcW w:w="1101" w:type="pct"/>
            <w:tcBorders>
              <w:top w:val="nil"/>
              <w:left w:val="single" w:sz="4" w:space="0" w:color="auto"/>
              <w:bottom w:val="nil"/>
              <w:right w:val="single" w:sz="4" w:space="0" w:color="auto"/>
            </w:tcBorders>
          </w:tcPr>
          <w:p w:rsidR="00591FD5" w:rsidRPr="008448CC" w:rsidRDefault="005F3510">
            <w:pPr>
              <w:rPr>
                <w:bCs/>
                <w:i/>
              </w:rPr>
            </w:pPr>
            <w:r w:rsidRPr="008448CC">
              <w:rPr>
                <w:bCs/>
                <w:i/>
              </w:rPr>
              <w:t>5 баллов</w:t>
            </w:r>
          </w:p>
        </w:tc>
        <w:tc>
          <w:tcPr>
            <w:tcW w:w="972" w:type="pct"/>
            <w:tcBorders>
              <w:top w:val="nil"/>
              <w:left w:val="single" w:sz="4" w:space="0" w:color="auto"/>
              <w:bottom w:val="nil"/>
              <w:right w:val="double" w:sz="4" w:space="0" w:color="auto"/>
            </w:tcBorders>
          </w:tcPr>
          <w:p w:rsidR="00591FD5" w:rsidRPr="008448CC" w:rsidRDefault="005F3510">
            <w:pPr>
              <w:rPr>
                <w:bCs/>
                <w:i/>
              </w:rPr>
            </w:pPr>
            <w:r>
              <w:rPr>
                <w:bCs/>
                <w:i/>
              </w:rPr>
              <w:t>2</w:t>
            </w:r>
            <w:r w:rsidRPr="008448CC">
              <w:rPr>
                <w:bCs/>
                <w:i/>
              </w:rPr>
              <w:t>0 баллов</w:t>
            </w:r>
          </w:p>
        </w:tc>
      </w:tr>
      <w:tr w:rsidR="00135061">
        <w:trPr>
          <w:trHeight w:val="286"/>
          <w:jc w:val="center"/>
        </w:trPr>
        <w:tc>
          <w:tcPr>
            <w:tcW w:w="2928" w:type="pct"/>
            <w:tcBorders>
              <w:top w:val="nil"/>
              <w:left w:val="double" w:sz="4" w:space="0" w:color="auto"/>
              <w:bottom w:val="nil"/>
              <w:right w:val="single" w:sz="4" w:space="0" w:color="auto"/>
            </w:tcBorders>
          </w:tcPr>
          <w:p w:rsidR="00591FD5" w:rsidRDefault="005F3510">
            <w:pPr>
              <w:rPr>
                <w:bCs/>
                <w:i/>
              </w:rPr>
            </w:pPr>
            <w:r w:rsidRPr="008448CC">
              <w:rPr>
                <w:bCs/>
                <w:i/>
              </w:rPr>
              <w:t xml:space="preserve">  - </w:t>
            </w:r>
            <w:r>
              <w:rPr>
                <w:bCs/>
                <w:i/>
              </w:rPr>
              <w:t>выступление с докладом/анализ судебной практики</w:t>
            </w:r>
          </w:p>
          <w:p w:rsidR="00591FD5" w:rsidRPr="008448CC" w:rsidRDefault="005F3510">
            <w:pPr>
              <w:rPr>
                <w:bCs/>
                <w:i/>
              </w:rPr>
            </w:pPr>
            <w:r>
              <w:rPr>
                <w:bCs/>
                <w:i/>
              </w:rPr>
              <w:t>- составление проекта</w:t>
            </w:r>
            <w:r>
              <w:rPr>
                <w:bCs/>
                <w:i/>
              </w:rPr>
              <w:t xml:space="preserve"> гражданско-правового договора/искового заявления/претензии</w:t>
            </w:r>
          </w:p>
        </w:tc>
        <w:tc>
          <w:tcPr>
            <w:tcW w:w="1101" w:type="pct"/>
            <w:tcBorders>
              <w:top w:val="nil"/>
              <w:left w:val="single" w:sz="4" w:space="0" w:color="auto"/>
              <w:bottom w:val="nil"/>
              <w:right w:val="single" w:sz="4" w:space="0" w:color="auto"/>
            </w:tcBorders>
          </w:tcPr>
          <w:p w:rsidR="00591FD5" w:rsidRDefault="005F3510">
            <w:pPr>
              <w:rPr>
                <w:bCs/>
                <w:i/>
              </w:rPr>
            </w:pPr>
            <w:r w:rsidRPr="008448CC">
              <w:rPr>
                <w:bCs/>
                <w:i/>
              </w:rPr>
              <w:t>10 баллов</w:t>
            </w:r>
          </w:p>
          <w:p w:rsidR="00591FD5" w:rsidRDefault="00591FD5">
            <w:pPr>
              <w:rPr>
                <w:bCs/>
                <w:i/>
              </w:rPr>
            </w:pPr>
          </w:p>
          <w:p w:rsidR="00591FD5" w:rsidRPr="008448CC" w:rsidRDefault="005F3510">
            <w:pPr>
              <w:rPr>
                <w:bCs/>
                <w:i/>
              </w:rPr>
            </w:pPr>
            <w:r>
              <w:rPr>
                <w:bCs/>
                <w:i/>
              </w:rPr>
              <w:t>5 баллов</w:t>
            </w:r>
          </w:p>
        </w:tc>
        <w:tc>
          <w:tcPr>
            <w:tcW w:w="972" w:type="pct"/>
            <w:tcBorders>
              <w:top w:val="nil"/>
              <w:left w:val="single" w:sz="4" w:space="0" w:color="auto"/>
              <w:bottom w:val="nil"/>
              <w:right w:val="double" w:sz="4" w:space="0" w:color="auto"/>
            </w:tcBorders>
          </w:tcPr>
          <w:p w:rsidR="00591FD5" w:rsidRDefault="005F3510">
            <w:pPr>
              <w:rPr>
                <w:bCs/>
                <w:i/>
              </w:rPr>
            </w:pPr>
            <w:r w:rsidRPr="008448CC">
              <w:rPr>
                <w:bCs/>
                <w:i/>
              </w:rPr>
              <w:t>10 баллов</w:t>
            </w:r>
          </w:p>
          <w:p w:rsidR="00591FD5" w:rsidRDefault="00591FD5">
            <w:pPr>
              <w:rPr>
                <w:bCs/>
                <w:i/>
              </w:rPr>
            </w:pPr>
          </w:p>
          <w:p w:rsidR="00591FD5" w:rsidRPr="008448CC" w:rsidRDefault="005F3510">
            <w:pPr>
              <w:rPr>
                <w:bCs/>
                <w:i/>
              </w:rPr>
            </w:pPr>
            <w:r>
              <w:rPr>
                <w:bCs/>
                <w:i/>
              </w:rPr>
              <w:t>5 баллов</w:t>
            </w:r>
          </w:p>
        </w:tc>
      </w:tr>
      <w:tr w:rsidR="00135061">
        <w:trPr>
          <w:trHeight w:val="286"/>
          <w:jc w:val="center"/>
        </w:trPr>
        <w:tc>
          <w:tcPr>
            <w:tcW w:w="2928" w:type="pct"/>
            <w:tcBorders>
              <w:top w:val="nil"/>
              <w:left w:val="double" w:sz="4" w:space="0" w:color="auto"/>
              <w:bottom w:val="double" w:sz="4" w:space="0" w:color="auto"/>
              <w:right w:val="single" w:sz="4" w:space="0" w:color="auto"/>
            </w:tcBorders>
          </w:tcPr>
          <w:p w:rsidR="00591FD5" w:rsidRPr="008448CC" w:rsidRDefault="005F3510">
            <w:pPr>
              <w:rPr>
                <w:bCs/>
                <w:i/>
              </w:rPr>
            </w:pPr>
            <w:r>
              <w:rPr>
                <w:bCs/>
                <w:i/>
              </w:rPr>
              <w:t xml:space="preserve">- </w:t>
            </w:r>
            <w:r w:rsidRPr="008D0899">
              <w:rPr>
                <w:bCs/>
                <w:i/>
              </w:rPr>
              <w:t>Тренинг в формате составления схем и сравнительных таблиц</w:t>
            </w:r>
          </w:p>
        </w:tc>
        <w:tc>
          <w:tcPr>
            <w:tcW w:w="1101" w:type="pct"/>
            <w:tcBorders>
              <w:top w:val="nil"/>
              <w:left w:val="single" w:sz="4" w:space="0" w:color="auto"/>
              <w:bottom w:val="double" w:sz="4" w:space="0" w:color="auto"/>
              <w:right w:val="single" w:sz="4" w:space="0" w:color="auto"/>
            </w:tcBorders>
          </w:tcPr>
          <w:p w:rsidR="00591FD5" w:rsidRPr="008448CC" w:rsidRDefault="005F3510">
            <w:pPr>
              <w:rPr>
                <w:bCs/>
                <w:i/>
              </w:rPr>
            </w:pPr>
            <w:r>
              <w:rPr>
                <w:bCs/>
                <w:i/>
              </w:rPr>
              <w:t>1 балл</w:t>
            </w:r>
          </w:p>
        </w:tc>
        <w:tc>
          <w:tcPr>
            <w:tcW w:w="972" w:type="pct"/>
            <w:tcBorders>
              <w:top w:val="nil"/>
              <w:left w:val="single" w:sz="4" w:space="0" w:color="auto"/>
              <w:bottom w:val="double" w:sz="4" w:space="0" w:color="auto"/>
              <w:right w:val="double" w:sz="4" w:space="0" w:color="auto"/>
            </w:tcBorders>
          </w:tcPr>
          <w:p w:rsidR="00591FD5" w:rsidRPr="008448CC" w:rsidRDefault="005F3510">
            <w:pPr>
              <w:rPr>
                <w:bCs/>
                <w:i/>
              </w:rPr>
            </w:pPr>
            <w:r>
              <w:rPr>
                <w:bCs/>
                <w:i/>
              </w:rPr>
              <w:t>5</w:t>
            </w:r>
            <w:r w:rsidRPr="008448CC">
              <w:rPr>
                <w:bCs/>
                <w:i/>
              </w:rPr>
              <w:t xml:space="preserve"> баллов</w:t>
            </w:r>
          </w:p>
        </w:tc>
      </w:tr>
      <w:tr w:rsidR="00135061">
        <w:trPr>
          <w:jc w:val="center"/>
        </w:trPr>
        <w:tc>
          <w:tcPr>
            <w:tcW w:w="2928" w:type="pct"/>
            <w:tcBorders>
              <w:top w:val="double" w:sz="4" w:space="0" w:color="auto"/>
              <w:bottom w:val="double" w:sz="4" w:space="0" w:color="auto"/>
            </w:tcBorders>
          </w:tcPr>
          <w:p w:rsidR="00591FD5" w:rsidRPr="00437555" w:rsidRDefault="005F3510">
            <w:pPr>
              <w:rPr>
                <w:bCs/>
                <w:i/>
              </w:rPr>
            </w:pPr>
            <w:r w:rsidRPr="008448CC">
              <w:rPr>
                <w:bCs/>
                <w:iCs/>
              </w:rPr>
              <w:t xml:space="preserve">Промежуточная аттестация </w:t>
            </w:r>
            <w:r>
              <w:rPr>
                <w:bCs/>
                <w:iCs/>
              </w:rPr>
              <w:t xml:space="preserve">– </w:t>
            </w:r>
            <w:r w:rsidRPr="00902E0E">
              <w:rPr>
                <w:bCs/>
                <w:i/>
              </w:rPr>
              <w:t>зачет с оценкой/экзамен (в форме компьютерно</w:t>
            </w:r>
            <w:r>
              <w:rPr>
                <w:bCs/>
                <w:i/>
              </w:rPr>
              <w:t>го</w:t>
            </w:r>
            <w:r w:rsidRPr="00902E0E">
              <w:rPr>
                <w:bCs/>
                <w:i/>
              </w:rPr>
              <w:t xml:space="preserve"> тестировани</w:t>
            </w:r>
            <w:r>
              <w:rPr>
                <w:bCs/>
                <w:i/>
              </w:rPr>
              <w:t>я</w:t>
            </w:r>
            <w:r w:rsidRPr="00902E0E">
              <w:rPr>
                <w:bCs/>
                <w:i/>
              </w:rPr>
              <w:t>/устн</w:t>
            </w:r>
            <w:r>
              <w:rPr>
                <w:bCs/>
                <w:i/>
              </w:rPr>
              <w:t>ого</w:t>
            </w:r>
            <w:r w:rsidRPr="00902E0E">
              <w:rPr>
                <w:bCs/>
                <w:i/>
              </w:rPr>
              <w:t xml:space="preserve"> экзамен</w:t>
            </w:r>
            <w:r>
              <w:rPr>
                <w:bCs/>
                <w:i/>
              </w:rPr>
              <w:t>а</w:t>
            </w:r>
            <w:r w:rsidRPr="00902E0E">
              <w:rPr>
                <w:bCs/>
                <w:i/>
              </w:rPr>
              <w:t xml:space="preserve"> по билетам</w:t>
            </w:r>
            <w:r>
              <w:rPr>
                <w:bCs/>
                <w:i/>
              </w:rPr>
              <w:t>)</w:t>
            </w:r>
          </w:p>
        </w:tc>
        <w:tc>
          <w:tcPr>
            <w:tcW w:w="1101" w:type="pct"/>
            <w:tcBorders>
              <w:top w:val="double" w:sz="4" w:space="0" w:color="auto"/>
              <w:bottom w:val="double" w:sz="4" w:space="0" w:color="auto"/>
            </w:tcBorders>
          </w:tcPr>
          <w:p w:rsidR="00591FD5" w:rsidRPr="00497162" w:rsidRDefault="00591FD5">
            <w:pPr>
              <w:rPr>
                <w:bCs/>
                <w:i/>
              </w:rPr>
            </w:pPr>
          </w:p>
        </w:tc>
        <w:tc>
          <w:tcPr>
            <w:tcW w:w="972" w:type="pct"/>
            <w:tcBorders>
              <w:top w:val="double" w:sz="4" w:space="0" w:color="auto"/>
              <w:bottom w:val="double" w:sz="4" w:space="0" w:color="auto"/>
            </w:tcBorders>
          </w:tcPr>
          <w:p w:rsidR="00591FD5" w:rsidRPr="008448CC" w:rsidRDefault="005F3510">
            <w:pPr>
              <w:rPr>
                <w:bCs/>
                <w:i/>
              </w:rPr>
            </w:pPr>
            <w:r w:rsidRPr="008448CC">
              <w:rPr>
                <w:bCs/>
                <w:i/>
              </w:rPr>
              <w:t>40 баллов</w:t>
            </w:r>
          </w:p>
        </w:tc>
      </w:tr>
      <w:tr w:rsidR="00135061">
        <w:trPr>
          <w:jc w:val="center"/>
        </w:trPr>
        <w:tc>
          <w:tcPr>
            <w:tcW w:w="2928" w:type="pct"/>
            <w:tcBorders>
              <w:top w:val="double" w:sz="4" w:space="0" w:color="auto"/>
              <w:bottom w:val="double" w:sz="4" w:space="0" w:color="auto"/>
            </w:tcBorders>
          </w:tcPr>
          <w:p w:rsidR="00591FD5" w:rsidRPr="008448CC" w:rsidRDefault="005F3510">
            <w:pPr>
              <w:rPr>
                <w:bCs/>
                <w:i/>
              </w:rPr>
            </w:pPr>
            <w:r w:rsidRPr="008448CC">
              <w:rPr>
                <w:b/>
                <w:iCs/>
              </w:rPr>
              <w:t>Итого за семестр</w:t>
            </w:r>
          </w:p>
        </w:tc>
        <w:tc>
          <w:tcPr>
            <w:tcW w:w="1101" w:type="pct"/>
            <w:tcBorders>
              <w:top w:val="double" w:sz="4" w:space="0" w:color="auto"/>
              <w:bottom w:val="double" w:sz="4" w:space="0" w:color="auto"/>
            </w:tcBorders>
          </w:tcPr>
          <w:p w:rsidR="00591FD5" w:rsidRPr="008448CC" w:rsidRDefault="00591FD5">
            <w:pPr>
              <w:rPr>
                <w:bCs/>
                <w:i/>
              </w:rPr>
            </w:pPr>
          </w:p>
        </w:tc>
        <w:tc>
          <w:tcPr>
            <w:tcW w:w="972" w:type="pct"/>
            <w:tcBorders>
              <w:top w:val="double" w:sz="4" w:space="0" w:color="auto"/>
              <w:bottom w:val="double" w:sz="4" w:space="0" w:color="auto"/>
            </w:tcBorders>
          </w:tcPr>
          <w:p w:rsidR="00591FD5" w:rsidRPr="008448CC" w:rsidRDefault="005F3510">
            <w:pPr>
              <w:rPr>
                <w:bCs/>
                <w:i/>
              </w:rPr>
            </w:pPr>
            <w:r w:rsidRPr="008448CC">
              <w:rPr>
                <w:bCs/>
                <w:i/>
              </w:rPr>
              <w:t xml:space="preserve">100 баллов </w:t>
            </w:r>
          </w:p>
        </w:tc>
      </w:tr>
    </w:tbl>
    <w:p w:rsidR="00591FD5" w:rsidRDefault="00591FD5" w:rsidP="00591FD5"/>
    <w:p w:rsidR="00591FD5" w:rsidRDefault="00591FD5" w:rsidP="00591FD5"/>
    <w:p w:rsidR="008448CC" w:rsidRPr="008448CC" w:rsidRDefault="005F3510" w:rsidP="008448CC">
      <w:r w:rsidRPr="008448CC">
        <w:lastRenderedPageBreak/>
        <w:t>Полученный совокупный результат конвертируется в традиционную шкалу оценок и в шкалу оценок Европейской системы переноса и накопления кредитов (European Credit Transfer</w:t>
      </w:r>
      <w:r w:rsidRPr="008448CC">
        <w:t xml:space="preserve"> System; далее – ECTS) в соответствии с таблицей:</w:t>
      </w:r>
    </w:p>
    <w:p w:rsidR="008448CC" w:rsidRPr="008448CC" w:rsidRDefault="008448CC" w:rsidP="008448CC">
      <w:pPr>
        <w:rPr>
          <w:i/>
        </w:rPr>
      </w:pPr>
    </w:p>
    <w:tbl>
      <w:tblPr>
        <w:tblW w:w="5000"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271"/>
        <w:gridCol w:w="3663"/>
        <w:gridCol w:w="2082"/>
        <w:gridCol w:w="1554"/>
      </w:tblGrid>
      <w:tr w:rsidR="00135061">
        <w:trPr>
          <w:trHeight w:val="233"/>
        </w:trPr>
        <w:tc>
          <w:tcPr>
            <w:tcW w:w="1186" w:type="pct"/>
            <w:tcBorders>
              <w:top w:val="single" w:sz="4" w:space="0" w:color="auto"/>
              <w:left w:val="single" w:sz="4" w:space="0" w:color="auto"/>
              <w:bottom w:val="single" w:sz="4" w:space="0" w:color="auto"/>
              <w:right w:val="single" w:sz="4" w:space="0" w:color="auto"/>
            </w:tcBorders>
            <w:vAlign w:val="center"/>
          </w:tcPr>
          <w:p w:rsidR="008448CC" w:rsidRPr="008448CC" w:rsidRDefault="005F3510" w:rsidP="008448CC">
            <w:pPr>
              <w:rPr>
                <w:iCs/>
              </w:rPr>
            </w:pPr>
            <w:r w:rsidRPr="008448CC">
              <w:rPr>
                <w:iCs/>
              </w:rPr>
              <w:t>100-балльная шкала</w:t>
            </w:r>
          </w:p>
        </w:tc>
        <w:tc>
          <w:tcPr>
            <w:tcW w:w="3002" w:type="pct"/>
            <w:gridSpan w:val="2"/>
            <w:tcBorders>
              <w:top w:val="single" w:sz="4" w:space="0" w:color="auto"/>
              <w:left w:val="single" w:sz="4" w:space="0" w:color="auto"/>
              <w:bottom w:val="single" w:sz="4" w:space="0" w:color="auto"/>
              <w:right w:val="single" w:sz="4" w:space="0" w:color="auto"/>
            </w:tcBorders>
            <w:vAlign w:val="center"/>
          </w:tcPr>
          <w:p w:rsidR="008448CC" w:rsidRPr="008448CC" w:rsidRDefault="005F3510" w:rsidP="008448CC">
            <w:pPr>
              <w:rPr>
                <w:iCs/>
              </w:rPr>
            </w:pPr>
            <w:r w:rsidRPr="008448CC">
              <w:rPr>
                <w:iCs/>
              </w:rPr>
              <w:t>Традиционная шкала</w:t>
            </w:r>
          </w:p>
        </w:tc>
        <w:tc>
          <w:tcPr>
            <w:tcW w:w="812" w:type="pct"/>
            <w:tcBorders>
              <w:top w:val="single" w:sz="4" w:space="0" w:color="auto"/>
              <w:left w:val="single" w:sz="4" w:space="0" w:color="auto"/>
              <w:bottom w:val="single" w:sz="4" w:space="0" w:color="auto"/>
              <w:right w:val="single" w:sz="4" w:space="0" w:color="auto"/>
            </w:tcBorders>
            <w:vAlign w:val="center"/>
          </w:tcPr>
          <w:p w:rsidR="008448CC" w:rsidRPr="008448CC" w:rsidRDefault="005F3510" w:rsidP="008448CC">
            <w:pPr>
              <w:rPr>
                <w:iCs/>
              </w:rPr>
            </w:pPr>
            <w:r w:rsidRPr="008448CC">
              <w:rPr>
                <w:iCs/>
              </w:rPr>
              <w:t xml:space="preserve">Шкала </w:t>
            </w:r>
            <w:r w:rsidRPr="008448CC">
              <w:rPr>
                <w:iCs/>
                <w:lang w:val="en-US"/>
              </w:rPr>
              <w:t>ECTS</w:t>
            </w:r>
          </w:p>
        </w:tc>
      </w:tr>
      <w:tr w:rsidR="00135061">
        <w:trPr>
          <w:trHeight w:val="160"/>
        </w:trPr>
        <w:tc>
          <w:tcPr>
            <w:tcW w:w="1186" w:type="pct"/>
            <w:tcBorders>
              <w:top w:val="single" w:sz="4" w:space="0" w:color="auto"/>
              <w:left w:val="single" w:sz="4" w:space="0" w:color="auto"/>
              <w:bottom w:val="single" w:sz="4" w:space="0" w:color="auto"/>
              <w:right w:val="single" w:sz="4" w:space="0" w:color="auto"/>
            </w:tcBorders>
            <w:vAlign w:val="center"/>
          </w:tcPr>
          <w:p w:rsidR="008448CC" w:rsidRPr="008448CC" w:rsidRDefault="005F3510" w:rsidP="008448CC">
            <w:pPr>
              <w:rPr>
                <w:iCs/>
              </w:rPr>
            </w:pPr>
            <w:r w:rsidRPr="008448CC">
              <w:rPr>
                <w:iCs/>
              </w:rPr>
              <w:t>9</w:t>
            </w:r>
            <w:r w:rsidRPr="008448CC">
              <w:rPr>
                <w:iCs/>
                <w:lang w:val="en-US"/>
              </w:rPr>
              <w:t>5</w:t>
            </w:r>
            <w:r w:rsidRPr="008448CC">
              <w:rPr>
                <w:iCs/>
              </w:rPr>
              <w:t xml:space="preserve"> – 100</w:t>
            </w:r>
          </w:p>
        </w:tc>
        <w:tc>
          <w:tcPr>
            <w:tcW w:w="1914" w:type="pct"/>
            <w:vMerge w:val="restart"/>
            <w:tcBorders>
              <w:top w:val="single" w:sz="4" w:space="0" w:color="auto"/>
              <w:left w:val="single" w:sz="4" w:space="0" w:color="auto"/>
              <w:bottom w:val="single" w:sz="4" w:space="0" w:color="auto"/>
              <w:right w:val="single" w:sz="4" w:space="0" w:color="auto"/>
            </w:tcBorders>
            <w:vAlign w:val="center"/>
          </w:tcPr>
          <w:p w:rsidR="008448CC" w:rsidRPr="008448CC" w:rsidRDefault="005F3510" w:rsidP="008448CC">
            <w:pPr>
              <w:rPr>
                <w:iCs/>
              </w:rPr>
            </w:pPr>
            <w:r w:rsidRPr="008448CC">
              <w:rPr>
                <w:iCs/>
              </w:rPr>
              <w:t>отлично</w:t>
            </w:r>
          </w:p>
        </w:tc>
        <w:tc>
          <w:tcPr>
            <w:tcW w:w="10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48CC" w:rsidRPr="008448CC" w:rsidRDefault="008448CC" w:rsidP="008448CC">
            <w:pPr>
              <w:rPr>
                <w:iCs/>
              </w:rPr>
            </w:pPr>
          </w:p>
          <w:p w:rsidR="008448CC" w:rsidRPr="008448CC" w:rsidRDefault="005F3510" w:rsidP="008448CC">
            <w:pPr>
              <w:rPr>
                <w:iCs/>
              </w:rPr>
            </w:pPr>
            <w:r w:rsidRPr="008448CC">
              <w:rPr>
                <w:iCs/>
              </w:rPr>
              <w:t>зачтено</w:t>
            </w:r>
          </w:p>
          <w:p w:rsidR="008448CC" w:rsidRPr="008448CC" w:rsidRDefault="008448CC" w:rsidP="008448CC">
            <w:pPr>
              <w:rPr>
                <w:iCs/>
              </w:rPr>
            </w:pPr>
          </w:p>
        </w:tc>
        <w:tc>
          <w:tcPr>
            <w:tcW w:w="812" w:type="pct"/>
            <w:tcBorders>
              <w:top w:val="single" w:sz="4" w:space="0" w:color="auto"/>
              <w:left w:val="single" w:sz="4" w:space="0" w:color="auto"/>
              <w:bottom w:val="single" w:sz="4" w:space="0" w:color="auto"/>
              <w:right w:val="single" w:sz="4" w:space="0" w:color="auto"/>
            </w:tcBorders>
            <w:vAlign w:val="center"/>
          </w:tcPr>
          <w:p w:rsidR="008448CC" w:rsidRPr="008448CC" w:rsidRDefault="005F3510" w:rsidP="008448CC">
            <w:pPr>
              <w:rPr>
                <w:iCs/>
                <w:lang w:val="en-US"/>
              </w:rPr>
            </w:pPr>
            <w:r w:rsidRPr="008448CC">
              <w:rPr>
                <w:iCs/>
                <w:lang w:val="en-US"/>
              </w:rPr>
              <w:t>A</w:t>
            </w:r>
          </w:p>
        </w:tc>
      </w:tr>
      <w:tr w:rsidR="00135061">
        <w:trPr>
          <w:trHeight w:val="254"/>
        </w:trPr>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8448CC" w:rsidRPr="008448CC" w:rsidRDefault="005F3510" w:rsidP="008448CC">
            <w:pPr>
              <w:rPr>
                <w:iCs/>
              </w:rPr>
            </w:pPr>
            <w:r w:rsidRPr="008448CC">
              <w:rPr>
                <w:iCs/>
              </w:rPr>
              <w:t>83 – 9</w:t>
            </w:r>
            <w:r w:rsidRPr="008448CC">
              <w:rPr>
                <w:iCs/>
                <w:lang w:val="en-US"/>
              </w:rPr>
              <w:t>4</w:t>
            </w:r>
          </w:p>
        </w:tc>
        <w:tc>
          <w:tcPr>
            <w:tcW w:w="1914" w:type="pct"/>
            <w:vMerge/>
            <w:tcBorders>
              <w:top w:val="single" w:sz="4" w:space="0" w:color="auto"/>
              <w:left w:val="single" w:sz="4" w:space="0" w:color="auto"/>
              <w:bottom w:val="single" w:sz="4" w:space="0" w:color="auto"/>
              <w:right w:val="single" w:sz="4" w:space="0" w:color="auto"/>
            </w:tcBorders>
            <w:shd w:val="clear" w:color="auto" w:fill="auto"/>
            <w:vAlign w:val="center"/>
          </w:tcPr>
          <w:p w:rsidR="008448CC" w:rsidRPr="008448CC" w:rsidRDefault="008448CC" w:rsidP="008448CC">
            <w:pPr>
              <w:rPr>
                <w:iCs/>
              </w:rPr>
            </w:pPr>
          </w:p>
        </w:tc>
        <w:tc>
          <w:tcPr>
            <w:tcW w:w="10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8448CC" w:rsidRPr="008448CC" w:rsidRDefault="008448CC" w:rsidP="008448CC">
            <w:pPr>
              <w:rPr>
                <w:iCs/>
              </w:rPr>
            </w:pPr>
          </w:p>
        </w:tc>
        <w:tc>
          <w:tcPr>
            <w:tcW w:w="812" w:type="pct"/>
            <w:tcBorders>
              <w:top w:val="single" w:sz="4" w:space="0" w:color="auto"/>
              <w:left w:val="single" w:sz="4" w:space="0" w:color="auto"/>
              <w:bottom w:val="single" w:sz="4" w:space="0" w:color="auto"/>
              <w:right w:val="single" w:sz="4" w:space="0" w:color="auto"/>
            </w:tcBorders>
            <w:vAlign w:val="center"/>
          </w:tcPr>
          <w:p w:rsidR="008448CC" w:rsidRPr="008448CC" w:rsidRDefault="005F3510" w:rsidP="008448CC">
            <w:pPr>
              <w:rPr>
                <w:iCs/>
                <w:lang w:val="en-US"/>
              </w:rPr>
            </w:pPr>
            <w:r w:rsidRPr="008448CC">
              <w:rPr>
                <w:iCs/>
                <w:lang w:val="en-US"/>
              </w:rPr>
              <w:t>B</w:t>
            </w:r>
          </w:p>
        </w:tc>
      </w:tr>
      <w:tr w:rsidR="00135061">
        <w:trPr>
          <w:trHeight w:val="154"/>
        </w:trPr>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8448CC" w:rsidRPr="008448CC" w:rsidRDefault="005F3510" w:rsidP="008448CC">
            <w:pPr>
              <w:rPr>
                <w:iCs/>
              </w:rPr>
            </w:pPr>
            <w:r w:rsidRPr="008448CC">
              <w:rPr>
                <w:iCs/>
              </w:rPr>
              <w:t xml:space="preserve">68 – </w:t>
            </w:r>
            <w:r w:rsidRPr="008448CC">
              <w:rPr>
                <w:iCs/>
                <w:lang w:val="en-US"/>
              </w:rPr>
              <w:t>8</w:t>
            </w:r>
            <w:r w:rsidRPr="008448CC">
              <w:rPr>
                <w:iCs/>
              </w:rPr>
              <w:t>2</w:t>
            </w:r>
          </w:p>
        </w:tc>
        <w:tc>
          <w:tcPr>
            <w:tcW w:w="1914" w:type="pct"/>
            <w:tcBorders>
              <w:top w:val="single" w:sz="4" w:space="0" w:color="auto"/>
              <w:left w:val="single" w:sz="4" w:space="0" w:color="auto"/>
              <w:bottom w:val="single" w:sz="4" w:space="0" w:color="auto"/>
              <w:right w:val="single" w:sz="4" w:space="0" w:color="auto"/>
            </w:tcBorders>
            <w:shd w:val="clear" w:color="auto" w:fill="auto"/>
            <w:vAlign w:val="center"/>
          </w:tcPr>
          <w:p w:rsidR="008448CC" w:rsidRPr="008448CC" w:rsidRDefault="005F3510" w:rsidP="008448CC">
            <w:pPr>
              <w:rPr>
                <w:iCs/>
              </w:rPr>
            </w:pPr>
            <w:r w:rsidRPr="008448CC">
              <w:rPr>
                <w:iCs/>
              </w:rPr>
              <w:t>хорошо</w:t>
            </w:r>
          </w:p>
        </w:tc>
        <w:tc>
          <w:tcPr>
            <w:tcW w:w="10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8448CC" w:rsidRPr="008448CC" w:rsidRDefault="008448CC" w:rsidP="008448CC">
            <w:pPr>
              <w:rPr>
                <w:iCs/>
                <w:lang w:val="en-US"/>
              </w:rPr>
            </w:pPr>
          </w:p>
        </w:tc>
        <w:tc>
          <w:tcPr>
            <w:tcW w:w="812" w:type="pct"/>
            <w:tcBorders>
              <w:top w:val="single" w:sz="4" w:space="0" w:color="auto"/>
              <w:left w:val="single" w:sz="4" w:space="0" w:color="auto"/>
              <w:bottom w:val="single" w:sz="4" w:space="0" w:color="auto"/>
              <w:right w:val="single" w:sz="4" w:space="0" w:color="auto"/>
            </w:tcBorders>
            <w:vAlign w:val="center"/>
          </w:tcPr>
          <w:p w:rsidR="008448CC" w:rsidRPr="008448CC" w:rsidRDefault="005F3510" w:rsidP="008448CC">
            <w:pPr>
              <w:rPr>
                <w:iCs/>
                <w:lang w:val="en-US"/>
              </w:rPr>
            </w:pPr>
            <w:r w:rsidRPr="008448CC">
              <w:rPr>
                <w:iCs/>
                <w:lang w:val="en-US"/>
              </w:rPr>
              <w:t>C</w:t>
            </w:r>
          </w:p>
        </w:tc>
      </w:tr>
      <w:tr w:rsidR="00135061">
        <w:trPr>
          <w:trHeight w:val="262"/>
        </w:trPr>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8448CC" w:rsidRPr="008448CC" w:rsidRDefault="005F3510" w:rsidP="008448CC">
            <w:pPr>
              <w:rPr>
                <w:iCs/>
              </w:rPr>
            </w:pPr>
            <w:r w:rsidRPr="008448CC">
              <w:rPr>
                <w:iCs/>
                <w:lang w:val="en-US"/>
              </w:rPr>
              <w:t>5</w:t>
            </w:r>
            <w:r w:rsidRPr="008448CC">
              <w:rPr>
                <w:iCs/>
              </w:rPr>
              <w:t xml:space="preserve">6 </w:t>
            </w:r>
            <w:r w:rsidRPr="008448CC">
              <w:rPr>
                <w:iCs/>
                <w:lang w:val="en-US"/>
              </w:rPr>
              <w:t>–</w:t>
            </w:r>
            <w:r w:rsidRPr="008448CC">
              <w:rPr>
                <w:iCs/>
              </w:rPr>
              <w:t xml:space="preserve"> </w:t>
            </w:r>
            <w:r w:rsidRPr="008448CC">
              <w:rPr>
                <w:iCs/>
                <w:lang w:val="en-US"/>
              </w:rPr>
              <w:t>6</w:t>
            </w:r>
            <w:r w:rsidRPr="008448CC">
              <w:rPr>
                <w:iCs/>
              </w:rPr>
              <w:t>7</w:t>
            </w:r>
          </w:p>
        </w:tc>
        <w:tc>
          <w:tcPr>
            <w:tcW w:w="191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48CC" w:rsidRPr="008448CC" w:rsidRDefault="005F3510" w:rsidP="008448CC">
            <w:pPr>
              <w:rPr>
                <w:iCs/>
              </w:rPr>
            </w:pPr>
            <w:r w:rsidRPr="008448CC">
              <w:rPr>
                <w:iCs/>
              </w:rPr>
              <w:t>удовлетворительно</w:t>
            </w:r>
          </w:p>
        </w:tc>
        <w:tc>
          <w:tcPr>
            <w:tcW w:w="10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8448CC" w:rsidRPr="008448CC" w:rsidRDefault="008448CC" w:rsidP="008448CC">
            <w:pPr>
              <w:rPr>
                <w:iCs/>
                <w:lang w:val="en-US"/>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8448CC" w:rsidRPr="008448CC" w:rsidRDefault="005F3510" w:rsidP="008448CC">
            <w:pPr>
              <w:rPr>
                <w:iCs/>
                <w:lang w:val="en-US"/>
              </w:rPr>
            </w:pPr>
            <w:r w:rsidRPr="008448CC">
              <w:rPr>
                <w:iCs/>
                <w:lang w:val="en-US"/>
              </w:rPr>
              <w:t>D</w:t>
            </w:r>
          </w:p>
        </w:tc>
      </w:tr>
      <w:tr w:rsidR="00135061">
        <w:trPr>
          <w:trHeight w:val="176"/>
        </w:trPr>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8448CC" w:rsidRPr="008448CC" w:rsidRDefault="005F3510" w:rsidP="008448CC">
            <w:pPr>
              <w:rPr>
                <w:iCs/>
              </w:rPr>
            </w:pPr>
            <w:r w:rsidRPr="008448CC">
              <w:rPr>
                <w:iCs/>
                <w:lang w:val="en-US"/>
              </w:rPr>
              <w:t>5</w:t>
            </w:r>
            <w:r w:rsidRPr="008448CC">
              <w:rPr>
                <w:iCs/>
              </w:rPr>
              <w:t xml:space="preserve">0 </w:t>
            </w:r>
            <w:r w:rsidRPr="008448CC">
              <w:rPr>
                <w:iCs/>
                <w:lang w:val="en-US"/>
              </w:rPr>
              <w:t>–</w:t>
            </w:r>
            <w:r w:rsidRPr="008448CC">
              <w:rPr>
                <w:iCs/>
              </w:rPr>
              <w:t xml:space="preserve"> </w:t>
            </w:r>
            <w:r w:rsidRPr="008448CC">
              <w:rPr>
                <w:iCs/>
                <w:lang w:val="en-US"/>
              </w:rPr>
              <w:t>5</w:t>
            </w:r>
            <w:r w:rsidRPr="008448CC">
              <w:rPr>
                <w:iCs/>
              </w:rPr>
              <w:t>5</w:t>
            </w:r>
          </w:p>
        </w:tc>
        <w:tc>
          <w:tcPr>
            <w:tcW w:w="1914" w:type="pct"/>
            <w:vMerge/>
            <w:tcBorders>
              <w:top w:val="single" w:sz="4" w:space="0" w:color="auto"/>
              <w:left w:val="single" w:sz="4" w:space="0" w:color="auto"/>
              <w:bottom w:val="single" w:sz="4" w:space="0" w:color="auto"/>
              <w:right w:val="single" w:sz="4" w:space="0" w:color="auto"/>
            </w:tcBorders>
            <w:shd w:val="clear" w:color="auto" w:fill="auto"/>
            <w:vAlign w:val="center"/>
          </w:tcPr>
          <w:p w:rsidR="008448CC" w:rsidRPr="008448CC" w:rsidRDefault="008448CC" w:rsidP="008448CC">
            <w:pPr>
              <w:rPr>
                <w:iCs/>
              </w:rPr>
            </w:pPr>
          </w:p>
        </w:tc>
        <w:tc>
          <w:tcPr>
            <w:tcW w:w="10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8448CC" w:rsidRPr="008448CC" w:rsidRDefault="008448CC" w:rsidP="008448CC">
            <w:pPr>
              <w:rPr>
                <w:iCs/>
                <w:lang w:val="en-US"/>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8448CC" w:rsidRPr="008448CC" w:rsidRDefault="005F3510" w:rsidP="008448CC">
            <w:pPr>
              <w:rPr>
                <w:iCs/>
                <w:lang w:val="en-US"/>
              </w:rPr>
            </w:pPr>
            <w:r w:rsidRPr="008448CC">
              <w:rPr>
                <w:iCs/>
                <w:lang w:val="en-US"/>
              </w:rPr>
              <w:t>E</w:t>
            </w:r>
          </w:p>
        </w:tc>
      </w:tr>
      <w:tr w:rsidR="00135061">
        <w:trPr>
          <w:trHeight w:val="270"/>
        </w:trPr>
        <w:tc>
          <w:tcPr>
            <w:tcW w:w="1186" w:type="pct"/>
            <w:tcBorders>
              <w:top w:val="single" w:sz="4" w:space="0" w:color="auto"/>
              <w:left w:val="single" w:sz="4" w:space="0" w:color="auto"/>
              <w:bottom w:val="single" w:sz="4" w:space="0" w:color="auto"/>
              <w:right w:val="single" w:sz="4" w:space="0" w:color="auto"/>
            </w:tcBorders>
            <w:vAlign w:val="center"/>
          </w:tcPr>
          <w:p w:rsidR="008448CC" w:rsidRPr="008448CC" w:rsidRDefault="005F3510" w:rsidP="008448CC">
            <w:pPr>
              <w:rPr>
                <w:iCs/>
              </w:rPr>
            </w:pPr>
            <w:r w:rsidRPr="008448CC">
              <w:rPr>
                <w:iCs/>
              </w:rPr>
              <w:t>20 – 49</w:t>
            </w:r>
          </w:p>
        </w:tc>
        <w:tc>
          <w:tcPr>
            <w:tcW w:w="1914" w:type="pct"/>
            <w:vMerge w:val="restart"/>
            <w:tcBorders>
              <w:top w:val="single" w:sz="4" w:space="0" w:color="auto"/>
              <w:left w:val="single" w:sz="4" w:space="0" w:color="auto"/>
              <w:bottom w:val="single" w:sz="4" w:space="0" w:color="auto"/>
              <w:right w:val="single" w:sz="4" w:space="0" w:color="auto"/>
            </w:tcBorders>
            <w:vAlign w:val="center"/>
          </w:tcPr>
          <w:p w:rsidR="008448CC" w:rsidRPr="008448CC" w:rsidRDefault="005F3510" w:rsidP="008448CC">
            <w:pPr>
              <w:rPr>
                <w:iCs/>
              </w:rPr>
            </w:pPr>
            <w:r w:rsidRPr="008448CC">
              <w:rPr>
                <w:iCs/>
              </w:rPr>
              <w:t>неудовлетворительно</w:t>
            </w:r>
          </w:p>
        </w:tc>
        <w:tc>
          <w:tcPr>
            <w:tcW w:w="10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48CC" w:rsidRPr="008448CC" w:rsidRDefault="005F3510" w:rsidP="008448CC">
            <w:pPr>
              <w:rPr>
                <w:iCs/>
              </w:rPr>
            </w:pPr>
            <w:r w:rsidRPr="008448CC">
              <w:rPr>
                <w:iCs/>
              </w:rPr>
              <w:t>не зачтено</w:t>
            </w:r>
          </w:p>
        </w:tc>
        <w:tc>
          <w:tcPr>
            <w:tcW w:w="812" w:type="pct"/>
            <w:tcBorders>
              <w:top w:val="single" w:sz="4" w:space="0" w:color="auto"/>
              <w:left w:val="single" w:sz="4" w:space="0" w:color="auto"/>
              <w:bottom w:val="single" w:sz="4" w:space="0" w:color="auto"/>
              <w:right w:val="single" w:sz="4" w:space="0" w:color="auto"/>
            </w:tcBorders>
            <w:vAlign w:val="center"/>
          </w:tcPr>
          <w:p w:rsidR="008448CC" w:rsidRPr="008448CC" w:rsidRDefault="005F3510" w:rsidP="008448CC">
            <w:pPr>
              <w:rPr>
                <w:iCs/>
              </w:rPr>
            </w:pPr>
            <w:r w:rsidRPr="008448CC">
              <w:rPr>
                <w:iCs/>
                <w:lang w:val="en-US"/>
              </w:rPr>
              <w:t>FX</w:t>
            </w:r>
          </w:p>
        </w:tc>
      </w:tr>
      <w:tr w:rsidR="00135061">
        <w:trPr>
          <w:trHeight w:val="171"/>
        </w:trPr>
        <w:tc>
          <w:tcPr>
            <w:tcW w:w="1186" w:type="pct"/>
            <w:tcBorders>
              <w:top w:val="single" w:sz="4" w:space="0" w:color="auto"/>
              <w:left w:val="single" w:sz="4" w:space="0" w:color="auto"/>
              <w:bottom w:val="single" w:sz="4" w:space="0" w:color="auto"/>
              <w:right w:val="single" w:sz="4" w:space="0" w:color="auto"/>
            </w:tcBorders>
            <w:vAlign w:val="center"/>
          </w:tcPr>
          <w:p w:rsidR="008448CC" w:rsidRPr="008448CC" w:rsidRDefault="005F3510" w:rsidP="008448CC">
            <w:pPr>
              <w:rPr>
                <w:iCs/>
              </w:rPr>
            </w:pPr>
            <w:r w:rsidRPr="008448CC">
              <w:rPr>
                <w:iCs/>
              </w:rPr>
              <w:t>0 – 19</w:t>
            </w:r>
          </w:p>
        </w:tc>
        <w:tc>
          <w:tcPr>
            <w:tcW w:w="1914" w:type="pct"/>
            <w:vMerge/>
            <w:tcBorders>
              <w:top w:val="single" w:sz="4" w:space="0" w:color="auto"/>
              <w:left w:val="single" w:sz="4" w:space="0" w:color="auto"/>
              <w:bottom w:val="single" w:sz="4" w:space="0" w:color="auto"/>
              <w:right w:val="single" w:sz="4" w:space="0" w:color="auto"/>
            </w:tcBorders>
            <w:vAlign w:val="center"/>
          </w:tcPr>
          <w:p w:rsidR="008448CC" w:rsidRPr="008448CC" w:rsidRDefault="008448CC" w:rsidP="008448CC">
            <w:pPr>
              <w:rPr>
                <w:iCs/>
              </w:rPr>
            </w:pPr>
          </w:p>
        </w:tc>
        <w:tc>
          <w:tcPr>
            <w:tcW w:w="10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8448CC" w:rsidRPr="008448CC" w:rsidRDefault="008448CC" w:rsidP="008448CC">
            <w:pPr>
              <w:rPr>
                <w:iCs/>
              </w:rPr>
            </w:pPr>
          </w:p>
        </w:tc>
        <w:tc>
          <w:tcPr>
            <w:tcW w:w="812" w:type="pct"/>
            <w:tcBorders>
              <w:top w:val="single" w:sz="4" w:space="0" w:color="auto"/>
              <w:left w:val="single" w:sz="4" w:space="0" w:color="auto"/>
              <w:bottom w:val="single" w:sz="4" w:space="0" w:color="auto"/>
              <w:right w:val="single" w:sz="4" w:space="0" w:color="auto"/>
            </w:tcBorders>
            <w:vAlign w:val="center"/>
          </w:tcPr>
          <w:p w:rsidR="008448CC" w:rsidRPr="008448CC" w:rsidRDefault="005F3510" w:rsidP="008448CC">
            <w:pPr>
              <w:rPr>
                <w:iCs/>
                <w:lang w:val="en-US"/>
              </w:rPr>
            </w:pPr>
            <w:r w:rsidRPr="008448CC">
              <w:rPr>
                <w:iCs/>
                <w:lang w:val="en-US"/>
              </w:rPr>
              <w:t>F</w:t>
            </w:r>
          </w:p>
        </w:tc>
      </w:tr>
    </w:tbl>
    <w:p w:rsidR="008448CC" w:rsidRPr="008448CC" w:rsidRDefault="008448CC" w:rsidP="008448CC"/>
    <w:p w:rsidR="008448CC" w:rsidRDefault="005F3510" w:rsidP="005F3510">
      <w:pPr>
        <w:keepNext/>
        <w:numPr>
          <w:ilvl w:val="1"/>
          <w:numId w:val="34"/>
        </w:numPr>
        <w:tabs>
          <w:tab w:val="left" w:pos="426"/>
          <w:tab w:val="left" w:pos="851"/>
        </w:tabs>
        <w:ind w:left="0" w:firstLine="426"/>
        <w:outlineLvl w:val="1"/>
        <w:rPr>
          <w:b/>
          <w:szCs w:val="20"/>
        </w:rPr>
      </w:pPr>
      <w:bookmarkStart w:id="68" w:name="_Toc103078936"/>
      <w:bookmarkStart w:id="69" w:name="_Toc132883626"/>
      <w:r w:rsidRPr="008448CC">
        <w:rPr>
          <w:b/>
          <w:szCs w:val="20"/>
        </w:rPr>
        <w:t>Критерии выставления оценки по дисциплине</w:t>
      </w:r>
      <w:bookmarkEnd w:id="68"/>
      <w:bookmarkEnd w:id="69"/>
    </w:p>
    <w:p w:rsidR="008448CC" w:rsidRPr="008448CC" w:rsidRDefault="008448CC" w:rsidP="008448CC"/>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60"/>
        <w:gridCol w:w="7229"/>
      </w:tblGrid>
      <w:tr w:rsidR="00135061">
        <w:trPr>
          <w:tblHeader/>
        </w:trPr>
        <w:tc>
          <w:tcPr>
            <w:tcW w:w="1134" w:type="dxa"/>
            <w:shd w:val="clear" w:color="auto" w:fill="auto"/>
          </w:tcPr>
          <w:p w:rsidR="00902E0E" w:rsidRPr="00CF414D" w:rsidRDefault="005F3510" w:rsidP="00A46CA8">
            <w:pPr>
              <w:rPr>
                <w:b/>
                <w:bCs/>
                <w:iCs/>
              </w:rPr>
            </w:pPr>
            <w:bookmarkStart w:id="70" w:name="_Hlk102417554"/>
            <w:r w:rsidRPr="00CF414D">
              <w:rPr>
                <w:b/>
                <w:bCs/>
                <w:iCs/>
              </w:rPr>
              <w:t xml:space="preserve">Баллы/ Шкала </w:t>
            </w:r>
            <w:r w:rsidRPr="00CF414D">
              <w:rPr>
                <w:b/>
                <w:bCs/>
                <w:iCs/>
                <w:lang w:val="en-US"/>
              </w:rPr>
              <w:t>ECTS</w:t>
            </w:r>
          </w:p>
        </w:tc>
        <w:tc>
          <w:tcPr>
            <w:tcW w:w="1560" w:type="dxa"/>
            <w:shd w:val="clear" w:color="auto" w:fill="auto"/>
          </w:tcPr>
          <w:p w:rsidR="00902E0E" w:rsidRPr="00CF414D" w:rsidRDefault="005F3510" w:rsidP="00A46CA8">
            <w:pPr>
              <w:rPr>
                <w:b/>
                <w:bCs/>
                <w:iCs/>
                <w:lang w:val="en-US"/>
              </w:rPr>
            </w:pPr>
            <w:r w:rsidRPr="00CF414D">
              <w:rPr>
                <w:b/>
                <w:bCs/>
                <w:iCs/>
              </w:rPr>
              <w:t>Оценка по дисциплине</w:t>
            </w:r>
          </w:p>
          <w:p w:rsidR="00902E0E" w:rsidRPr="00CF414D" w:rsidRDefault="00902E0E" w:rsidP="00A46CA8">
            <w:pPr>
              <w:rPr>
                <w:b/>
                <w:bCs/>
                <w:iCs/>
              </w:rPr>
            </w:pPr>
          </w:p>
        </w:tc>
        <w:tc>
          <w:tcPr>
            <w:tcW w:w="7229" w:type="dxa"/>
            <w:shd w:val="clear" w:color="auto" w:fill="auto"/>
          </w:tcPr>
          <w:p w:rsidR="00902E0E" w:rsidRPr="00CF414D" w:rsidRDefault="005F3510" w:rsidP="00A46CA8">
            <w:pPr>
              <w:rPr>
                <w:b/>
                <w:bCs/>
                <w:iCs/>
                <w:sz w:val="20"/>
                <w:szCs w:val="20"/>
              </w:rPr>
            </w:pPr>
            <w:r w:rsidRPr="00CF414D">
              <w:rPr>
                <w:b/>
                <w:bCs/>
                <w:iCs/>
                <w:sz w:val="20"/>
                <w:szCs w:val="20"/>
              </w:rPr>
              <w:t>Критерии оценки результатов обучения по дисциплине</w:t>
            </w:r>
          </w:p>
        </w:tc>
      </w:tr>
      <w:tr w:rsidR="00135061">
        <w:trPr>
          <w:trHeight w:val="705"/>
        </w:trPr>
        <w:tc>
          <w:tcPr>
            <w:tcW w:w="1134" w:type="dxa"/>
            <w:shd w:val="clear" w:color="auto" w:fill="auto"/>
          </w:tcPr>
          <w:p w:rsidR="00902E0E" w:rsidRPr="00CF414D" w:rsidRDefault="005F3510" w:rsidP="00A46CA8">
            <w:pPr>
              <w:rPr>
                <w:iCs/>
              </w:rPr>
            </w:pPr>
            <w:r w:rsidRPr="00CF414D">
              <w:rPr>
                <w:iCs/>
              </w:rPr>
              <w:t>100-83/</w:t>
            </w:r>
          </w:p>
          <w:p w:rsidR="00902E0E" w:rsidRPr="00CF414D" w:rsidRDefault="005F3510" w:rsidP="00A46CA8">
            <w:pPr>
              <w:rPr>
                <w:iCs/>
                <w:lang w:val="en-US"/>
              </w:rPr>
            </w:pPr>
            <w:r w:rsidRPr="00CF414D">
              <w:rPr>
                <w:iCs/>
                <w:lang w:val="en-US"/>
              </w:rPr>
              <w:t>A,B</w:t>
            </w:r>
          </w:p>
        </w:tc>
        <w:tc>
          <w:tcPr>
            <w:tcW w:w="1560" w:type="dxa"/>
            <w:shd w:val="clear" w:color="auto" w:fill="auto"/>
          </w:tcPr>
          <w:p w:rsidR="00902E0E" w:rsidRPr="00CF414D" w:rsidRDefault="005F3510" w:rsidP="00A46CA8">
            <w:pPr>
              <w:rPr>
                <w:iCs/>
              </w:rPr>
            </w:pPr>
            <w:r w:rsidRPr="00CF414D">
              <w:rPr>
                <w:iCs/>
              </w:rPr>
              <w:t>отлично/</w:t>
            </w:r>
          </w:p>
          <w:p w:rsidR="00902E0E" w:rsidRPr="00CF414D" w:rsidRDefault="005F3510" w:rsidP="00A46CA8">
            <w:pPr>
              <w:rPr>
                <w:iCs/>
              </w:rPr>
            </w:pPr>
            <w:r w:rsidRPr="00CF414D">
              <w:rPr>
                <w:iCs/>
              </w:rPr>
              <w:t>зачтено</w:t>
            </w:r>
          </w:p>
          <w:p w:rsidR="00902E0E" w:rsidRPr="00CF414D" w:rsidRDefault="00902E0E" w:rsidP="00A46CA8">
            <w:pPr>
              <w:rPr>
                <w:iCs/>
              </w:rPr>
            </w:pPr>
          </w:p>
        </w:tc>
        <w:tc>
          <w:tcPr>
            <w:tcW w:w="7229" w:type="dxa"/>
            <w:shd w:val="clear" w:color="auto" w:fill="auto"/>
          </w:tcPr>
          <w:p w:rsidR="00902E0E" w:rsidRPr="00CF414D" w:rsidRDefault="005F3510" w:rsidP="00A46CA8">
            <w:pPr>
              <w:rPr>
                <w:iCs/>
                <w:sz w:val="20"/>
                <w:szCs w:val="20"/>
              </w:rPr>
            </w:pPr>
            <w:r w:rsidRPr="00CF414D">
              <w:rPr>
                <w:iCs/>
                <w:sz w:val="20"/>
                <w:szCs w:val="20"/>
              </w:rPr>
              <w:t xml:space="preserve">Выставляется обучающемуся, если он глубоко и прочно усвоил теоретический и практический материал, может продемонстрировать это на занятиях и в ходе промежуточной аттестации.  </w:t>
            </w:r>
          </w:p>
          <w:p w:rsidR="00902E0E" w:rsidRPr="00CF414D" w:rsidRDefault="005F3510" w:rsidP="00A46CA8">
            <w:pPr>
              <w:rPr>
                <w:iCs/>
                <w:sz w:val="20"/>
                <w:szCs w:val="20"/>
              </w:rPr>
            </w:pPr>
            <w:r w:rsidRPr="00CF414D">
              <w:rPr>
                <w:iCs/>
                <w:sz w:val="20"/>
                <w:szCs w:val="20"/>
              </w:rPr>
              <w:t>Обучающийся исчерпывающе и логически стройно излагает учебный материал, умеет ув</w:t>
            </w:r>
            <w:r w:rsidRPr="00CF414D">
              <w:rPr>
                <w:iCs/>
                <w:sz w:val="20"/>
                <w:szCs w:val="20"/>
              </w:rPr>
              <w:t xml:space="preserve">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 </w:t>
            </w:r>
          </w:p>
          <w:p w:rsidR="00902E0E" w:rsidRPr="00CF414D" w:rsidRDefault="005F3510" w:rsidP="00A46CA8">
            <w:pPr>
              <w:rPr>
                <w:iCs/>
                <w:sz w:val="20"/>
                <w:szCs w:val="20"/>
              </w:rPr>
            </w:pPr>
            <w:r w:rsidRPr="00CF414D">
              <w:rPr>
                <w:iCs/>
                <w:sz w:val="20"/>
                <w:szCs w:val="20"/>
              </w:rPr>
              <w:t xml:space="preserve">Свободно ориентируется в учебной и профессиональной литературе. </w:t>
            </w:r>
          </w:p>
          <w:p w:rsidR="00902E0E" w:rsidRPr="00CF414D" w:rsidRDefault="00902E0E" w:rsidP="00A46CA8">
            <w:pPr>
              <w:rPr>
                <w:iCs/>
                <w:sz w:val="20"/>
                <w:szCs w:val="20"/>
              </w:rPr>
            </w:pPr>
          </w:p>
          <w:p w:rsidR="00902E0E" w:rsidRPr="00CF414D" w:rsidRDefault="005F3510" w:rsidP="00A46CA8">
            <w:pPr>
              <w:rPr>
                <w:iCs/>
                <w:sz w:val="20"/>
                <w:szCs w:val="20"/>
              </w:rPr>
            </w:pPr>
            <w:r w:rsidRPr="00CF414D">
              <w:rPr>
                <w:iCs/>
                <w:sz w:val="20"/>
                <w:szCs w:val="20"/>
              </w:rPr>
              <w:t>Оценка по дисциплине выставляютс</w:t>
            </w:r>
            <w:r w:rsidRPr="00CF414D">
              <w:rPr>
                <w:iCs/>
                <w:sz w:val="20"/>
                <w:szCs w:val="20"/>
              </w:rPr>
              <w:t>я обучающемуся с учётом результатов текущей и промежуточной аттестации.</w:t>
            </w:r>
          </w:p>
          <w:p w:rsidR="00902E0E" w:rsidRPr="00CF414D" w:rsidRDefault="005F3510" w:rsidP="00A46CA8">
            <w:pPr>
              <w:rPr>
                <w:iCs/>
                <w:sz w:val="20"/>
                <w:szCs w:val="20"/>
              </w:rPr>
            </w:pPr>
            <w:r w:rsidRPr="00CF414D">
              <w:rPr>
                <w:iCs/>
                <w:sz w:val="20"/>
                <w:szCs w:val="20"/>
              </w:rPr>
              <w:t>Компетенции, закреплённые за дисциплиной, сформированы на уровне – «высокий».</w:t>
            </w:r>
          </w:p>
        </w:tc>
      </w:tr>
      <w:tr w:rsidR="00135061">
        <w:trPr>
          <w:trHeight w:val="1649"/>
        </w:trPr>
        <w:tc>
          <w:tcPr>
            <w:tcW w:w="1134" w:type="dxa"/>
            <w:shd w:val="clear" w:color="auto" w:fill="auto"/>
          </w:tcPr>
          <w:p w:rsidR="00902E0E" w:rsidRPr="00CF414D" w:rsidRDefault="005F3510" w:rsidP="00A46CA8">
            <w:pPr>
              <w:rPr>
                <w:iCs/>
              </w:rPr>
            </w:pPr>
            <w:r w:rsidRPr="00CF414D">
              <w:rPr>
                <w:iCs/>
              </w:rPr>
              <w:t>82-68/</w:t>
            </w:r>
          </w:p>
          <w:p w:rsidR="00902E0E" w:rsidRPr="00CF414D" w:rsidRDefault="005F3510" w:rsidP="00A46CA8">
            <w:pPr>
              <w:rPr>
                <w:iCs/>
                <w:lang w:val="en-US"/>
              </w:rPr>
            </w:pPr>
            <w:r w:rsidRPr="00CF414D">
              <w:rPr>
                <w:iCs/>
                <w:lang w:val="en-US"/>
              </w:rPr>
              <w:t>C</w:t>
            </w:r>
          </w:p>
        </w:tc>
        <w:tc>
          <w:tcPr>
            <w:tcW w:w="1560" w:type="dxa"/>
            <w:shd w:val="clear" w:color="auto" w:fill="auto"/>
          </w:tcPr>
          <w:p w:rsidR="00902E0E" w:rsidRPr="00CF414D" w:rsidRDefault="005F3510" w:rsidP="00A46CA8">
            <w:pPr>
              <w:rPr>
                <w:iCs/>
              </w:rPr>
            </w:pPr>
            <w:r w:rsidRPr="00CF414D">
              <w:rPr>
                <w:iCs/>
              </w:rPr>
              <w:t>хорошо/</w:t>
            </w:r>
          </w:p>
          <w:p w:rsidR="00902E0E" w:rsidRPr="00CF414D" w:rsidRDefault="005F3510" w:rsidP="00A46CA8">
            <w:pPr>
              <w:rPr>
                <w:iCs/>
              </w:rPr>
            </w:pPr>
            <w:r w:rsidRPr="00CF414D">
              <w:rPr>
                <w:iCs/>
              </w:rPr>
              <w:t>зачтено</w:t>
            </w:r>
          </w:p>
        </w:tc>
        <w:tc>
          <w:tcPr>
            <w:tcW w:w="7229" w:type="dxa"/>
            <w:shd w:val="clear" w:color="auto" w:fill="auto"/>
          </w:tcPr>
          <w:p w:rsidR="00902E0E" w:rsidRPr="00CF414D" w:rsidRDefault="005F3510" w:rsidP="00A46CA8">
            <w:pPr>
              <w:rPr>
                <w:iCs/>
                <w:sz w:val="20"/>
                <w:szCs w:val="20"/>
              </w:rPr>
            </w:pPr>
            <w:r w:rsidRPr="00CF414D">
              <w:rPr>
                <w:iCs/>
                <w:sz w:val="20"/>
                <w:szCs w:val="20"/>
              </w:rPr>
              <w:t xml:space="preserve">Выставляется обучающемуся, если он знает теоретический и практический материал, грамотно и по существу излагает его на занятиях и в ходе промежуточной аттестации, не допуская существенных неточностей.  </w:t>
            </w:r>
          </w:p>
          <w:p w:rsidR="00902E0E" w:rsidRPr="00CF414D" w:rsidRDefault="005F3510" w:rsidP="00A46CA8">
            <w:pPr>
              <w:rPr>
                <w:iCs/>
                <w:sz w:val="20"/>
                <w:szCs w:val="20"/>
              </w:rPr>
            </w:pPr>
            <w:r w:rsidRPr="00CF414D">
              <w:rPr>
                <w:iCs/>
                <w:sz w:val="20"/>
                <w:szCs w:val="20"/>
              </w:rPr>
              <w:t>Обучающийся правильно применяет теоретические положен</w:t>
            </w:r>
            <w:r w:rsidRPr="00CF414D">
              <w:rPr>
                <w:iCs/>
                <w:sz w:val="20"/>
                <w:szCs w:val="20"/>
              </w:rPr>
              <w:t xml:space="preserve">ия при решении практических задач профессиональной направленности разного уровня сложности, владеет необходимыми для этого навыками и приёмами.  </w:t>
            </w:r>
          </w:p>
          <w:p w:rsidR="00902E0E" w:rsidRPr="00CF414D" w:rsidRDefault="005F3510" w:rsidP="00A46CA8">
            <w:pPr>
              <w:rPr>
                <w:iCs/>
                <w:sz w:val="20"/>
                <w:szCs w:val="20"/>
              </w:rPr>
            </w:pPr>
            <w:r w:rsidRPr="00CF414D">
              <w:rPr>
                <w:iCs/>
                <w:sz w:val="20"/>
                <w:szCs w:val="20"/>
              </w:rPr>
              <w:t xml:space="preserve">Достаточно хорошо ориентируется в учебной и профессиональной литературе. </w:t>
            </w:r>
          </w:p>
          <w:p w:rsidR="00902E0E" w:rsidRPr="00CF414D" w:rsidRDefault="005F3510" w:rsidP="00A46CA8">
            <w:pPr>
              <w:rPr>
                <w:iCs/>
                <w:sz w:val="20"/>
                <w:szCs w:val="20"/>
              </w:rPr>
            </w:pPr>
            <w:r w:rsidRPr="00CF414D">
              <w:rPr>
                <w:iCs/>
                <w:sz w:val="20"/>
                <w:szCs w:val="20"/>
              </w:rPr>
              <w:t>Оценка по дисциплине выставляются об</w:t>
            </w:r>
            <w:r w:rsidRPr="00CF414D">
              <w:rPr>
                <w:iCs/>
                <w:sz w:val="20"/>
                <w:szCs w:val="20"/>
              </w:rPr>
              <w:t>учающемуся с учётом результатов текущей и промежуточной аттестации.</w:t>
            </w:r>
          </w:p>
          <w:p w:rsidR="00902E0E" w:rsidRPr="00CF414D" w:rsidRDefault="005F3510" w:rsidP="00A46CA8">
            <w:pPr>
              <w:rPr>
                <w:i/>
                <w:sz w:val="20"/>
                <w:szCs w:val="20"/>
              </w:rPr>
            </w:pPr>
            <w:r w:rsidRPr="00CF414D">
              <w:rPr>
                <w:iCs/>
                <w:sz w:val="20"/>
                <w:szCs w:val="20"/>
              </w:rPr>
              <w:t>Компетенции, закреплённые за дисциплиной, сформированы на уровне – «</w:t>
            </w:r>
            <w:r w:rsidRPr="00CF414D">
              <w:rPr>
                <w:sz w:val="20"/>
                <w:szCs w:val="20"/>
              </w:rPr>
              <w:t>хороший</w:t>
            </w:r>
            <w:r w:rsidRPr="00CF414D">
              <w:rPr>
                <w:b/>
                <w:i/>
                <w:sz w:val="20"/>
                <w:szCs w:val="20"/>
              </w:rPr>
              <w:t>»</w:t>
            </w:r>
            <w:r w:rsidRPr="00CF414D">
              <w:rPr>
                <w:i/>
                <w:sz w:val="20"/>
                <w:szCs w:val="20"/>
              </w:rPr>
              <w:t>.</w:t>
            </w:r>
          </w:p>
        </w:tc>
      </w:tr>
      <w:tr w:rsidR="00135061">
        <w:trPr>
          <w:trHeight w:val="1407"/>
        </w:trPr>
        <w:tc>
          <w:tcPr>
            <w:tcW w:w="1134" w:type="dxa"/>
            <w:shd w:val="clear" w:color="auto" w:fill="auto"/>
          </w:tcPr>
          <w:p w:rsidR="00902E0E" w:rsidRPr="00CF414D" w:rsidRDefault="005F3510" w:rsidP="00A46CA8">
            <w:pPr>
              <w:rPr>
                <w:iCs/>
              </w:rPr>
            </w:pPr>
            <w:r w:rsidRPr="00CF414D">
              <w:rPr>
                <w:iCs/>
              </w:rPr>
              <w:t>67-50/</w:t>
            </w:r>
          </w:p>
          <w:p w:rsidR="00902E0E" w:rsidRPr="00CF414D" w:rsidRDefault="005F3510" w:rsidP="00A46CA8">
            <w:pPr>
              <w:rPr>
                <w:iCs/>
              </w:rPr>
            </w:pPr>
            <w:r w:rsidRPr="00CF414D">
              <w:rPr>
                <w:iCs/>
                <w:lang w:val="en-US"/>
              </w:rPr>
              <w:t>D,E</w:t>
            </w:r>
          </w:p>
        </w:tc>
        <w:tc>
          <w:tcPr>
            <w:tcW w:w="1560" w:type="dxa"/>
            <w:shd w:val="clear" w:color="auto" w:fill="auto"/>
          </w:tcPr>
          <w:p w:rsidR="00902E0E" w:rsidRPr="00CF414D" w:rsidRDefault="005F3510" w:rsidP="00A46CA8">
            <w:pPr>
              <w:rPr>
                <w:iCs/>
              </w:rPr>
            </w:pPr>
            <w:r>
              <w:rPr>
                <w:iCs/>
              </w:rPr>
              <w:t>у</w:t>
            </w:r>
            <w:r w:rsidRPr="00CF414D">
              <w:rPr>
                <w:iCs/>
              </w:rPr>
              <w:t>довлетво</w:t>
            </w:r>
            <w:r>
              <w:rPr>
                <w:iCs/>
              </w:rPr>
              <w:t>-</w:t>
            </w:r>
            <w:r w:rsidRPr="00CF414D">
              <w:rPr>
                <w:iCs/>
              </w:rPr>
              <w:t>рительно/</w:t>
            </w:r>
          </w:p>
          <w:p w:rsidR="00902E0E" w:rsidRPr="00CF414D" w:rsidRDefault="005F3510" w:rsidP="00A46CA8">
            <w:pPr>
              <w:rPr>
                <w:i/>
              </w:rPr>
            </w:pPr>
            <w:r w:rsidRPr="00CF414D">
              <w:rPr>
                <w:iCs/>
              </w:rPr>
              <w:t>зачтено</w:t>
            </w:r>
          </w:p>
        </w:tc>
        <w:tc>
          <w:tcPr>
            <w:tcW w:w="7229" w:type="dxa"/>
            <w:shd w:val="clear" w:color="auto" w:fill="auto"/>
          </w:tcPr>
          <w:p w:rsidR="00902E0E" w:rsidRPr="00CF414D" w:rsidRDefault="005F3510" w:rsidP="00A46CA8">
            <w:pPr>
              <w:rPr>
                <w:b/>
                <w:i/>
                <w:sz w:val="20"/>
                <w:szCs w:val="20"/>
              </w:rPr>
            </w:pPr>
            <w:r w:rsidRPr="00CF414D">
              <w:rPr>
                <w:iCs/>
                <w:sz w:val="20"/>
                <w:szCs w:val="20"/>
              </w:rPr>
              <w:t xml:space="preserve">Выставляется обучающемуся, если он знает на базовом уровне </w:t>
            </w:r>
            <w:r w:rsidRPr="00CF414D">
              <w:rPr>
                <w:iCs/>
                <w:sz w:val="20"/>
                <w:szCs w:val="20"/>
              </w:rPr>
              <w:t>теоретический и практический материал, допускает отдельные ошибки при его изложении на занятиях и в ходе промежуточной аттестации.</w:t>
            </w:r>
          </w:p>
          <w:p w:rsidR="00902E0E" w:rsidRPr="00CF414D" w:rsidRDefault="005F3510" w:rsidP="00A46CA8">
            <w:pPr>
              <w:rPr>
                <w:iCs/>
                <w:sz w:val="20"/>
                <w:szCs w:val="20"/>
              </w:rPr>
            </w:pPr>
            <w:r w:rsidRPr="00CF414D">
              <w:rPr>
                <w:iCs/>
                <w:sz w:val="20"/>
                <w:szCs w:val="20"/>
              </w:rPr>
              <w:t>Обучающийся испытывает определённые затруднения в применении теоретических положений при решении практических задач профессио</w:t>
            </w:r>
            <w:r w:rsidRPr="00CF414D">
              <w:rPr>
                <w:iCs/>
                <w:sz w:val="20"/>
                <w:szCs w:val="20"/>
              </w:rPr>
              <w:t xml:space="preserve">нальной направленности стандартного уровня сложности, владеет необходимыми для этого базовыми навыками и приёмами.  </w:t>
            </w:r>
          </w:p>
          <w:p w:rsidR="00902E0E" w:rsidRPr="00CF414D" w:rsidRDefault="005F3510" w:rsidP="00A46CA8">
            <w:pPr>
              <w:rPr>
                <w:iCs/>
                <w:sz w:val="20"/>
                <w:szCs w:val="20"/>
              </w:rPr>
            </w:pPr>
            <w:r w:rsidRPr="00CF414D">
              <w:rPr>
                <w:iCs/>
                <w:sz w:val="20"/>
                <w:szCs w:val="20"/>
              </w:rPr>
              <w:t>Демонстрирует достаточный уровень знания учебной литературы по дисциплине.</w:t>
            </w:r>
          </w:p>
          <w:p w:rsidR="00902E0E" w:rsidRPr="00CF414D" w:rsidRDefault="005F3510" w:rsidP="00A46CA8">
            <w:pPr>
              <w:rPr>
                <w:iCs/>
                <w:sz w:val="20"/>
                <w:szCs w:val="20"/>
              </w:rPr>
            </w:pPr>
            <w:r w:rsidRPr="00CF414D">
              <w:rPr>
                <w:iCs/>
                <w:sz w:val="20"/>
                <w:szCs w:val="20"/>
              </w:rPr>
              <w:t>Оценка по дисциплине выставляются обучающемуся с учётом результа</w:t>
            </w:r>
            <w:r w:rsidRPr="00CF414D">
              <w:rPr>
                <w:iCs/>
                <w:sz w:val="20"/>
                <w:szCs w:val="20"/>
              </w:rPr>
              <w:t>тов текущей и промежуточной аттестации.</w:t>
            </w:r>
          </w:p>
          <w:p w:rsidR="00902E0E" w:rsidRPr="00CF414D" w:rsidRDefault="005F3510" w:rsidP="00A46CA8">
            <w:pPr>
              <w:rPr>
                <w:i/>
                <w:sz w:val="20"/>
                <w:szCs w:val="20"/>
              </w:rPr>
            </w:pPr>
            <w:r w:rsidRPr="00CF414D">
              <w:rPr>
                <w:iCs/>
                <w:sz w:val="20"/>
                <w:szCs w:val="20"/>
              </w:rPr>
              <w:t>Компетенции, закреплённые за дисциплиной, сформированы на уровне – «достаточный</w:t>
            </w:r>
            <w:r w:rsidRPr="00CF414D">
              <w:rPr>
                <w:b/>
                <w:i/>
                <w:sz w:val="20"/>
                <w:szCs w:val="20"/>
              </w:rPr>
              <w:t>»</w:t>
            </w:r>
            <w:r w:rsidRPr="00CF414D">
              <w:rPr>
                <w:i/>
                <w:sz w:val="20"/>
                <w:szCs w:val="20"/>
              </w:rPr>
              <w:t xml:space="preserve">. </w:t>
            </w:r>
          </w:p>
        </w:tc>
      </w:tr>
      <w:tr w:rsidR="00135061">
        <w:trPr>
          <w:trHeight w:val="415"/>
        </w:trPr>
        <w:tc>
          <w:tcPr>
            <w:tcW w:w="1134" w:type="dxa"/>
            <w:shd w:val="clear" w:color="auto" w:fill="auto"/>
          </w:tcPr>
          <w:p w:rsidR="00902E0E" w:rsidRPr="00CF414D" w:rsidRDefault="005F3510" w:rsidP="00A46CA8">
            <w:pPr>
              <w:rPr>
                <w:iCs/>
              </w:rPr>
            </w:pPr>
            <w:r w:rsidRPr="00CF414D">
              <w:rPr>
                <w:iCs/>
              </w:rPr>
              <w:t>49-0/</w:t>
            </w:r>
          </w:p>
          <w:p w:rsidR="00902E0E" w:rsidRPr="00CF414D" w:rsidRDefault="005F3510" w:rsidP="00A46CA8">
            <w:pPr>
              <w:rPr>
                <w:iCs/>
                <w:lang w:val="en-US"/>
              </w:rPr>
            </w:pPr>
            <w:r w:rsidRPr="00CF414D">
              <w:rPr>
                <w:iCs/>
                <w:lang w:val="en-US"/>
              </w:rPr>
              <w:t>F,FX</w:t>
            </w:r>
          </w:p>
        </w:tc>
        <w:tc>
          <w:tcPr>
            <w:tcW w:w="1560" w:type="dxa"/>
            <w:shd w:val="clear" w:color="auto" w:fill="auto"/>
          </w:tcPr>
          <w:p w:rsidR="00902E0E" w:rsidRPr="00CF414D" w:rsidRDefault="005F3510" w:rsidP="00A46CA8">
            <w:pPr>
              <w:rPr>
                <w:iCs/>
              </w:rPr>
            </w:pPr>
            <w:r>
              <w:rPr>
                <w:iCs/>
              </w:rPr>
              <w:t>н</w:t>
            </w:r>
            <w:r w:rsidRPr="00CF414D">
              <w:rPr>
                <w:iCs/>
              </w:rPr>
              <w:t>еудовлет</w:t>
            </w:r>
            <w:r>
              <w:rPr>
                <w:iCs/>
              </w:rPr>
              <w:t>-ворительно</w:t>
            </w:r>
            <w:r w:rsidRPr="00CF414D">
              <w:rPr>
                <w:iCs/>
              </w:rPr>
              <w:t>/</w:t>
            </w:r>
          </w:p>
          <w:p w:rsidR="00902E0E" w:rsidRPr="00CF414D" w:rsidRDefault="005F3510" w:rsidP="00A46CA8">
            <w:pPr>
              <w:rPr>
                <w:iCs/>
              </w:rPr>
            </w:pPr>
            <w:r w:rsidRPr="00CF414D">
              <w:rPr>
                <w:iCs/>
              </w:rPr>
              <w:t>не зачтено</w:t>
            </w:r>
          </w:p>
        </w:tc>
        <w:tc>
          <w:tcPr>
            <w:tcW w:w="7229" w:type="dxa"/>
            <w:shd w:val="clear" w:color="auto" w:fill="auto"/>
          </w:tcPr>
          <w:p w:rsidR="00902E0E" w:rsidRPr="00CF414D" w:rsidRDefault="005F3510" w:rsidP="00A46CA8">
            <w:pPr>
              <w:rPr>
                <w:b/>
                <w:i/>
                <w:sz w:val="20"/>
                <w:szCs w:val="20"/>
              </w:rPr>
            </w:pPr>
            <w:r w:rsidRPr="00CF414D">
              <w:rPr>
                <w:iCs/>
                <w:sz w:val="20"/>
                <w:szCs w:val="20"/>
              </w:rPr>
              <w:t xml:space="preserve">Выставляется обучающемуся, если он не знает на базовом уровне теоретический и </w:t>
            </w:r>
            <w:r w:rsidRPr="00CF414D">
              <w:rPr>
                <w:iCs/>
                <w:sz w:val="20"/>
                <w:szCs w:val="20"/>
              </w:rPr>
              <w:t>практический материал, допускает грубые ошибки при его изложении на занятиях и в ходе промежуточной аттестации.</w:t>
            </w:r>
          </w:p>
          <w:p w:rsidR="00902E0E" w:rsidRPr="00CF414D" w:rsidRDefault="005F3510" w:rsidP="00A46CA8">
            <w:pPr>
              <w:rPr>
                <w:iCs/>
                <w:sz w:val="20"/>
                <w:szCs w:val="20"/>
              </w:rPr>
            </w:pPr>
            <w:r w:rsidRPr="00CF414D">
              <w:rPr>
                <w:iCs/>
                <w:sz w:val="20"/>
                <w:szCs w:val="20"/>
              </w:rPr>
              <w:lastRenderedPageBreak/>
              <w:t>Обучающийся испытывает серьёзные затруднения в применении теоретических положений при решении практических задач профессиональной направленности</w:t>
            </w:r>
            <w:r w:rsidRPr="00CF414D">
              <w:rPr>
                <w:iCs/>
                <w:sz w:val="20"/>
                <w:szCs w:val="20"/>
              </w:rPr>
              <w:t xml:space="preserve"> стандартного уровня сложности, не владеет необходимыми для этого навыками и приёмами.  </w:t>
            </w:r>
          </w:p>
          <w:p w:rsidR="00902E0E" w:rsidRPr="00CF414D" w:rsidRDefault="005F3510" w:rsidP="00A46CA8">
            <w:pPr>
              <w:rPr>
                <w:iCs/>
                <w:sz w:val="20"/>
                <w:szCs w:val="20"/>
              </w:rPr>
            </w:pPr>
            <w:r w:rsidRPr="00CF414D">
              <w:rPr>
                <w:iCs/>
                <w:sz w:val="20"/>
                <w:szCs w:val="20"/>
              </w:rPr>
              <w:t>Демонстрирует фрагментарные знания учебной литературы по дисциплине.</w:t>
            </w:r>
          </w:p>
          <w:p w:rsidR="00902E0E" w:rsidRPr="00CF414D" w:rsidRDefault="005F3510" w:rsidP="00A46CA8">
            <w:pPr>
              <w:rPr>
                <w:iCs/>
                <w:sz w:val="20"/>
                <w:szCs w:val="20"/>
              </w:rPr>
            </w:pPr>
            <w:r w:rsidRPr="00CF414D">
              <w:rPr>
                <w:iCs/>
                <w:sz w:val="20"/>
                <w:szCs w:val="20"/>
              </w:rPr>
              <w:t>Оценка по дисциплине выставляются обучающемуся с учётом результатов текущей и промежуточной аттест</w:t>
            </w:r>
            <w:r w:rsidRPr="00CF414D">
              <w:rPr>
                <w:iCs/>
                <w:sz w:val="20"/>
                <w:szCs w:val="20"/>
              </w:rPr>
              <w:t>ации.</w:t>
            </w:r>
          </w:p>
          <w:p w:rsidR="00902E0E" w:rsidRPr="00CF414D" w:rsidRDefault="005F3510" w:rsidP="00A46CA8">
            <w:pPr>
              <w:rPr>
                <w:i/>
                <w:sz w:val="20"/>
                <w:szCs w:val="20"/>
              </w:rPr>
            </w:pPr>
            <w:r w:rsidRPr="00CF414D">
              <w:rPr>
                <w:iCs/>
                <w:sz w:val="20"/>
                <w:szCs w:val="20"/>
              </w:rPr>
              <w:t>Компетенции на уровне «достаточный</w:t>
            </w:r>
            <w:r w:rsidRPr="00CF414D">
              <w:rPr>
                <w:b/>
                <w:i/>
                <w:sz w:val="20"/>
                <w:szCs w:val="20"/>
              </w:rPr>
              <w:t>»</w:t>
            </w:r>
            <w:r w:rsidRPr="00CF414D">
              <w:rPr>
                <w:iCs/>
                <w:sz w:val="20"/>
                <w:szCs w:val="20"/>
              </w:rPr>
              <w:t xml:space="preserve">, закреплённые за дисциплиной, не сформированы. </w:t>
            </w:r>
          </w:p>
        </w:tc>
      </w:tr>
      <w:bookmarkEnd w:id="70"/>
    </w:tbl>
    <w:p w:rsidR="008448CC" w:rsidRPr="008448CC" w:rsidRDefault="008448CC" w:rsidP="008448CC">
      <w:pPr>
        <w:rPr>
          <w:i/>
        </w:rPr>
      </w:pPr>
    </w:p>
    <w:p w:rsidR="004401BF" w:rsidRDefault="004401BF" w:rsidP="008448CC"/>
    <w:p w:rsidR="004401BF" w:rsidRDefault="004401BF" w:rsidP="008448CC"/>
    <w:p w:rsidR="008448CC" w:rsidRPr="00226043" w:rsidRDefault="005943F1" w:rsidP="005F3510">
      <w:pPr>
        <w:keepNext/>
        <w:numPr>
          <w:ilvl w:val="1"/>
          <w:numId w:val="34"/>
        </w:numPr>
        <w:tabs>
          <w:tab w:val="left" w:pos="426"/>
          <w:tab w:val="left" w:pos="851"/>
        </w:tabs>
        <w:ind w:left="0" w:firstLine="426"/>
        <w:outlineLvl w:val="1"/>
        <w:rPr>
          <w:b/>
          <w:szCs w:val="20"/>
        </w:rPr>
      </w:pPr>
      <w:r>
        <w:rPr>
          <w:b/>
          <w:szCs w:val="20"/>
        </w:rPr>
        <w:br w:type="column"/>
      </w:r>
      <w:bookmarkStart w:id="71" w:name="_Toc103078937"/>
      <w:bookmarkStart w:id="72" w:name="_Toc132883627"/>
      <w:r w:rsidR="005F3510" w:rsidRPr="00226043">
        <w:rPr>
          <w:b/>
          <w:szCs w:val="20"/>
        </w:rPr>
        <w:lastRenderedPageBreak/>
        <w:t xml:space="preserve">Оценочные средства </w:t>
      </w:r>
      <w:r w:rsidR="005F3510" w:rsidRPr="00226043">
        <w:rPr>
          <w:b/>
          <w:iCs/>
          <w:szCs w:val="20"/>
        </w:rPr>
        <w:t>(материалы)</w:t>
      </w:r>
      <w:r w:rsidR="005F3510" w:rsidRPr="00226043">
        <w:rPr>
          <w:b/>
          <w:szCs w:val="20"/>
        </w:rPr>
        <w:t xml:space="preserve"> для текущего контроля успеваемости, промежуточной аттестации обучающ</w:t>
      </w:r>
      <w:r w:rsidR="007C1F87" w:rsidRPr="00226043">
        <w:rPr>
          <w:b/>
          <w:szCs w:val="20"/>
        </w:rPr>
        <w:t>ихся по дисциплине</w:t>
      </w:r>
      <w:bookmarkEnd w:id="71"/>
      <w:bookmarkEnd w:id="72"/>
    </w:p>
    <w:p w:rsidR="008448CC" w:rsidRDefault="008448CC" w:rsidP="008448CC"/>
    <w:p w:rsidR="00591FD5" w:rsidRPr="00591FD5" w:rsidRDefault="005F3510" w:rsidP="00591FD5">
      <w:pPr>
        <w:spacing w:line="360" w:lineRule="auto"/>
        <w:jc w:val="center"/>
        <w:rPr>
          <w:b/>
        </w:rPr>
      </w:pPr>
      <w:r w:rsidRPr="00591FD5">
        <w:rPr>
          <w:b/>
        </w:rPr>
        <w:t xml:space="preserve">Оценочные </w:t>
      </w:r>
      <w:r w:rsidRPr="00591FD5">
        <w:rPr>
          <w:b/>
          <w:iCs/>
        </w:rPr>
        <w:t>материалы</w:t>
      </w:r>
      <w:r w:rsidRPr="00591FD5">
        <w:rPr>
          <w:b/>
        </w:rPr>
        <w:t xml:space="preserve"> для текущего контроля успеваемости по дисциплине</w:t>
      </w:r>
    </w:p>
    <w:p w:rsidR="00591FD5" w:rsidRPr="00591FD5" w:rsidRDefault="005F3510" w:rsidP="00591FD5">
      <w:pPr>
        <w:spacing w:line="360" w:lineRule="auto"/>
        <w:jc w:val="center"/>
        <w:rPr>
          <w:b/>
        </w:rPr>
      </w:pPr>
      <w:r w:rsidRPr="00591FD5">
        <w:rPr>
          <w:b/>
        </w:rPr>
        <w:t>(1 и 2 семестры изучения)</w:t>
      </w:r>
    </w:p>
    <w:p w:rsidR="00333DE4" w:rsidRDefault="00333DE4" w:rsidP="00333DE4">
      <w:pPr>
        <w:spacing w:line="360" w:lineRule="auto"/>
        <w:jc w:val="center"/>
        <w:rPr>
          <w:b/>
        </w:rPr>
      </w:pPr>
    </w:p>
    <w:p w:rsidR="00333DE4" w:rsidRDefault="005F3510" w:rsidP="00333DE4">
      <w:pPr>
        <w:spacing w:line="360" w:lineRule="auto"/>
        <w:jc w:val="center"/>
        <w:rPr>
          <w:b/>
        </w:rPr>
      </w:pPr>
      <w:bookmarkStart w:id="73" w:name="_Hlk117884471"/>
      <w:r>
        <w:rPr>
          <w:b/>
        </w:rPr>
        <w:t xml:space="preserve">Тесты </w:t>
      </w:r>
      <w:r w:rsidRPr="00387301">
        <w:rPr>
          <w:b/>
          <w:i/>
        </w:rPr>
        <w:t>(</w:t>
      </w:r>
      <w:r>
        <w:rPr>
          <w:b/>
          <w:i/>
        </w:rPr>
        <w:t>О</w:t>
      </w:r>
      <w:r w:rsidRPr="00387301">
        <w:rPr>
          <w:b/>
          <w:i/>
        </w:rPr>
        <w:t>ПК-</w:t>
      </w:r>
      <w:r>
        <w:rPr>
          <w:b/>
          <w:i/>
        </w:rPr>
        <w:t>2.2; ОПК-3.2</w:t>
      </w:r>
      <w:r w:rsidRPr="00387301">
        <w:rPr>
          <w:b/>
          <w:i/>
        </w:rPr>
        <w:t>)</w:t>
      </w:r>
    </w:p>
    <w:bookmarkEnd w:id="73"/>
    <w:p w:rsidR="00333DE4" w:rsidRDefault="00333DE4" w:rsidP="00333DE4"/>
    <w:p w:rsidR="00333DE4" w:rsidRDefault="005F3510" w:rsidP="00333DE4">
      <w:pPr>
        <w:spacing w:before="60"/>
        <w:jc w:val="center"/>
        <w:rPr>
          <w:rFonts w:eastAsia="Calibri"/>
          <w:b/>
          <w:bCs/>
        </w:rPr>
      </w:pPr>
      <w:r>
        <w:rPr>
          <w:rFonts w:eastAsia="Calibri"/>
          <w:b/>
          <w:bCs/>
        </w:rPr>
        <w:t>ПРИМЕРЫ ТЕСТОВЫХ ЗАДАНИЙ:</w:t>
      </w:r>
    </w:p>
    <w:p w:rsidR="00333DE4" w:rsidRPr="00865DBB" w:rsidRDefault="005F3510" w:rsidP="00333DE4">
      <w:pPr>
        <w:spacing w:before="120"/>
        <w:ind w:right="200" w:firstLine="567"/>
        <w:jc w:val="both"/>
        <w:rPr>
          <w:rFonts w:eastAsia="Calibri"/>
          <w:bCs/>
        </w:rPr>
      </w:pPr>
      <w:r w:rsidRPr="00865DBB">
        <w:rPr>
          <w:rFonts w:eastAsia="Calibri"/>
          <w:bCs/>
        </w:rPr>
        <w:t>Примеры тестовых заданий могут быть использованы для самопроверки и подготовки к тестированию по темам курса.</w:t>
      </w:r>
    </w:p>
    <w:p w:rsidR="00333DE4" w:rsidRDefault="00333DE4" w:rsidP="00333DE4">
      <w:pPr>
        <w:spacing w:before="120"/>
        <w:ind w:right="200" w:firstLine="567"/>
        <w:jc w:val="center"/>
        <w:rPr>
          <w:rFonts w:eastAsia="Calibri"/>
          <w:b/>
          <w:bCs/>
        </w:rPr>
      </w:pPr>
    </w:p>
    <w:p w:rsidR="00333DE4" w:rsidRPr="00865DBB" w:rsidRDefault="00333DE4" w:rsidP="00333DE4">
      <w:pPr>
        <w:tabs>
          <w:tab w:val="left" w:pos="0"/>
        </w:tabs>
        <w:jc w:val="both"/>
      </w:pPr>
    </w:p>
    <w:p w:rsidR="00333DE4" w:rsidRPr="00865DBB" w:rsidRDefault="005F3510" w:rsidP="005F3510">
      <w:pPr>
        <w:numPr>
          <w:ilvl w:val="0"/>
          <w:numId w:val="40"/>
        </w:numPr>
        <w:tabs>
          <w:tab w:val="left" w:pos="0"/>
        </w:tabs>
        <w:ind w:left="0" w:firstLine="0"/>
        <w:jc w:val="both"/>
      </w:pPr>
      <w:r w:rsidRPr="00865DBB">
        <w:t xml:space="preserve">Согласно ГК, </w:t>
      </w:r>
      <w:r w:rsidRPr="00865DBB">
        <w:t>гражданское законодательство применяется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w:t>
      </w:r>
    </w:p>
    <w:p w:rsidR="00333DE4" w:rsidRPr="00865DBB" w:rsidRDefault="005F3510" w:rsidP="005F3510">
      <w:pPr>
        <w:numPr>
          <w:ilvl w:val="0"/>
          <w:numId w:val="41"/>
        </w:numPr>
        <w:tabs>
          <w:tab w:val="left" w:pos="0"/>
        </w:tabs>
        <w:ind w:left="0" w:firstLine="0"/>
        <w:jc w:val="both"/>
      </w:pPr>
      <w:r w:rsidRPr="00865DBB">
        <w:t>если иное не предусмотрено зак</w:t>
      </w:r>
      <w:r w:rsidRPr="00865DBB">
        <w:t>онодательством;</w:t>
      </w:r>
    </w:p>
    <w:p w:rsidR="00333DE4" w:rsidRPr="00865DBB" w:rsidRDefault="005F3510" w:rsidP="005F3510">
      <w:pPr>
        <w:numPr>
          <w:ilvl w:val="0"/>
          <w:numId w:val="41"/>
        </w:numPr>
        <w:tabs>
          <w:tab w:val="left" w:pos="0"/>
        </w:tabs>
        <w:ind w:left="0" w:firstLine="0"/>
        <w:jc w:val="both"/>
      </w:pPr>
      <w:r w:rsidRPr="00865DBB">
        <w:t>если это прямо предусмотрено законодательством;</w:t>
      </w:r>
    </w:p>
    <w:p w:rsidR="00333DE4" w:rsidRPr="00865DBB" w:rsidRDefault="005F3510" w:rsidP="005F3510">
      <w:pPr>
        <w:numPr>
          <w:ilvl w:val="0"/>
          <w:numId w:val="41"/>
        </w:numPr>
        <w:tabs>
          <w:tab w:val="left" w:pos="0"/>
        </w:tabs>
        <w:ind w:left="0" w:firstLine="0"/>
        <w:jc w:val="both"/>
      </w:pPr>
      <w:r w:rsidRPr="00865DBB">
        <w:t>по аналогии права;</w:t>
      </w:r>
    </w:p>
    <w:p w:rsidR="00333DE4" w:rsidRPr="00865DBB" w:rsidRDefault="005F3510" w:rsidP="005F3510">
      <w:pPr>
        <w:numPr>
          <w:ilvl w:val="0"/>
          <w:numId w:val="41"/>
        </w:numPr>
        <w:tabs>
          <w:tab w:val="left" w:pos="0"/>
        </w:tabs>
        <w:ind w:left="0" w:firstLine="0"/>
        <w:jc w:val="both"/>
      </w:pPr>
      <w:r w:rsidRPr="00865DBB">
        <w:t>по аналогии закона.</w:t>
      </w:r>
    </w:p>
    <w:p w:rsidR="00333DE4" w:rsidRPr="00865DBB" w:rsidRDefault="00333DE4" w:rsidP="00333DE4">
      <w:pPr>
        <w:tabs>
          <w:tab w:val="left" w:pos="0"/>
        </w:tabs>
        <w:jc w:val="both"/>
      </w:pPr>
    </w:p>
    <w:p w:rsidR="00333DE4" w:rsidRPr="00865DBB" w:rsidRDefault="005F3510" w:rsidP="005F3510">
      <w:pPr>
        <w:numPr>
          <w:ilvl w:val="0"/>
          <w:numId w:val="40"/>
        </w:numPr>
        <w:tabs>
          <w:tab w:val="left" w:pos="0"/>
        </w:tabs>
        <w:ind w:left="0" w:firstLine="0"/>
        <w:rPr>
          <w:rFonts w:eastAsia="Calibri"/>
        </w:rPr>
      </w:pPr>
      <w:r w:rsidRPr="00865DBB">
        <w:rPr>
          <w:rFonts w:eastAsia="Calibri"/>
        </w:rPr>
        <w:t>Удержание имущества должника в соответствии со ст. 359 ГК РФ является:</w:t>
      </w:r>
    </w:p>
    <w:p w:rsidR="00333DE4" w:rsidRPr="00865DBB" w:rsidRDefault="005F3510" w:rsidP="005F3510">
      <w:pPr>
        <w:numPr>
          <w:ilvl w:val="0"/>
          <w:numId w:val="42"/>
        </w:numPr>
        <w:tabs>
          <w:tab w:val="left" w:pos="0"/>
        </w:tabs>
        <w:ind w:left="0" w:firstLine="0"/>
        <w:jc w:val="both"/>
      </w:pPr>
      <w:r w:rsidRPr="00865DBB">
        <w:t>правомерным действием;</w:t>
      </w:r>
    </w:p>
    <w:p w:rsidR="00333DE4" w:rsidRPr="00865DBB" w:rsidRDefault="005F3510" w:rsidP="005F3510">
      <w:pPr>
        <w:numPr>
          <w:ilvl w:val="0"/>
          <w:numId w:val="42"/>
        </w:numPr>
        <w:tabs>
          <w:tab w:val="left" w:pos="0"/>
        </w:tabs>
        <w:ind w:left="0" w:firstLine="0"/>
        <w:jc w:val="both"/>
      </w:pPr>
      <w:r w:rsidRPr="00865DBB">
        <w:t>неправомерным действием;</w:t>
      </w:r>
    </w:p>
    <w:p w:rsidR="00333DE4" w:rsidRPr="00865DBB" w:rsidRDefault="005F3510" w:rsidP="005F3510">
      <w:pPr>
        <w:numPr>
          <w:ilvl w:val="0"/>
          <w:numId w:val="42"/>
        </w:numPr>
        <w:tabs>
          <w:tab w:val="left" w:pos="0"/>
        </w:tabs>
        <w:ind w:left="0" w:firstLine="0"/>
        <w:jc w:val="both"/>
      </w:pPr>
      <w:r w:rsidRPr="00865DBB">
        <w:t>юридическим актом;</w:t>
      </w:r>
    </w:p>
    <w:p w:rsidR="00333DE4" w:rsidRPr="00865DBB" w:rsidRDefault="005F3510" w:rsidP="005F3510">
      <w:pPr>
        <w:numPr>
          <w:ilvl w:val="0"/>
          <w:numId w:val="42"/>
        </w:numPr>
        <w:tabs>
          <w:tab w:val="left" w:pos="0"/>
        </w:tabs>
        <w:ind w:left="0" w:firstLine="0"/>
        <w:jc w:val="both"/>
      </w:pPr>
      <w:r w:rsidRPr="00865DBB">
        <w:t>сделкой.</w:t>
      </w:r>
    </w:p>
    <w:p w:rsidR="00333DE4" w:rsidRPr="00865DBB" w:rsidRDefault="00333DE4" w:rsidP="00333DE4">
      <w:pPr>
        <w:tabs>
          <w:tab w:val="left" w:pos="0"/>
        </w:tabs>
        <w:jc w:val="both"/>
      </w:pPr>
    </w:p>
    <w:p w:rsidR="00333DE4" w:rsidRPr="00865DBB" w:rsidRDefault="005F3510" w:rsidP="005F3510">
      <w:pPr>
        <w:numPr>
          <w:ilvl w:val="0"/>
          <w:numId w:val="40"/>
        </w:numPr>
        <w:tabs>
          <w:tab w:val="left" w:pos="0"/>
        </w:tabs>
        <w:ind w:left="0" w:firstLine="0"/>
        <w:jc w:val="both"/>
      </w:pPr>
      <w:r w:rsidRPr="00865DBB">
        <w:t>Относительным является:</w:t>
      </w:r>
    </w:p>
    <w:p w:rsidR="00333DE4" w:rsidRPr="00865DBB" w:rsidRDefault="005F3510" w:rsidP="005F3510">
      <w:pPr>
        <w:numPr>
          <w:ilvl w:val="0"/>
          <w:numId w:val="43"/>
        </w:numPr>
        <w:tabs>
          <w:tab w:val="left" w:pos="0"/>
        </w:tabs>
        <w:ind w:left="0" w:firstLine="0"/>
        <w:jc w:val="both"/>
      </w:pPr>
      <w:r w:rsidRPr="00865DBB">
        <w:t>правоотношение собственности;</w:t>
      </w:r>
    </w:p>
    <w:p w:rsidR="00333DE4" w:rsidRPr="00865DBB" w:rsidRDefault="005F3510" w:rsidP="005F3510">
      <w:pPr>
        <w:numPr>
          <w:ilvl w:val="0"/>
          <w:numId w:val="43"/>
        </w:numPr>
        <w:tabs>
          <w:tab w:val="left" w:pos="0"/>
        </w:tabs>
        <w:ind w:left="0" w:firstLine="0"/>
        <w:jc w:val="both"/>
      </w:pPr>
      <w:r w:rsidRPr="00865DBB">
        <w:t>авторское правоотношение;</w:t>
      </w:r>
    </w:p>
    <w:p w:rsidR="00333DE4" w:rsidRPr="00865DBB" w:rsidRDefault="005F3510" w:rsidP="005F3510">
      <w:pPr>
        <w:numPr>
          <w:ilvl w:val="0"/>
          <w:numId w:val="43"/>
        </w:numPr>
        <w:tabs>
          <w:tab w:val="left" w:pos="0"/>
        </w:tabs>
        <w:ind w:left="0" w:firstLine="0"/>
        <w:jc w:val="both"/>
      </w:pPr>
      <w:r w:rsidRPr="00865DBB">
        <w:t>правоотношение, складывающееся между участниками общей долевой собственности;</w:t>
      </w:r>
    </w:p>
    <w:p w:rsidR="00333DE4" w:rsidRPr="00865DBB" w:rsidRDefault="005F3510" w:rsidP="005F3510">
      <w:pPr>
        <w:numPr>
          <w:ilvl w:val="0"/>
          <w:numId w:val="43"/>
        </w:numPr>
        <w:tabs>
          <w:tab w:val="left" w:pos="0"/>
        </w:tabs>
        <w:ind w:left="0" w:firstLine="0"/>
        <w:jc w:val="both"/>
      </w:pPr>
      <w:r w:rsidRPr="00865DBB">
        <w:t>ни одно из перечисленных выше.</w:t>
      </w:r>
    </w:p>
    <w:p w:rsidR="00333DE4" w:rsidRPr="00865DBB" w:rsidRDefault="00333DE4" w:rsidP="00333DE4">
      <w:pPr>
        <w:tabs>
          <w:tab w:val="left" w:pos="0"/>
        </w:tabs>
        <w:jc w:val="both"/>
      </w:pPr>
    </w:p>
    <w:p w:rsidR="00333DE4" w:rsidRPr="00865DBB" w:rsidRDefault="005F3510" w:rsidP="005F3510">
      <w:pPr>
        <w:numPr>
          <w:ilvl w:val="0"/>
          <w:numId w:val="40"/>
        </w:numPr>
        <w:tabs>
          <w:tab w:val="left" w:pos="0"/>
        </w:tabs>
        <w:ind w:left="0" w:firstLine="0"/>
        <w:jc w:val="both"/>
      </w:pPr>
      <w:r w:rsidRPr="00865DBB">
        <w:t>В соответствии с Конституцией РФ гражданское законодательство нахо</w:t>
      </w:r>
      <w:r w:rsidRPr="00865DBB">
        <w:t xml:space="preserve">дится в ведении:  </w:t>
      </w:r>
    </w:p>
    <w:p w:rsidR="00333DE4" w:rsidRPr="00865DBB" w:rsidRDefault="005F3510" w:rsidP="005F3510">
      <w:pPr>
        <w:numPr>
          <w:ilvl w:val="0"/>
          <w:numId w:val="44"/>
        </w:numPr>
        <w:tabs>
          <w:tab w:val="left" w:pos="0"/>
        </w:tabs>
        <w:ind w:left="0" w:firstLine="0"/>
        <w:jc w:val="both"/>
      </w:pPr>
      <w:r w:rsidRPr="00865DBB">
        <w:t>Российской Федерации;</w:t>
      </w:r>
    </w:p>
    <w:p w:rsidR="00333DE4" w:rsidRPr="00865DBB" w:rsidRDefault="005F3510" w:rsidP="005F3510">
      <w:pPr>
        <w:numPr>
          <w:ilvl w:val="0"/>
          <w:numId w:val="44"/>
        </w:numPr>
        <w:tabs>
          <w:tab w:val="left" w:pos="0"/>
        </w:tabs>
        <w:ind w:left="0" w:firstLine="0"/>
        <w:jc w:val="both"/>
      </w:pPr>
      <w:r w:rsidRPr="00865DBB">
        <w:t>совместном Российской Федерации и субъектов федерации;</w:t>
      </w:r>
    </w:p>
    <w:p w:rsidR="00333DE4" w:rsidRPr="00865DBB" w:rsidRDefault="005F3510" w:rsidP="005F3510">
      <w:pPr>
        <w:numPr>
          <w:ilvl w:val="0"/>
          <w:numId w:val="44"/>
        </w:numPr>
        <w:tabs>
          <w:tab w:val="left" w:pos="0"/>
        </w:tabs>
        <w:ind w:left="0" w:firstLine="0"/>
        <w:jc w:val="both"/>
      </w:pPr>
      <w:r w:rsidRPr="00865DBB">
        <w:t>федеральных органов и органов местного самоуправления;</w:t>
      </w:r>
    </w:p>
    <w:p w:rsidR="00333DE4" w:rsidRPr="00865DBB" w:rsidRDefault="005F3510" w:rsidP="005F3510">
      <w:pPr>
        <w:numPr>
          <w:ilvl w:val="0"/>
          <w:numId w:val="44"/>
        </w:numPr>
        <w:tabs>
          <w:tab w:val="left" w:pos="0"/>
        </w:tabs>
        <w:ind w:left="0" w:firstLine="0"/>
        <w:jc w:val="both"/>
      </w:pPr>
      <w:r w:rsidRPr="00865DBB">
        <w:t>всех названных субъектов;</w:t>
      </w:r>
    </w:p>
    <w:p w:rsidR="00333DE4" w:rsidRPr="00865DBB" w:rsidRDefault="00333DE4" w:rsidP="00333DE4">
      <w:pPr>
        <w:tabs>
          <w:tab w:val="left" w:pos="0"/>
        </w:tabs>
        <w:jc w:val="both"/>
      </w:pPr>
    </w:p>
    <w:p w:rsidR="00333DE4" w:rsidRPr="00865DBB" w:rsidRDefault="005F3510" w:rsidP="005F3510">
      <w:pPr>
        <w:numPr>
          <w:ilvl w:val="0"/>
          <w:numId w:val="40"/>
        </w:numPr>
        <w:tabs>
          <w:tab w:val="left" w:pos="0"/>
        </w:tabs>
        <w:ind w:left="0" w:firstLine="0"/>
        <w:jc w:val="both"/>
      </w:pPr>
      <w:r w:rsidRPr="00865DBB">
        <w:t>Местом исполнения обязательства по передаче недвижимого имущества считается ме</w:t>
      </w:r>
      <w:r w:rsidRPr="00865DBB">
        <w:t>сто:</w:t>
      </w:r>
    </w:p>
    <w:p w:rsidR="00333DE4" w:rsidRPr="00865DBB" w:rsidRDefault="005F3510" w:rsidP="005F3510">
      <w:pPr>
        <w:numPr>
          <w:ilvl w:val="0"/>
          <w:numId w:val="45"/>
        </w:numPr>
        <w:tabs>
          <w:tab w:val="left" w:pos="0"/>
        </w:tabs>
        <w:ind w:left="0" w:firstLine="0"/>
        <w:jc w:val="both"/>
      </w:pPr>
      <w:r w:rsidRPr="00865DBB">
        <w:t>заключения договора об отчуждении данного имущества;</w:t>
      </w:r>
    </w:p>
    <w:p w:rsidR="00333DE4" w:rsidRPr="00865DBB" w:rsidRDefault="005F3510" w:rsidP="005F3510">
      <w:pPr>
        <w:numPr>
          <w:ilvl w:val="0"/>
          <w:numId w:val="45"/>
        </w:numPr>
        <w:tabs>
          <w:tab w:val="left" w:pos="0"/>
        </w:tabs>
        <w:ind w:left="0" w:firstLine="0"/>
        <w:jc w:val="both"/>
      </w:pPr>
      <w:r w:rsidRPr="00865DBB">
        <w:t>нахождения данного имущества;</w:t>
      </w:r>
    </w:p>
    <w:p w:rsidR="00333DE4" w:rsidRPr="00865DBB" w:rsidRDefault="005F3510" w:rsidP="005F3510">
      <w:pPr>
        <w:numPr>
          <w:ilvl w:val="0"/>
          <w:numId w:val="45"/>
        </w:numPr>
        <w:tabs>
          <w:tab w:val="left" w:pos="0"/>
        </w:tabs>
        <w:ind w:left="0" w:firstLine="0"/>
        <w:jc w:val="both"/>
      </w:pPr>
      <w:r w:rsidRPr="00865DBB">
        <w:t>жительства (нахождения) должника;</w:t>
      </w:r>
    </w:p>
    <w:p w:rsidR="00333DE4" w:rsidRDefault="005F3510" w:rsidP="005F3510">
      <w:pPr>
        <w:numPr>
          <w:ilvl w:val="0"/>
          <w:numId w:val="45"/>
        </w:numPr>
        <w:tabs>
          <w:tab w:val="left" w:pos="0"/>
        </w:tabs>
        <w:ind w:left="0" w:firstLine="0"/>
        <w:jc w:val="both"/>
      </w:pPr>
      <w:r w:rsidRPr="00865DBB">
        <w:t>жительства (нахождения) кредитора.</w:t>
      </w:r>
    </w:p>
    <w:p w:rsidR="00333DE4" w:rsidRPr="00865DBB" w:rsidRDefault="00333DE4" w:rsidP="00333DE4">
      <w:pPr>
        <w:tabs>
          <w:tab w:val="left" w:pos="0"/>
        </w:tabs>
        <w:jc w:val="both"/>
      </w:pPr>
    </w:p>
    <w:p w:rsidR="00333DE4" w:rsidRPr="00865DBB" w:rsidRDefault="005F3510" w:rsidP="005F3510">
      <w:pPr>
        <w:numPr>
          <w:ilvl w:val="0"/>
          <w:numId w:val="40"/>
        </w:numPr>
        <w:tabs>
          <w:tab w:val="left" w:pos="0"/>
        </w:tabs>
        <w:ind w:left="0" w:firstLine="0"/>
        <w:jc w:val="both"/>
      </w:pPr>
      <w:r w:rsidRPr="00865DBB">
        <w:lastRenderedPageBreak/>
        <w:t>Поручитель и должник отвечают перед кредитором:</w:t>
      </w:r>
    </w:p>
    <w:p w:rsidR="00333DE4" w:rsidRPr="00865DBB" w:rsidRDefault="005F3510" w:rsidP="005F3510">
      <w:pPr>
        <w:numPr>
          <w:ilvl w:val="0"/>
          <w:numId w:val="46"/>
        </w:numPr>
        <w:tabs>
          <w:tab w:val="left" w:pos="0"/>
        </w:tabs>
        <w:ind w:left="0" w:firstLine="0"/>
        <w:jc w:val="both"/>
      </w:pPr>
      <w:r w:rsidRPr="00865DBB">
        <w:t xml:space="preserve">солидарно; </w:t>
      </w:r>
    </w:p>
    <w:p w:rsidR="00333DE4" w:rsidRPr="00865DBB" w:rsidRDefault="005F3510" w:rsidP="005F3510">
      <w:pPr>
        <w:numPr>
          <w:ilvl w:val="0"/>
          <w:numId w:val="46"/>
        </w:numPr>
        <w:tabs>
          <w:tab w:val="left" w:pos="0"/>
        </w:tabs>
        <w:ind w:left="0" w:firstLine="0"/>
        <w:jc w:val="both"/>
      </w:pPr>
      <w:r w:rsidRPr="00865DBB">
        <w:t xml:space="preserve">солидарно, если законом или договором </w:t>
      </w:r>
      <w:r w:rsidRPr="00865DBB">
        <w:t>поручительства не предусмотрена их долевая ответственность;</w:t>
      </w:r>
    </w:p>
    <w:p w:rsidR="00333DE4" w:rsidRPr="00865DBB" w:rsidRDefault="005F3510" w:rsidP="005F3510">
      <w:pPr>
        <w:numPr>
          <w:ilvl w:val="0"/>
          <w:numId w:val="46"/>
        </w:numPr>
        <w:tabs>
          <w:tab w:val="left" w:pos="0"/>
        </w:tabs>
        <w:ind w:left="0" w:firstLine="0"/>
        <w:jc w:val="both"/>
      </w:pPr>
      <w:r w:rsidRPr="00865DBB">
        <w:t>солидарно, если законом или договором не предусмотрена субсидиарная ответственность поручителя;</w:t>
      </w:r>
    </w:p>
    <w:p w:rsidR="00333DE4" w:rsidRPr="00865DBB" w:rsidRDefault="005F3510" w:rsidP="005F3510">
      <w:pPr>
        <w:numPr>
          <w:ilvl w:val="0"/>
          <w:numId w:val="46"/>
        </w:numPr>
        <w:tabs>
          <w:tab w:val="left" w:pos="0"/>
        </w:tabs>
        <w:ind w:left="0" w:firstLine="0"/>
        <w:jc w:val="both"/>
      </w:pPr>
      <w:r w:rsidRPr="00865DBB">
        <w:t>в долевом порядке.</w:t>
      </w:r>
    </w:p>
    <w:p w:rsidR="00333DE4" w:rsidRPr="00865DBB" w:rsidRDefault="00333DE4" w:rsidP="00333DE4">
      <w:pPr>
        <w:tabs>
          <w:tab w:val="left" w:pos="0"/>
        </w:tabs>
        <w:jc w:val="both"/>
      </w:pPr>
    </w:p>
    <w:p w:rsidR="00333DE4" w:rsidRPr="00865DBB" w:rsidRDefault="005F3510" w:rsidP="005F3510">
      <w:pPr>
        <w:numPr>
          <w:ilvl w:val="0"/>
          <w:numId w:val="40"/>
        </w:numPr>
        <w:tabs>
          <w:tab w:val="left" w:pos="0"/>
        </w:tabs>
        <w:ind w:left="0" w:firstLine="0"/>
        <w:jc w:val="both"/>
      </w:pPr>
      <w:r w:rsidRPr="00865DBB">
        <w:t>При прекращении обязательства до начала его исполнения по соглашению сторон либо</w:t>
      </w:r>
      <w:r w:rsidRPr="00865DBB">
        <w:t xml:space="preserve"> вследствие невозможности исполнения:</w:t>
      </w:r>
    </w:p>
    <w:p w:rsidR="00333DE4" w:rsidRPr="00865DBB" w:rsidRDefault="005F3510" w:rsidP="005F3510">
      <w:pPr>
        <w:numPr>
          <w:ilvl w:val="0"/>
          <w:numId w:val="47"/>
        </w:numPr>
        <w:tabs>
          <w:tab w:val="left" w:pos="0"/>
        </w:tabs>
        <w:ind w:left="0" w:firstLine="0"/>
        <w:jc w:val="both"/>
      </w:pPr>
      <w:r w:rsidRPr="00865DBB">
        <w:t>задаток остается у получившей его стороны;</w:t>
      </w:r>
    </w:p>
    <w:p w:rsidR="00333DE4" w:rsidRPr="00865DBB" w:rsidRDefault="005F3510" w:rsidP="005F3510">
      <w:pPr>
        <w:numPr>
          <w:ilvl w:val="0"/>
          <w:numId w:val="47"/>
        </w:numPr>
        <w:tabs>
          <w:tab w:val="left" w:pos="0"/>
        </w:tabs>
        <w:ind w:left="0" w:firstLine="0"/>
        <w:jc w:val="both"/>
      </w:pPr>
      <w:r w:rsidRPr="00865DBB">
        <w:t>задаток должен быть возвращен;</w:t>
      </w:r>
    </w:p>
    <w:p w:rsidR="00333DE4" w:rsidRPr="00865DBB" w:rsidRDefault="005F3510" w:rsidP="005F3510">
      <w:pPr>
        <w:numPr>
          <w:ilvl w:val="0"/>
          <w:numId w:val="47"/>
        </w:numPr>
        <w:tabs>
          <w:tab w:val="left" w:pos="0"/>
        </w:tabs>
        <w:ind w:left="0" w:firstLine="0"/>
        <w:jc w:val="both"/>
      </w:pPr>
      <w:r w:rsidRPr="00865DBB">
        <w:t>сумма задатка делится между сторонами поровну;</w:t>
      </w:r>
    </w:p>
    <w:p w:rsidR="00333DE4" w:rsidRPr="00865DBB" w:rsidRDefault="005F3510" w:rsidP="005F3510">
      <w:pPr>
        <w:numPr>
          <w:ilvl w:val="0"/>
          <w:numId w:val="47"/>
        </w:numPr>
        <w:tabs>
          <w:tab w:val="left" w:pos="0"/>
        </w:tabs>
        <w:ind w:left="0" w:firstLine="0"/>
        <w:jc w:val="both"/>
      </w:pPr>
      <w:r w:rsidRPr="00865DBB">
        <w:t>сторона, получившая задаток, возвращает его в двойном размере.</w:t>
      </w:r>
    </w:p>
    <w:p w:rsidR="00333DE4" w:rsidRPr="00865DBB" w:rsidRDefault="00333DE4" w:rsidP="00333DE4">
      <w:pPr>
        <w:tabs>
          <w:tab w:val="left" w:pos="0"/>
        </w:tabs>
        <w:jc w:val="both"/>
      </w:pPr>
    </w:p>
    <w:p w:rsidR="00333DE4" w:rsidRPr="00865DBB" w:rsidRDefault="005F3510" w:rsidP="005F3510">
      <w:pPr>
        <w:numPr>
          <w:ilvl w:val="0"/>
          <w:numId w:val="40"/>
        </w:numPr>
        <w:tabs>
          <w:tab w:val="left" w:pos="0"/>
        </w:tabs>
        <w:ind w:left="0" w:firstLine="0"/>
        <w:jc w:val="both"/>
      </w:pPr>
      <w:r w:rsidRPr="00865DBB">
        <w:t xml:space="preserve">Предмет договора является </w:t>
      </w:r>
      <w:r w:rsidRPr="00865DBB">
        <w:t>_________ условием договора:</w:t>
      </w:r>
    </w:p>
    <w:p w:rsidR="00333DE4" w:rsidRPr="00865DBB" w:rsidRDefault="005F3510" w:rsidP="005F3510">
      <w:pPr>
        <w:numPr>
          <w:ilvl w:val="0"/>
          <w:numId w:val="48"/>
        </w:numPr>
        <w:tabs>
          <w:tab w:val="left" w:pos="0"/>
        </w:tabs>
        <w:ind w:left="0" w:firstLine="0"/>
        <w:jc w:val="both"/>
      </w:pPr>
      <w:r w:rsidRPr="00865DBB">
        <w:t>случайным;</w:t>
      </w:r>
    </w:p>
    <w:p w:rsidR="00333DE4" w:rsidRPr="00865DBB" w:rsidRDefault="005F3510" w:rsidP="005F3510">
      <w:pPr>
        <w:numPr>
          <w:ilvl w:val="0"/>
          <w:numId w:val="48"/>
        </w:numPr>
        <w:tabs>
          <w:tab w:val="left" w:pos="0"/>
        </w:tabs>
        <w:ind w:left="0" w:firstLine="0"/>
        <w:jc w:val="both"/>
      </w:pPr>
      <w:r w:rsidRPr="00865DBB">
        <w:t>существенным;</w:t>
      </w:r>
    </w:p>
    <w:p w:rsidR="00333DE4" w:rsidRPr="00865DBB" w:rsidRDefault="005F3510" w:rsidP="005F3510">
      <w:pPr>
        <w:numPr>
          <w:ilvl w:val="0"/>
          <w:numId w:val="48"/>
        </w:numPr>
        <w:tabs>
          <w:tab w:val="left" w:pos="0"/>
        </w:tabs>
        <w:ind w:left="0" w:firstLine="0"/>
        <w:jc w:val="both"/>
      </w:pPr>
      <w:r w:rsidRPr="00865DBB">
        <w:t>обычным;</w:t>
      </w:r>
    </w:p>
    <w:p w:rsidR="00333DE4" w:rsidRDefault="005F3510" w:rsidP="005F3510">
      <w:pPr>
        <w:numPr>
          <w:ilvl w:val="0"/>
          <w:numId w:val="48"/>
        </w:numPr>
        <w:tabs>
          <w:tab w:val="left" w:pos="0"/>
        </w:tabs>
        <w:ind w:left="0" w:firstLine="0"/>
        <w:jc w:val="both"/>
      </w:pPr>
      <w:r w:rsidRPr="00865DBB">
        <w:t>законным.</w:t>
      </w:r>
    </w:p>
    <w:p w:rsidR="00333DE4" w:rsidRPr="00865DBB" w:rsidRDefault="00333DE4" w:rsidP="00333DE4">
      <w:pPr>
        <w:tabs>
          <w:tab w:val="left" w:pos="0"/>
        </w:tabs>
        <w:jc w:val="both"/>
      </w:pPr>
    </w:p>
    <w:p w:rsidR="00333DE4" w:rsidRPr="00865DBB" w:rsidRDefault="005F3510" w:rsidP="005F3510">
      <w:pPr>
        <w:numPr>
          <w:ilvl w:val="0"/>
          <w:numId w:val="40"/>
        </w:numPr>
        <w:shd w:val="clear" w:color="auto" w:fill="FFFFFF"/>
        <w:tabs>
          <w:tab w:val="left" w:pos="0"/>
          <w:tab w:val="left" w:pos="142"/>
          <w:tab w:val="left" w:pos="403"/>
        </w:tabs>
        <w:ind w:left="0" w:firstLine="0"/>
      </w:pPr>
      <w:r w:rsidRPr="00865DBB">
        <w:t>Гражданин, в месте постоянного жительства которого нет сведений о месте его пребывания более 2-х лет:</w:t>
      </w:r>
    </w:p>
    <w:p w:rsidR="00333DE4" w:rsidRPr="00865DBB" w:rsidRDefault="005F3510" w:rsidP="005F3510">
      <w:pPr>
        <w:numPr>
          <w:ilvl w:val="0"/>
          <w:numId w:val="49"/>
        </w:numPr>
        <w:shd w:val="clear" w:color="auto" w:fill="FFFFFF"/>
        <w:tabs>
          <w:tab w:val="left" w:pos="0"/>
          <w:tab w:val="left" w:pos="142"/>
          <w:tab w:val="left" w:pos="432"/>
        </w:tabs>
        <w:ind w:left="0" w:firstLine="0"/>
        <w:rPr>
          <w:color w:val="000000"/>
        </w:rPr>
      </w:pPr>
      <w:r w:rsidRPr="00865DBB">
        <w:t>может быть объявлен безвестно отсутствующим;</w:t>
      </w:r>
    </w:p>
    <w:p w:rsidR="00333DE4" w:rsidRPr="00865DBB" w:rsidRDefault="005F3510" w:rsidP="005F3510">
      <w:pPr>
        <w:numPr>
          <w:ilvl w:val="0"/>
          <w:numId w:val="49"/>
        </w:numPr>
        <w:shd w:val="clear" w:color="auto" w:fill="FFFFFF"/>
        <w:tabs>
          <w:tab w:val="left" w:pos="0"/>
          <w:tab w:val="left" w:pos="142"/>
          <w:tab w:val="left" w:pos="432"/>
        </w:tabs>
        <w:ind w:left="0" w:firstLine="0"/>
        <w:jc w:val="both"/>
      </w:pPr>
      <w:r w:rsidRPr="00865DBB">
        <w:t>не может быть объявлен безвестно от</w:t>
      </w:r>
      <w:r w:rsidRPr="00865DBB">
        <w:t>сутствующим, если сведений нет более 1 года;</w:t>
      </w:r>
    </w:p>
    <w:p w:rsidR="00333DE4" w:rsidRPr="00865DBB" w:rsidRDefault="005F3510" w:rsidP="005F3510">
      <w:pPr>
        <w:numPr>
          <w:ilvl w:val="0"/>
          <w:numId w:val="49"/>
        </w:numPr>
        <w:shd w:val="clear" w:color="auto" w:fill="FFFFFF"/>
        <w:tabs>
          <w:tab w:val="left" w:pos="0"/>
          <w:tab w:val="left" w:pos="142"/>
          <w:tab w:val="left" w:pos="432"/>
        </w:tabs>
        <w:ind w:left="0" w:firstLine="0"/>
        <w:jc w:val="both"/>
      </w:pPr>
      <w:r w:rsidRPr="00865DBB">
        <w:t>может быть объявлен безвестно отсутствующим, если у него нет оснований скрываться;</w:t>
      </w:r>
    </w:p>
    <w:p w:rsidR="00333DE4" w:rsidRPr="00865DBB" w:rsidRDefault="005F3510" w:rsidP="005F3510">
      <w:pPr>
        <w:numPr>
          <w:ilvl w:val="0"/>
          <w:numId w:val="49"/>
        </w:numPr>
        <w:shd w:val="clear" w:color="auto" w:fill="FFFFFF"/>
        <w:tabs>
          <w:tab w:val="left" w:pos="0"/>
          <w:tab w:val="left" w:pos="142"/>
          <w:tab w:val="left" w:pos="432"/>
        </w:tabs>
        <w:ind w:left="0" w:firstLine="0"/>
      </w:pPr>
      <w:r w:rsidRPr="00865DBB">
        <w:t>может быть объявлен безвестно отсутствующим в упрощенном порядке.</w:t>
      </w:r>
    </w:p>
    <w:p w:rsidR="00333DE4" w:rsidRPr="00865DBB" w:rsidRDefault="00333DE4" w:rsidP="00333DE4">
      <w:pPr>
        <w:shd w:val="clear" w:color="auto" w:fill="FFFFFF"/>
        <w:tabs>
          <w:tab w:val="left" w:pos="0"/>
          <w:tab w:val="left" w:pos="142"/>
          <w:tab w:val="left" w:pos="403"/>
        </w:tabs>
      </w:pPr>
    </w:p>
    <w:p w:rsidR="00333DE4" w:rsidRPr="00865DBB" w:rsidRDefault="005F3510" w:rsidP="005F3510">
      <w:pPr>
        <w:numPr>
          <w:ilvl w:val="0"/>
          <w:numId w:val="40"/>
        </w:numPr>
        <w:shd w:val="clear" w:color="auto" w:fill="FFFFFF"/>
        <w:tabs>
          <w:tab w:val="left" w:pos="0"/>
          <w:tab w:val="left" w:pos="142"/>
          <w:tab w:val="left" w:pos="403"/>
        </w:tabs>
        <w:ind w:left="0" w:firstLine="0"/>
      </w:pPr>
      <w:r w:rsidRPr="00865DBB">
        <w:t>Учредительным(и)  документам(и)  потребительского кооператива</w:t>
      </w:r>
      <w:r w:rsidRPr="00865DBB">
        <w:t xml:space="preserve"> являются:</w:t>
      </w:r>
    </w:p>
    <w:p w:rsidR="00333DE4" w:rsidRPr="00865DBB" w:rsidRDefault="005F3510" w:rsidP="005F3510">
      <w:pPr>
        <w:numPr>
          <w:ilvl w:val="0"/>
          <w:numId w:val="50"/>
        </w:numPr>
        <w:shd w:val="clear" w:color="auto" w:fill="FFFFFF"/>
        <w:tabs>
          <w:tab w:val="left" w:pos="0"/>
          <w:tab w:val="left" w:pos="142"/>
          <w:tab w:val="left" w:pos="403"/>
          <w:tab w:val="left" w:pos="1106"/>
        </w:tabs>
        <w:ind w:left="0" w:firstLine="0"/>
        <w:jc w:val="both"/>
      </w:pPr>
      <w:r w:rsidRPr="00865DBB">
        <w:t>положение;</w:t>
      </w:r>
    </w:p>
    <w:p w:rsidR="00333DE4" w:rsidRPr="00865DBB" w:rsidRDefault="005F3510" w:rsidP="005F3510">
      <w:pPr>
        <w:numPr>
          <w:ilvl w:val="0"/>
          <w:numId w:val="50"/>
        </w:numPr>
        <w:shd w:val="clear" w:color="auto" w:fill="FFFFFF"/>
        <w:tabs>
          <w:tab w:val="left" w:pos="0"/>
          <w:tab w:val="left" w:pos="142"/>
          <w:tab w:val="left" w:pos="403"/>
          <w:tab w:val="left" w:pos="1106"/>
        </w:tabs>
        <w:ind w:left="0" w:firstLine="0"/>
        <w:jc w:val="both"/>
      </w:pPr>
      <w:r w:rsidRPr="00865DBB">
        <w:t>устав;</w:t>
      </w:r>
    </w:p>
    <w:p w:rsidR="00333DE4" w:rsidRPr="00865DBB" w:rsidRDefault="005F3510" w:rsidP="005F3510">
      <w:pPr>
        <w:numPr>
          <w:ilvl w:val="0"/>
          <w:numId w:val="50"/>
        </w:numPr>
        <w:shd w:val="clear" w:color="auto" w:fill="FFFFFF"/>
        <w:tabs>
          <w:tab w:val="left" w:pos="0"/>
          <w:tab w:val="left" w:pos="142"/>
          <w:tab w:val="left" w:pos="403"/>
          <w:tab w:val="left" w:pos="1106"/>
        </w:tabs>
        <w:ind w:left="0" w:firstLine="0"/>
        <w:jc w:val="both"/>
        <w:rPr>
          <w:color w:val="000000"/>
        </w:rPr>
      </w:pPr>
      <w:r w:rsidRPr="00865DBB">
        <w:t>устав и учредительный договор;</w:t>
      </w:r>
    </w:p>
    <w:p w:rsidR="00333DE4" w:rsidRPr="00865DBB" w:rsidRDefault="005F3510" w:rsidP="005F3510">
      <w:pPr>
        <w:numPr>
          <w:ilvl w:val="0"/>
          <w:numId w:val="50"/>
        </w:numPr>
        <w:shd w:val="clear" w:color="auto" w:fill="FFFFFF"/>
        <w:tabs>
          <w:tab w:val="left" w:pos="0"/>
          <w:tab w:val="left" w:pos="142"/>
          <w:tab w:val="left" w:pos="403"/>
          <w:tab w:val="left" w:pos="1106"/>
        </w:tabs>
        <w:ind w:left="0" w:firstLine="0"/>
        <w:jc w:val="both"/>
      </w:pPr>
      <w:r w:rsidRPr="00865DBB">
        <w:t>учредительный договор.</w:t>
      </w:r>
    </w:p>
    <w:p w:rsidR="00333DE4" w:rsidRPr="00865DBB" w:rsidRDefault="00333DE4" w:rsidP="00333DE4">
      <w:pPr>
        <w:shd w:val="clear" w:color="auto" w:fill="FFFFFF"/>
        <w:tabs>
          <w:tab w:val="left" w:pos="0"/>
          <w:tab w:val="left" w:pos="142"/>
          <w:tab w:val="left" w:pos="283"/>
        </w:tabs>
      </w:pPr>
    </w:p>
    <w:p w:rsidR="00333DE4" w:rsidRPr="00865DBB" w:rsidRDefault="005F3510" w:rsidP="005F3510">
      <w:pPr>
        <w:numPr>
          <w:ilvl w:val="0"/>
          <w:numId w:val="40"/>
        </w:numPr>
        <w:shd w:val="clear" w:color="auto" w:fill="FFFFFF"/>
        <w:tabs>
          <w:tab w:val="left" w:pos="0"/>
          <w:tab w:val="left" w:pos="142"/>
          <w:tab w:val="left" w:pos="283"/>
        </w:tabs>
        <w:ind w:left="0" w:firstLine="0"/>
      </w:pPr>
      <w:r w:rsidRPr="00865DBB">
        <w:t>Реальной является сделка:</w:t>
      </w:r>
    </w:p>
    <w:p w:rsidR="00333DE4" w:rsidRPr="00865DBB" w:rsidRDefault="005F3510" w:rsidP="005F3510">
      <w:pPr>
        <w:numPr>
          <w:ilvl w:val="0"/>
          <w:numId w:val="51"/>
        </w:numPr>
        <w:shd w:val="clear" w:color="auto" w:fill="FFFFFF"/>
        <w:tabs>
          <w:tab w:val="left" w:pos="0"/>
          <w:tab w:val="left" w:pos="142"/>
          <w:tab w:val="left" w:pos="466"/>
        </w:tabs>
        <w:ind w:left="0" w:firstLine="0"/>
        <w:rPr>
          <w:color w:val="000000"/>
        </w:rPr>
      </w:pPr>
      <w:r w:rsidRPr="00865DBB">
        <w:t>момент совершения которой приурочен к передаче вещи;</w:t>
      </w:r>
    </w:p>
    <w:p w:rsidR="00333DE4" w:rsidRPr="00865DBB" w:rsidRDefault="005F3510" w:rsidP="005F3510">
      <w:pPr>
        <w:numPr>
          <w:ilvl w:val="0"/>
          <w:numId w:val="51"/>
        </w:numPr>
        <w:shd w:val="clear" w:color="auto" w:fill="FFFFFF"/>
        <w:tabs>
          <w:tab w:val="left" w:pos="0"/>
          <w:tab w:val="left" w:pos="142"/>
          <w:tab w:val="left" w:pos="466"/>
        </w:tabs>
        <w:ind w:left="0" w:firstLine="0"/>
      </w:pPr>
      <w:r w:rsidRPr="00865DBB">
        <w:t>осуществимая, т.е. такая сделка,  которая может быть исполнена;</w:t>
      </w:r>
    </w:p>
    <w:p w:rsidR="00333DE4" w:rsidRPr="00865DBB" w:rsidRDefault="005F3510" w:rsidP="005F3510">
      <w:pPr>
        <w:numPr>
          <w:ilvl w:val="0"/>
          <w:numId w:val="51"/>
        </w:numPr>
        <w:shd w:val="clear" w:color="auto" w:fill="FFFFFF"/>
        <w:tabs>
          <w:tab w:val="left" w:pos="0"/>
          <w:tab w:val="left" w:pos="142"/>
          <w:tab w:val="left" w:pos="466"/>
        </w:tabs>
        <w:ind w:left="0" w:firstLine="0"/>
      </w:pPr>
      <w:r w:rsidRPr="00865DBB">
        <w:t xml:space="preserve">исполнение которой связано с </w:t>
      </w:r>
      <w:r w:rsidRPr="00865DBB">
        <w:t>совершением действий в отношении вещи;</w:t>
      </w:r>
    </w:p>
    <w:p w:rsidR="00333DE4" w:rsidRPr="00865DBB" w:rsidRDefault="005F3510" w:rsidP="005F3510">
      <w:pPr>
        <w:numPr>
          <w:ilvl w:val="0"/>
          <w:numId w:val="51"/>
        </w:numPr>
        <w:shd w:val="clear" w:color="auto" w:fill="FFFFFF"/>
        <w:tabs>
          <w:tab w:val="left" w:pos="0"/>
          <w:tab w:val="left" w:pos="142"/>
          <w:tab w:val="left" w:pos="466"/>
        </w:tabs>
        <w:ind w:left="0" w:firstLine="0"/>
      </w:pPr>
      <w:r w:rsidRPr="00865DBB">
        <w:t>действительность которой зависит от основания ее совершения.</w:t>
      </w:r>
    </w:p>
    <w:p w:rsidR="00333DE4" w:rsidRPr="00502D9C" w:rsidRDefault="00333DE4" w:rsidP="00333DE4">
      <w:pPr>
        <w:shd w:val="clear" w:color="auto" w:fill="FFFFFF"/>
        <w:tabs>
          <w:tab w:val="left" w:pos="0"/>
          <w:tab w:val="left" w:pos="142"/>
          <w:tab w:val="left" w:pos="451"/>
        </w:tabs>
        <w:jc w:val="both"/>
      </w:pPr>
    </w:p>
    <w:p w:rsidR="00333DE4" w:rsidRPr="00865DBB" w:rsidRDefault="005F3510" w:rsidP="005F3510">
      <w:pPr>
        <w:numPr>
          <w:ilvl w:val="0"/>
          <w:numId w:val="40"/>
        </w:numPr>
        <w:shd w:val="clear" w:color="auto" w:fill="FFFFFF"/>
        <w:tabs>
          <w:tab w:val="left" w:pos="0"/>
          <w:tab w:val="left" w:pos="142"/>
        </w:tabs>
        <w:ind w:left="0" w:firstLine="0"/>
        <w:jc w:val="both"/>
      </w:pPr>
      <w:r w:rsidRPr="00865DBB">
        <w:t>Может ли быть  приостановлено течение срока исковой давности?</w:t>
      </w:r>
    </w:p>
    <w:p w:rsidR="00333DE4" w:rsidRPr="00865DBB" w:rsidRDefault="005F3510" w:rsidP="005F3510">
      <w:pPr>
        <w:numPr>
          <w:ilvl w:val="0"/>
          <w:numId w:val="52"/>
        </w:numPr>
        <w:shd w:val="clear" w:color="auto" w:fill="FFFFFF"/>
        <w:tabs>
          <w:tab w:val="left" w:pos="0"/>
        </w:tabs>
        <w:ind w:left="0" w:firstLine="0"/>
        <w:rPr>
          <w:color w:val="000000"/>
        </w:rPr>
      </w:pPr>
      <w:r w:rsidRPr="00865DBB">
        <w:t>это решает истец;</w:t>
      </w:r>
    </w:p>
    <w:p w:rsidR="00333DE4" w:rsidRPr="00502D9C" w:rsidRDefault="005F3510" w:rsidP="005F3510">
      <w:pPr>
        <w:numPr>
          <w:ilvl w:val="0"/>
          <w:numId w:val="52"/>
        </w:numPr>
        <w:shd w:val="clear" w:color="auto" w:fill="FFFFFF"/>
        <w:tabs>
          <w:tab w:val="left" w:pos="0"/>
        </w:tabs>
        <w:ind w:left="0" w:firstLine="0"/>
      </w:pPr>
      <w:r w:rsidRPr="00502D9C">
        <w:t>не может;</w:t>
      </w:r>
    </w:p>
    <w:p w:rsidR="00333DE4" w:rsidRPr="00502D9C" w:rsidRDefault="005F3510" w:rsidP="005F3510">
      <w:pPr>
        <w:numPr>
          <w:ilvl w:val="0"/>
          <w:numId w:val="52"/>
        </w:numPr>
        <w:shd w:val="clear" w:color="auto" w:fill="FFFFFF"/>
        <w:tabs>
          <w:tab w:val="left" w:pos="0"/>
        </w:tabs>
        <w:ind w:left="0" w:firstLine="0"/>
      </w:pPr>
      <w:r w:rsidRPr="00865DBB">
        <w:t>может;</w:t>
      </w:r>
    </w:p>
    <w:p w:rsidR="00333DE4" w:rsidRPr="00865DBB" w:rsidRDefault="005F3510" w:rsidP="005F3510">
      <w:pPr>
        <w:numPr>
          <w:ilvl w:val="0"/>
          <w:numId w:val="52"/>
        </w:numPr>
        <w:shd w:val="clear" w:color="auto" w:fill="FFFFFF"/>
        <w:tabs>
          <w:tab w:val="left" w:pos="0"/>
        </w:tabs>
        <w:ind w:left="0" w:firstLine="0"/>
      </w:pPr>
      <w:r w:rsidRPr="00865DBB">
        <w:t>это решает ответчик.</w:t>
      </w:r>
    </w:p>
    <w:p w:rsidR="00333DE4" w:rsidRPr="00502D9C" w:rsidRDefault="00333DE4" w:rsidP="00333DE4">
      <w:pPr>
        <w:shd w:val="clear" w:color="auto" w:fill="FFFFFF"/>
        <w:tabs>
          <w:tab w:val="left" w:pos="0"/>
          <w:tab w:val="left" w:pos="142"/>
          <w:tab w:val="left" w:pos="365"/>
        </w:tabs>
        <w:jc w:val="both"/>
      </w:pPr>
    </w:p>
    <w:p w:rsidR="00333DE4" w:rsidRPr="004D697B" w:rsidRDefault="005F3510" w:rsidP="005F3510">
      <w:pPr>
        <w:numPr>
          <w:ilvl w:val="0"/>
          <w:numId w:val="40"/>
        </w:numPr>
        <w:tabs>
          <w:tab w:val="left" w:pos="0"/>
        </w:tabs>
        <w:ind w:left="0" w:firstLine="0"/>
      </w:pPr>
      <w:r w:rsidRPr="004D697B">
        <w:t xml:space="preserve">Правоотношение собственности </w:t>
      </w:r>
      <w:r w:rsidRPr="004D697B">
        <w:t>является:</w:t>
      </w:r>
    </w:p>
    <w:p w:rsidR="00333DE4" w:rsidRPr="004D697B" w:rsidRDefault="005F3510" w:rsidP="005F3510">
      <w:pPr>
        <w:numPr>
          <w:ilvl w:val="0"/>
          <w:numId w:val="53"/>
        </w:numPr>
        <w:tabs>
          <w:tab w:val="left" w:pos="0"/>
        </w:tabs>
        <w:ind w:left="0" w:firstLine="0"/>
      </w:pPr>
      <w:r w:rsidRPr="004D697B">
        <w:t>абсолютным;</w:t>
      </w:r>
    </w:p>
    <w:p w:rsidR="00333DE4" w:rsidRPr="004D697B" w:rsidRDefault="005F3510" w:rsidP="005F3510">
      <w:pPr>
        <w:numPr>
          <w:ilvl w:val="0"/>
          <w:numId w:val="53"/>
        </w:numPr>
        <w:tabs>
          <w:tab w:val="left" w:pos="0"/>
        </w:tabs>
        <w:ind w:left="0" w:firstLine="0"/>
      </w:pPr>
      <w:r w:rsidRPr="004D697B">
        <w:t>относительным;</w:t>
      </w:r>
    </w:p>
    <w:p w:rsidR="00333DE4" w:rsidRPr="004D697B" w:rsidRDefault="005F3510" w:rsidP="005F3510">
      <w:pPr>
        <w:numPr>
          <w:ilvl w:val="0"/>
          <w:numId w:val="53"/>
        </w:numPr>
        <w:tabs>
          <w:tab w:val="left" w:pos="0"/>
        </w:tabs>
        <w:ind w:left="0" w:firstLine="0"/>
      </w:pPr>
      <w:r w:rsidRPr="004D697B">
        <w:t>обязательственным;</w:t>
      </w:r>
    </w:p>
    <w:p w:rsidR="00333DE4" w:rsidRPr="004D697B" w:rsidRDefault="005F3510" w:rsidP="005F3510">
      <w:pPr>
        <w:numPr>
          <w:ilvl w:val="0"/>
          <w:numId w:val="53"/>
        </w:numPr>
        <w:tabs>
          <w:tab w:val="left" w:pos="0"/>
        </w:tabs>
        <w:ind w:left="0" w:firstLine="0"/>
      </w:pPr>
      <w:r w:rsidRPr="004D697B">
        <w:t>личным неимущественным правоотношением.</w:t>
      </w:r>
    </w:p>
    <w:p w:rsidR="00333DE4" w:rsidRPr="004D697B" w:rsidRDefault="00333DE4" w:rsidP="00333DE4">
      <w:pPr>
        <w:tabs>
          <w:tab w:val="left" w:pos="0"/>
        </w:tabs>
      </w:pPr>
    </w:p>
    <w:p w:rsidR="00333DE4" w:rsidRPr="004D697B" w:rsidRDefault="005F3510" w:rsidP="005F3510">
      <w:pPr>
        <w:numPr>
          <w:ilvl w:val="0"/>
          <w:numId w:val="40"/>
        </w:numPr>
        <w:tabs>
          <w:tab w:val="left" w:pos="0"/>
        </w:tabs>
        <w:ind w:left="0" w:firstLine="0"/>
        <w:rPr>
          <w:rFonts w:eastAsia="Calibri"/>
        </w:rPr>
      </w:pPr>
      <w:r w:rsidRPr="004D697B">
        <w:rPr>
          <w:rFonts w:eastAsia="Calibri"/>
        </w:rPr>
        <w:t>При истребовании имущества из чужого незаконного владения собственник вправе требовать от добросовестного владельца возврата или возмещения всех доходов, котор</w:t>
      </w:r>
      <w:r w:rsidRPr="004D697B">
        <w:rPr>
          <w:rFonts w:eastAsia="Calibri"/>
        </w:rPr>
        <w:t>ые владелец извлек или должен был извлечь:</w:t>
      </w:r>
    </w:p>
    <w:p w:rsidR="00333DE4" w:rsidRPr="004D697B" w:rsidRDefault="005F3510" w:rsidP="005F3510">
      <w:pPr>
        <w:numPr>
          <w:ilvl w:val="1"/>
          <w:numId w:val="54"/>
        </w:numPr>
        <w:tabs>
          <w:tab w:val="left" w:pos="0"/>
        </w:tabs>
        <w:ind w:left="0" w:firstLine="0"/>
      </w:pPr>
      <w:r w:rsidRPr="004D697B">
        <w:t>за время владения;</w:t>
      </w:r>
    </w:p>
    <w:p w:rsidR="00333DE4" w:rsidRPr="004D697B" w:rsidRDefault="005F3510" w:rsidP="005F3510">
      <w:pPr>
        <w:numPr>
          <w:ilvl w:val="1"/>
          <w:numId w:val="54"/>
        </w:numPr>
        <w:tabs>
          <w:tab w:val="left" w:pos="0"/>
        </w:tabs>
        <w:ind w:left="0" w:firstLine="0"/>
      </w:pPr>
      <w:r w:rsidRPr="004D697B">
        <w:t>со времени, когда он узнал или должен был узнать о неправомерности владения;</w:t>
      </w:r>
    </w:p>
    <w:p w:rsidR="00333DE4" w:rsidRPr="004D697B" w:rsidRDefault="005F3510" w:rsidP="005F3510">
      <w:pPr>
        <w:numPr>
          <w:ilvl w:val="1"/>
          <w:numId w:val="54"/>
        </w:numPr>
        <w:tabs>
          <w:tab w:val="left" w:pos="0"/>
        </w:tabs>
        <w:ind w:left="0" w:firstLine="0"/>
      </w:pPr>
      <w:r w:rsidRPr="004D697B">
        <w:t>за время владения за вычетом произведенных необходимых затрат на имущество;</w:t>
      </w:r>
    </w:p>
    <w:p w:rsidR="00333DE4" w:rsidRPr="004D697B" w:rsidRDefault="005F3510" w:rsidP="005F3510">
      <w:pPr>
        <w:numPr>
          <w:ilvl w:val="1"/>
          <w:numId w:val="54"/>
        </w:numPr>
        <w:tabs>
          <w:tab w:val="left" w:pos="0"/>
        </w:tabs>
        <w:ind w:left="0" w:firstLine="0"/>
      </w:pPr>
      <w:r w:rsidRPr="004D697B">
        <w:t>со времени, когда он узнал или должен был</w:t>
      </w:r>
      <w:r w:rsidRPr="004D697B">
        <w:t xml:space="preserve"> узнать о неправомерности владения за вычетом владельцем необходимых затрат на имущество.</w:t>
      </w:r>
    </w:p>
    <w:p w:rsidR="00333DE4" w:rsidRPr="004D697B" w:rsidRDefault="00333DE4" w:rsidP="00333DE4">
      <w:pPr>
        <w:tabs>
          <w:tab w:val="left" w:pos="0"/>
        </w:tabs>
      </w:pPr>
    </w:p>
    <w:p w:rsidR="00333DE4" w:rsidRPr="004D697B" w:rsidRDefault="005F3510" w:rsidP="005F3510">
      <w:pPr>
        <w:numPr>
          <w:ilvl w:val="0"/>
          <w:numId w:val="40"/>
        </w:numPr>
        <w:tabs>
          <w:tab w:val="left" w:pos="0"/>
        </w:tabs>
        <w:ind w:left="0" w:firstLine="0"/>
      </w:pPr>
      <w:r w:rsidRPr="004D697B">
        <w:t>Предметом залога могут быть:</w:t>
      </w:r>
    </w:p>
    <w:p w:rsidR="00333DE4" w:rsidRPr="004D697B" w:rsidRDefault="005F3510" w:rsidP="005F3510">
      <w:pPr>
        <w:numPr>
          <w:ilvl w:val="1"/>
          <w:numId w:val="55"/>
        </w:numPr>
        <w:tabs>
          <w:tab w:val="left" w:pos="0"/>
        </w:tabs>
        <w:ind w:left="0" w:firstLine="0"/>
      </w:pPr>
      <w:r w:rsidRPr="004D697B">
        <w:t>транспортные средства;</w:t>
      </w:r>
    </w:p>
    <w:p w:rsidR="00333DE4" w:rsidRPr="004D697B" w:rsidRDefault="005F3510" w:rsidP="005F3510">
      <w:pPr>
        <w:numPr>
          <w:ilvl w:val="1"/>
          <w:numId w:val="55"/>
        </w:numPr>
        <w:tabs>
          <w:tab w:val="left" w:pos="0"/>
        </w:tabs>
        <w:ind w:left="0" w:firstLine="0"/>
      </w:pPr>
      <w:r w:rsidRPr="004D697B">
        <w:t>ценные бумаги;</w:t>
      </w:r>
    </w:p>
    <w:p w:rsidR="00333DE4" w:rsidRPr="004D697B" w:rsidRDefault="005F3510" w:rsidP="005F3510">
      <w:pPr>
        <w:numPr>
          <w:ilvl w:val="1"/>
          <w:numId w:val="55"/>
        </w:numPr>
        <w:tabs>
          <w:tab w:val="left" w:pos="0"/>
        </w:tabs>
        <w:ind w:left="0" w:firstLine="0"/>
      </w:pPr>
      <w:r w:rsidRPr="004D697B">
        <w:t>имущественные права;</w:t>
      </w:r>
    </w:p>
    <w:p w:rsidR="00333DE4" w:rsidRPr="004D697B" w:rsidRDefault="005F3510" w:rsidP="005F3510">
      <w:pPr>
        <w:numPr>
          <w:ilvl w:val="1"/>
          <w:numId w:val="55"/>
        </w:numPr>
        <w:tabs>
          <w:tab w:val="left" w:pos="0"/>
        </w:tabs>
        <w:ind w:left="0" w:firstLine="0"/>
      </w:pPr>
      <w:r w:rsidRPr="004D697B">
        <w:t>все указанные варианты верны.</w:t>
      </w:r>
    </w:p>
    <w:p w:rsidR="00333DE4" w:rsidRPr="004D697B" w:rsidRDefault="00333DE4" w:rsidP="00333DE4">
      <w:pPr>
        <w:tabs>
          <w:tab w:val="left" w:pos="0"/>
        </w:tabs>
      </w:pPr>
    </w:p>
    <w:p w:rsidR="00333DE4" w:rsidRPr="004D697B" w:rsidRDefault="005F3510" w:rsidP="005F3510">
      <w:pPr>
        <w:numPr>
          <w:ilvl w:val="0"/>
          <w:numId w:val="40"/>
        </w:numPr>
        <w:tabs>
          <w:tab w:val="left" w:pos="0"/>
        </w:tabs>
        <w:ind w:left="0" w:firstLine="0"/>
      </w:pPr>
      <w:r w:rsidRPr="004D697B">
        <w:t>Договором признается соглашение двух или неско</w:t>
      </w:r>
      <w:r w:rsidRPr="004D697B">
        <w:t>льких лиц, согласно которому гражданские права и обязанности:</w:t>
      </w:r>
    </w:p>
    <w:p w:rsidR="00333DE4" w:rsidRPr="004D697B" w:rsidRDefault="005F3510" w:rsidP="005F3510">
      <w:pPr>
        <w:numPr>
          <w:ilvl w:val="1"/>
          <w:numId w:val="56"/>
        </w:numPr>
        <w:tabs>
          <w:tab w:val="left" w:pos="0"/>
        </w:tabs>
        <w:ind w:left="0" w:firstLine="0"/>
      </w:pPr>
      <w:r w:rsidRPr="004D697B">
        <w:t>устанавливаются;</w:t>
      </w:r>
    </w:p>
    <w:p w:rsidR="00333DE4" w:rsidRPr="004D697B" w:rsidRDefault="005F3510" w:rsidP="005F3510">
      <w:pPr>
        <w:numPr>
          <w:ilvl w:val="1"/>
          <w:numId w:val="56"/>
        </w:numPr>
        <w:tabs>
          <w:tab w:val="left" w:pos="0"/>
        </w:tabs>
        <w:ind w:left="0" w:firstLine="0"/>
      </w:pPr>
      <w:r w:rsidRPr="004D697B">
        <w:t>изменяются;</w:t>
      </w:r>
    </w:p>
    <w:p w:rsidR="00333DE4" w:rsidRPr="004D697B" w:rsidRDefault="005F3510" w:rsidP="005F3510">
      <w:pPr>
        <w:numPr>
          <w:ilvl w:val="1"/>
          <w:numId w:val="56"/>
        </w:numPr>
        <w:tabs>
          <w:tab w:val="left" w:pos="0"/>
        </w:tabs>
        <w:ind w:left="0" w:firstLine="0"/>
      </w:pPr>
      <w:r w:rsidRPr="004D697B">
        <w:t>прекращаются;</w:t>
      </w:r>
    </w:p>
    <w:p w:rsidR="00333DE4" w:rsidRPr="004D697B" w:rsidRDefault="005F3510" w:rsidP="005F3510">
      <w:pPr>
        <w:numPr>
          <w:ilvl w:val="1"/>
          <w:numId w:val="56"/>
        </w:numPr>
        <w:tabs>
          <w:tab w:val="left" w:pos="0"/>
        </w:tabs>
        <w:ind w:left="0" w:firstLine="0"/>
      </w:pPr>
      <w:r w:rsidRPr="004D697B">
        <w:t xml:space="preserve">во всех названных случаях. </w:t>
      </w:r>
    </w:p>
    <w:p w:rsidR="00333DE4" w:rsidRPr="004D697B" w:rsidRDefault="00333DE4" w:rsidP="00333DE4">
      <w:pPr>
        <w:tabs>
          <w:tab w:val="left" w:pos="0"/>
        </w:tabs>
      </w:pPr>
    </w:p>
    <w:p w:rsidR="00333DE4" w:rsidRDefault="00333DE4" w:rsidP="00333DE4">
      <w:pPr>
        <w:ind w:right="200"/>
        <w:jc w:val="center"/>
        <w:rPr>
          <w:rFonts w:eastAsia="Calibri"/>
          <w:b/>
          <w:bCs/>
        </w:rPr>
      </w:pPr>
    </w:p>
    <w:p w:rsidR="00591FD5" w:rsidRDefault="00591FD5" w:rsidP="00333DE4">
      <w:pPr>
        <w:ind w:right="200"/>
        <w:jc w:val="center"/>
        <w:rPr>
          <w:rFonts w:eastAsia="Calibri"/>
          <w:b/>
          <w:bCs/>
        </w:rPr>
      </w:pPr>
    </w:p>
    <w:p w:rsidR="00591FD5" w:rsidRPr="00591FD5" w:rsidRDefault="005F3510" w:rsidP="00591FD5">
      <w:pPr>
        <w:spacing w:before="60"/>
        <w:jc w:val="center"/>
        <w:rPr>
          <w:rFonts w:eastAsia="Calibri"/>
          <w:b/>
          <w:bCs/>
        </w:rPr>
      </w:pPr>
      <w:r w:rsidRPr="00591FD5">
        <w:rPr>
          <w:rFonts w:eastAsia="Calibri"/>
          <w:b/>
          <w:bCs/>
        </w:rPr>
        <w:t>Оценочные материалы для текущего контроля успеваемости по дисциплине</w:t>
      </w:r>
    </w:p>
    <w:p w:rsidR="00333DE4" w:rsidRDefault="00591FD5" w:rsidP="00591FD5">
      <w:pPr>
        <w:spacing w:before="60"/>
        <w:jc w:val="center"/>
        <w:rPr>
          <w:rFonts w:eastAsia="Calibri"/>
          <w:b/>
          <w:bCs/>
        </w:rPr>
      </w:pPr>
      <w:r w:rsidRPr="00591FD5">
        <w:rPr>
          <w:rFonts w:eastAsia="Calibri"/>
          <w:b/>
          <w:bCs/>
        </w:rPr>
        <w:t>(3 и 4 семестры изучения)</w:t>
      </w:r>
    </w:p>
    <w:p w:rsidR="00591FD5" w:rsidRDefault="00591FD5" w:rsidP="00591FD5">
      <w:pPr>
        <w:spacing w:line="360" w:lineRule="auto"/>
        <w:jc w:val="center"/>
        <w:rPr>
          <w:b/>
        </w:rPr>
      </w:pPr>
    </w:p>
    <w:p w:rsidR="00591FD5" w:rsidRDefault="005F3510" w:rsidP="00591FD5">
      <w:pPr>
        <w:spacing w:line="360" w:lineRule="auto"/>
        <w:jc w:val="center"/>
        <w:rPr>
          <w:b/>
        </w:rPr>
      </w:pPr>
      <w:r>
        <w:rPr>
          <w:b/>
        </w:rPr>
        <w:t xml:space="preserve">Тесты </w:t>
      </w:r>
      <w:r w:rsidRPr="00387301">
        <w:rPr>
          <w:b/>
          <w:i/>
        </w:rPr>
        <w:t>(</w:t>
      </w:r>
      <w:r>
        <w:rPr>
          <w:b/>
          <w:i/>
        </w:rPr>
        <w:t>О</w:t>
      </w:r>
      <w:r w:rsidRPr="00387301">
        <w:rPr>
          <w:b/>
          <w:i/>
        </w:rPr>
        <w:t>ПК-</w:t>
      </w:r>
      <w:r>
        <w:rPr>
          <w:b/>
          <w:i/>
        </w:rPr>
        <w:t>2.2; ОПК-3.2</w:t>
      </w:r>
      <w:r w:rsidRPr="00387301">
        <w:rPr>
          <w:b/>
          <w:i/>
        </w:rPr>
        <w:t>)</w:t>
      </w:r>
    </w:p>
    <w:p w:rsidR="00591FD5" w:rsidRDefault="00591FD5" w:rsidP="00591FD5">
      <w:pPr>
        <w:spacing w:before="60"/>
        <w:jc w:val="center"/>
        <w:rPr>
          <w:rFonts w:eastAsia="Calibri"/>
          <w:b/>
          <w:bCs/>
        </w:rPr>
      </w:pPr>
    </w:p>
    <w:p w:rsidR="00591FD5" w:rsidRPr="00C82DC8" w:rsidRDefault="005F3510" w:rsidP="00591FD5">
      <w:pPr>
        <w:spacing w:before="60"/>
        <w:jc w:val="center"/>
        <w:rPr>
          <w:rFonts w:eastAsia="Calibri"/>
          <w:b/>
          <w:bCs/>
        </w:rPr>
      </w:pPr>
      <w:r w:rsidRPr="00591FD5">
        <w:rPr>
          <w:rFonts w:eastAsia="Calibri"/>
          <w:b/>
          <w:bCs/>
        </w:rPr>
        <w:t>ПРИМЕРЫ ТЕСТОВЫХ ЗАДАНИЙ:</w:t>
      </w:r>
    </w:p>
    <w:p w:rsidR="00333DE4" w:rsidRPr="00C82DC8" w:rsidRDefault="00333DE4" w:rsidP="00333DE4">
      <w:pPr>
        <w:spacing w:before="60"/>
        <w:ind w:right="200"/>
        <w:jc w:val="both"/>
        <w:rPr>
          <w:rFonts w:eastAsia="Calibri"/>
        </w:rPr>
      </w:pPr>
    </w:p>
    <w:p w:rsidR="00333DE4" w:rsidRPr="00C82DC8" w:rsidRDefault="005F3510" w:rsidP="005F3510">
      <w:pPr>
        <w:numPr>
          <w:ilvl w:val="0"/>
          <w:numId w:val="57"/>
        </w:numPr>
        <w:ind w:left="0" w:firstLine="0"/>
        <w:jc w:val="both"/>
        <w:rPr>
          <w:rFonts w:eastAsia="Calibri"/>
          <w:color w:val="000000"/>
          <w:lang w:eastAsia="en-US"/>
        </w:rPr>
      </w:pPr>
      <w:r w:rsidRPr="00C82DC8">
        <w:rPr>
          <w:rFonts w:eastAsia="Calibri"/>
          <w:color w:val="000000"/>
          <w:lang w:eastAsia="en-US"/>
        </w:rPr>
        <w:t>Договор купли-продажи считается заключенным, если позволяет определить:</w:t>
      </w:r>
    </w:p>
    <w:p w:rsidR="00333DE4" w:rsidRPr="00C82DC8" w:rsidRDefault="005F3510" w:rsidP="005F3510">
      <w:pPr>
        <w:numPr>
          <w:ilvl w:val="0"/>
          <w:numId w:val="58"/>
        </w:numPr>
        <w:ind w:left="0" w:firstLine="0"/>
        <w:jc w:val="both"/>
        <w:rPr>
          <w:rFonts w:eastAsia="Calibri"/>
          <w:color w:val="000000"/>
          <w:lang w:eastAsia="en-US"/>
        </w:rPr>
      </w:pPr>
      <w:r w:rsidRPr="00C82DC8">
        <w:rPr>
          <w:rFonts w:eastAsia="Calibri"/>
          <w:color w:val="000000"/>
          <w:lang w:eastAsia="en-US"/>
        </w:rPr>
        <w:t>наименование и количество товара;</w:t>
      </w:r>
    </w:p>
    <w:p w:rsidR="00333DE4" w:rsidRPr="00C82DC8" w:rsidRDefault="005F3510" w:rsidP="005F3510">
      <w:pPr>
        <w:numPr>
          <w:ilvl w:val="0"/>
          <w:numId w:val="58"/>
        </w:numPr>
        <w:ind w:left="0" w:firstLine="0"/>
        <w:jc w:val="both"/>
        <w:rPr>
          <w:rFonts w:eastAsia="Calibri"/>
          <w:color w:val="000000"/>
          <w:lang w:eastAsia="en-US"/>
        </w:rPr>
      </w:pPr>
      <w:r w:rsidRPr="00C82DC8">
        <w:rPr>
          <w:rFonts w:eastAsia="Calibri"/>
          <w:color w:val="000000"/>
          <w:lang w:eastAsia="en-US"/>
        </w:rPr>
        <w:t>наименование, количество и цену товара;</w:t>
      </w:r>
    </w:p>
    <w:p w:rsidR="00333DE4" w:rsidRPr="00C82DC8" w:rsidRDefault="005F3510" w:rsidP="005F3510">
      <w:pPr>
        <w:numPr>
          <w:ilvl w:val="0"/>
          <w:numId w:val="58"/>
        </w:numPr>
        <w:ind w:left="0" w:firstLine="0"/>
        <w:jc w:val="both"/>
        <w:rPr>
          <w:rFonts w:eastAsia="Calibri"/>
          <w:color w:val="000000"/>
          <w:lang w:eastAsia="en-US"/>
        </w:rPr>
      </w:pPr>
      <w:r w:rsidRPr="00C82DC8">
        <w:rPr>
          <w:rFonts w:eastAsia="Calibri"/>
          <w:color w:val="000000"/>
          <w:lang w:eastAsia="en-US"/>
        </w:rPr>
        <w:t>наименование, количество, цену и качество товара;</w:t>
      </w:r>
    </w:p>
    <w:p w:rsidR="00333DE4" w:rsidRPr="00C82DC8" w:rsidRDefault="005F3510" w:rsidP="005F3510">
      <w:pPr>
        <w:numPr>
          <w:ilvl w:val="0"/>
          <w:numId w:val="58"/>
        </w:numPr>
        <w:ind w:left="0" w:firstLine="0"/>
        <w:jc w:val="both"/>
        <w:rPr>
          <w:rFonts w:eastAsia="Calibri"/>
          <w:color w:val="000000"/>
          <w:lang w:eastAsia="en-US"/>
        </w:rPr>
      </w:pPr>
      <w:r w:rsidRPr="00C82DC8">
        <w:rPr>
          <w:rFonts w:eastAsia="Calibri"/>
          <w:color w:val="000000"/>
          <w:lang w:eastAsia="en-US"/>
        </w:rPr>
        <w:t>наименование, количество, цену,</w:t>
      </w:r>
      <w:r w:rsidRPr="00C82DC8">
        <w:rPr>
          <w:rFonts w:eastAsia="Calibri"/>
          <w:color w:val="000000"/>
          <w:lang w:eastAsia="en-US"/>
        </w:rPr>
        <w:t xml:space="preserve"> срок и качество товара;</w:t>
      </w:r>
    </w:p>
    <w:p w:rsidR="00333DE4" w:rsidRPr="00C82DC8" w:rsidRDefault="00333DE4" w:rsidP="00333DE4">
      <w:pPr>
        <w:jc w:val="both"/>
        <w:rPr>
          <w:rFonts w:eastAsia="Calibri"/>
          <w:color w:val="000000"/>
          <w:lang w:eastAsia="en-US"/>
        </w:rPr>
      </w:pPr>
    </w:p>
    <w:p w:rsidR="00333DE4" w:rsidRPr="00C82DC8" w:rsidRDefault="005F3510" w:rsidP="005F3510">
      <w:pPr>
        <w:numPr>
          <w:ilvl w:val="0"/>
          <w:numId w:val="57"/>
        </w:numPr>
        <w:ind w:left="0" w:firstLine="0"/>
        <w:jc w:val="both"/>
        <w:rPr>
          <w:rFonts w:eastAsia="Calibri"/>
          <w:color w:val="000000"/>
          <w:lang w:eastAsia="en-US"/>
        </w:rPr>
      </w:pPr>
      <w:r w:rsidRPr="00C82DC8">
        <w:rPr>
          <w:rFonts w:eastAsia="Calibri"/>
          <w:color w:val="000000"/>
          <w:lang w:eastAsia="en-US"/>
        </w:rPr>
        <w:t>Меры ответственности по договору контрактации могут применяться к поставщику:</w:t>
      </w:r>
    </w:p>
    <w:p w:rsidR="00333DE4" w:rsidRPr="00C82DC8" w:rsidRDefault="005F3510" w:rsidP="005F3510">
      <w:pPr>
        <w:numPr>
          <w:ilvl w:val="0"/>
          <w:numId w:val="59"/>
        </w:numPr>
        <w:ind w:left="0" w:firstLine="0"/>
        <w:jc w:val="both"/>
        <w:rPr>
          <w:rFonts w:eastAsia="Calibri"/>
          <w:color w:val="000000"/>
          <w:lang w:eastAsia="en-US"/>
        </w:rPr>
      </w:pPr>
      <w:r w:rsidRPr="00C82DC8">
        <w:rPr>
          <w:rFonts w:eastAsia="Calibri"/>
          <w:color w:val="000000"/>
          <w:lang w:eastAsia="en-US"/>
        </w:rPr>
        <w:t xml:space="preserve">только при наличии его вины;                    </w:t>
      </w:r>
    </w:p>
    <w:p w:rsidR="00333DE4" w:rsidRPr="00C82DC8" w:rsidRDefault="005F3510" w:rsidP="005F3510">
      <w:pPr>
        <w:numPr>
          <w:ilvl w:val="0"/>
          <w:numId w:val="59"/>
        </w:numPr>
        <w:ind w:left="0" w:firstLine="0"/>
        <w:jc w:val="both"/>
        <w:rPr>
          <w:rFonts w:eastAsia="Calibri"/>
          <w:color w:val="000000"/>
          <w:lang w:eastAsia="en-US"/>
        </w:rPr>
      </w:pPr>
      <w:r w:rsidRPr="00C82DC8">
        <w:rPr>
          <w:rFonts w:eastAsia="Calibri"/>
          <w:color w:val="000000"/>
          <w:lang w:eastAsia="en-US"/>
        </w:rPr>
        <w:t>независимо от его вины.</w:t>
      </w:r>
    </w:p>
    <w:p w:rsidR="00333DE4" w:rsidRPr="00C82DC8" w:rsidRDefault="00333DE4" w:rsidP="00333DE4">
      <w:pPr>
        <w:jc w:val="both"/>
        <w:rPr>
          <w:rFonts w:eastAsia="Calibri"/>
          <w:color w:val="000000"/>
          <w:lang w:eastAsia="en-US"/>
        </w:rPr>
      </w:pPr>
    </w:p>
    <w:p w:rsidR="00333DE4" w:rsidRPr="00C82DC8" w:rsidRDefault="005F3510" w:rsidP="005F3510">
      <w:pPr>
        <w:numPr>
          <w:ilvl w:val="0"/>
          <w:numId w:val="57"/>
        </w:numPr>
        <w:ind w:left="0" w:firstLine="0"/>
        <w:jc w:val="both"/>
        <w:rPr>
          <w:rFonts w:eastAsia="Calibri"/>
          <w:color w:val="000000"/>
          <w:lang w:eastAsia="en-US"/>
        </w:rPr>
      </w:pPr>
      <w:r w:rsidRPr="00C82DC8">
        <w:rPr>
          <w:rFonts w:eastAsia="Calibri"/>
          <w:color w:val="000000"/>
          <w:lang w:eastAsia="en-US"/>
        </w:rPr>
        <w:t>Существенные условия договора купли-продажи недвижимого имущества:</w:t>
      </w:r>
    </w:p>
    <w:p w:rsidR="00333DE4" w:rsidRPr="00C82DC8" w:rsidRDefault="005F3510" w:rsidP="005F3510">
      <w:pPr>
        <w:numPr>
          <w:ilvl w:val="0"/>
          <w:numId w:val="60"/>
        </w:numPr>
        <w:ind w:left="0" w:firstLine="0"/>
        <w:jc w:val="both"/>
        <w:rPr>
          <w:rFonts w:eastAsia="Calibri"/>
          <w:color w:val="000000"/>
          <w:lang w:eastAsia="en-US"/>
        </w:rPr>
      </w:pPr>
      <w:r w:rsidRPr="00C82DC8">
        <w:rPr>
          <w:rFonts w:eastAsia="Calibri"/>
          <w:color w:val="000000"/>
          <w:lang w:eastAsia="en-US"/>
        </w:rPr>
        <w:t>предмет дог</w:t>
      </w:r>
      <w:r w:rsidRPr="00C82DC8">
        <w:rPr>
          <w:rFonts w:eastAsia="Calibri"/>
          <w:color w:val="000000"/>
          <w:lang w:eastAsia="en-US"/>
        </w:rPr>
        <w:t xml:space="preserve">овора;                                           </w:t>
      </w:r>
    </w:p>
    <w:p w:rsidR="00333DE4" w:rsidRPr="00C82DC8" w:rsidRDefault="005F3510" w:rsidP="005F3510">
      <w:pPr>
        <w:numPr>
          <w:ilvl w:val="0"/>
          <w:numId w:val="60"/>
        </w:numPr>
        <w:ind w:left="0" w:firstLine="0"/>
        <w:jc w:val="both"/>
        <w:rPr>
          <w:rFonts w:eastAsia="Calibri"/>
          <w:color w:val="000000"/>
          <w:lang w:eastAsia="en-US"/>
        </w:rPr>
      </w:pPr>
      <w:r w:rsidRPr="00C82DC8">
        <w:rPr>
          <w:rFonts w:eastAsia="Calibri"/>
          <w:color w:val="000000"/>
          <w:lang w:eastAsia="en-US"/>
        </w:rPr>
        <w:t>предмет договора и срок;</w:t>
      </w:r>
    </w:p>
    <w:p w:rsidR="00333DE4" w:rsidRPr="00C82DC8" w:rsidRDefault="005F3510" w:rsidP="005F3510">
      <w:pPr>
        <w:numPr>
          <w:ilvl w:val="0"/>
          <w:numId w:val="60"/>
        </w:numPr>
        <w:ind w:left="0" w:firstLine="0"/>
        <w:jc w:val="both"/>
        <w:rPr>
          <w:rFonts w:eastAsia="Calibri"/>
          <w:color w:val="000000"/>
          <w:lang w:eastAsia="en-US"/>
        </w:rPr>
      </w:pPr>
      <w:r w:rsidRPr="00C82DC8">
        <w:rPr>
          <w:rFonts w:eastAsia="Calibri"/>
          <w:color w:val="000000"/>
          <w:lang w:eastAsia="en-US"/>
        </w:rPr>
        <w:t xml:space="preserve">предмет договора, срок и цена;                      </w:t>
      </w:r>
    </w:p>
    <w:p w:rsidR="00333DE4" w:rsidRPr="00C82DC8" w:rsidRDefault="005F3510" w:rsidP="005F3510">
      <w:pPr>
        <w:numPr>
          <w:ilvl w:val="0"/>
          <w:numId w:val="60"/>
        </w:numPr>
        <w:ind w:left="0" w:firstLine="0"/>
        <w:jc w:val="both"/>
        <w:rPr>
          <w:rFonts w:eastAsia="Calibri"/>
          <w:color w:val="000000"/>
          <w:lang w:eastAsia="en-US"/>
        </w:rPr>
      </w:pPr>
      <w:r w:rsidRPr="00C82DC8">
        <w:rPr>
          <w:rFonts w:eastAsia="Calibri"/>
          <w:color w:val="000000"/>
          <w:lang w:eastAsia="en-US"/>
        </w:rPr>
        <w:t>предмет договора и цена.</w:t>
      </w:r>
    </w:p>
    <w:p w:rsidR="00333DE4" w:rsidRPr="00C82DC8" w:rsidRDefault="00333DE4" w:rsidP="00333DE4">
      <w:pPr>
        <w:jc w:val="both"/>
        <w:rPr>
          <w:rFonts w:eastAsia="Calibri"/>
          <w:color w:val="000000"/>
          <w:lang w:eastAsia="en-US"/>
        </w:rPr>
      </w:pPr>
    </w:p>
    <w:p w:rsidR="00333DE4" w:rsidRPr="00C82DC8" w:rsidRDefault="005F3510" w:rsidP="005F3510">
      <w:pPr>
        <w:numPr>
          <w:ilvl w:val="0"/>
          <w:numId w:val="57"/>
        </w:numPr>
        <w:ind w:left="0" w:firstLine="0"/>
        <w:jc w:val="both"/>
        <w:rPr>
          <w:rFonts w:eastAsia="Calibri"/>
          <w:color w:val="000000"/>
          <w:lang w:eastAsia="en-US"/>
        </w:rPr>
      </w:pPr>
      <w:r w:rsidRPr="00C82DC8">
        <w:rPr>
          <w:rFonts w:eastAsia="Calibri"/>
          <w:color w:val="000000"/>
          <w:lang w:eastAsia="en-US"/>
        </w:rPr>
        <w:lastRenderedPageBreak/>
        <w:t>Сделка купли-продажи недвижимого имущества обязательной государственной регистрации:</w:t>
      </w:r>
    </w:p>
    <w:p w:rsidR="00333DE4" w:rsidRPr="00C82DC8" w:rsidRDefault="005F3510" w:rsidP="005F3510">
      <w:pPr>
        <w:numPr>
          <w:ilvl w:val="0"/>
          <w:numId w:val="61"/>
        </w:numPr>
        <w:ind w:left="0" w:firstLine="0"/>
        <w:jc w:val="both"/>
        <w:rPr>
          <w:rFonts w:eastAsia="Calibri"/>
          <w:color w:val="000000"/>
          <w:lang w:eastAsia="en-US"/>
        </w:rPr>
      </w:pPr>
      <w:r w:rsidRPr="00C82DC8">
        <w:rPr>
          <w:rFonts w:eastAsia="Calibri"/>
          <w:color w:val="000000"/>
          <w:lang w:eastAsia="en-US"/>
        </w:rPr>
        <w:t>не подлежит;</w:t>
      </w:r>
    </w:p>
    <w:p w:rsidR="00333DE4" w:rsidRPr="00C82DC8" w:rsidRDefault="005F3510" w:rsidP="005F3510">
      <w:pPr>
        <w:numPr>
          <w:ilvl w:val="0"/>
          <w:numId w:val="61"/>
        </w:numPr>
        <w:ind w:left="0" w:firstLine="0"/>
        <w:jc w:val="both"/>
        <w:rPr>
          <w:rFonts w:eastAsia="Calibri"/>
          <w:color w:val="000000"/>
          <w:lang w:eastAsia="en-US"/>
        </w:rPr>
      </w:pPr>
      <w:r w:rsidRPr="00C82DC8">
        <w:rPr>
          <w:rFonts w:eastAsia="Calibri"/>
          <w:color w:val="000000"/>
          <w:lang w:eastAsia="en-US"/>
        </w:rPr>
        <w:t>подл</w:t>
      </w:r>
      <w:r w:rsidRPr="00C82DC8">
        <w:rPr>
          <w:rFonts w:eastAsia="Calibri"/>
          <w:color w:val="000000"/>
          <w:lang w:eastAsia="en-US"/>
        </w:rPr>
        <w:t>ежит;</w:t>
      </w:r>
    </w:p>
    <w:p w:rsidR="00333DE4" w:rsidRPr="00C82DC8" w:rsidRDefault="005F3510" w:rsidP="005F3510">
      <w:pPr>
        <w:numPr>
          <w:ilvl w:val="0"/>
          <w:numId w:val="61"/>
        </w:numPr>
        <w:ind w:left="0" w:firstLine="0"/>
        <w:jc w:val="both"/>
        <w:rPr>
          <w:rFonts w:eastAsia="Calibri"/>
          <w:color w:val="000000"/>
          <w:lang w:eastAsia="en-US"/>
        </w:rPr>
      </w:pPr>
      <w:r w:rsidRPr="00C82DC8">
        <w:rPr>
          <w:rFonts w:eastAsia="Calibri"/>
          <w:color w:val="000000"/>
          <w:lang w:eastAsia="en-US"/>
        </w:rPr>
        <w:t>подлежит в зависимости от вида недвижимости;</w:t>
      </w:r>
    </w:p>
    <w:p w:rsidR="00333DE4" w:rsidRPr="00C82DC8" w:rsidRDefault="005F3510" w:rsidP="005F3510">
      <w:pPr>
        <w:numPr>
          <w:ilvl w:val="0"/>
          <w:numId w:val="61"/>
        </w:numPr>
        <w:ind w:left="0" w:firstLine="0"/>
        <w:jc w:val="both"/>
        <w:rPr>
          <w:rFonts w:eastAsia="Calibri"/>
          <w:color w:val="000000"/>
          <w:lang w:eastAsia="en-US"/>
        </w:rPr>
      </w:pPr>
      <w:r w:rsidRPr="00C82DC8">
        <w:rPr>
          <w:rFonts w:eastAsia="Calibri"/>
          <w:color w:val="000000"/>
          <w:lang w:eastAsia="en-US"/>
        </w:rPr>
        <w:t>подлежит в случаях, предусмотренных соглашением сторон.</w:t>
      </w:r>
    </w:p>
    <w:p w:rsidR="00333DE4" w:rsidRPr="00C82DC8" w:rsidRDefault="00333DE4" w:rsidP="00333DE4">
      <w:pPr>
        <w:jc w:val="both"/>
        <w:rPr>
          <w:rFonts w:eastAsia="Calibri"/>
          <w:color w:val="000000"/>
          <w:lang w:eastAsia="en-US"/>
        </w:rPr>
      </w:pPr>
    </w:p>
    <w:p w:rsidR="00333DE4" w:rsidRPr="00C82DC8" w:rsidRDefault="005F3510" w:rsidP="005F3510">
      <w:pPr>
        <w:numPr>
          <w:ilvl w:val="0"/>
          <w:numId w:val="57"/>
        </w:numPr>
        <w:ind w:left="0" w:firstLine="0"/>
        <w:jc w:val="both"/>
        <w:rPr>
          <w:rFonts w:eastAsia="Calibri"/>
          <w:color w:val="000000"/>
          <w:lang w:eastAsia="en-US"/>
        </w:rPr>
      </w:pPr>
      <w:r w:rsidRPr="00C82DC8">
        <w:rPr>
          <w:rFonts w:eastAsia="Calibri"/>
          <w:color w:val="000000"/>
          <w:lang w:eastAsia="en-US"/>
        </w:rPr>
        <w:t>Если в договоре мены указана неодинаковая цена обмениваемых товаров, такие товары:</w:t>
      </w:r>
    </w:p>
    <w:p w:rsidR="00333DE4" w:rsidRPr="00C82DC8" w:rsidRDefault="005F3510" w:rsidP="005F3510">
      <w:pPr>
        <w:numPr>
          <w:ilvl w:val="0"/>
          <w:numId w:val="62"/>
        </w:numPr>
        <w:ind w:left="0" w:firstLine="0"/>
        <w:jc w:val="both"/>
        <w:rPr>
          <w:rFonts w:eastAsia="Calibri"/>
          <w:color w:val="000000"/>
          <w:lang w:eastAsia="en-US"/>
        </w:rPr>
      </w:pPr>
      <w:r w:rsidRPr="00C82DC8">
        <w:rPr>
          <w:rFonts w:eastAsia="Calibri"/>
          <w:color w:val="000000"/>
          <w:lang w:eastAsia="en-US"/>
        </w:rPr>
        <w:t xml:space="preserve">признаются равноценными; </w:t>
      </w:r>
    </w:p>
    <w:p w:rsidR="00333DE4" w:rsidRPr="00C82DC8" w:rsidRDefault="005F3510" w:rsidP="005F3510">
      <w:pPr>
        <w:numPr>
          <w:ilvl w:val="0"/>
          <w:numId w:val="62"/>
        </w:numPr>
        <w:ind w:left="0" w:firstLine="0"/>
        <w:jc w:val="both"/>
        <w:rPr>
          <w:rFonts w:eastAsia="Calibri"/>
          <w:color w:val="000000"/>
          <w:lang w:eastAsia="en-US"/>
        </w:rPr>
      </w:pPr>
      <w:r w:rsidRPr="00C82DC8">
        <w:rPr>
          <w:rFonts w:eastAsia="Calibri"/>
          <w:color w:val="000000"/>
          <w:lang w:eastAsia="en-US"/>
        </w:rPr>
        <w:t xml:space="preserve">не могут быть признаны равноценными, в </w:t>
      </w:r>
      <w:r w:rsidRPr="00C82DC8">
        <w:rPr>
          <w:rFonts w:eastAsia="Calibri"/>
          <w:color w:val="000000"/>
          <w:lang w:eastAsia="en-US"/>
        </w:rPr>
        <w:t>связи с чем, сторона, стоимость товара которой ниже, может требовать доплаты.</w:t>
      </w:r>
    </w:p>
    <w:p w:rsidR="00333DE4" w:rsidRPr="00C82DC8" w:rsidRDefault="00333DE4" w:rsidP="00333DE4">
      <w:pPr>
        <w:jc w:val="both"/>
        <w:rPr>
          <w:rFonts w:eastAsia="Calibri"/>
          <w:color w:val="000000"/>
          <w:lang w:eastAsia="en-US"/>
        </w:rPr>
      </w:pPr>
    </w:p>
    <w:p w:rsidR="00333DE4" w:rsidRPr="00C82DC8" w:rsidRDefault="005F3510" w:rsidP="005F3510">
      <w:pPr>
        <w:numPr>
          <w:ilvl w:val="0"/>
          <w:numId w:val="57"/>
        </w:numPr>
        <w:ind w:left="0" w:firstLine="0"/>
        <w:jc w:val="both"/>
        <w:rPr>
          <w:rFonts w:eastAsia="Calibri"/>
          <w:color w:val="000000"/>
          <w:lang w:eastAsia="en-US"/>
        </w:rPr>
      </w:pPr>
      <w:r w:rsidRPr="00C82DC8">
        <w:rPr>
          <w:rFonts w:eastAsia="Calibri"/>
          <w:color w:val="000000"/>
          <w:lang w:eastAsia="en-US"/>
        </w:rPr>
        <w:t>Дарение является:</w:t>
      </w:r>
    </w:p>
    <w:p w:rsidR="00333DE4" w:rsidRPr="00C82DC8" w:rsidRDefault="005F3510" w:rsidP="005F3510">
      <w:pPr>
        <w:numPr>
          <w:ilvl w:val="0"/>
          <w:numId w:val="63"/>
        </w:numPr>
        <w:ind w:left="0" w:firstLine="0"/>
        <w:jc w:val="both"/>
        <w:rPr>
          <w:rFonts w:eastAsia="Calibri"/>
          <w:color w:val="000000"/>
          <w:lang w:eastAsia="en-US"/>
        </w:rPr>
      </w:pPr>
      <w:r w:rsidRPr="00C82DC8">
        <w:rPr>
          <w:rFonts w:eastAsia="Calibri"/>
          <w:color w:val="000000"/>
          <w:lang w:eastAsia="en-US"/>
        </w:rPr>
        <w:t xml:space="preserve">односторонней сделкой;          </w:t>
      </w:r>
    </w:p>
    <w:p w:rsidR="00333DE4" w:rsidRPr="00C82DC8" w:rsidRDefault="005F3510" w:rsidP="005F3510">
      <w:pPr>
        <w:numPr>
          <w:ilvl w:val="0"/>
          <w:numId w:val="63"/>
        </w:numPr>
        <w:ind w:left="0" w:firstLine="0"/>
        <w:jc w:val="both"/>
        <w:rPr>
          <w:rFonts w:eastAsia="Calibri"/>
          <w:color w:val="000000"/>
          <w:lang w:eastAsia="en-US"/>
        </w:rPr>
      </w:pPr>
      <w:r w:rsidRPr="00C82DC8">
        <w:rPr>
          <w:rFonts w:eastAsia="Calibri"/>
          <w:color w:val="000000"/>
          <w:lang w:eastAsia="en-US"/>
        </w:rPr>
        <w:t xml:space="preserve">односторонним договором;         </w:t>
      </w:r>
    </w:p>
    <w:p w:rsidR="00333DE4" w:rsidRPr="00C82DC8" w:rsidRDefault="005F3510" w:rsidP="005F3510">
      <w:pPr>
        <w:numPr>
          <w:ilvl w:val="0"/>
          <w:numId w:val="63"/>
        </w:numPr>
        <w:ind w:left="0" w:firstLine="0"/>
        <w:jc w:val="both"/>
        <w:rPr>
          <w:rFonts w:eastAsia="Calibri"/>
          <w:color w:val="000000"/>
          <w:lang w:eastAsia="en-US"/>
        </w:rPr>
      </w:pPr>
      <w:r w:rsidRPr="00C82DC8">
        <w:rPr>
          <w:rFonts w:eastAsia="Calibri"/>
          <w:color w:val="000000"/>
          <w:lang w:eastAsia="en-US"/>
        </w:rPr>
        <w:t>двусторонним договором.</w:t>
      </w:r>
    </w:p>
    <w:p w:rsidR="00333DE4" w:rsidRPr="00C82DC8" w:rsidRDefault="00333DE4" w:rsidP="00333DE4">
      <w:pPr>
        <w:jc w:val="both"/>
        <w:rPr>
          <w:rFonts w:eastAsia="Calibri"/>
          <w:color w:val="000000"/>
          <w:lang w:eastAsia="en-US"/>
        </w:rPr>
      </w:pPr>
    </w:p>
    <w:p w:rsidR="00333DE4" w:rsidRPr="00C82DC8" w:rsidRDefault="005F3510" w:rsidP="005F3510">
      <w:pPr>
        <w:numPr>
          <w:ilvl w:val="0"/>
          <w:numId w:val="57"/>
        </w:numPr>
        <w:ind w:left="0" w:firstLine="0"/>
        <w:jc w:val="both"/>
        <w:rPr>
          <w:rFonts w:eastAsia="Calibri"/>
          <w:color w:val="000000"/>
          <w:lang w:eastAsia="en-US"/>
        </w:rPr>
      </w:pPr>
      <w:r w:rsidRPr="00C82DC8">
        <w:rPr>
          <w:rFonts w:eastAsia="Calibri"/>
          <w:color w:val="000000"/>
          <w:lang w:eastAsia="en-US"/>
        </w:rPr>
        <w:t xml:space="preserve">Вправе ли плательщик пожизненной ренты отказаться от дальнейшей </w:t>
      </w:r>
      <w:r w:rsidRPr="00C82DC8">
        <w:rPr>
          <w:rFonts w:eastAsia="Calibri"/>
          <w:color w:val="000000"/>
          <w:lang w:eastAsia="en-US"/>
        </w:rPr>
        <w:t>выплаты ренты путем ее выкупа?</w:t>
      </w:r>
    </w:p>
    <w:p w:rsidR="00333DE4" w:rsidRPr="00C82DC8" w:rsidRDefault="005F3510" w:rsidP="005F3510">
      <w:pPr>
        <w:numPr>
          <w:ilvl w:val="0"/>
          <w:numId w:val="64"/>
        </w:numPr>
        <w:ind w:left="0" w:firstLine="0"/>
        <w:jc w:val="both"/>
        <w:rPr>
          <w:rFonts w:eastAsia="Calibri"/>
          <w:color w:val="000000"/>
          <w:lang w:eastAsia="en-US"/>
        </w:rPr>
      </w:pPr>
      <w:r w:rsidRPr="00C82DC8">
        <w:rPr>
          <w:rFonts w:eastAsia="Calibri"/>
          <w:color w:val="000000"/>
          <w:lang w:eastAsia="en-US"/>
        </w:rPr>
        <w:t>не вправе;</w:t>
      </w:r>
    </w:p>
    <w:p w:rsidR="00333DE4" w:rsidRPr="00C82DC8" w:rsidRDefault="005F3510" w:rsidP="005F3510">
      <w:pPr>
        <w:numPr>
          <w:ilvl w:val="0"/>
          <w:numId w:val="64"/>
        </w:numPr>
        <w:ind w:left="0" w:firstLine="0"/>
        <w:jc w:val="both"/>
        <w:rPr>
          <w:rFonts w:eastAsia="Calibri"/>
          <w:color w:val="000000"/>
          <w:lang w:eastAsia="en-US"/>
        </w:rPr>
      </w:pPr>
      <w:r w:rsidRPr="00C82DC8">
        <w:rPr>
          <w:rFonts w:eastAsia="Calibri"/>
          <w:color w:val="000000"/>
          <w:lang w:eastAsia="en-US"/>
        </w:rPr>
        <w:t>вправе, предупредив получателя ренты не позднее чем за три месяца до прекращения выплаты ренты;</w:t>
      </w:r>
    </w:p>
    <w:p w:rsidR="00333DE4" w:rsidRPr="00C82DC8" w:rsidRDefault="005F3510" w:rsidP="005F3510">
      <w:pPr>
        <w:numPr>
          <w:ilvl w:val="0"/>
          <w:numId w:val="64"/>
        </w:numPr>
        <w:ind w:left="0" w:firstLine="0"/>
        <w:jc w:val="both"/>
        <w:rPr>
          <w:rFonts w:eastAsia="Calibri"/>
          <w:color w:val="000000"/>
          <w:lang w:eastAsia="en-US"/>
        </w:rPr>
      </w:pPr>
      <w:r w:rsidRPr="00C82DC8">
        <w:rPr>
          <w:rFonts w:eastAsia="Calibri"/>
          <w:color w:val="000000"/>
          <w:lang w:eastAsia="en-US"/>
        </w:rPr>
        <w:t>вправе, если выплачено больше половины стоимости имущества, переданного под выплату ренты.</w:t>
      </w:r>
    </w:p>
    <w:p w:rsidR="00333DE4" w:rsidRPr="00C82DC8" w:rsidRDefault="00333DE4" w:rsidP="00333DE4">
      <w:pPr>
        <w:jc w:val="both"/>
        <w:rPr>
          <w:rFonts w:eastAsia="Calibri"/>
          <w:color w:val="000000"/>
          <w:lang w:eastAsia="en-US"/>
        </w:rPr>
      </w:pPr>
    </w:p>
    <w:p w:rsidR="00333DE4" w:rsidRPr="00C82DC8" w:rsidRDefault="005F3510" w:rsidP="005F3510">
      <w:pPr>
        <w:numPr>
          <w:ilvl w:val="0"/>
          <w:numId w:val="57"/>
        </w:numPr>
        <w:ind w:left="0" w:firstLine="0"/>
        <w:jc w:val="both"/>
        <w:rPr>
          <w:rFonts w:eastAsia="Calibri"/>
          <w:color w:val="000000"/>
          <w:lang w:eastAsia="en-US"/>
        </w:rPr>
      </w:pPr>
      <w:r w:rsidRPr="00C82DC8">
        <w:rPr>
          <w:rFonts w:eastAsia="Calibri"/>
          <w:color w:val="000000"/>
          <w:lang w:eastAsia="en-US"/>
        </w:rPr>
        <w:t xml:space="preserve">Передача прав и </w:t>
      </w:r>
      <w:r w:rsidRPr="00C82DC8">
        <w:rPr>
          <w:rFonts w:eastAsia="Calibri"/>
          <w:color w:val="000000"/>
          <w:lang w:eastAsia="en-US"/>
        </w:rPr>
        <w:t>обязанностей по договору аренды другому лицу называется:</w:t>
      </w:r>
    </w:p>
    <w:p w:rsidR="00333DE4" w:rsidRPr="00C82DC8" w:rsidRDefault="005F3510" w:rsidP="005F3510">
      <w:pPr>
        <w:numPr>
          <w:ilvl w:val="0"/>
          <w:numId w:val="65"/>
        </w:numPr>
        <w:ind w:left="0" w:firstLine="0"/>
        <w:jc w:val="both"/>
        <w:rPr>
          <w:rFonts w:eastAsia="Calibri"/>
          <w:color w:val="000000"/>
          <w:lang w:eastAsia="en-US"/>
        </w:rPr>
      </w:pPr>
      <w:r w:rsidRPr="00C82DC8">
        <w:rPr>
          <w:rFonts w:eastAsia="Calibri"/>
          <w:color w:val="000000"/>
          <w:lang w:eastAsia="en-US"/>
        </w:rPr>
        <w:t xml:space="preserve">субаренда;                                    </w:t>
      </w:r>
    </w:p>
    <w:p w:rsidR="00333DE4" w:rsidRPr="00C82DC8" w:rsidRDefault="005F3510" w:rsidP="005F3510">
      <w:pPr>
        <w:numPr>
          <w:ilvl w:val="0"/>
          <w:numId w:val="65"/>
        </w:numPr>
        <w:ind w:left="0" w:firstLine="0"/>
        <w:jc w:val="both"/>
        <w:rPr>
          <w:rFonts w:eastAsia="Calibri"/>
          <w:color w:val="000000"/>
          <w:lang w:eastAsia="en-US"/>
        </w:rPr>
      </w:pPr>
      <w:r w:rsidRPr="00C82DC8">
        <w:rPr>
          <w:rFonts w:eastAsia="Calibri"/>
          <w:color w:val="000000"/>
          <w:lang w:eastAsia="en-US"/>
        </w:rPr>
        <w:t xml:space="preserve">поднаем;                                     </w:t>
      </w:r>
    </w:p>
    <w:p w:rsidR="00333DE4" w:rsidRPr="00C82DC8" w:rsidRDefault="005F3510" w:rsidP="005F3510">
      <w:pPr>
        <w:numPr>
          <w:ilvl w:val="0"/>
          <w:numId w:val="65"/>
        </w:numPr>
        <w:ind w:left="0" w:firstLine="0"/>
        <w:jc w:val="both"/>
        <w:rPr>
          <w:rFonts w:eastAsia="Calibri"/>
          <w:color w:val="000000"/>
          <w:lang w:eastAsia="en-US"/>
        </w:rPr>
      </w:pPr>
      <w:r w:rsidRPr="00C82DC8">
        <w:rPr>
          <w:rFonts w:eastAsia="Calibri"/>
          <w:color w:val="000000"/>
          <w:lang w:eastAsia="en-US"/>
        </w:rPr>
        <w:t>перенаем.</w:t>
      </w:r>
    </w:p>
    <w:p w:rsidR="00333DE4" w:rsidRPr="00C82DC8" w:rsidRDefault="00333DE4" w:rsidP="00333DE4">
      <w:pPr>
        <w:spacing w:before="60"/>
        <w:jc w:val="both"/>
        <w:rPr>
          <w:rFonts w:eastAsia="Calibri"/>
          <w:color w:val="000000"/>
          <w:lang w:eastAsia="en-US"/>
        </w:rPr>
      </w:pPr>
    </w:p>
    <w:p w:rsidR="00333DE4" w:rsidRPr="00585C0E" w:rsidRDefault="005F3510" w:rsidP="005F3510">
      <w:pPr>
        <w:numPr>
          <w:ilvl w:val="0"/>
          <w:numId w:val="57"/>
        </w:numPr>
        <w:ind w:left="0" w:firstLine="0"/>
        <w:jc w:val="both"/>
        <w:rPr>
          <w:rFonts w:eastAsia="Calibri"/>
          <w:color w:val="000000"/>
          <w:lang w:eastAsia="en-US"/>
        </w:rPr>
      </w:pPr>
      <w:r w:rsidRPr="00585C0E">
        <w:rPr>
          <w:rFonts w:eastAsia="Calibri"/>
          <w:color w:val="000000"/>
          <w:lang w:eastAsia="en-US"/>
        </w:rPr>
        <w:t>Вправе ли кредитор в одностороннем порядке изменять размер процентов по кредитному договору:</w:t>
      </w:r>
    </w:p>
    <w:p w:rsidR="00333DE4" w:rsidRPr="00585C0E" w:rsidRDefault="005F3510" w:rsidP="005F3510">
      <w:pPr>
        <w:numPr>
          <w:ilvl w:val="0"/>
          <w:numId w:val="66"/>
        </w:numPr>
        <w:ind w:left="0" w:firstLine="0"/>
        <w:jc w:val="both"/>
        <w:rPr>
          <w:rFonts w:eastAsia="Calibri"/>
          <w:color w:val="000000"/>
          <w:lang w:eastAsia="en-US"/>
        </w:rPr>
      </w:pPr>
      <w:r w:rsidRPr="00585C0E">
        <w:rPr>
          <w:rFonts w:eastAsia="Calibri"/>
          <w:color w:val="000000"/>
          <w:lang w:eastAsia="en-US"/>
        </w:rPr>
        <w:t>не</w:t>
      </w:r>
      <w:r w:rsidRPr="00585C0E">
        <w:rPr>
          <w:rFonts w:eastAsia="Calibri"/>
          <w:color w:val="000000"/>
          <w:lang w:eastAsia="en-US"/>
        </w:rPr>
        <w:t xml:space="preserve"> вправе;</w:t>
      </w:r>
    </w:p>
    <w:p w:rsidR="00333DE4" w:rsidRPr="00585C0E" w:rsidRDefault="005F3510" w:rsidP="005F3510">
      <w:pPr>
        <w:numPr>
          <w:ilvl w:val="0"/>
          <w:numId w:val="66"/>
        </w:numPr>
        <w:ind w:left="0" w:firstLine="0"/>
        <w:jc w:val="both"/>
        <w:rPr>
          <w:rFonts w:eastAsia="Calibri"/>
          <w:color w:val="000000"/>
          <w:lang w:eastAsia="en-US"/>
        </w:rPr>
      </w:pPr>
      <w:r w:rsidRPr="00585C0E">
        <w:rPr>
          <w:rFonts w:eastAsia="Calibri"/>
          <w:color w:val="000000"/>
          <w:lang w:eastAsia="en-US"/>
        </w:rPr>
        <w:t>вправе, если это право кредитора предусмотрено кредитным договором и заемщиком является юридическое лицо или индивидуальный предприниматель;</w:t>
      </w:r>
    </w:p>
    <w:p w:rsidR="00333DE4" w:rsidRPr="00585C0E" w:rsidRDefault="005F3510" w:rsidP="005F3510">
      <w:pPr>
        <w:numPr>
          <w:ilvl w:val="0"/>
          <w:numId w:val="66"/>
        </w:numPr>
        <w:ind w:left="0" w:firstLine="0"/>
        <w:jc w:val="both"/>
        <w:rPr>
          <w:rFonts w:eastAsia="Calibri"/>
          <w:color w:val="000000"/>
          <w:lang w:eastAsia="en-US"/>
        </w:rPr>
      </w:pPr>
      <w:r w:rsidRPr="00585C0E">
        <w:rPr>
          <w:rFonts w:eastAsia="Calibri"/>
          <w:color w:val="000000"/>
          <w:lang w:eastAsia="en-US"/>
        </w:rPr>
        <w:t>вправе, если это право кредитора предусмотрено кредитным договором и заемщиком является гражданин-потребит</w:t>
      </w:r>
      <w:r w:rsidRPr="00585C0E">
        <w:rPr>
          <w:rFonts w:eastAsia="Calibri"/>
          <w:color w:val="000000"/>
          <w:lang w:eastAsia="en-US"/>
        </w:rPr>
        <w:t>ель.</w:t>
      </w:r>
    </w:p>
    <w:p w:rsidR="00333DE4" w:rsidRPr="00585C0E" w:rsidRDefault="00333DE4" w:rsidP="00333DE4">
      <w:pPr>
        <w:jc w:val="both"/>
        <w:rPr>
          <w:rFonts w:eastAsia="Calibri"/>
          <w:color w:val="000000"/>
          <w:lang w:eastAsia="en-US"/>
        </w:rPr>
      </w:pPr>
    </w:p>
    <w:p w:rsidR="00333DE4" w:rsidRPr="00585C0E" w:rsidRDefault="005F3510" w:rsidP="005F3510">
      <w:pPr>
        <w:numPr>
          <w:ilvl w:val="0"/>
          <w:numId w:val="57"/>
        </w:numPr>
        <w:ind w:left="0" w:firstLine="0"/>
        <w:jc w:val="both"/>
        <w:rPr>
          <w:rFonts w:eastAsia="Calibri"/>
          <w:color w:val="000000"/>
          <w:lang w:eastAsia="en-US"/>
        </w:rPr>
      </w:pPr>
      <w:r w:rsidRPr="00585C0E">
        <w:rPr>
          <w:rFonts w:eastAsia="Calibri"/>
          <w:color w:val="000000"/>
          <w:lang w:eastAsia="en-US"/>
        </w:rPr>
        <w:t>Срок исковой давности по требованиям из перевозки грузов составляет:</w:t>
      </w:r>
    </w:p>
    <w:p w:rsidR="00333DE4" w:rsidRPr="00585C0E" w:rsidRDefault="005F3510" w:rsidP="005F3510">
      <w:pPr>
        <w:numPr>
          <w:ilvl w:val="0"/>
          <w:numId w:val="67"/>
        </w:numPr>
        <w:ind w:left="0" w:firstLine="0"/>
        <w:jc w:val="both"/>
        <w:rPr>
          <w:rFonts w:eastAsia="Calibri"/>
          <w:color w:val="000000"/>
          <w:lang w:eastAsia="en-US"/>
        </w:rPr>
      </w:pPr>
      <w:r w:rsidRPr="00585C0E">
        <w:rPr>
          <w:rFonts w:eastAsia="Calibri"/>
          <w:color w:val="000000"/>
          <w:lang w:eastAsia="en-US"/>
        </w:rPr>
        <w:t>6 месяцев;</w:t>
      </w:r>
    </w:p>
    <w:p w:rsidR="00333DE4" w:rsidRPr="00585C0E" w:rsidRDefault="005F3510" w:rsidP="005F3510">
      <w:pPr>
        <w:numPr>
          <w:ilvl w:val="0"/>
          <w:numId w:val="67"/>
        </w:numPr>
        <w:ind w:left="0" w:firstLine="0"/>
        <w:jc w:val="both"/>
        <w:rPr>
          <w:rFonts w:eastAsia="Calibri"/>
          <w:color w:val="000000"/>
          <w:lang w:eastAsia="en-US"/>
        </w:rPr>
      </w:pPr>
      <w:r w:rsidRPr="00585C0E">
        <w:rPr>
          <w:rFonts w:eastAsia="Calibri"/>
          <w:color w:val="000000"/>
          <w:lang w:eastAsia="en-US"/>
        </w:rPr>
        <w:t>1 год;</w:t>
      </w:r>
    </w:p>
    <w:p w:rsidR="00333DE4" w:rsidRPr="00585C0E" w:rsidRDefault="005F3510" w:rsidP="005F3510">
      <w:pPr>
        <w:numPr>
          <w:ilvl w:val="0"/>
          <w:numId w:val="67"/>
        </w:numPr>
        <w:ind w:left="0" w:firstLine="0"/>
        <w:jc w:val="both"/>
        <w:rPr>
          <w:rFonts w:eastAsia="Calibri"/>
          <w:color w:val="000000"/>
          <w:lang w:eastAsia="en-US"/>
        </w:rPr>
      </w:pPr>
      <w:r w:rsidRPr="00585C0E">
        <w:rPr>
          <w:rFonts w:eastAsia="Calibri"/>
          <w:color w:val="000000"/>
          <w:lang w:eastAsia="en-US"/>
        </w:rPr>
        <w:t>3 года.</w:t>
      </w:r>
    </w:p>
    <w:p w:rsidR="00333DE4" w:rsidRPr="00585C0E" w:rsidRDefault="00333DE4" w:rsidP="00333DE4">
      <w:pPr>
        <w:jc w:val="both"/>
        <w:rPr>
          <w:rFonts w:eastAsia="Calibri"/>
          <w:color w:val="000000"/>
          <w:lang w:eastAsia="en-US"/>
        </w:rPr>
      </w:pPr>
    </w:p>
    <w:p w:rsidR="00333DE4" w:rsidRPr="00585C0E" w:rsidRDefault="005F3510" w:rsidP="005F3510">
      <w:pPr>
        <w:numPr>
          <w:ilvl w:val="0"/>
          <w:numId w:val="57"/>
        </w:numPr>
        <w:ind w:left="0" w:firstLine="0"/>
        <w:jc w:val="both"/>
        <w:rPr>
          <w:rFonts w:eastAsia="Calibri"/>
          <w:color w:val="000000"/>
          <w:lang w:eastAsia="en-US"/>
        </w:rPr>
      </w:pPr>
      <w:r w:rsidRPr="00585C0E">
        <w:rPr>
          <w:rFonts w:eastAsia="Calibri"/>
          <w:color w:val="000000"/>
          <w:lang w:eastAsia="en-US"/>
        </w:rPr>
        <w:t>Если срок возврата суммы займа договором не установлен, то она должна быть возвращена:</w:t>
      </w:r>
    </w:p>
    <w:p w:rsidR="00333DE4" w:rsidRPr="00585C0E" w:rsidRDefault="005F3510" w:rsidP="005F3510">
      <w:pPr>
        <w:numPr>
          <w:ilvl w:val="0"/>
          <w:numId w:val="68"/>
        </w:numPr>
        <w:ind w:left="0" w:firstLine="0"/>
        <w:jc w:val="both"/>
        <w:rPr>
          <w:rFonts w:eastAsia="Calibri"/>
          <w:color w:val="000000"/>
          <w:lang w:eastAsia="en-US"/>
        </w:rPr>
      </w:pPr>
      <w:r w:rsidRPr="00585C0E">
        <w:rPr>
          <w:rFonts w:eastAsia="Calibri"/>
          <w:color w:val="000000"/>
          <w:lang w:eastAsia="en-US"/>
        </w:rPr>
        <w:t>в течение 7 дней;</w:t>
      </w:r>
    </w:p>
    <w:p w:rsidR="00333DE4" w:rsidRPr="00585C0E" w:rsidRDefault="005F3510" w:rsidP="005F3510">
      <w:pPr>
        <w:numPr>
          <w:ilvl w:val="0"/>
          <w:numId w:val="68"/>
        </w:numPr>
        <w:ind w:left="0" w:firstLine="0"/>
        <w:jc w:val="both"/>
        <w:rPr>
          <w:rFonts w:eastAsia="Calibri"/>
          <w:color w:val="000000"/>
          <w:lang w:eastAsia="en-US"/>
        </w:rPr>
      </w:pPr>
      <w:r w:rsidRPr="00585C0E">
        <w:rPr>
          <w:rFonts w:eastAsia="Calibri"/>
          <w:color w:val="000000"/>
          <w:lang w:eastAsia="en-US"/>
        </w:rPr>
        <w:t>в течение 30 дней;</w:t>
      </w:r>
    </w:p>
    <w:p w:rsidR="00333DE4" w:rsidRPr="00585C0E" w:rsidRDefault="005F3510" w:rsidP="005F3510">
      <w:pPr>
        <w:numPr>
          <w:ilvl w:val="0"/>
          <w:numId w:val="68"/>
        </w:numPr>
        <w:ind w:left="0" w:firstLine="0"/>
        <w:jc w:val="both"/>
        <w:rPr>
          <w:rFonts w:eastAsia="Calibri"/>
          <w:color w:val="000000"/>
          <w:lang w:eastAsia="en-US"/>
        </w:rPr>
      </w:pPr>
      <w:r w:rsidRPr="00585C0E">
        <w:rPr>
          <w:rFonts w:eastAsia="Calibri"/>
          <w:color w:val="000000"/>
          <w:lang w:eastAsia="en-US"/>
        </w:rPr>
        <w:t>в течение 3 мес.</w:t>
      </w:r>
    </w:p>
    <w:p w:rsidR="00333DE4" w:rsidRPr="00585C0E" w:rsidRDefault="00333DE4" w:rsidP="00333DE4">
      <w:pPr>
        <w:jc w:val="both"/>
        <w:rPr>
          <w:rFonts w:eastAsia="Calibri"/>
          <w:color w:val="000000"/>
          <w:lang w:eastAsia="en-US"/>
        </w:rPr>
      </w:pPr>
    </w:p>
    <w:p w:rsidR="00333DE4" w:rsidRPr="00585C0E" w:rsidRDefault="005F3510" w:rsidP="005F3510">
      <w:pPr>
        <w:numPr>
          <w:ilvl w:val="0"/>
          <w:numId w:val="57"/>
        </w:numPr>
        <w:ind w:left="0" w:firstLine="0"/>
        <w:jc w:val="both"/>
        <w:rPr>
          <w:rFonts w:eastAsia="Calibri"/>
          <w:color w:val="000000"/>
          <w:lang w:eastAsia="en-US"/>
        </w:rPr>
      </w:pPr>
      <w:r w:rsidRPr="00585C0E">
        <w:rPr>
          <w:rFonts w:eastAsia="Calibri"/>
          <w:color w:val="000000"/>
          <w:lang w:eastAsia="en-US"/>
        </w:rPr>
        <w:lastRenderedPageBreak/>
        <w:t xml:space="preserve">Счет, </w:t>
      </w:r>
      <w:r w:rsidRPr="00585C0E">
        <w:rPr>
          <w:rFonts w:eastAsia="Calibri"/>
          <w:color w:val="000000"/>
          <w:lang w:eastAsia="en-US"/>
        </w:rPr>
        <w:t>который открывается физическим лицам для совершения расчетных операций, не связанных с предпринимательской деятельностью или частной практикой, называется:</w:t>
      </w:r>
    </w:p>
    <w:p w:rsidR="00333DE4" w:rsidRPr="00585C0E" w:rsidRDefault="005F3510" w:rsidP="005F3510">
      <w:pPr>
        <w:numPr>
          <w:ilvl w:val="0"/>
          <w:numId w:val="69"/>
        </w:numPr>
        <w:ind w:left="0" w:firstLine="0"/>
        <w:jc w:val="both"/>
        <w:rPr>
          <w:rFonts w:eastAsia="Calibri"/>
          <w:color w:val="000000"/>
          <w:lang w:eastAsia="en-US"/>
        </w:rPr>
      </w:pPr>
      <w:r w:rsidRPr="00585C0E">
        <w:rPr>
          <w:rFonts w:eastAsia="Calibri"/>
          <w:color w:val="000000"/>
          <w:lang w:eastAsia="en-US"/>
        </w:rPr>
        <w:t>расчетный;</w:t>
      </w:r>
    </w:p>
    <w:p w:rsidR="00333DE4" w:rsidRPr="00585C0E" w:rsidRDefault="005F3510" w:rsidP="005F3510">
      <w:pPr>
        <w:numPr>
          <w:ilvl w:val="0"/>
          <w:numId w:val="69"/>
        </w:numPr>
        <w:ind w:left="0" w:firstLine="0"/>
        <w:jc w:val="both"/>
        <w:rPr>
          <w:rFonts w:eastAsia="Calibri"/>
          <w:color w:val="000000"/>
          <w:lang w:eastAsia="en-US"/>
        </w:rPr>
      </w:pPr>
      <w:r w:rsidRPr="00585C0E">
        <w:rPr>
          <w:rFonts w:eastAsia="Calibri"/>
          <w:color w:val="000000"/>
          <w:lang w:eastAsia="en-US"/>
        </w:rPr>
        <w:t>текущий;</w:t>
      </w:r>
    </w:p>
    <w:p w:rsidR="00333DE4" w:rsidRDefault="005F3510" w:rsidP="005F3510">
      <w:pPr>
        <w:numPr>
          <w:ilvl w:val="0"/>
          <w:numId w:val="69"/>
        </w:numPr>
        <w:ind w:left="0" w:firstLine="0"/>
        <w:jc w:val="both"/>
        <w:rPr>
          <w:rFonts w:eastAsia="Calibri"/>
          <w:color w:val="000000"/>
          <w:lang w:eastAsia="en-US"/>
        </w:rPr>
      </w:pPr>
      <w:r w:rsidRPr="00585C0E">
        <w:rPr>
          <w:rFonts w:eastAsia="Calibri"/>
          <w:color w:val="000000"/>
          <w:lang w:eastAsia="en-US"/>
        </w:rPr>
        <w:t>депозитный.</w:t>
      </w:r>
    </w:p>
    <w:p w:rsidR="00333DE4" w:rsidRPr="00585C0E" w:rsidRDefault="00333DE4" w:rsidP="00333DE4">
      <w:pPr>
        <w:jc w:val="both"/>
        <w:rPr>
          <w:rFonts w:eastAsia="Calibri"/>
          <w:color w:val="000000"/>
          <w:lang w:eastAsia="en-US"/>
        </w:rPr>
      </w:pPr>
    </w:p>
    <w:p w:rsidR="00333DE4" w:rsidRPr="00585C0E" w:rsidRDefault="005F3510" w:rsidP="005F3510">
      <w:pPr>
        <w:numPr>
          <w:ilvl w:val="0"/>
          <w:numId w:val="57"/>
        </w:numPr>
        <w:ind w:left="0" w:firstLine="0"/>
        <w:jc w:val="both"/>
        <w:rPr>
          <w:rFonts w:eastAsia="Calibri"/>
          <w:color w:val="000000"/>
          <w:lang w:eastAsia="en-US"/>
        </w:rPr>
      </w:pPr>
      <w:r w:rsidRPr="00585C0E">
        <w:rPr>
          <w:rFonts w:eastAsia="Calibri"/>
          <w:color w:val="000000"/>
          <w:lang w:eastAsia="en-US"/>
        </w:rPr>
        <w:t>Что представляет собой овердрафт:</w:t>
      </w:r>
    </w:p>
    <w:p w:rsidR="00333DE4" w:rsidRPr="00585C0E" w:rsidRDefault="005F3510" w:rsidP="005F3510">
      <w:pPr>
        <w:numPr>
          <w:ilvl w:val="0"/>
          <w:numId w:val="70"/>
        </w:numPr>
        <w:ind w:left="0" w:firstLine="0"/>
        <w:jc w:val="both"/>
        <w:rPr>
          <w:rFonts w:eastAsia="Calibri"/>
          <w:color w:val="000000"/>
          <w:lang w:eastAsia="en-US"/>
        </w:rPr>
      </w:pPr>
      <w:r w:rsidRPr="00585C0E">
        <w:rPr>
          <w:rFonts w:eastAsia="Calibri"/>
          <w:color w:val="000000"/>
          <w:lang w:eastAsia="en-US"/>
        </w:rPr>
        <w:t>кредитование счета;</w:t>
      </w:r>
    </w:p>
    <w:p w:rsidR="00333DE4" w:rsidRPr="00585C0E" w:rsidRDefault="005F3510" w:rsidP="005F3510">
      <w:pPr>
        <w:numPr>
          <w:ilvl w:val="0"/>
          <w:numId w:val="70"/>
        </w:numPr>
        <w:ind w:left="0" w:firstLine="0"/>
        <w:jc w:val="both"/>
        <w:rPr>
          <w:rFonts w:eastAsia="Calibri"/>
          <w:color w:val="000000"/>
          <w:lang w:eastAsia="en-US"/>
        </w:rPr>
      </w:pPr>
      <w:r w:rsidRPr="00585C0E">
        <w:rPr>
          <w:rFonts w:eastAsia="Calibri"/>
          <w:color w:val="000000"/>
          <w:lang w:eastAsia="en-US"/>
        </w:rPr>
        <w:t>мера ответств</w:t>
      </w:r>
      <w:r w:rsidRPr="00585C0E">
        <w:rPr>
          <w:rFonts w:eastAsia="Calibri"/>
          <w:color w:val="000000"/>
          <w:lang w:eastAsia="en-US"/>
        </w:rPr>
        <w:t>енности за нарушение договора банковского счета;</w:t>
      </w:r>
    </w:p>
    <w:p w:rsidR="00333DE4" w:rsidRPr="00585C0E" w:rsidRDefault="005F3510" w:rsidP="005F3510">
      <w:pPr>
        <w:numPr>
          <w:ilvl w:val="0"/>
          <w:numId w:val="70"/>
        </w:numPr>
        <w:ind w:left="0" w:firstLine="0"/>
        <w:jc w:val="both"/>
        <w:rPr>
          <w:rFonts w:eastAsia="Calibri"/>
          <w:color w:val="000000"/>
          <w:lang w:eastAsia="en-US"/>
        </w:rPr>
      </w:pPr>
      <w:r w:rsidRPr="00585C0E">
        <w:rPr>
          <w:rFonts w:eastAsia="Calibri"/>
          <w:color w:val="000000"/>
          <w:lang w:eastAsia="en-US"/>
        </w:rPr>
        <w:t>ручательство банка за исполнение обязательств по договору банковского счета.</w:t>
      </w:r>
    </w:p>
    <w:p w:rsidR="00333DE4" w:rsidRPr="00585C0E" w:rsidRDefault="00333DE4" w:rsidP="00333DE4">
      <w:pPr>
        <w:jc w:val="both"/>
        <w:rPr>
          <w:rFonts w:eastAsia="Calibri"/>
          <w:color w:val="000000"/>
          <w:lang w:eastAsia="en-US"/>
        </w:rPr>
      </w:pPr>
    </w:p>
    <w:p w:rsidR="00333DE4" w:rsidRPr="00585C0E" w:rsidRDefault="005F3510" w:rsidP="005F3510">
      <w:pPr>
        <w:numPr>
          <w:ilvl w:val="0"/>
          <w:numId w:val="57"/>
        </w:numPr>
        <w:ind w:left="0" w:firstLine="0"/>
        <w:jc w:val="both"/>
        <w:rPr>
          <w:rFonts w:eastAsia="Calibri"/>
          <w:color w:val="000000"/>
          <w:lang w:eastAsia="en-US"/>
        </w:rPr>
      </w:pPr>
      <w:r w:rsidRPr="00585C0E">
        <w:rPr>
          <w:rFonts w:eastAsia="Calibri"/>
          <w:color w:val="000000"/>
          <w:lang w:eastAsia="en-US"/>
        </w:rPr>
        <w:t>Если банк, обязуется по поручению плательщика за счет средств, находящихся на его счете, перевести определенную денежную сумму на</w:t>
      </w:r>
      <w:r w:rsidRPr="00585C0E">
        <w:rPr>
          <w:rFonts w:eastAsia="Calibri"/>
          <w:color w:val="000000"/>
          <w:lang w:eastAsia="en-US"/>
        </w:rPr>
        <w:t xml:space="preserve"> счет указанного плательщиком лица в этом или ином банке в срок, предусмотренном законом, то такое действие называется расчетом:</w:t>
      </w:r>
    </w:p>
    <w:p w:rsidR="00333DE4" w:rsidRPr="00585C0E" w:rsidRDefault="005F3510" w:rsidP="005F3510">
      <w:pPr>
        <w:numPr>
          <w:ilvl w:val="0"/>
          <w:numId w:val="71"/>
        </w:numPr>
        <w:ind w:left="0" w:firstLine="0"/>
        <w:jc w:val="both"/>
        <w:rPr>
          <w:rFonts w:eastAsia="Calibri"/>
          <w:color w:val="000000"/>
          <w:lang w:eastAsia="en-US"/>
        </w:rPr>
      </w:pPr>
      <w:r w:rsidRPr="00585C0E">
        <w:rPr>
          <w:rFonts w:eastAsia="Calibri"/>
          <w:color w:val="000000"/>
          <w:lang w:eastAsia="en-US"/>
        </w:rPr>
        <w:t>по аккредитиву;</w:t>
      </w:r>
    </w:p>
    <w:p w:rsidR="00333DE4" w:rsidRPr="00585C0E" w:rsidRDefault="005F3510" w:rsidP="005F3510">
      <w:pPr>
        <w:numPr>
          <w:ilvl w:val="0"/>
          <w:numId w:val="71"/>
        </w:numPr>
        <w:ind w:left="0" w:firstLine="0"/>
        <w:jc w:val="both"/>
        <w:rPr>
          <w:rFonts w:eastAsia="Calibri"/>
          <w:color w:val="000000"/>
          <w:lang w:eastAsia="en-US"/>
        </w:rPr>
      </w:pPr>
      <w:r w:rsidRPr="00585C0E">
        <w:rPr>
          <w:rFonts w:eastAsia="Calibri"/>
          <w:color w:val="000000"/>
          <w:lang w:eastAsia="en-US"/>
        </w:rPr>
        <w:t>платежным поручением;</w:t>
      </w:r>
    </w:p>
    <w:p w:rsidR="00333DE4" w:rsidRPr="00585C0E" w:rsidRDefault="005F3510" w:rsidP="005F3510">
      <w:pPr>
        <w:numPr>
          <w:ilvl w:val="0"/>
          <w:numId w:val="71"/>
        </w:numPr>
        <w:ind w:left="0" w:firstLine="0"/>
        <w:jc w:val="both"/>
        <w:rPr>
          <w:rFonts w:eastAsia="Calibri"/>
          <w:color w:val="000000"/>
          <w:lang w:eastAsia="en-US"/>
        </w:rPr>
      </w:pPr>
      <w:r w:rsidRPr="00585C0E">
        <w:rPr>
          <w:rFonts w:eastAsia="Calibri"/>
          <w:color w:val="000000"/>
          <w:lang w:eastAsia="en-US"/>
        </w:rPr>
        <w:t>по инкассо.</w:t>
      </w:r>
    </w:p>
    <w:p w:rsidR="00333DE4" w:rsidRPr="00585C0E" w:rsidRDefault="00333DE4" w:rsidP="00333DE4">
      <w:pPr>
        <w:jc w:val="both"/>
        <w:rPr>
          <w:rFonts w:eastAsia="Calibri"/>
          <w:color w:val="000000"/>
          <w:lang w:eastAsia="en-US"/>
        </w:rPr>
      </w:pPr>
    </w:p>
    <w:p w:rsidR="00333DE4" w:rsidRPr="00585C0E" w:rsidRDefault="005F3510" w:rsidP="005F3510">
      <w:pPr>
        <w:numPr>
          <w:ilvl w:val="0"/>
          <w:numId w:val="57"/>
        </w:numPr>
        <w:ind w:left="0" w:firstLine="0"/>
        <w:jc w:val="both"/>
        <w:rPr>
          <w:rFonts w:eastAsia="Calibri"/>
          <w:color w:val="000000"/>
          <w:lang w:eastAsia="en-US"/>
        </w:rPr>
      </w:pPr>
      <w:r w:rsidRPr="00585C0E">
        <w:rPr>
          <w:rFonts w:eastAsia="Calibri"/>
          <w:color w:val="000000"/>
          <w:lang w:eastAsia="en-US"/>
        </w:rPr>
        <w:t>Страхование гражданской ответственности лица является разновидностью:</w:t>
      </w:r>
    </w:p>
    <w:p w:rsidR="00333DE4" w:rsidRPr="00585C0E" w:rsidRDefault="005F3510" w:rsidP="005F3510">
      <w:pPr>
        <w:numPr>
          <w:ilvl w:val="0"/>
          <w:numId w:val="72"/>
        </w:numPr>
        <w:ind w:left="0" w:firstLine="0"/>
        <w:jc w:val="both"/>
        <w:rPr>
          <w:rFonts w:eastAsia="Calibri"/>
          <w:color w:val="000000"/>
          <w:lang w:eastAsia="en-US"/>
        </w:rPr>
      </w:pPr>
      <w:r w:rsidRPr="00585C0E">
        <w:rPr>
          <w:rFonts w:eastAsia="Calibri"/>
          <w:color w:val="000000"/>
          <w:lang w:eastAsia="en-US"/>
        </w:rPr>
        <w:t>личного страхования;</w:t>
      </w:r>
    </w:p>
    <w:p w:rsidR="00333DE4" w:rsidRPr="00585C0E" w:rsidRDefault="005F3510" w:rsidP="005F3510">
      <w:pPr>
        <w:numPr>
          <w:ilvl w:val="0"/>
          <w:numId w:val="72"/>
        </w:numPr>
        <w:ind w:left="0" w:firstLine="0"/>
        <w:jc w:val="both"/>
        <w:rPr>
          <w:rFonts w:eastAsia="Calibri"/>
          <w:color w:val="000000"/>
          <w:lang w:eastAsia="en-US"/>
        </w:rPr>
      </w:pPr>
      <w:r w:rsidRPr="00585C0E">
        <w:rPr>
          <w:rFonts w:eastAsia="Calibri"/>
          <w:color w:val="000000"/>
          <w:lang w:eastAsia="en-US"/>
        </w:rPr>
        <w:t>имущественного страхования;</w:t>
      </w:r>
    </w:p>
    <w:p w:rsidR="00333DE4" w:rsidRPr="00585C0E" w:rsidRDefault="005F3510" w:rsidP="005F3510">
      <w:pPr>
        <w:numPr>
          <w:ilvl w:val="0"/>
          <w:numId w:val="72"/>
        </w:numPr>
        <w:ind w:left="0" w:firstLine="0"/>
        <w:jc w:val="both"/>
        <w:rPr>
          <w:rFonts w:eastAsia="Calibri"/>
          <w:color w:val="000000"/>
          <w:lang w:eastAsia="en-US"/>
        </w:rPr>
      </w:pPr>
      <w:r w:rsidRPr="00585C0E">
        <w:rPr>
          <w:rFonts w:eastAsia="Calibri"/>
          <w:color w:val="000000"/>
          <w:lang w:eastAsia="en-US"/>
        </w:rPr>
        <w:t>страхования предпринимательского риска.</w:t>
      </w:r>
    </w:p>
    <w:p w:rsidR="00333DE4" w:rsidRDefault="00333DE4" w:rsidP="00333DE4">
      <w:pPr>
        <w:jc w:val="both"/>
        <w:rPr>
          <w:rFonts w:eastAsia="Calibri"/>
          <w:color w:val="000000"/>
          <w:lang w:eastAsia="en-US"/>
        </w:rPr>
      </w:pPr>
    </w:p>
    <w:p w:rsidR="00333DE4" w:rsidRPr="00585C0E" w:rsidRDefault="005F3510" w:rsidP="005F3510">
      <w:pPr>
        <w:numPr>
          <w:ilvl w:val="0"/>
          <w:numId w:val="57"/>
        </w:numPr>
        <w:ind w:left="0" w:firstLine="0"/>
        <w:jc w:val="both"/>
        <w:rPr>
          <w:rFonts w:eastAsia="Calibri"/>
          <w:color w:val="000000"/>
          <w:lang w:eastAsia="en-US"/>
        </w:rPr>
      </w:pPr>
      <w:r w:rsidRPr="00585C0E">
        <w:rPr>
          <w:rFonts w:eastAsia="Calibri"/>
          <w:color w:val="000000"/>
          <w:lang w:eastAsia="en-US"/>
        </w:rPr>
        <w:t>Какой из указанных ниже договоров имеет фидуциарный характер:</w:t>
      </w:r>
    </w:p>
    <w:p w:rsidR="00333DE4" w:rsidRPr="00585C0E" w:rsidRDefault="005F3510" w:rsidP="005F3510">
      <w:pPr>
        <w:numPr>
          <w:ilvl w:val="0"/>
          <w:numId w:val="73"/>
        </w:numPr>
        <w:ind w:left="0" w:firstLine="0"/>
        <w:jc w:val="both"/>
        <w:rPr>
          <w:rFonts w:eastAsia="Calibri"/>
          <w:color w:val="000000"/>
          <w:lang w:eastAsia="en-US"/>
        </w:rPr>
      </w:pPr>
      <w:r w:rsidRPr="00585C0E">
        <w:rPr>
          <w:rFonts w:eastAsia="Calibri"/>
          <w:color w:val="000000"/>
          <w:lang w:eastAsia="en-US"/>
        </w:rPr>
        <w:t>договор поручения;</w:t>
      </w:r>
    </w:p>
    <w:p w:rsidR="00333DE4" w:rsidRPr="00585C0E" w:rsidRDefault="005F3510" w:rsidP="005F3510">
      <w:pPr>
        <w:numPr>
          <w:ilvl w:val="0"/>
          <w:numId w:val="73"/>
        </w:numPr>
        <w:ind w:left="0" w:firstLine="0"/>
        <w:jc w:val="both"/>
        <w:rPr>
          <w:rFonts w:eastAsia="Calibri"/>
          <w:color w:val="000000"/>
          <w:lang w:eastAsia="en-US"/>
        </w:rPr>
      </w:pPr>
      <w:r w:rsidRPr="00585C0E">
        <w:rPr>
          <w:rFonts w:eastAsia="Calibri"/>
          <w:color w:val="000000"/>
          <w:lang w:eastAsia="en-US"/>
        </w:rPr>
        <w:t>договор комиссии;</w:t>
      </w:r>
    </w:p>
    <w:p w:rsidR="00333DE4" w:rsidRPr="00585C0E" w:rsidRDefault="005F3510" w:rsidP="005F3510">
      <w:pPr>
        <w:numPr>
          <w:ilvl w:val="0"/>
          <w:numId w:val="73"/>
        </w:numPr>
        <w:ind w:left="0" w:firstLine="0"/>
        <w:jc w:val="both"/>
        <w:rPr>
          <w:rFonts w:eastAsia="Calibri"/>
          <w:color w:val="000000"/>
          <w:lang w:eastAsia="en-US"/>
        </w:rPr>
      </w:pPr>
      <w:r w:rsidRPr="00585C0E">
        <w:rPr>
          <w:rFonts w:eastAsia="Calibri"/>
          <w:color w:val="000000"/>
          <w:lang w:eastAsia="en-US"/>
        </w:rPr>
        <w:t>договор доверительного управления имуществом.</w:t>
      </w:r>
    </w:p>
    <w:p w:rsidR="00333DE4" w:rsidRPr="00585C0E" w:rsidRDefault="00333DE4" w:rsidP="00333DE4">
      <w:pPr>
        <w:jc w:val="both"/>
        <w:rPr>
          <w:rFonts w:eastAsia="Calibri"/>
          <w:color w:val="000000"/>
          <w:lang w:eastAsia="en-US"/>
        </w:rPr>
      </w:pPr>
    </w:p>
    <w:p w:rsidR="00333DE4" w:rsidRPr="00585C0E" w:rsidRDefault="005F3510" w:rsidP="005F3510">
      <w:pPr>
        <w:numPr>
          <w:ilvl w:val="0"/>
          <w:numId w:val="57"/>
        </w:numPr>
        <w:ind w:left="0" w:firstLine="0"/>
        <w:jc w:val="both"/>
        <w:rPr>
          <w:rFonts w:eastAsia="Calibri"/>
          <w:color w:val="000000"/>
          <w:lang w:eastAsia="en-US"/>
        </w:rPr>
      </w:pPr>
      <w:r w:rsidRPr="00585C0E">
        <w:rPr>
          <w:rFonts w:eastAsia="Calibri"/>
          <w:color w:val="000000"/>
          <w:lang w:eastAsia="en-US"/>
        </w:rPr>
        <w:t xml:space="preserve">Что является </w:t>
      </w:r>
      <w:r w:rsidRPr="00585C0E">
        <w:rPr>
          <w:rFonts w:eastAsia="Calibri"/>
          <w:color w:val="000000"/>
          <w:lang w:eastAsia="en-US"/>
        </w:rPr>
        <w:t>существенным условием договора доверительного управления имуществом?</w:t>
      </w:r>
    </w:p>
    <w:p w:rsidR="00333DE4" w:rsidRPr="00585C0E" w:rsidRDefault="005F3510" w:rsidP="005F3510">
      <w:pPr>
        <w:numPr>
          <w:ilvl w:val="0"/>
          <w:numId w:val="74"/>
        </w:numPr>
        <w:ind w:left="0" w:firstLine="0"/>
        <w:jc w:val="both"/>
        <w:rPr>
          <w:rFonts w:eastAsia="Calibri"/>
          <w:color w:val="000000"/>
          <w:lang w:eastAsia="en-US"/>
        </w:rPr>
      </w:pPr>
      <w:r w:rsidRPr="00585C0E">
        <w:rPr>
          <w:rFonts w:eastAsia="Calibri"/>
          <w:color w:val="000000"/>
          <w:lang w:eastAsia="en-US"/>
        </w:rPr>
        <w:t>размер и форма вознаграждения управляющего;</w:t>
      </w:r>
    </w:p>
    <w:p w:rsidR="00333DE4" w:rsidRPr="00585C0E" w:rsidRDefault="005F3510" w:rsidP="005F3510">
      <w:pPr>
        <w:numPr>
          <w:ilvl w:val="0"/>
          <w:numId w:val="74"/>
        </w:numPr>
        <w:ind w:left="0" w:firstLine="0"/>
        <w:jc w:val="both"/>
        <w:rPr>
          <w:rFonts w:eastAsia="Calibri"/>
          <w:color w:val="000000"/>
          <w:lang w:eastAsia="en-US"/>
        </w:rPr>
      </w:pPr>
      <w:r w:rsidRPr="00585C0E">
        <w:rPr>
          <w:rFonts w:eastAsia="Calibri"/>
          <w:color w:val="000000"/>
          <w:lang w:eastAsia="en-US"/>
        </w:rPr>
        <w:t>размер вознаграждения управляющего;</w:t>
      </w:r>
    </w:p>
    <w:p w:rsidR="00333DE4" w:rsidRPr="00585C0E" w:rsidRDefault="005F3510" w:rsidP="005F3510">
      <w:pPr>
        <w:numPr>
          <w:ilvl w:val="0"/>
          <w:numId w:val="74"/>
        </w:numPr>
        <w:ind w:left="0" w:firstLine="0"/>
        <w:jc w:val="both"/>
        <w:rPr>
          <w:rFonts w:eastAsia="Calibri"/>
          <w:color w:val="000000"/>
          <w:lang w:eastAsia="en-US"/>
        </w:rPr>
      </w:pPr>
      <w:r w:rsidRPr="00585C0E">
        <w:rPr>
          <w:rFonts w:eastAsia="Calibri"/>
          <w:color w:val="000000"/>
          <w:lang w:eastAsia="en-US"/>
        </w:rPr>
        <w:t>форма вознаграждения управляющего.</w:t>
      </w:r>
    </w:p>
    <w:p w:rsidR="00333DE4" w:rsidRPr="00585C0E" w:rsidRDefault="00333DE4" w:rsidP="00333DE4">
      <w:pPr>
        <w:jc w:val="both"/>
        <w:rPr>
          <w:rFonts w:eastAsia="Calibri"/>
          <w:color w:val="000000"/>
          <w:lang w:eastAsia="en-US"/>
        </w:rPr>
      </w:pPr>
    </w:p>
    <w:p w:rsidR="00333DE4" w:rsidRPr="00585C0E" w:rsidRDefault="005F3510" w:rsidP="005F3510">
      <w:pPr>
        <w:numPr>
          <w:ilvl w:val="0"/>
          <w:numId w:val="57"/>
        </w:numPr>
        <w:ind w:left="0" w:firstLine="0"/>
        <w:jc w:val="both"/>
        <w:rPr>
          <w:rFonts w:eastAsia="Calibri"/>
          <w:color w:val="000000"/>
          <w:lang w:eastAsia="en-US"/>
        </w:rPr>
      </w:pPr>
      <w:r w:rsidRPr="00585C0E">
        <w:rPr>
          <w:rFonts w:eastAsia="Calibri"/>
          <w:color w:val="000000"/>
          <w:lang w:eastAsia="en-US"/>
        </w:rPr>
        <w:t>Натуральные обязательства предполагают:</w:t>
      </w:r>
    </w:p>
    <w:p w:rsidR="00333DE4" w:rsidRPr="00585C0E" w:rsidRDefault="005F3510" w:rsidP="005F3510">
      <w:pPr>
        <w:numPr>
          <w:ilvl w:val="0"/>
          <w:numId w:val="75"/>
        </w:numPr>
        <w:ind w:left="0" w:firstLine="0"/>
        <w:jc w:val="both"/>
        <w:rPr>
          <w:rFonts w:eastAsia="Calibri"/>
          <w:color w:val="000000"/>
          <w:lang w:eastAsia="en-US"/>
        </w:rPr>
      </w:pPr>
      <w:r w:rsidRPr="00585C0E">
        <w:rPr>
          <w:rFonts w:eastAsia="Calibri"/>
          <w:color w:val="000000"/>
          <w:lang w:eastAsia="en-US"/>
        </w:rPr>
        <w:t xml:space="preserve">исполнение обязанности в </w:t>
      </w:r>
      <w:r w:rsidRPr="00585C0E">
        <w:rPr>
          <w:rFonts w:eastAsia="Calibri"/>
          <w:color w:val="000000"/>
          <w:lang w:eastAsia="en-US"/>
        </w:rPr>
        <w:t>натуре;</w:t>
      </w:r>
    </w:p>
    <w:p w:rsidR="00333DE4" w:rsidRPr="00585C0E" w:rsidRDefault="005F3510" w:rsidP="005F3510">
      <w:pPr>
        <w:numPr>
          <w:ilvl w:val="0"/>
          <w:numId w:val="75"/>
        </w:numPr>
        <w:ind w:left="0" w:firstLine="0"/>
        <w:jc w:val="both"/>
        <w:rPr>
          <w:rFonts w:eastAsia="Calibri"/>
          <w:color w:val="000000"/>
          <w:lang w:eastAsia="en-US"/>
        </w:rPr>
      </w:pPr>
      <w:r w:rsidRPr="00585C0E">
        <w:rPr>
          <w:rFonts w:eastAsia="Calibri"/>
          <w:color w:val="000000"/>
          <w:lang w:eastAsia="en-US"/>
        </w:rPr>
        <w:t>обязательства, обеспеченные исковой защитой;</w:t>
      </w:r>
    </w:p>
    <w:p w:rsidR="00333DE4" w:rsidRPr="00585C0E" w:rsidRDefault="005F3510" w:rsidP="005F3510">
      <w:pPr>
        <w:numPr>
          <w:ilvl w:val="0"/>
          <w:numId w:val="75"/>
        </w:numPr>
        <w:ind w:left="0" w:firstLine="0"/>
        <w:jc w:val="both"/>
        <w:rPr>
          <w:rFonts w:eastAsia="Calibri"/>
          <w:color w:val="000000"/>
          <w:lang w:eastAsia="en-US"/>
        </w:rPr>
      </w:pPr>
      <w:r w:rsidRPr="00585C0E">
        <w:rPr>
          <w:rFonts w:eastAsia="Calibri"/>
          <w:color w:val="000000"/>
          <w:lang w:eastAsia="en-US"/>
        </w:rPr>
        <w:t>добровольное исполнение должником своей обязанности, не обеспеченное судебной защитой;</w:t>
      </w:r>
    </w:p>
    <w:p w:rsidR="00333DE4" w:rsidRPr="00585C0E" w:rsidRDefault="00333DE4" w:rsidP="00333DE4">
      <w:pPr>
        <w:jc w:val="both"/>
        <w:rPr>
          <w:rFonts w:eastAsia="Calibri"/>
          <w:color w:val="000000"/>
          <w:lang w:eastAsia="en-US"/>
        </w:rPr>
      </w:pPr>
    </w:p>
    <w:p w:rsidR="00333DE4" w:rsidRPr="00585C0E" w:rsidRDefault="005F3510" w:rsidP="005F3510">
      <w:pPr>
        <w:numPr>
          <w:ilvl w:val="0"/>
          <w:numId w:val="57"/>
        </w:numPr>
        <w:ind w:left="0" w:firstLine="0"/>
        <w:jc w:val="both"/>
        <w:rPr>
          <w:rFonts w:eastAsia="Calibri"/>
          <w:color w:val="000000"/>
          <w:lang w:eastAsia="en-US"/>
        </w:rPr>
      </w:pPr>
      <w:r w:rsidRPr="00585C0E">
        <w:rPr>
          <w:rFonts w:eastAsia="Calibri"/>
          <w:color w:val="000000"/>
          <w:lang w:eastAsia="en-US"/>
        </w:rPr>
        <w:t>Что означает принцип «генерального деликта»?</w:t>
      </w:r>
    </w:p>
    <w:p w:rsidR="00333DE4" w:rsidRPr="00585C0E" w:rsidRDefault="005F3510" w:rsidP="005F3510">
      <w:pPr>
        <w:numPr>
          <w:ilvl w:val="0"/>
          <w:numId w:val="76"/>
        </w:numPr>
        <w:ind w:left="0" w:firstLine="0"/>
        <w:jc w:val="both"/>
        <w:rPr>
          <w:rFonts w:eastAsia="Calibri"/>
          <w:color w:val="000000"/>
          <w:lang w:eastAsia="en-US"/>
        </w:rPr>
      </w:pPr>
      <w:r w:rsidRPr="00585C0E">
        <w:rPr>
          <w:rFonts w:eastAsia="Calibri"/>
          <w:color w:val="000000"/>
          <w:lang w:eastAsia="en-US"/>
        </w:rPr>
        <w:t>обязательным условием ответственности является наличие вреда;</w:t>
      </w:r>
    </w:p>
    <w:p w:rsidR="00333DE4" w:rsidRPr="00585C0E" w:rsidRDefault="005F3510" w:rsidP="005F3510">
      <w:pPr>
        <w:numPr>
          <w:ilvl w:val="0"/>
          <w:numId w:val="76"/>
        </w:numPr>
        <w:ind w:left="0" w:firstLine="0"/>
        <w:jc w:val="both"/>
        <w:rPr>
          <w:rFonts w:eastAsia="Calibri"/>
          <w:color w:val="000000"/>
          <w:lang w:eastAsia="en-US"/>
        </w:rPr>
      </w:pPr>
      <w:r w:rsidRPr="00585C0E">
        <w:rPr>
          <w:rFonts w:eastAsia="Calibri"/>
          <w:color w:val="000000"/>
          <w:lang w:eastAsia="en-US"/>
        </w:rPr>
        <w:t>любое пр</w:t>
      </w:r>
      <w:r w:rsidRPr="00585C0E">
        <w:rPr>
          <w:rFonts w:eastAsia="Calibri"/>
          <w:color w:val="000000"/>
          <w:lang w:eastAsia="en-US"/>
        </w:rPr>
        <w:t>ичинение вреда противоправно;</w:t>
      </w:r>
    </w:p>
    <w:p w:rsidR="00333DE4" w:rsidRPr="00585C0E" w:rsidRDefault="005F3510" w:rsidP="005F3510">
      <w:pPr>
        <w:numPr>
          <w:ilvl w:val="0"/>
          <w:numId w:val="76"/>
        </w:numPr>
        <w:ind w:left="0" w:firstLine="0"/>
        <w:jc w:val="both"/>
        <w:rPr>
          <w:rFonts w:eastAsia="Calibri"/>
          <w:color w:val="000000"/>
          <w:lang w:eastAsia="en-US"/>
        </w:rPr>
      </w:pPr>
      <w:r w:rsidRPr="00585C0E">
        <w:rPr>
          <w:rFonts w:eastAsia="Calibri"/>
          <w:color w:val="000000"/>
          <w:lang w:eastAsia="en-US"/>
        </w:rPr>
        <w:t>вред должен быть возмещен в полном объеме.</w:t>
      </w:r>
    </w:p>
    <w:p w:rsidR="00333DE4" w:rsidRPr="00585C0E" w:rsidRDefault="00333DE4" w:rsidP="00333DE4">
      <w:pPr>
        <w:jc w:val="both"/>
        <w:rPr>
          <w:rFonts w:eastAsia="Calibri"/>
          <w:color w:val="000000"/>
          <w:lang w:eastAsia="en-US"/>
        </w:rPr>
      </w:pPr>
    </w:p>
    <w:p w:rsidR="00333DE4" w:rsidRPr="00585C0E" w:rsidRDefault="005F3510" w:rsidP="005F3510">
      <w:pPr>
        <w:numPr>
          <w:ilvl w:val="0"/>
          <w:numId w:val="57"/>
        </w:numPr>
        <w:ind w:left="0" w:firstLine="0"/>
        <w:jc w:val="both"/>
        <w:rPr>
          <w:rFonts w:eastAsia="Calibri"/>
          <w:color w:val="000000"/>
          <w:lang w:eastAsia="en-US"/>
        </w:rPr>
      </w:pPr>
      <w:r w:rsidRPr="00585C0E">
        <w:rPr>
          <w:rFonts w:eastAsia="Calibri"/>
          <w:color w:val="000000"/>
          <w:lang w:eastAsia="en-US"/>
        </w:rPr>
        <w:t>Кондикционное обязательство – это:</w:t>
      </w:r>
    </w:p>
    <w:p w:rsidR="00333DE4" w:rsidRPr="00585C0E" w:rsidRDefault="005F3510" w:rsidP="005F3510">
      <w:pPr>
        <w:numPr>
          <w:ilvl w:val="0"/>
          <w:numId w:val="77"/>
        </w:numPr>
        <w:ind w:left="0" w:firstLine="0"/>
        <w:jc w:val="both"/>
        <w:rPr>
          <w:rFonts w:eastAsia="Calibri"/>
          <w:color w:val="000000"/>
          <w:lang w:eastAsia="en-US"/>
        </w:rPr>
      </w:pPr>
      <w:r w:rsidRPr="00585C0E">
        <w:rPr>
          <w:rFonts w:eastAsia="Calibri"/>
          <w:color w:val="000000"/>
          <w:lang w:eastAsia="en-US"/>
        </w:rPr>
        <w:t>обязательство вследствие причинения вреда;</w:t>
      </w:r>
    </w:p>
    <w:p w:rsidR="00333DE4" w:rsidRPr="00585C0E" w:rsidRDefault="005F3510" w:rsidP="005F3510">
      <w:pPr>
        <w:numPr>
          <w:ilvl w:val="0"/>
          <w:numId w:val="77"/>
        </w:numPr>
        <w:ind w:left="0" w:firstLine="0"/>
        <w:jc w:val="both"/>
        <w:rPr>
          <w:rFonts w:eastAsia="Calibri"/>
          <w:color w:val="000000"/>
          <w:lang w:eastAsia="en-US"/>
        </w:rPr>
      </w:pPr>
      <w:r w:rsidRPr="00585C0E">
        <w:rPr>
          <w:rFonts w:eastAsia="Calibri"/>
          <w:color w:val="000000"/>
          <w:lang w:eastAsia="en-US"/>
        </w:rPr>
        <w:t>действие в чужом интересе без поручения;</w:t>
      </w:r>
    </w:p>
    <w:p w:rsidR="00333DE4" w:rsidRPr="003E1429" w:rsidRDefault="005F3510" w:rsidP="005F3510">
      <w:pPr>
        <w:numPr>
          <w:ilvl w:val="0"/>
          <w:numId w:val="77"/>
        </w:numPr>
        <w:ind w:left="0" w:firstLine="0"/>
        <w:jc w:val="both"/>
        <w:rPr>
          <w:rFonts w:eastAsia="Calibri"/>
          <w:color w:val="000000"/>
          <w:lang w:eastAsia="en-US"/>
        </w:rPr>
      </w:pPr>
      <w:r w:rsidRPr="00585C0E">
        <w:rPr>
          <w:rFonts w:eastAsia="Calibri"/>
          <w:color w:val="000000"/>
          <w:lang w:eastAsia="en-US"/>
        </w:rPr>
        <w:t>обязательство вследствие неосновательного обогащения.</w:t>
      </w:r>
    </w:p>
    <w:p w:rsidR="00333DE4" w:rsidRDefault="00333DE4" w:rsidP="00333DE4"/>
    <w:p w:rsidR="00591FD5" w:rsidRDefault="00591FD5" w:rsidP="00333DE4">
      <w:pPr>
        <w:spacing w:line="360" w:lineRule="auto"/>
        <w:jc w:val="center"/>
        <w:rPr>
          <w:b/>
        </w:rPr>
      </w:pPr>
    </w:p>
    <w:p w:rsidR="00333DE4" w:rsidRDefault="005F3510" w:rsidP="00333DE4">
      <w:pPr>
        <w:spacing w:line="360" w:lineRule="auto"/>
        <w:jc w:val="center"/>
        <w:rPr>
          <w:b/>
        </w:rPr>
      </w:pPr>
      <w:r w:rsidRPr="00932894">
        <w:rPr>
          <w:b/>
        </w:rPr>
        <w:t>Практич</w:t>
      </w:r>
      <w:r w:rsidRPr="00932894">
        <w:rPr>
          <w:b/>
        </w:rPr>
        <w:t>еские задания (</w:t>
      </w:r>
      <w:r>
        <w:rPr>
          <w:b/>
        </w:rPr>
        <w:t xml:space="preserve">ОПК-2.1; </w:t>
      </w:r>
      <w:r w:rsidRPr="003E2D43">
        <w:rPr>
          <w:b/>
        </w:rPr>
        <w:t>ОПК-2.2</w:t>
      </w:r>
      <w:r>
        <w:rPr>
          <w:b/>
        </w:rPr>
        <w:t>; ОПК-3.1; ОПК-3.2</w:t>
      </w:r>
      <w:r w:rsidRPr="00932894">
        <w:rPr>
          <w:b/>
        </w:rPr>
        <w:t>)</w:t>
      </w:r>
    </w:p>
    <w:p w:rsidR="00333DE4" w:rsidRPr="00932894" w:rsidRDefault="00333DE4" w:rsidP="00333DE4">
      <w:pPr>
        <w:spacing w:line="360" w:lineRule="auto"/>
        <w:jc w:val="center"/>
        <w:rPr>
          <w:b/>
        </w:rPr>
      </w:pPr>
    </w:p>
    <w:p w:rsidR="00333DE4" w:rsidRPr="00932894" w:rsidRDefault="005F3510" w:rsidP="005F3510">
      <w:pPr>
        <w:numPr>
          <w:ilvl w:val="0"/>
          <w:numId w:val="78"/>
        </w:numPr>
        <w:spacing w:before="120"/>
        <w:ind w:left="0" w:firstLine="567"/>
        <w:contextualSpacing/>
        <w:jc w:val="both"/>
        <w:rPr>
          <w:b/>
          <w:i/>
        </w:rPr>
      </w:pPr>
      <w:r w:rsidRPr="00932894">
        <w:rPr>
          <w:b/>
          <w:i/>
        </w:rPr>
        <w:t>Составьте претензию о защите нарушенного права потребителя.</w:t>
      </w:r>
    </w:p>
    <w:p w:rsidR="00333DE4" w:rsidRPr="00932894" w:rsidRDefault="00333DE4" w:rsidP="00333DE4">
      <w:pPr>
        <w:spacing w:before="120"/>
        <w:ind w:firstLine="567"/>
        <w:jc w:val="both"/>
      </w:pPr>
    </w:p>
    <w:p w:rsidR="00333DE4" w:rsidRPr="00932894" w:rsidRDefault="005F3510" w:rsidP="00333DE4">
      <w:pPr>
        <w:spacing w:before="120"/>
        <w:ind w:firstLine="567"/>
        <w:jc w:val="both"/>
      </w:pPr>
      <w:r w:rsidRPr="00932894">
        <w:t>Г-ка Смирнова 1 декабря 2015 года приобрела в магазине «Сити-обувь», расположенном по адресу: г. Москва, ул. Цветной Бульвар, 23, зимние сапоги</w:t>
      </w:r>
      <w:r w:rsidRPr="00932894">
        <w:t xml:space="preserve"> рыжего цвета, размер 37, фирма производитель «</w:t>
      </w:r>
      <w:r w:rsidRPr="00932894">
        <w:rPr>
          <w:lang w:val="en-US"/>
        </w:rPr>
        <w:t>RIEKER</w:t>
      </w:r>
      <w:r w:rsidRPr="00932894">
        <w:t>», стоимостью 7000 руб.</w:t>
      </w:r>
    </w:p>
    <w:p w:rsidR="00333DE4" w:rsidRPr="00932894" w:rsidRDefault="005F3510" w:rsidP="00333DE4">
      <w:pPr>
        <w:spacing w:before="120"/>
        <w:ind w:firstLine="567"/>
        <w:jc w:val="both"/>
      </w:pPr>
      <w:r w:rsidRPr="00932894">
        <w:t xml:space="preserve">На следующий день в новых сапогах г-ка Смирнова пошла на работу. Шел мокрый снег. Дойдя до места работы Смирнова почувствовала, что левый сапог промок. При этом правый сапог </w:t>
      </w:r>
      <w:r w:rsidRPr="00932894">
        <w:t>остался сухим. Уже на работе Смирнова внимательно разглядела подошвы сапог – они имели небольшие фабричные отверстия по краям. В эти отверстия и попадала вода.</w:t>
      </w:r>
    </w:p>
    <w:p w:rsidR="00333DE4" w:rsidRPr="00932894" w:rsidRDefault="005F3510" w:rsidP="00333DE4">
      <w:pPr>
        <w:spacing w:before="120"/>
        <w:ind w:firstLine="567"/>
        <w:jc w:val="both"/>
      </w:pPr>
      <w:r w:rsidRPr="00932894">
        <w:t>По дороге с работы в тех же сапогах Смирнова зашла в магазин с просьбой обменять товар ненадлежа</w:t>
      </w:r>
      <w:r w:rsidRPr="00932894">
        <w:t>щего качества. Однако продавец отказал ей, мотивируя тем, что данная обувь является качественной, что это особая технология крепления подошвы, что Смирнова не могла не видеть, что сапоги прошиты. Такие сапоги могут промокать и их нельзя носить в сырую пого</w:t>
      </w:r>
      <w:r w:rsidRPr="00932894">
        <w:t>ду.</w:t>
      </w:r>
    </w:p>
    <w:p w:rsidR="00333DE4" w:rsidRPr="00932894" w:rsidRDefault="005F3510" w:rsidP="00333DE4">
      <w:pPr>
        <w:spacing w:before="120"/>
        <w:ind w:firstLine="567"/>
        <w:jc w:val="both"/>
      </w:pPr>
      <w:r w:rsidRPr="00932894">
        <w:t>Смирнова пыталась возражать, говорила, что она приобретала зимние сапоги, чтобы ходить в них на работу, и вообще, ходить в них зимой на улице, а не дома, и что она никогда бы не купила данные сапоги, если бы знала, что они имеют отверстия, в которые мо</w:t>
      </w:r>
      <w:r w:rsidRPr="00932894">
        <w:t>жет наливаться вода, поскольку с учетом российского климата, зимой такую обувь эксплуатировать невозможно.</w:t>
      </w:r>
    </w:p>
    <w:p w:rsidR="00333DE4" w:rsidRPr="00932894" w:rsidRDefault="005F3510" w:rsidP="00333DE4">
      <w:pPr>
        <w:spacing w:before="120"/>
        <w:ind w:firstLine="567"/>
        <w:jc w:val="both"/>
      </w:pPr>
      <w:r w:rsidRPr="00932894">
        <w:t xml:space="preserve">Однако продавец заявил, что Смирнова была предупреждена об особенностях данной обуви, поскольку особенности ухода за данной обувью и ее эксплуатации </w:t>
      </w:r>
      <w:r w:rsidRPr="00932894">
        <w:t>указаны в кассовом чеке, который был выдан покупательнице во время оплаты товара. При оплате товара и выдаче чека продавец рекомендовал покупательнице ознакомиться с содержащейся в нем информацией по уходу за обувью.</w:t>
      </w:r>
    </w:p>
    <w:p w:rsidR="00333DE4" w:rsidRPr="00932894" w:rsidRDefault="005F3510" w:rsidP="00333DE4">
      <w:pPr>
        <w:spacing w:before="120"/>
        <w:ind w:firstLine="567"/>
        <w:jc w:val="both"/>
      </w:pPr>
      <w:r w:rsidRPr="00932894">
        <w:t>Смирнова достала чек, в котором действи</w:t>
      </w:r>
      <w:r w:rsidRPr="00932894">
        <w:t>тельно содержалась информация по уходу за данной обувью. Поняв, что проиграла, Смирнова пошла домой, старательно обходя лужи.</w:t>
      </w:r>
    </w:p>
    <w:p w:rsidR="00333DE4" w:rsidRPr="00932894" w:rsidRDefault="005F3510" w:rsidP="00333DE4">
      <w:pPr>
        <w:spacing w:before="120"/>
        <w:ind w:firstLine="567"/>
        <w:jc w:val="both"/>
      </w:pPr>
      <w:r w:rsidRPr="00932894">
        <w:t>На следующий день, проконсультировавшись со знакомым юристом по телефону, Смирнова поняла, что у нее есть шанс защитить свои права</w:t>
      </w:r>
      <w:r w:rsidRPr="00932894">
        <w:t>.</w:t>
      </w:r>
    </w:p>
    <w:p w:rsidR="00333DE4" w:rsidRPr="00932894" w:rsidRDefault="00333DE4" w:rsidP="00333DE4">
      <w:pPr>
        <w:spacing w:before="120"/>
        <w:ind w:firstLine="567"/>
        <w:jc w:val="both"/>
        <w:rPr>
          <w:i/>
        </w:rPr>
      </w:pPr>
    </w:p>
    <w:p w:rsidR="00333DE4" w:rsidRPr="00932894" w:rsidRDefault="005F3510" w:rsidP="00333DE4">
      <w:pPr>
        <w:spacing w:before="120"/>
        <w:ind w:firstLine="567"/>
        <w:jc w:val="both"/>
        <w:rPr>
          <w:i/>
        </w:rPr>
      </w:pPr>
      <w:r w:rsidRPr="00932894">
        <w:rPr>
          <w:i/>
        </w:rPr>
        <w:t>Помогите Смирновой составить претензию, указав в ней суть возникшей проблемы, нарушенную продавцом статью закона, а также последствия отказа удовлетворить законные требования потребителя.</w:t>
      </w:r>
    </w:p>
    <w:p w:rsidR="00333DE4" w:rsidRPr="00932894" w:rsidRDefault="00333DE4" w:rsidP="00333DE4">
      <w:pPr>
        <w:shd w:val="clear" w:color="auto" w:fill="FFFFFF"/>
        <w:tabs>
          <w:tab w:val="left" w:pos="10348"/>
        </w:tabs>
        <w:suppressAutoHyphens/>
        <w:autoSpaceDE w:val="0"/>
        <w:spacing w:before="120"/>
        <w:ind w:firstLine="567"/>
        <w:jc w:val="center"/>
        <w:rPr>
          <w:b/>
          <w:i/>
          <w:lang w:eastAsia="ar-SA"/>
        </w:rPr>
      </w:pPr>
    </w:p>
    <w:p w:rsidR="00333DE4" w:rsidRPr="00932894" w:rsidRDefault="005F3510" w:rsidP="005F3510">
      <w:pPr>
        <w:numPr>
          <w:ilvl w:val="0"/>
          <w:numId w:val="78"/>
        </w:numPr>
        <w:shd w:val="clear" w:color="auto" w:fill="FFFFFF"/>
        <w:spacing w:before="120"/>
        <w:ind w:left="0" w:firstLine="567"/>
        <w:contextualSpacing/>
        <w:rPr>
          <w:rFonts w:eastAsia="Calibri"/>
          <w:b/>
          <w:i/>
          <w:lang w:eastAsia="en-US"/>
        </w:rPr>
      </w:pPr>
      <w:r w:rsidRPr="00932894">
        <w:rPr>
          <w:rFonts w:eastAsia="Calibri"/>
          <w:b/>
          <w:i/>
          <w:lang w:eastAsia="en-US"/>
        </w:rPr>
        <w:t>Составьте исковое заявление. Сформулируйте требования истца.</w:t>
      </w:r>
    </w:p>
    <w:p w:rsidR="00333DE4" w:rsidRPr="00932894" w:rsidRDefault="005F3510" w:rsidP="00333DE4">
      <w:pPr>
        <w:shd w:val="clear" w:color="auto" w:fill="FFFFFF"/>
        <w:spacing w:before="120"/>
        <w:ind w:firstLine="567"/>
        <w:jc w:val="both"/>
      </w:pPr>
      <w:r w:rsidRPr="00932894">
        <w:t>Меж</w:t>
      </w:r>
      <w:r w:rsidRPr="00932894">
        <w:t xml:space="preserve">ду истцом (г-ном Игнатенко П.П.) и страховой компанией был заключен договор добровольного комплексного страхования автотранспортных средств в отношении автомобиля марки «Ауди» гос. регистрационный номер… Срок действия договора: с 21 сентября </w:t>
      </w:r>
      <w:smartTag w:uri="urn:schemas-microsoft-com:office:smarttags" w:element="metricconverter">
        <w:smartTagPr>
          <w:attr w:name="ProductID" w:val="2018 г"/>
        </w:smartTagPr>
        <w:r w:rsidRPr="00932894">
          <w:t>2018 г</w:t>
        </w:r>
      </w:smartTag>
      <w:r w:rsidRPr="00932894">
        <w:t xml:space="preserve">. по 20 </w:t>
      </w:r>
      <w:r w:rsidRPr="00932894">
        <w:t xml:space="preserve">сентября </w:t>
      </w:r>
      <w:smartTag w:uri="urn:schemas-microsoft-com:office:smarttags" w:element="metricconverter">
        <w:smartTagPr>
          <w:attr w:name="ProductID" w:val="2019 г"/>
        </w:smartTagPr>
        <w:r w:rsidRPr="00932894">
          <w:t>2019 г</w:t>
        </w:r>
      </w:smartTag>
      <w:r w:rsidRPr="00932894">
        <w:t xml:space="preserve">. </w:t>
      </w:r>
    </w:p>
    <w:p w:rsidR="00333DE4" w:rsidRPr="00932894" w:rsidRDefault="005F3510" w:rsidP="00333DE4">
      <w:pPr>
        <w:shd w:val="clear" w:color="auto" w:fill="FFFFFF"/>
        <w:spacing w:before="120"/>
        <w:ind w:firstLine="567"/>
        <w:jc w:val="both"/>
      </w:pPr>
      <w:r w:rsidRPr="00932894">
        <w:lastRenderedPageBreak/>
        <w:t xml:space="preserve">20 сентября </w:t>
      </w:r>
      <w:smartTag w:uri="urn:schemas-microsoft-com:office:smarttags" w:element="metricconverter">
        <w:smartTagPr>
          <w:attr w:name="ProductID" w:val="2019 г"/>
        </w:smartTagPr>
        <w:r w:rsidRPr="00932894">
          <w:t>2019 г</w:t>
        </w:r>
      </w:smartTag>
      <w:r w:rsidRPr="00932894">
        <w:t>. произошло дорожно-транспортное происшествие с участием застрахованного автомобиля, что подтверждается справкой о дорожно-транспортном происшествии. Застрахованному автомобилю причинены механические повреждения.</w:t>
      </w:r>
    </w:p>
    <w:p w:rsidR="00333DE4" w:rsidRPr="00932894" w:rsidRDefault="005F3510" w:rsidP="00333DE4">
      <w:pPr>
        <w:shd w:val="clear" w:color="auto" w:fill="FFFFFF"/>
        <w:spacing w:before="120"/>
        <w:ind w:firstLine="567"/>
        <w:jc w:val="both"/>
      </w:pPr>
      <w:r w:rsidRPr="00932894">
        <w:t>21 сент</w:t>
      </w:r>
      <w:r w:rsidRPr="00932894">
        <w:t xml:space="preserve">ября </w:t>
      </w:r>
      <w:smartTag w:uri="urn:schemas-microsoft-com:office:smarttags" w:element="metricconverter">
        <w:smartTagPr>
          <w:attr w:name="ProductID" w:val="2019 г"/>
        </w:smartTagPr>
        <w:r w:rsidRPr="00932894">
          <w:t>2019 г</w:t>
        </w:r>
      </w:smartTag>
      <w:r w:rsidRPr="00932894">
        <w:t>. истец обратился к ответчику с заявлением о выплате страхового возмещения, в удовлетворении которого было отказано.</w:t>
      </w:r>
    </w:p>
    <w:p w:rsidR="00333DE4" w:rsidRPr="00932894" w:rsidRDefault="005F3510" w:rsidP="00333DE4">
      <w:pPr>
        <w:spacing w:before="120"/>
        <w:ind w:firstLine="567"/>
        <w:rPr>
          <w:rFonts w:eastAsia="Calibri"/>
          <w:lang w:eastAsia="en-US"/>
        </w:rPr>
      </w:pPr>
      <w:r w:rsidRPr="00932894">
        <w:rPr>
          <w:rFonts w:eastAsia="Calibri"/>
          <w:lang w:eastAsia="en-US"/>
        </w:rPr>
        <w:t>Игнатенко П.П. обратился в суд.</w:t>
      </w:r>
    </w:p>
    <w:p w:rsidR="00333DE4" w:rsidRPr="00932894" w:rsidRDefault="005F3510" w:rsidP="00333DE4">
      <w:pPr>
        <w:spacing w:before="120"/>
        <w:ind w:firstLine="567"/>
        <w:rPr>
          <w:rFonts w:eastAsia="Calibri"/>
          <w:i/>
          <w:lang w:eastAsia="en-US"/>
        </w:rPr>
      </w:pPr>
      <w:r w:rsidRPr="00932894">
        <w:rPr>
          <w:rFonts w:eastAsia="Calibri"/>
          <w:b/>
          <w:i/>
          <w:lang w:eastAsia="en-US"/>
        </w:rPr>
        <w:t>Дополнительный вопрос:</w:t>
      </w:r>
      <w:r w:rsidRPr="00932894">
        <w:rPr>
          <w:rFonts w:eastAsia="Calibri"/>
          <w:i/>
          <w:lang w:eastAsia="en-US"/>
        </w:rPr>
        <w:t xml:space="preserve"> Будут ли удовлетворены требования истца?</w:t>
      </w:r>
    </w:p>
    <w:p w:rsidR="00333DE4" w:rsidRPr="00932894" w:rsidRDefault="00333DE4" w:rsidP="00333DE4">
      <w:pPr>
        <w:shd w:val="clear" w:color="auto" w:fill="FFFFFF"/>
        <w:tabs>
          <w:tab w:val="left" w:pos="10348"/>
        </w:tabs>
        <w:suppressAutoHyphens/>
        <w:autoSpaceDE w:val="0"/>
        <w:spacing w:before="120"/>
        <w:ind w:firstLine="567"/>
        <w:contextualSpacing/>
        <w:rPr>
          <w:bCs/>
          <w:i/>
          <w:iCs/>
          <w:lang w:eastAsia="ar-SA"/>
        </w:rPr>
      </w:pPr>
    </w:p>
    <w:p w:rsidR="00333DE4" w:rsidRPr="00932894" w:rsidRDefault="005F3510" w:rsidP="005F3510">
      <w:pPr>
        <w:numPr>
          <w:ilvl w:val="0"/>
          <w:numId w:val="78"/>
        </w:numPr>
        <w:autoSpaceDE w:val="0"/>
        <w:autoSpaceDN w:val="0"/>
        <w:adjustRightInd w:val="0"/>
        <w:spacing w:before="120"/>
        <w:ind w:left="0" w:firstLine="567"/>
        <w:contextualSpacing/>
        <w:jc w:val="both"/>
        <w:rPr>
          <w:rFonts w:eastAsia="Calibri"/>
          <w:b/>
          <w:i/>
          <w:lang w:eastAsia="en-US"/>
        </w:rPr>
      </w:pPr>
      <w:r w:rsidRPr="00932894">
        <w:rPr>
          <w:rFonts w:eastAsia="Calibri"/>
          <w:b/>
          <w:i/>
          <w:lang w:eastAsia="en-US"/>
        </w:rPr>
        <w:t xml:space="preserve">Составьте исковое заявление </w:t>
      </w:r>
      <w:r w:rsidRPr="00932894">
        <w:rPr>
          <w:rFonts w:eastAsia="Calibri"/>
          <w:b/>
          <w:bCs/>
          <w:i/>
          <w:lang w:eastAsia="en-US"/>
        </w:rPr>
        <w:t xml:space="preserve">о </w:t>
      </w:r>
      <w:r w:rsidRPr="00932894">
        <w:rPr>
          <w:rFonts w:eastAsia="Calibri"/>
          <w:b/>
          <w:bCs/>
          <w:i/>
          <w:lang w:eastAsia="en-US"/>
        </w:rPr>
        <w:t>взыскании суммы займа и процентов за неправомерное пользование чужими денежными средствами в связи с нарушением условий договора займа</w:t>
      </w:r>
      <w:r w:rsidRPr="00932894">
        <w:rPr>
          <w:rFonts w:eastAsia="Calibri"/>
          <w:b/>
          <w:i/>
          <w:lang w:eastAsia="en-US"/>
        </w:rPr>
        <w:t>.</w:t>
      </w:r>
    </w:p>
    <w:p w:rsidR="00333DE4" w:rsidRPr="00932894" w:rsidRDefault="00333DE4" w:rsidP="00333DE4">
      <w:pPr>
        <w:shd w:val="clear" w:color="auto" w:fill="FFFFFF"/>
        <w:tabs>
          <w:tab w:val="left" w:pos="10348"/>
        </w:tabs>
        <w:suppressAutoHyphens/>
        <w:autoSpaceDE w:val="0"/>
        <w:spacing w:before="120"/>
        <w:contextualSpacing/>
        <w:rPr>
          <w:bCs/>
          <w:i/>
          <w:iCs/>
          <w:lang w:eastAsia="ar-SA"/>
        </w:rPr>
      </w:pPr>
    </w:p>
    <w:p w:rsidR="00333DE4" w:rsidRPr="00932894" w:rsidRDefault="005F3510" w:rsidP="005F3510">
      <w:pPr>
        <w:numPr>
          <w:ilvl w:val="0"/>
          <w:numId w:val="78"/>
        </w:numPr>
        <w:spacing w:before="120"/>
        <w:jc w:val="both"/>
        <w:rPr>
          <w:rFonts w:eastAsia="Calibri"/>
          <w:b/>
          <w:i/>
          <w:lang w:eastAsia="en-US"/>
        </w:rPr>
      </w:pPr>
      <w:r w:rsidRPr="00932894">
        <w:rPr>
          <w:rFonts w:eastAsia="Calibri"/>
          <w:b/>
          <w:i/>
          <w:lang w:eastAsia="en-US"/>
        </w:rPr>
        <w:t>Руководствуясь условиями задачи подготовьте аналитическую записку о правомерности включения в кредитный договор условий</w:t>
      </w:r>
      <w:r w:rsidRPr="00932894">
        <w:rPr>
          <w:rFonts w:eastAsia="Calibri"/>
          <w:b/>
          <w:i/>
          <w:lang w:eastAsia="en-US"/>
        </w:rPr>
        <w:t>:</w:t>
      </w:r>
    </w:p>
    <w:p w:rsidR="00333DE4" w:rsidRPr="00932894" w:rsidRDefault="005F3510" w:rsidP="005F3510">
      <w:pPr>
        <w:numPr>
          <w:ilvl w:val="0"/>
          <w:numId w:val="79"/>
        </w:numPr>
        <w:spacing w:before="120"/>
        <w:ind w:left="0" w:firstLine="567"/>
        <w:contextualSpacing/>
        <w:jc w:val="both"/>
        <w:rPr>
          <w:rFonts w:eastAsia="Calibri"/>
          <w:lang w:eastAsia="en-US"/>
        </w:rPr>
      </w:pPr>
      <w:r w:rsidRPr="00932894">
        <w:rPr>
          <w:rFonts w:eastAsia="Calibri"/>
          <w:lang w:eastAsia="en-US"/>
        </w:rPr>
        <w:t>о запрещении заемщику в течение всего срока действия кредитного договора продавать или передавать в аренду основные средства общества без согласия банка;</w:t>
      </w:r>
    </w:p>
    <w:p w:rsidR="00333DE4" w:rsidRPr="00932894" w:rsidRDefault="005F3510" w:rsidP="005F3510">
      <w:pPr>
        <w:numPr>
          <w:ilvl w:val="0"/>
          <w:numId w:val="79"/>
        </w:numPr>
        <w:spacing w:before="120"/>
        <w:ind w:left="0" w:firstLine="567"/>
        <w:contextualSpacing/>
        <w:jc w:val="both"/>
        <w:rPr>
          <w:rFonts w:eastAsia="Calibri"/>
          <w:lang w:eastAsia="en-US"/>
        </w:rPr>
      </w:pPr>
      <w:r w:rsidRPr="00932894">
        <w:rPr>
          <w:rFonts w:eastAsia="Calibri"/>
          <w:lang w:eastAsia="en-US"/>
        </w:rPr>
        <w:t>о запрещении заемщику в течение всего срока действия кредитного договора</w:t>
      </w:r>
      <w:r w:rsidRPr="00932894">
        <w:t xml:space="preserve"> </w:t>
      </w:r>
      <w:r w:rsidRPr="00932894">
        <w:rPr>
          <w:rFonts w:eastAsia="Calibri"/>
          <w:lang w:eastAsia="en-US"/>
        </w:rPr>
        <w:t>передавать денежные средств</w:t>
      </w:r>
      <w:r w:rsidRPr="00932894">
        <w:rPr>
          <w:rFonts w:eastAsia="Calibri"/>
          <w:lang w:eastAsia="en-US"/>
        </w:rPr>
        <w:t>а общества по договорам займа, выступать в качестве гаранта или поручителя без согласия банка;</w:t>
      </w:r>
    </w:p>
    <w:p w:rsidR="00333DE4" w:rsidRPr="00932894" w:rsidRDefault="005F3510" w:rsidP="005F3510">
      <w:pPr>
        <w:numPr>
          <w:ilvl w:val="0"/>
          <w:numId w:val="79"/>
        </w:numPr>
        <w:spacing w:before="120"/>
        <w:ind w:left="0" w:firstLine="567"/>
        <w:contextualSpacing/>
        <w:jc w:val="both"/>
        <w:rPr>
          <w:rFonts w:eastAsia="Calibri"/>
          <w:lang w:eastAsia="en-US"/>
        </w:rPr>
      </w:pPr>
      <w:r w:rsidRPr="00932894">
        <w:t>о запрещении обществу производить слияние или объединение с другими организациями без согласия банка.</w:t>
      </w:r>
    </w:p>
    <w:p w:rsidR="00333DE4" w:rsidRPr="00932894" w:rsidRDefault="00333DE4" w:rsidP="00333DE4">
      <w:pPr>
        <w:autoSpaceDE w:val="0"/>
        <w:autoSpaceDN w:val="0"/>
        <w:adjustRightInd w:val="0"/>
        <w:spacing w:before="120"/>
        <w:ind w:firstLine="567"/>
        <w:jc w:val="both"/>
        <w:rPr>
          <w:b/>
        </w:rPr>
      </w:pPr>
    </w:p>
    <w:p w:rsidR="00333DE4" w:rsidRPr="00932894" w:rsidRDefault="005F3510" w:rsidP="00333DE4">
      <w:pPr>
        <w:autoSpaceDE w:val="0"/>
        <w:autoSpaceDN w:val="0"/>
        <w:adjustRightInd w:val="0"/>
        <w:spacing w:before="120"/>
        <w:ind w:firstLine="567"/>
        <w:jc w:val="both"/>
      </w:pPr>
      <w:r w:rsidRPr="00932894">
        <w:rPr>
          <w:b/>
        </w:rPr>
        <w:t xml:space="preserve">Задача. </w:t>
      </w:r>
      <w:r w:rsidRPr="00932894">
        <w:t>В ходе переговоров между коммерческим банков и ООО</w:t>
      </w:r>
      <w:r w:rsidRPr="00932894">
        <w:t xml:space="preserve"> «Сок» о предоставлении кредита на перепрофилирование производства сроком на пять лет банк предложила включить в договор условие о запрещении заемщику в течение всего срока действия кредитного договора продавать или передавать в аренду основные средства об</w:t>
      </w:r>
      <w:r w:rsidRPr="00932894">
        <w:t>щества, передавать денежные средства общества по договорам займа, выступать в качестве гаранта или поручителя без согласия банка. Банк посчитал также необходимым внести в договор условие о запрещении обществу производить слияние или объединение с другими о</w:t>
      </w:r>
      <w:r w:rsidRPr="00932894">
        <w:t>рганизациями без согласия банка. По мнению банка, установление такой системы запретов уменьшает вероятность изъятия наличных денежных средств и имущества заемщика.</w:t>
      </w:r>
    </w:p>
    <w:p w:rsidR="00333DE4" w:rsidRPr="00932894" w:rsidRDefault="005F3510" w:rsidP="00333DE4">
      <w:pPr>
        <w:autoSpaceDE w:val="0"/>
        <w:autoSpaceDN w:val="0"/>
        <w:adjustRightInd w:val="0"/>
        <w:spacing w:before="120"/>
        <w:ind w:firstLine="567"/>
        <w:jc w:val="both"/>
      </w:pPr>
      <w:r w:rsidRPr="00932894">
        <w:t>Представители общества возражали, что включение в договор предлагаемого банком условия не бу</w:t>
      </w:r>
      <w:r w:rsidRPr="00932894">
        <w:t>дет иметь правового значения, так как в соответствии с законодательством юридические лица самостоятельно распоряжаются своим имуществом. Что же касается второго условия, предлагаемого банком для включения в кредитный договор, то реорганизация общества прои</w:t>
      </w:r>
      <w:r w:rsidRPr="00932894">
        <w:t>зводится в порядке, предусмотренном законодательством, и какие был то ни было дополнительные условия для непроведения реорганизации будут недействительными.</w:t>
      </w:r>
    </w:p>
    <w:p w:rsidR="00333DE4" w:rsidRDefault="00333DE4" w:rsidP="00333DE4">
      <w:pPr>
        <w:spacing w:before="120"/>
        <w:ind w:firstLine="567"/>
        <w:jc w:val="center"/>
        <w:rPr>
          <w:rFonts w:eastAsia="Calibri"/>
          <w:b/>
          <w:lang w:eastAsia="en-US"/>
        </w:rPr>
      </w:pPr>
    </w:p>
    <w:p w:rsidR="00333DE4" w:rsidRPr="00932894" w:rsidRDefault="005F3510" w:rsidP="00333DE4">
      <w:pPr>
        <w:spacing w:before="120"/>
        <w:ind w:firstLine="567"/>
        <w:jc w:val="center"/>
        <w:rPr>
          <w:rFonts w:eastAsia="Calibri"/>
          <w:b/>
          <w:lang w:eastAsia="en-US"/>
        </w:rPr>
      </w:pPr>
      <w:r w:rsidRPr="00932894">
        <w:rPr>
          <w:rFonts w:eastAsia="Calibri"/>
          <w:b/>
          <w:lang w:eastAsia="en-US"/>
        </w:rPr>
        <w:t xml:space="preserve">Работа с </w:t>
      </w:r>
      <w:r w:rsidRPr="003E2D43">
        <w:rPr>
          <w:rFonts w:eastAsia="Calibri"/>
          <w:b/>
          <w:lang w:eastAsia="en-US"/>
        </w:rPr>
        <w:t>таблицами (ОПК-2.1)</w:t>
      </w:r>
    </w:p>
    <w:p w:rsidR="00333DE4" w:rsidRPr="00932894" w:rsidRDefault="005F3510" w:rsidP="00333DE4">
      <w:pPr>
        <w:spacing w:before="120"/>
        <w:ind w:firstLine="567"/>
        <w:jc w:val="both"/>
        <w:rPr>
          <w:rFonts w:eastAsia="Calibri"/>
          <w:lang w:eastAsia="en-US"/>
        </w:rPr>
      </w:pPr>
      <w:r w:rsidRPr="00932894">
        <w:rPr>
          <w:rFonts w:eastAsia="Calibri"/>
          <w:lang w:eastAsia="en-US"/>
        </w:rPr>
        <w:t xml:space="preserve">Проанализируйте Федеральный закон от 21 декабря </w:t>
      </w:r>
      <w:smartTag w:uri="urn:schemas-microsoft-com:office:smarttags" w:element="metricconverter">
        <w:smartTagPr>
          <w:attr w:name="ProductID" w:val="2013 г"/>
        </w:smartTagPr>
        <w:r w:rsidRPr="00932894">
          <w:rPr>
            <w:rFonts w:eastAsia="Calibri"/>
            <w:lang w:eastAsia="en-US"/>
          </w:rPr>
          <w:t>2013 г</w:t>
        </w:r>
      </w:smartTag>
      <w:r w:rsidRPr="00932894">
        <w:rPr>
          <w:rFonts w:eastAsia="Calibri"/>
          <w:lang w:eastAsia="en-US"/>
        </w:rPr>
        <w:t xml:space="preserve">. № 353-ФЗ "О </w:t>
      </w:r>
      <w:r w:rsidRPr="00932894">
        <w:rPr>
          <w:rFonts w:eastAsia="Calibri"/>
          <w:lang w:eastAsia="en-US"/>
        </w:rPr>
        <w:t>потребительском кредите (займе)"</w:t>
      </w:r>
    </w:p>
    <w:p w:rsidR="00333DE4" w:rsidRPr="00932894" w:rsidRDefault="005F3510" w:rsidP="005F3510">
      <w:pPr>
        <w:numPr>
          <w:ilvl w:val="0"/>
          <w:numId w:val="80"/>
        </w:numPr>
        <w:spacing w:before="120"/>
        <w:contextualSpacing/>
        <w:jc w:val="both"/>
        <w:rPr>
          <w:rFonts w:eastAsia="Calibri"/>
          <w:b/>
          <w:i/>
          <w:lang w:eastAsia="en-US"/>
        </w:rPr>
      </w:pPr>
      <w:r w:rsidRPr="00932894">
        <w:rPr>
          <w:rFonts w:eastAsia="Calibri"/>
          <w:i/>
          <w:lang w:eastAsia="en-US"/>
        </w:rPr>
        <w:t>Заполните таблицу «Права и обязанности сторон по договору потребительского кредита»:</w:t>
      </w:r>
    </w:p>
    <w:p w:rsidR="00333DE4" w:rsidRPr="00932894" w:rsidRDefault="00333DE4" w:rsidP="00333DE4">
      <w:pPr>
        <w:spacing w:before="120"/>
        <w:ind w:left="927"/>
        <w:contextualSpacing/>
        <w:jc w:val="both"/>
        <w:rPr>
          <w:rFonts w:eastAsia="Calibri"/>
          <w:b/>
          <w:i/>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3543"/>
        <w:gridCol w:w="1560"/>
      </w:tblGrid>
      <w:tr w:rsidR="00135061">
        <w:tc>
          <w:tcPr>
            <w:tcW w:w="3261" w:type="dxa"/>
            <w:shd w:val="clear" w:color="auto" w:fill="auto"/>
          </w:tcPr>
          <w:p w:rsidR="00333DE4" w:rsidRPr="00932894" w:rsidRDefault="005F3510" w:rsidP="002A37CB">
            <w:pPr>
              <w:spacing w:before="120"/>
              <w:jc w:val="center"/>
              <w:rPr>
                <w:rFonts w:ascii="Calibri" w:eastAsia="Calibri" w:hAnsi="Calibri"/>
                <w:b/>
                <w:lang w:eastAsia="en-US"/>
              </w:rPr>
            </w:pPr>
            <w:r w:rsidRPr="00932894">
              <w:rPr>
                <w:rFonts w:ascii="Calibri" w:eastAsia="Calibri" w:hAnsi="Calibri"/>
                <w:b/>
                <w:lang w:eastAsia="en-US"/>
              </w:rPr>
              <w:lastRenderedPageBreak/>
              <w:t>Обязанности кредитора</w:t>
            </w:r>
          </w:p>
        </w:tc>
        <w:tc>
          <w:tcPr>
            <w:tcW w:w="1134" w:type="dxa"/>
            <w:shd w:val="clear" w:color="auto" w:fill="auto"/>
          </w:tcPr>
          <w:p w:rsidR="00333DE4" w:rsidRPr="00932894" w:rsidRDefault="005F3510" w:rsidP="002A37CB">
            <w:pPr>
              <w:spacing w:before="120"/>
              <w:jc w:val="center"/>
              <w:rPr>
                <w:rFonts w:ascii="Calibri" w:eastAsia="Calibri" w:hAnsi="Calibri"/>
                <w:b/>
                <w:lang w:eastAsia="en-US"/>
              </w:rPr>
            </w:pPr>
            <w:r w:rsidRPr="00932894">
              <w:rPr>
                <w:rFonts w:ascii="Calibri" w:eastAsia="Calibri" w:hAnsi="Calibri"/>
                <w:b/>
                <w:lang w:eastAsia="en-US"/>
              </w:rPr>
              <w:t>Статья закона</w:t>
            </w:r>
          </w:p>
        </w:tc>
        <w:tc>
          <w:tcPr>
            <w:tcW w:w="3543" w:type="dxa"/>
            <w:shd w:val="clear" w:color="auto" w:fill="auto"/>
          </w:tcPr>
          <w:p w:rsidR="00333DE4" w:rsidRPr="00932894" w:rsidRDefault="005F3510" w:rsidP="002A37CB">
            <w:pPr>
              <w:spacing w:before="120"/>
              <w:jc w:val="center"/>
              <w:rPr>
                <w:rFonts w:ascii="Calibri" w:eastAsia="Calibri" w:hAnsi="Calibri"/>
                <w:b/>
                <w:lang w:eastAsia="en-US"/>
              </w:rPr>
            </w:pPr>
            <w:r w:rsidRPr="00932894">
              <w:rPr>
                <w:rFonts w:ascii="Calibri" w:eastAsia="Calibri" w:hAnsi="Calibri"/>
                <w:b/>
                <w:lang w:eastAsia="en-US"/>
              </w:rPr>
              <w:t>Права заемщика</w:t>
            </w:r>
          </w:p>
        </w:tc>
        <w:tc>
          <w:tcPr>
            <w:tcW w:w="1560" w:type="dxa"/>
            <w:shd w:val="clear" w:color="auto" w:fill="auto"/>
          </w:tcPr>
          <w:p w:rsidR="00333DE4" w:rsidRPr="00932894" w:rsidRDefault="005F3510" w:rsidP="002A37CB">
            <w:pPr>
              <w:spacing w:before="120"/>
              <w:jc w:val="center"/>
              <w:rPr>
                <w:rFonts w:ascii="Calibri" w:eastAsia="Calibri" w:hAnsi="Calibri"/>
                <w:b/>
                <w:lang w:eastAsia="en-US"/>
              </w:rPr>
            </w:pPr>
            <w:r w:rsidRPr="00932894">
              <w:rPr>
                <w:rFonts w:ascii="Calibri" w:eastAsia="Calibri" w:hAnsi="Calibri"/>
                <w:b/>
                <w:lang w:eastAsia="en-US"/>
              </w:rPr>
              <w:t>Статья закона</w:t>
            </w:r>
          </w:p>
        </w:tc>
      </w:tr>
      <w:tr w:rsidR="00135061">
        <w:tc>
          <w:tcPr>
            <w:tcW w:w="3261" w:type="dxa"/>
            <w:shd w:val="clear" w:color="auto" w:fill="auto"/>
          </w:tcPr>
          <w:p w:rsidR="00333DE4" w:rsidRPr="00932894" w:rsidRDefault="00333DE4" w:rsidP="002A37CB">
            <w:pPr>
              <w:spacing w:before="120"/>
              <w:jc w:val="center"/>
              <w:rPr>
                <w:rFonts w:ascii="Calibri" w:eastAsia="Calibri" w:hAnsi="Calibri"/>
                <w:b/>
                <w:lang w:eastAsia="en-US"/>
              </w:rPr>
            </w:pPr>
          </w:p>
        </w:tc>
        <w:tc>
          <w:tcPr>
            <w:tcW w:w="1134" w:type="dxa"/>
            <w:shd w:val="clear" w:color="auto" w:fill="auto"/>
          </w:tcPr>
          <w:p w:rsidR="00333DE4" w:rsidRPr="00932894" w:rsidRDefault="00333DE4" w:rsidP="002A37CB">
            <w:pPr>
              <w:spacing w:before="120"/>
              <w:jc w:val="center"/>
              <w:rPr>
                <w:rFonts w:ascii="Calibri" w:eastAsia="Calibri" w:hAnsi="Calibri"/>
                <w:b/>
                <w:lang w:eastAsia="en-US"/>
              </w:rPr>
            </w:pPr>
          </w:p>
        </w:tc>
        <w:tc>
          <w:tcPr>
            <w:tcW w:w="3543" w:type="dxa"/>
            <w:shd w:val="clear" w:color="auto" w:fill="auto"/>
          </w:tcPr>
          <w:p w:rsidR="00333DE4" w:rsidRPr="00932894" w:rsidRDefault="00333DE4" w:rsidP="002A37CB">
            <w:pPr>
              <w:spacing w:before="120"/>
              <w:jc w:val="center"/>
              <w:rPr>
                <w:rFonts w:ascii="Calibri" w:eastAsia="Calibri" w:hAnsi="Calibri"/>
                <w:b/>
                <w:lang w:eastAsia="en-US"/>
              </w:rPr>
            </w:pPr>
          </w:p>
        </w:tc>
        <w:tc>
          <w:tcPr>
            <w:tcW w:w="1560" w:type="dxa"/>
            <w:shd w:val="clear" w:color="auto" w:fill="auto"/>
          </w:tcPr>
          <w:p w:rsidR="00333DE4" w:rsidRPr="00932894" w:rsidRDefault="00333DE4" w:rsidP="002A37CB">
            <w:pPr>
              <w:spacing w:before="120"/>
              <w:jc w:val="center"/>
              <w:rPr>
                <w:rFonts w:ascii="Calibri" w:eastAsia="Calibri" w:hAnsi="Calibri"/>
                <w:b/>
                <w:lang w:eastAsia="en-US"/>
              </w:rPr>
            </w:pPr>
          </w:p>
        </w:tc>
      </w:tr>
    </w:tbl>
    <w:p w:rsidR="00333DE4" w:rsidRPr="00932894" w:rsidRDefault="00333DE4" w:rsidP="00333DE4">
      <w:pPr>
        <w:spacing w:before="120"/>
        <w:ind w:firstLine="567"/>
        <w:jc w:val="center"/>
        <w:rPr>
          <w:rFonts w:eastAsia="Calibri"/>
          <w:b/>
          <w:lang w:eastAsia="en-US"/>
        </w:rPr>
      </w:pPr>
    </w:p>
    <w:p w:rsidR="00333DE4" w:rsidRPr="00932894" w:rsidRDefault="005F3510" w:rsidP="005F3510">
      <w:pPr>
        <w:numPr>
          <w:ilvl w:val="0"/>
          <w:numId w:val="80"/>
        </w:numPr>
        <w:spacing w:before="120"/>
        <w:contextualSpacing/>
        <w:jc w:val="both"/>
        <w:rPr>
          <w:rFonts w:eastAsia="Calibri"/>
          <w:i/>
          <w:lang w:eastAsia="en-US"/>
        </w:rPr>
      </w:pPr>
      <w:r w:rsidRPr="00932894">
        <w:rPr>
          <w:rFonts w:eastAsia="Calibri"/>
          <w:i/>
          <w:lang w:eastAsia="en-US"/>
        </w:rPr>
        <w:t>Заполните таблицу «Условия договора потребительского кредита»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135061">
        <w:tc>
          <w:tcPr>
            <w:tcW w:w="4785" w:type="dxa"/>
            <w:shd w:val="clear" w:color="auto" w:fill="auto"/>
          </w:tcPr>
          <w:p w:rsidR="00333DE4" w:rsidRPr="00932894" w:rsidRDefault="005F3510" w:rsidP="002A37CB">
            <w:pPr>
              <w:spacing w:before="120"/>
              <w:jc w:val="center"/>
              <w:rPr>
                <w:rFonts w:ascii="Calibri" w:eastAsia="Calibri" w:hAnsi="Calibri"/>
                <w:b/>
                <w:lang w:eastAsia="en-US"/>
              </w:rPr>
            </w:pPr>
            <w:r w:rsidRPr="00932894">
              <w:rPr>
                <w:rFonts w:ascii="Calibri" w:eastAsia="Calibri" w:hAnsi="Calibri"/>
                <w:b/>
                <w:lang w:eastAsia="en-US"/>
              </w:rPr>
              <w:t>Общие условия</w:t>
            </w:r>
          </w:p>
        </w:tc>
        <w:tc>
          <w:tcPr>
            <w:tcW w:w="4786" w:type="dxa"/>
            <w:shd w:val="clear" w:color="auto" w:fill="auto"/>
          </w:tcPr>
          <w:p w:rsidR="00333DE4" w:rsidRPr="00932894" w:rsidRDefault="005F3510" w:rsidP="002A37CB">
            <w:pPr>
              <w:spacing w:before="120"/>
              <w:jc w:val="center"/>
              <w:rPr>
                <w:rFonts w:ascii="Calibri" w:eastAsia="Calibri" w:hAnsi="Calibri"/>
                <w:b/>
                <w:lang w:eastAsia="en-US"/>
              </w:rPr>
            </w:pPr>
            <w:r w:rsidRPr="00932894">
              <w:rPr>
                <w:rFonts w:ascii="Calibri" w:eastAsia="Calibri" w:hAnsi="Calibri"/>
                <w:b/>
                <w:lang w:eastAsia="en-US"/>
              </w:rPr>
              <w:t>Индивидуальные условия</w:t>
            </w:r>
          </w:p>
        </w:tc>
      </w:tr>
      <w:tr w:rsidR="00135061">
        <w:tc>
          <w:tcPr>
            <w:tcW w:w="4785" w:type="dxa"/>
            <w:shd w:val="clear" w:color="auto" w:fill="auto"/>
          </w:tcPr>
          <w:p w:rsidR="00333DE4" w:rsidRPr="00932894" w:rsidRDefault="00333DE4" w:rsidP="002A37CB">
            <w:pPr>
              <w:spacing w:before="120"/>
              <w:jc w:val="center"/>
              <w:rPr>
                <w:rFonts w:ascii="Calibri" w:eastAsia="Calibri" w:hAnsi="Calibri"/>
                <w:b/>
                <w:lang w:eastAsia="en-US"/>
              </w:rPr>
            </w:pPr>
          </w:p>
        </w:tc>
        <w:tc>
          <w:tcPr>
            <w:tcW w:w="4786" w:type="dxa"/>
            <w:shd w:val="clear" w:color="auto" w:fill="auto"/>
          </w:tcPr>
          <w:p w:rsidR="00333DE4" w:rsidRPr="00932894" w:rsidRDefault="00333DE4" w:rsidP="002A37CB">
            <w:pPr>
              <w:spacing w:before="120"/>
              <w:jc w:val="center"/>
              <w:rPr>
                <w:rFonts w:ascii="Calibri" w:eastAsia="Calibri" w:hAnsi="Calibri"/>
                <w:b/>
                <w:lang w:eastAsia="en-US"/>
              </w:rPr>
            </w:pPr>
          </w:p>
        </w:tc>
      </w:tr>
    </w:tbl>
    <w:p w:rsidR="00333DE4" w:rsidRPr="00932894" w:rsidRDefault="00333DE4" w:rsidP="00333DE4">
      <w:pPr>
        <w:spacing w:before="120"/>
        <w:ind w:firstLine="567"/>
        <w:jc w:val="center"/>
        <w:rPr>
          <w:rFonts w:eastAsia="Calibri"/>
          <w:b/>
          <w:lang w:eastAsia="en-US"/>
        </w:rPr>
      </w:pPr>
    </w:p>
    <w:p w:rsidR="00333DE4" w:rsidRPr="00932894" w:rsidRDefault="005F3510" w:rsidP="00333DE4">
      <w:pPr>
        <w:spacing w:before="120"/>
        <w:ind w:firstLine="567"/>
        <w:jc w:val="center"/>
        <w:rPr>
          <w:b/>
        </w:rPr>
      </w:pPr>
      <w:r w:rsidRPr="003E2D43">
        <w:rPr>
          <w:b/>
        </w:rPr>
        <w:t xml:space="preserve">Задачи (ОПК-2.2; </w:t>
      </w:r>
      <w:r>
        <w:rPr>
          <w:b/>
        </w:rPr>
        <w:t>О</w:t>
      </w:r>
      <w:r w:rsidRPr="003E2D43">
        <w:rPr>
          <w:b/>
        </w:rPr>
        <w:t>ПК-</w:t>
      </w:r>
      <w:r>
        <w:rPr>
          <w:b/>
        </w:rPr>
        <w:t>3</w:t>
      </w:r>
      <w:r w:rsidRPr="003E2D43">
        <w:rPr>
          <w:b/>
        </w:rPr>
        <w:t xml:space="preserve">.1; </w:t>
      </w:r>
      <w:r>
        <w:rPr>
          <w:b/>
        </w:rPr>
        <w:t>О</w:t>
      </w:r>
      <w:r w:rsidRPr="003E2D43">
        <w:rPr>
          <w:b/>
        </w:rPr>
        <w:t>ПК-</w:t>
      </w:r>
      <w:r>
        <w:rPr>
          <w:b/>
        </w:rPr>
        <w:t>3</w:t>
      </w:r>
      <w:r w:rsidRPr="003E2D43">
        <w:rPr>
          <w:b/>
        </w:rPr>
        <w:t>.2)</w:t>
      </w:r>
    </w:p>
    <w:p w:rsidR="00333DE4" w:rsidRPr="00932894" w:rsidRDefault="005F3510" w:rsidP="00333DE4">
      <w:pPr>
        <w:spacing w:before="120"/>
        <w:ind w:firstLine="567"/>
        <w:jc w:val="center"/>
        <w:rPr>
          <w:b/>
        </w:rPr>
      </w:pPr>
      <w:r w:rsidRPr="00932894">
        <w:rPr>
          <w:b/>
        </w:rPr>
        <w:t>Задача 1.</w:t>
      </w:r>
    </w:p>
    <w:p w:rsidR="00333DE4" w:rsidRPr="00932894" w:rsidRDefault="005F3510" w:rsidP="00333DE4">
      <w:pPr>
        <w:spacing w:before="120"/>
        <w:ind w:firstLine="567"/>
        <w:jc w:val="both"/>
        <w:rPr>
          <w:shd w:val="clear" w:color="auto" w:fill="FFFFFF"/>
        </w:rPr>
      </w:pPr>
      <w:r w:rsidRPr="00932894">
        <w:rPr>
          <w:shd w:val="clear" w:color="auto" w:fill="FFFFFF"/>
        </w:rPr>
        <w:t xml:space="preserve">Сергеева обратилась в суд с иском к Фролову (мужу своей сестры) о взыскании 100 тыс. руб. долга. Деньги Фроловы обещали возвратить к 1 мая </w:t>
      </w:r>
      <w:smartTag w:uri="urn:schemas-microsoft-com:office:smarttags" w:element="metricconverter">
        <w:smartTagPr>
          <w:attr w:name="ProductID" w:val="2017 г"/>
        </w:smartTagPr>
        <w:r w:rsidRPr="00932894">
          <w:rPr>
            <w:shd w:val="clear" w:color="auto" w:fill="FFFFFF"/>
          </w:rPr>
          <w:t>2017 г</w:t>
        </w:r>
      </w:smartTag>
      <w:r w:rsidRPr="00932894">
        <w:rPr>
          <w:shd w:val="clear" w:color="auto" w:fill="FFFFFF"/>
        </w:rPr>
        <w:t xml:space="preserve">., но 14 апреля </w:t>
      </w:r>
      <w:smartTag w:uri="urn:schemas-microsoft-com:office:smarttags" w:element="metricconverter">
        <w:smartTagPr>
          <w:attr w:name="ProductID" w:val="2017 г"/>
        </w:smartTagPr>
        <w:r w:rsidRPr="00932894">
          <w:rPr>
            <w:shd w:val="clear" w:color="auto" w:fill="FFFFFF"/>
          </w:rPr>
          <w:t>2017 г</w:t>
        </w:r>
      </w:smartTag>
      <w:r w:rsidRPr="00932894">
        <w:rPr>
          <w:shd w:val="clear" w:color="auto" w:fill="FFFFFF"/>
        </w:rPr>
        <w:t xml:space="preserve">. </w:t>
      </w:r>
      <w:r w:rsidRPr="00932894">
        <w:rPr>
          <w:shd w:val="clear" w:color="auto" w:fill="FFFFFF"/>
        </w:rPr>
        <w:t>сестра трагически погибла, а Фролов отказался вернуть долг.</w:t>
      </w:r>
      <w:r w:rsidRPr="00932894">
        <w:t xml:space="preserve"> </w:t>
      </w:r>
      <w:r w:rsidRPr="00932894">
        <w:rPr>
          <w:shd w:val="clear" w:color="auto" w:fill="FFFFFF"/>
        </w:rPr>
        <w:t xml:space="preserve">В подтверждение факта заключения договора займа Сергеева предоставила суду подписанную сестрой телеграмму от 2 апреля </w:t>
      </w:r>
      <w:smartTag w:uri="urn:schemas-microsoft-com:office:smarttags" w:element="metricconverter">
        <w:smartTagPr>
          <w:attr w:name="ProductID" w:val="2017 г"/>
        </w:smartTagPr>
        <w:r w:rsidRPr="00932894">
          <w:rPr>
            <w:shd w:val="clear" w:color="auto" w:fill="FFFFFF"/>
          </w:rPr>
          <w:t>2017 г</w:t>
        </w:r>
      </w:smartTag>
      <w:r w:rsidRPr="00932894">
        <w:rPr>
          <w:shd w:val="clear" w:color="auto" w:fill="FFFFFF"/>
        </w:rPr>
        <w:t>., в которой содержалась просьба выслать 100 тыс. руб. для покупки машин</w:t>
      </w:r>
      <w:r w:rsidRPr="00932894">
        <w:rPr>
          <w:shd w:val="clear" w:color="auto" w:fill="FFFFFF"/>
        </w:rPr>
        <w:t>ы. К заявлению были приложены так же квитанция о приеме перевода на 100 тыс. руб., копии счета Сергеевой в коммерческом банке и договора купли-продажи автомобиля, заключенного Фроловым с ЗАО «Карсервис». Суд в иске отказал.</w:t>
      </w:r>
    </w:p>
    <w:p w:rsidR="00333DE4" w:rsidRPr="00932894" w:rsidRDefault="00333DE4" w:rsidP="00333DE4">
      <w:pPr>
        <w:spacing w:before="120"/>
        <w:ind w:firstLine="567"/>
        <w:jc w:val="both"/>
        <w:rPr>
          <w:i/>
          <w:shd w:val="clear" w:color="auto" w:fill="FFFFFF"/>
        </w:rPr>
      </w:pPr>
    </w:p>
    <w:p w:rsidR="00333DE4" w:rsidRPr="00932894" w:rsidRDefault="005F3510" w:rsidP="00333DE4">
      <w:pPr>
        <w:spacing w:before="120"/>
        <w:ind w:firstLine="567"/>
        <w:jc w:val="both"/>
        <w:rPr>
          <w:i/>
        </w:rPr>
      </w:pPr>
      <w:r w:rsidRPr="00932894">
        <w:rPr>
          <w:i/>
          <w:shd w:val="clear" w:color="auto" w:fill="FFFFFF"/>
        </w:rPr>
        <w:t>Дайте правовой анализ данной си</w:t>
      </w:r>
      <w:r w:rsidRPr="00932894">
        <w:rPr>
          <w:i/>
          <w:shd w:val="clear" w:color="auto" w:fill="FFFFFF"/>
        </w:rPr>
        <w:t>туации.</w:t>
      </w:r>
    </w:p>
    <w:p w:rsidR="00333DE4" w:rsidRPr="00932894" w:rsidRDefault="00333DE4" w:rsidP="00333DE4">
      <w:pPr>
        <w:shd w:val="clear" w:color="auto" w:fill="FFFFFF"/>
        <w:tabs>
          <w:tab w:val="left" w:pos="10348"/>
        </w:tabs>
        <w:suppressAutoHyphens/>
        <w:autoSpaceDE w:val="0"/>
        <w:spacing w:before="120"/>
        <w:ind w:firstLine="709"/>
        <w:rPr>
          <w:b/>
          <w:bCs/>
          <w:iCs/>
          <w:lang w:eastAsia="ar-SA"/>
        </w:rPr>
      </w:pPr>
    </w:p>
    <w:p w:rsidR="00333DE4" w:rsidRPr="00932894" w:rsidRDefault="005F3510" w:rsidP="00333DE4">
      <w:pPr>
        <w:tabs>
          <w:tab w:val="left" w:pos="709"/>
        </w:tabs>
        <w:spacing w:before="120"/>
        <w:ind w:firstLine="567"/>
        <w:jc w:val="center"/>
        <w:rPr>
          <w:b/>
        </w:rPr>
      </w:pPr>
      <w:r w:rsidRPr="00932894">
        <w:rPr>
          <w:b/>
        </w:rPr>
        <w:t>Задача 2.</w:t>
      </w:r>
    </w:p>
    <w:p w:rsidR="00333DE4" w:rsidRPr="00932894" w:rsidRDefault="005F3510" w:rsidP="00333DE4">
      <w:pPr>
        <w:autoSpaceDE w:val="0"/>
        <w:autoSpaceDN w:val="0"/>
        <w:adjustRightInd w:val="0"/>
        <w:spacing w:before="120"/>
        <w:ind w:firstLine="485"/>
        <w:jc w:val="both"/>
        <w:rPr>
          <w:color w:val="000000"/>
        </w:rPr>
      </w:pPr>
      <w:r w:rsidRPr="00932894">
        <w:rPr>
          <w:color w:val="000000"/>
        </w:rPr>
        <w:t xml:space="preserve">Договором поставки предусматривалась оплата товара посредством выставления покупателем безотзывного аккредитива. В договоре определялись наименование банка-эмитента и исполняющего банка, сумма аккредитива, срок действия, а также иные </w:t>
      </w:r>
      <w:r w:rsidRPr="00932894">
        <w:rPr>
          <w:color w:val="000000"/>
        </w:rPr>
        <w:t>условия, необходимые для использования этой формы расчетов.</w:t>
      </w:r>
    </w:p>
    <w:p w:rsidR="00333DE4" w:rsidRPr="00932894" w:rsidRDefault="005F3510" w:rsidP="00333DE4">
      <w:pPr>
        <w:autoSpaceDE w:val="0"/>
        <w:autoSpaceDN w:val="0"/>
        <w:adjustRightInd w:val="0"/>
        <w:spacing w:before="120"/>
        <w:ind w:firstLine="485"/>
        <w:jc w:val="both"/>
        <w:rPr>
          <w:color w:val="000000"/>
        </w:rPr>
      </w:pPr>
      <w:r w:rsidRPr="00932894">
        <w:rPr>
          <w:color w:val="000000"/>
        </w:rPr>
        <w:t>В установленный договором срок аккредитив покупателем открыт не был. Поставщик потребовал от покупателя открыть аккредитив на заранее согласованных условиях в связи с наступлением обусловленного д</w:t>
      </w:r>
      <w:r w:rsidRPr="00932894">
        <w:rPr>
          <w:color w:val="000000"/>
        </w:rPr>
        <w:t>оговором срока поставки. Покупатель сообщил, что им открыт отзывной аккредитив, но в другом банке и на иных условиях, и просил произвести отгрузку.</w:t>
      </w:r>
    </w:p>
    <w:p w:rsidR="00333DE4" w:rsidRPr="00932894" w:rsidRDefault="005F3510" w:rsidP="00333DE4">
      <w:pPr>
        <w:autoSpaceDE w:val="0"/>
        <w:autoSpaceDN w:val="0"/>
        <w:adjustRightInd w:val="0"/>
        <w:spacing w:before="120"/>
        <w:ind w:firstLine="485"/>
        <w:jc w:val="both"/>
        <w:rPr>
          <w:color w:val="000000"/>
        </w:rPr>
      </w:pPr>
      <w:r w:rsidRPr="00932894">
        <w:rPr>
          <w:color w:val="000000"/>
        </w:rPr>
        <w:t>Поскольку поставщик отгрузки товара не производил, покупатель обратился в арбитражный суд с иском о взыскани</w:t>
      </w:r>
      <w:r w:rsidRPr="00932894">
        <w:rPr>
          <w:color w:val="000000"/>
        </w:rPr>
        <w:t>и с поставщика договорной неустойки за просрочку поставки товаров.</w:t>
      </w:r>
    </w:p>
    <w:p w:rsidR="00333DE4" w:rsidRPr="00932894" w:rsidRDefault="005F3510" w:rsidP="00333DE4">
      <w:pPr>
        <w:autoSpaceDE w:val="0"/>
        <w:autoSpaceDN w:val="0"/>
        <w:adjustRightInd w:val="0"/>
        <w:spacing w:before="120"/>
        <w:ind w:firstLine="485"/>
        <w:jc w:val="both"/>
        <w:rPr>
          <w:i/>
          <w:color w:val="000000"/>
        </w:rPr>
      </w:pPr>
      <w:r w:rsidRPr="00932894">
        <w:rPr>
          <w:i/>
          <w:color w:val="000000"/>
        </w:rPr>
        <w:t>Каково должно быть решение арбитражного суда?</w:t>
      </w:r>
    </w:p>
    <w:p w:rsidR="00333DE4" w:rsidRDefault="00333DE4" w:rsidP="00333DE4">
      <w:pPr>
        <w:spacing w:before="120"/>
      </w:pPr>
    </w:p>
    <w:p w:rsidR="00333DE4" w:rsidRDefault="00333DE4" w:rsidP="00333DE4">
      <w:pPr>
        <w:spacing w:before="120"/>
      </w:pPr>
    </w:p>
    <w:p w:rsidR="00591FD5" w:rsidRDefault="00591FD5" w:rsidP="00333DE4">
      <w:pPr>
        <w:spacing w:before="120"/>
        <w:jc w:val="center"/>
        <w:rPr>
          <w:b/>
        </w:rPr>
      </w:pPr>
    </w:p>
    <w:p w:rsidR="00333DE4" w:rsidRDefault="005F3510" w:rsidP="00333DE4">
      <w:pPr>
        <w:spacing w:before="120"/>
        <w:jc w:val="center"/>
        <w:rPr>
          <w:b/>
        </w:rPr>
      </w:pPr>
      <w:r w:rsidRPr="003B61D1">
        <w:rPr>
          <w:b/>
        </w:rPr>
        <w:t>Темы докладов (</w:t>
      </w:r>
      <w:r>
        <w:rPr>
          <w:b/>
        </w:rPr>
        <w:t>ОПК-2.1; ОПК-3.1</w:t>
      </w:r>
      <w:r w:rsidRPr="003B61D1">
        <w:rPr>
          <w:b/>
        </w:rPr>
        <w:t>)</w:t>
      </w:r>
    </w:p>
    <w:p w:rsidR="00333DE4" w:rsidRDefault="00333DE4" w:rsidP="00333DE4">
      <w:pPr>
        <w:jc w:val="center"/>
        <w:rPr>
          <w:b/>
        </w:rPr>
      </w:pPr>
    </w:p>
    <w:p w:rsidR="00333DE4" w:rsidRPr="003B61D1" w:rsidRDefault="005F3510" w:rsidP="005F3510">
      <w:pPr>
        <w:numPr>
          <w:ilvl w:val="0"/>
          <w:numId w:val="81"/>
        </w:numPr>
        <w:spacing w:line="360" w:lineRule="auto"/>
        <w:ind w:left="0" w:firstLine="0"/>
        <w:jc w:val="both"/>
      </w:pPr>
      <w:r w:rsidRPr="003B61D1">
        <w:t>Оценка предложений по реформированию системы вещного права.</w:t>
      </w:r>
    </w:p>
    <w:p w:rsidR="00333DE4" w:rsidRPr="003B61D1" w:rsidRDefault="005F3510" w:rsidP="005F3510">
      <w:pPr>
        <w:numPr>
          <w:ilvl w:val="0"/>
          <w:numId w:val="81"/>
        </w:numPr>
        <w:spacing w:line="360" w:lineRule="auto"/>
        <w:ind w:left="0" w:firstLine="0"/>
        <w:jc w:val="both"/>
      </w:pPr>
      <w:r w:rsidRPr="003B61D1">
        <w:lastRenderedPageBreak/>
        <w:t xml:space="preserve">Переговоры о заключении договора: особенности </w:t>
      </w:r>
      <w:r w:rsidRPr="003B61D1">
        <w:t>правового регулирования и ответственности.</w:t>
      </w:r>
    </w:p>
    <w:p w:rsidR="00333DE4" w:rsidRPr="003B61D1" w:rsidRDefault="005F3510" w:rsidP="005F3510">
      <w:pPr>
        <w:numPr>
          <w:ilvl w:val="0"/>
          <w:numId w:val="81"/>
        </w:numPr>
        <w:spacing w:line="360" w:lineRule="auto"/>
        <w:ind w:left="0" w:firstLine="0"/>
        <w:jc w:val="both"/>
      </w:pPr>
      <w:r w:rsidRPr="003B61D1">
        <w:t>Правовое регулирование контрактной системы в сфере закупок товаров, работ, услуг для обеспечения государственных и муниципальных нужд</w:t>
      </w:r>
    </w:p>
    <w:p w:rsidR="00333DE4" w:rsidRPr="003B61D1" w:rsidRDefault="005F3510" w:rsidP="005F3510">
      <w:pPr>
        <w:numPr>
          <w:ilvl w:val="0"/>
          <w:numId w:val="81"/>
        </w:numPr>
        <w:spacing w:line="360" w:lineRule="auto"/>
        <w:ind w:left="0" w:firstLine="0"/>
        <w:jc w:val="both"/>
      </w:pPr>
      <w:r w:rsidRPr="003B61D1">
        <w:t xml:space="preserve">Эволюция доверительного управления в российском праве. </w:t>
      </w:r>
    </w:p>
    <w:p w:rsidR="00333DE4" w:rsidRPr="003B61D1" w:rsidRDefault="005F3510" w:rsidP="005F3510">
      <w:pPr>
        <w:numPr>
          <w:ilvl w:val="0"/>
          <w:numId w:val="81"/>
        </w:numPr>
        <w:spacing w:line="360" w:lineRule="auto"/>
        <w:ind w:left="0" w:firstLine="0"/>
        <w:jc w:val="both"/>
      </w:pPr>
      <w:r w:rsidRPr="003B61D1">
        <w:t>Применение доверительно</w:t>
      </w:r>
      <w:r w:rsidRPr="003B61D1">
        <w:t>го управления в англо-саксонском праве.</w:t>
      </w:r>
    </w:p>
    <w:p w:rsidR="00333DE4" w:rsidRPr="003B61D1" w:rsidRDefault="005F3510" w:rsidP="005F3510">
      <w:pPr>
        <w:numPr>
          <w:ilvl w:val="0"/>
          <w:numId w:val="81"/>
        </w:numPr>
        <w:spacing w:line="360" w:lineRule="auto"/>
        <w:ind w:left="0" w:firstLine="0"/>
        <w:jc w:val="both"/>
      </w:pPr>
      <w:r w:rsidRPr="003B61D1">
        <w:t>Правовые основания функционирования коллекторских агентств.</w:t>
      </w:r>
    </w:p>
    <w:p w:rsidR="00333DE4" w:rsidRPr="003B61D1" w:rsidRDefault="005F3510" w:rsidP="005F3510">
      <w:pPr>
        <w:numPr>
          <w:ilvl w:val="0"/>
          <w:numId w:val="81"/>
        </w:numPr>
        <w:spacing w:line="360" w:lineRule="auto"/>
        <w:ind w:left="0" w:firstLine="0"/>
        <w:jc w:val="both"/>
      </w:pPr>
      <w:r w:rsidRPr="003B61D1">
        <w:t>Защита прав заемщика при потребительском кредитовании.</w:t>
      </w:r>
    </w:p>
    <w:p w:rsidR="00333DE4" w:rsidRPr="003B61D1" w:rsidRDefault="005F3510" w:rsidP="005F3510">
      <w:pPr>
        <w:numPr>
          <w:ilvl w:val="0"/>
          <w:numId w:val="81"/>
        </w:numPr>
        <w:spacing w:line="360" w:lineRule="auto"/>
        <w:ind w:left="0" w:firstLine="0"/>
        <w:jc w:val="both"/>
      </w:pPr>
      <w:r w:rsidRPr="003B61D1">
        <w:t>Виды банковских счетов, порядок их открытия и закрытия</w:t>
      </w:r>
    </w:p>
    <w:p w:rsidR="00333DE4" w:rsidRPr="003B61D1" w:rsidRDefault="005F3510" w:rsidP="005F3510">
      <w:pPr>
        <w:numPr>
          <w:ilvl w:val="0"/>
          <w:numId w:val="81"/>
        </w:numPr>
        <w:spacing w:line="360" w:lineRule="auto"/>
        <w:ind w:left="0" w:firstLine="0"/>
        <w:jc w:val="both"/>
      </w:pPr>
      <w:r w:rsidRPr="003B61D1">
        <w:t>Правовые основы регулирования безналичных расч</w:t>
      </w:r>
      <w:r w:rsidRPr="003B61D1">
        <w:t>етов в России.</w:t>
      </w:r>
    </w:p>
    <w:p w:rsidR="00333DE4" w:rsidRPr="003B61D1" w:rsidRDefault="005F3510" w:rsidP="005F3510">
      <w:pPr>
        <w:numPr>
          <w:ilvl w:val="0"/>
          <w:numId w:val="81"/>
        </w:numPr>
        <w:spacing w:line="360" w:lineRule="auto"/>
        <w:ind w:left="0" w:firstLine="0"/>
        <w:jc w:val="both"/>
      </w:pPr>
      <w:r w:rsidRPr="003B61D1">
        <w:t>Порядок расчетов платежными поручениями.</w:t>
      </w:r>
    </w:p>
    <w:p w:rsidR="00333DE4" w:rsidRPr="003B61D1" w:rsidRDefault="005F3510" w:rsidP="005F3510">
      <w:pPr>
        <w:numPr>
          <w:ilvl w:val="0"/>
          <w:numId w:val="81"/>
        </w:numPr>
        <w:spacing w:line="360" w:lineRule="auto"/>
        <w:ind w:left="0" w:firstLine="0"/>
        <w:jc w:val="both"/>
      </w:pPr>
      <w:r w:rsidRPr="003B61D1">
        <w:t>Порядок расчетов по аккредитиву.</w:t>
      </w:r>
    </w:p>
    <w:p w:rsidR="00333DE4" w:rsidRPr="003B61D1" w:rsidRDefault="005F3510" w:rsidP="005F3510">
      <w:pPr>
        <w:numPr>
          <w:ilvl w:val="0"/>
          <w:numId w:val="81"/>
        </w:numPr>
        <w:spacing w:line="360" w:lineRule="auto"/>
        <w:ind w:left="0" w:firstLine="0"/>
        <w:jc w:val="both"/>
      </w:pPr>
      <w:r w:rsidRPr="003B61D1">
        <w:t>Порядок расчетов инкассовыми поручениями.</w:t>
      </w:r>
    </w:p>
    <w:p w:rsidR="00333DE4" w:rsidRPr="003B61D1" w:rsidRDefault="005F3510" w:rsidP="005F3510">
      <w:pPr>
        <w:numPr>
          <w:ilvl w:val="0"/>
          <w:numId w:val="81"/>
        </w:numPr>
        <w:spacing w:line="360" w:lineRule="auto"/>
        <w:ind w:left="0" w:firstLine="0"/>
        <w:jc w:val="both"/>
      </w:pPr>
      <w:r w:rsidRPr="003B61D1">
        <w:t xml:space="preserve">Расчеты в форме перевода денежных средств по требованию получателя средств (прямое дебетование). </w:t>
      </w:r>
    </w:p>
    <w:p w:rsidR="00333DE4" w:rsidRPr="003B61D1" w:rsidRDefault="005F3510" w:rsidP="005F3510">
      <w:pPr>
        <w:numPr>
          <w:ilvl w:val="0"/>
          <w:numId w:val="81"/>
        </w:numPr>
        <w:spacing w:line="360" w:lineRule="auto"/>
        <w:ind w:left="0" w:firstLine="0"/>
        <w:jc w:val="both"/>
      </w:pPr>
      <w:r w:rsidRPr="003B61D1">
        <w:t xml:space="preserve">Соотношение понятий </w:t>
      </w:r>
      <w:r w:rsidRPr="003B61D1">
        <w:t>суброгация и регресс, суброгация и цессия.</w:t>
      </w:r>
    </w:p>
    <w:p w:rsidR="00333DE4" w:rsidRPr="003B61D1" w:rsidRDefault="005F3510" w:rsidP="005F3510">
      <w:pPr>
        <w:numPr>
          <w:ilvl w:val="0"/>
          <w:numId w:val="81"/>
        </w:numPr>
        <w:spacing w:line="360" w:lineRule="auto"/>
        <w:ind w:left="0" w:firstLine="0"/>
        <w:jc w:val="both"/>
      </w:pPr>
      <w:r w:rsidRPr="003B61D1">
        <w:t>Особенности осуществления обязательного страхования гражданской ответственности владельцев транспортных средств: последние законодательные новеллы.</w:t>
      </w:r>
    </w:p>
    <w:p w:rsidR="00333DE4" w:rsidRDefault="00333DE4" w:rsidP="00333DE4">
      <w:pPr>
        <w:shd w:val="clear" w:color="auto" w:fill="FFFFFF"/>
        <w:tabs>
          <w:tab w:val="left" w:pos="10348"/>
        </w:tabs>
        <w:suppressAutoHyphens/>
        <w:autoSpaceDE w:val="0"/>
        <w:spacing w:line="360" w:lineRule="auto"/>
        <w:jc w:val="both"/>
        <w:rPr>
          <w:b/>
          <w:bCs/>
          <w:iCs/>
          <w:lang w:eastAsia="ar-SA"/>
        </w:rPr>
      </w:pPr>
    </w:p>
    <w:p w:rsidR="00333DE4" w:rsidRPr="00302442" w:rsidRDefault="005F3510" w:rsidP="00333DE4">
      <w:pPr>
        <w:shd w:val="clear" w:color="auto" w:fill="FFFFFF"/>
        <w:tabs>
          <w:tab w:val="left" w:pos="10348"/>
        </w:tabs>
        <w:suppressAutoHyphens/>
        <w:autoSpaceDE w:val="0"/>
        <w:spacing w:line="360" w:lineRule="auto"/>
        <w:ind w:firstLine="567"/>
        <w:jc w:val="both"/>
        <w:rPr>
          <w:iCs/>
          <w:lang w:eastAsia="ar-SA"/>
        </w:rPr>
      </w:pPr>
      <w:r>
        <w:rPr>
          <w:b/>
          <w:bCs/>
          <w:iCs/>
          <w:lang w:eastAsia="ar-SA"/>
        </w:rPr>
        <w:br w:type="column"/>
      </w:r>
      <w:r w:rsidRPr="00302442">
        <w:rPr>
          <w:b/>
          <w:bCs/>
          <w:iCs/>
          <w:lang w:eastAsia="ar-SA"/>
        </w:rPr>
        <w:lastRenderedPageBreak/>
        <w:t>Оценочные материалы</w:t>
      </w:r>
      <w:r>
        <w:rPr>
          <w:iCs/>
          <w:lang w:eastAsia="ar-SA"/>
        </w:rPr>
        <w:t xml:space="preserve"> </w:t>
      </w:r>
      <w:r>
        <w:rPr>
          <w:b/>
        </w:rPr>
        <w:t xml:space="preserve">для </w:t>
      </w:r>
      <w:r w:rsidRPr="004116AD">
        <w:rPr>
          <w:b/>
        </w:rPr>
        <w:t>промежуточной аттестации обучающихся по</w:t>
      </w:r>
      <w:r w:rsidRPr="004116AD">
        <w:rPr>
          <w:b/>
        </w:rPr>
        <w:t xml:space="preserve"> дисциплине</w:t>
      </w:r>
    </w:p>
    <w:p w:rsidR="00333DE4" w:rsidRDefault="00333DE4" w:rsidP="00333DE4">
      <w:pPr>
        <w:tabs>
          <w:tab w:val="num" w:pos="720"/>
        </w:tabs>
        <w:ind w:hanging="360"/>
        <w:jc w:val="center"/>
        <w:rPr>
          <w:rFonts w:eastAsia="Calibri"/>
          <w:b/>
          <w:bCs/>
        </w:rPr>
      </w:pPr>
    </w:p>
    <w:p w:rsidR="00333DE4" w:rsidRPr="00F60715" w:rsidRDefault="005F3510" w:rsidP="00333DE4">
      <w:pPr>
        <w:tabs>
          <w:tab w:val="num" w:pos="720"/>
        </w:tabs>
        <w:ind w:hanging="360"/>
        <w:jc w:val="center"/>
        <w:rPr>
          <w:rFonts w:eastAsia="Calibri"/>
          <w:b/>
          <w:bCs/>
        </w:rPr>
      </w:pPr>
      <w:r w:rsidRPr="00F60715">
        <w:rPr>
          <w:rFonts w:eastAsia="Calibri"/>
          <w:b/>
          <w:bCs/>
        </w:rPr>
        <w:t xml:space="preserve">ВОПРОСЫ ДЛЯ САМОПРОВЕРКИ И ПОДГОТОВКИ </w:t>
      </w:r>
    </w:p>
    <w:p w:rsidR="00333DE4" w:rsidRPr="00F60715" w:rsidRDefault="005F3510" w:rsidP="00333DE4">
      <w:pPr>
        <w:tabs>
          <w:tab w:val="num" w:pos="720"/>
        </w:tabs>
        <w:ind w:hanging="360"/>
        <w:jc w:val="center"/>
        <w:rPr>
          <w:rFonts w:eastAsia="Calibri"/>
          <w:b/>
          <w:bCs/>
          <w:i/>
          <w:iCs/>
          <w:caps/>
        </w:rPr>
      </w:pPr>
      <w:r w:rsidRPr="00F60715">
        <w:rPr>
          <w:rFonts w:eastAsia="Calibri"/>
          <w:b/>
          <w:bCs/>
          <w:caps/>
        </w:rPr>
        <w:t>промежуточной аттестации (</w:t>
      </w:r>
      <w:r>
        <w:rPr>
          <w:rFonts w:eastAsia="Calibri"/>
          <w:b/>
          <w:bCs/>
          <w:caps/>
        </w:rPr>
        <w:t>зачет с оценкой/экзамен</w:t>
      </w:r>
      <w:r w:rsidRPr="00F60715">
        <w:rPr>
          <w:rFonts w:eastAsia="Calibri"/>
          <w:b/>
          <w:bCs/>
          <w:caps/>
        </w:rPr>
        <w:t>)</w:t>
      </w:r>
    </w:p>
    <w:p w:rsidR="00333DE4" w:rsidRDefault="00333DE4" w:rsidP="00333DE4">
      <w:pPr>
        <w:spacing w:before="120"/>
        <w:ind w:right="200" w:firstLine="567"/>
        <w:jc w:val="center"/>
        <w:rPr>
          <w:rFonts w:eastAsia="Calibri"/>
          <w:b/>
          <w:bCs/>
        </w:rPr>
      </w:pPr>
    </w:p>
    <w:p w:rsidR="00333DE4" w:rsidRDefault="005F3510" w:rsidP="00333DE4">
      <w:pPr>
        <w:spacing w:before="120"/>
        <w:ind w:right="200" w:firstLine="567"/>
        <w:jc w:val="center"/>
        <w:rPr>
          <w:rFonts w:eastAsia="Calibri"/>
          <w:b/>
          <w:bCs/>
        </w:rPr>
      </w:pPr>
      <w:r>
        <w:rPr>
          <w:rFonts w:eastAsia="Calibri"/>
          <w:b/>
          <w:bCs/>
        </w:rPr>
        <w:t>(ОПК-2.1</w:t>
      </w:r>
      <w:r w:rsidRPr="003E2D43">
        <w:rPr>
          <w:rFonts w:eastAsia="Calibri"/>
          <w:b/>
          <w:bCs/>
        </w:rPr>
        <w:t xml:space="preserve">; </w:t>
      </w:r>
      <w:r>
        <w:rPr>
          <w:rFonts w:eastAsia="Calibri"/>
          <w:b/>
          <w:bCs/>
        </w:rPr>
        <w:t>О</w:t>
      </w:r>
      <w:r w:rsidRPr="003E2D43">
        <w:rPr>
          <w:rFonts w:eastAsia="Calibri"/>
          <w:b/>
          <w:bCs/>
        </w:rPr>
        <w:t>ПК-</w:t>
      </w:r>
      <w:r>
        <w:rPr>
          <w:rFonts w:eastAsia="Calibri"/>
          <w:b/>
          <w:bCs/>
        </w:rPr>
        <w:t>3</w:t>
      </w:r>
      <w:r w:rsidRPr="003E2D43">
        <w:rPr>
          <w:rFonts w:eastAsia="Calibri"/>
          <w:b/>
          <w:bCs/>
        </w:rPr>
        <w:t>.1</w:t>
      </w:r>
      <w:r>
        <w:rPr>
          <w:rFonts w:eastAsia="Calibri"/>
          <w:b/>
          <w:bCs/>
        </w:rPr>
        <w:t>)</w:t>
      </w:r>
    </w:p>
    <w:p w:rsidR="00333DE4" w:rsidRDefault="00333DE4" w:rsidP="00333DE4">
      <w:pPr>
        <w:spacing w:before="120"/>
        <w:ind w:right="200" w:firstLine="567"/>
        <w:jc w:val="center"/>
        <w:rPr>
          <w:rFonts w:eastAsia="Calibri"/>
          <w:b/>
          <w:bCs/>
        </w:rPr>
      </w:pPr>
    </w:p>
    <w:p w:rsidR="00333DE4" w:rsidRDefault="005F3510" w:rsidP="00333DE4">
      <w:pPr>
        <w:spacing w:before="120"/>
        <w:ind w:right="200" w:firstLine="567"/>
        <w:jc w:val="center"/>
        <w:rPr>
          <w:rFonts w:eastAsia="Calibri"/>
          <w:b/>
          <w:bCs/>
        </w:rPr>
      </w:pPr>
      <w:r>
        <w:rPr>
          <w:rFonts w:eastAsia="Calibri"/>
          <w:b/>
          <w:bCs/>
        </w:rPr>
        <w:t xml:space="preserve">Контрольные вопросы по итогам изучения курса «Гражданское право» </w:t>
      </w:r>
      <w:r>
        <w:rPr>
          <w:rFonts w:eastAsia="Calibri"/>
          <w:b/>
          <w:bCs/>
        </w:rPr>
        <w:br/>
        <w:t>(</w:t>
      </w:r>
      <w:r w:rsidR="00591FD5">
        <w:rPr>
          <w:rFonts w:eastAsia="Calibri"/>
          <w:b/>
          <w:bCs/>
        </w:rPr>
        <w:t>1</w:t>
      </w:r>
      <w:r>
        <w:rPr>
          <w:rFonts w:eastAsia="Calibri"/>
          <w:b/>
          <w:bCs/>
        </w:rPr>
        <w:t xml:space="preserve"> семестр</w:t>
      </w:r>
      <w:r w:rsidR="00591FD5">
        <w:rPr>
          <w:rFonts w:eastAsia="Calibri"/>
          <w:b/>
          <w:bCs/>
        </w:rPr>
        <w:t xml:space="preserve"> изучения</w:t>
      </w:r>
      <w:r>
        <w:rPr>
          <w:rFonts w:eastAsia="Calibri"/>
          <w:b/>
          <w:bCs/>
        </w:rPr>
        <w:t>)</w:t>
      </w:r>
    </w:p>
    <w:p w:rsidR="00333DE4" w:rsidRPr="00F60715" w:rsidRDefault="005F3510" w:rsidP="005F3510">
      <w:pPr>
        <w:numPr>
          <w:ilvl w:val="0"/>
          <w:numId w:val="82"/>
        </w:numPr>
        <w:spacing w:before="120"/>
        <w:ind w:left="0" w:firstLine="0"/>
        <w:jc w:val="both"/>
      </w:pPr>
      <w:r w:rsidRPr="00F60715">
        <w:t>Предмет, метод и функции гражданского права.</w:t>
      </w:r>
    </w:p>
    <w:p w:rsidR="00333DE4" w:rsidRPr="00F60715" w:rsidRDefault="005F3510" w:rsidP="005F3510">
      <w:pPr>
        <w:numPr>
          <w:ilvl w:val="0"/>
          <w:numId w:val="82"/>
        </w:numPr>
        <w:spacing w:before="120"/>
        <w:ind w:left="0" w:firstLine="0"/>
        <w:jc w:val="both"/>
      </w:pPr>
      <w:r w:rsidRPr="00F60715">
        <w:t>Источники гражданского права (гражданское законодательство).</w:t>
      </w:r>
    </w:p>
    <w:p w:rsidR="00333DE4" w:rsidRPr="00F60715" w:rsidRDefault="005F3510" w:rsidP="005F3510">
      <w:pPr>
        <w:numPr>
          <w:ilvl w:val="0"/>
          <w:numId w:val="82"/>
        </w:numPr>
        <w:spacing w:before="120"/>
        <w:ind w:left="0" w:firstLine="0"/>
        <w:jc w:val="both"/>
      </w:pPr>
      <w:r w:rsidRPr="00F60715">
        <w:t>Понятие, содержание и виды гражданских правоотношений.</w:t>
      </w:r>
    </w:p>
    <w:p w:rsidR="00333DE4" w:rsidRPr="00F60715" w:rsidRDefault="005F3510" w:rsidP="005F3510">
      <w:pPr>
        <w:numPr>
          <w:ilvl w:val="0"/>
          <w:numId w:val="82"/>
        </w:numPr>
        <w:spacing w:before="120"/>
        <w:ind w:left="0" w:firstLine="0"/>
        <w:jc w:val="both"/>
      </w:pPr>
      <w:r w:rsidRPr="00F60715">
        <w:t>Основания возникновения гражданских правоотношений.</w:t>
      </w:r>
    </w:p>
    <w:p w:rsidR="00333DE4" w:rsidRPr="00F60715" w:rsidRDefault="005F3510" w:rsidP="005F3510">
      <w:pPr>
        <w:numPr>
          <w:ilvl w:val="0"/>
          <w:numId w:val="82"/>
        </w:numPr>
        <w:spacing w:before="120"/>
        <w:ind w:left="0" w:firstLine="0"/>
        <w:jc w:val="both"/>
      </w:pPr>
      <w:r w:rsidRPr="00F60715">
        <w:t>Граждане (физические лица) как субъекты гражданского права.</w:t>
      </w:r>
    </w:p>
    <w:p w:rsidR="00333DE4" w:rsidRPr="00F60715" w:rsidRDefault="005F3510" w:rsidP="005F3510">
      <w:pPr>
        <w:numPr>
          <w:ilvl w:val="0"/>
          <w:numId w:val="82"/>
        </w:numPr>
        <w:spacing w:before="120"/>
        <w:ind w:left="0" w:firstLine="0"/>
        <w:jc w:val="both"/>
      </w:pPr>
      <w:r w:rsidRPr="00F60715">
        <w:t>Содержание дееспособности не</w:t>
      </w:r>
      <w:r w:rsidRPr="00F60715">
        <w:t>совершеннолетних граждан. Эмансипация.</w:t>
      </w:r>
    </w:p>
    <w:p w:rsidR="00333DE4" w:rsidRPr="00F60715" w:rsidRDefault="005F3510" w:rsidP="005F3510">
      <w:pPr>
        <w:numPr>
          <w:ilvl w:val="0"/>
          <w:numId w:val="82"/>
        </w:numPr>
        <w:spacing w:before="120"/>
        <w:ind w:left="0" w:firstLine="0"/>
        <w:jc w:val="both"/>
      </w:pPr>
      <w:r w:rsidRPr="00F60715">
        <w:t>Безвестное отсутствие гражданина. Признание гражданина умершим.</w:t>
      </w:r>
    </w:p>
    <w:p w:rsidR="00333DE4" w:rsidRPr="00F60715" w:rsidRDefault="005F3510" w:rsidP="005F3510">
      <w:pPr>
        <w:numPr>
          <w:ilvl w:val="0"/>
          <w:numId w:val="82"/>
        </w:numPr>
        <w:spacing w:before="120"/>
        <w:ind w:left="0" w:firstLine="0"/>
        <w:jc w:val="both"/>
      </w:pPr>
      <w:r w:rsidRPr="00F60715">
        <w:t>Опека и попечительство. Патронаж.</w:t>
      </w:r>
    </w:p>
    <w:p w:rsidR="00333DE4" w:rsidRPr="00F60715" w:rsidRDefault="005F3510" w:rsidP="005F3510">
      <w:pPr>
        <w:numPr>
          <w:ilvl w:val="0"/>
          <w:numId w:val="82"/>
        </w:numPr>
        <w:spacing w:before="120"/>
        <w:ind w:left="0" w:firstLine="0"/>
        <w:jc w:val="both"/>
      </w:pPr>
      <w:r w:rsidRPr="00F60715">
        <w:t>Предпринимательская деятельность граждан без образования юридического лица.</w:t>
      </w:r>
    </w:p>
    <w:p w:rsidR="00333DE4" w:rsidRPr="00F60715" w:rsidRDefault="005F3510" w:rsidP="005F3510">
      <w:pPr>
        <w:numPr>
          <w:ilvl w:val="0"/>
          <w:numId w:val="82"/>
        </w:numPr>
        <w:spacing w:before="120"/>
        <w:ind w:left="0" w:firstLine="0"/>
        <w:jc w:val="both"/>
      </w:pPr>
      <w:r w:rsidRPr="00F60715">
        <w:t>Юридические лица как субъекты гражданских п</w:t>
      </w:r>
      <w:r w:rsidRPr="00F60715">
        <w:t>равоотношений.</w:t>
      </w:r>
    </w:p>
    <w:p w:rsidR="00333DE4" w:rsidRPr="00F60715" w:rsidRDefault="005F3510" w:rsidP="005F3510">
      <w:pPr>
        <w:numPr>
          <w:ilvl w:val="0"/>
          <w:numId w:val="82"/>
        </w:numPr>
        <w:spacing w:before="120"/>
        <w:ind w:left="0" w:firstLine="0"/>
        <w:jc w:val="both"/>
      </w:pPr>
      <w:r w:rsidRPr="00F60715">
        <w:t>Создание, реорганизация и ликвидация юридических лиц.</w:t>
      </w:r>
    </w:p>
    <w:p w:rsidR="00333DE4" w:rsidRPr="00F60715" w:rsidRDefault="005F3510" w:rsidP="005F3510">
      <w:pPr>
        <w:numPr>
          <w:ilvl w:val="0"/>
          <w:numId w:val="82"/>
        </w:numPr>
        <w:spacing w:before="120"/>
        <w:ind w:left="0" w:firstLine="0"/>
        <w:jc w:val="both"/>
      </w:pPr>
      <w:r w:rsidRPr="00F60715">
        <w:t>Представительства и филиалы юридического лица.</w:t>
      </w:r>
    </w:p>
    <w:p w:rsidR="00333DE4" w:rsidRPr="00F60715" w:rsidRDefault="005F3510" w:rsidP="005F3510">
      <w:pPr>
        <w:numPr>
          <w:ilvl w:val="0"/>
          <w:numId w:val="82"/>
        </w:numPr>
        <w:spacing w:before="120"/>
        <w:ind w:left="0" w:firstLine="0"/>
        <w:jc w:val="both"/>
      </w:pPr>
      <w:r w:rsidRPr="00F60715">
        <w:t>Хозяйственные товарищества как субъекты гражданского права.</w:t>
      </w:r>
    </w:p>
    <w:p w:rsidR="00333DE4" w:rsidRPr="00F60715" w:rsidRDefault="005F3510" w:rsidP="005F3510">
      <w:pPr>
        <w:numPr>
          <w:ilvl w:val="0"/>
          <w:numId w:val="82"/>
        </w:numPr>
        <w:spacing w:before="120"/>
        <w:ind w:left="0" w:firstLine="0"/>
        <w:jc w:val="both"/>
      </w:pPr>
      <w:r w:rsidRPr="00F60715">
        <w:t>Общества с ограниченной ответственностью как субъекты гражданского права.</w:t>
      </w:r>
    </w:p>
    <w:p w:rsidR="00333DE4" w:rsidRPr="00F60715" w:rsidRDefault="005F3510" w:rsidP="005F3510">
      <w:pPr>
        <w:numPr>
          <w:ilvl w:val="0"/>
          <w:numId w:val="82"/>
        </w:numPr>
        <w:spacing w:before="120"/>
        <w:ind w:left="0" w:firstLine="0"/>
        <w:jc w:val="both"/>
      </w:pPr>
      <w:r w:rsidRPr="00F60715">
        <w:t>Акцион</w:t>
      </w:r>
      <w:r w:rsidRPr="00F60715">
        <w:t>ерные общества как субъекты гражданского права.</w:t>
      </w:r>
    </w:p>
    <w:p w:rsidR="00333DE4" w:rsidRPr="00F60715" w:rsidRDefault="005F3510" w:rsidP="005F3510">
      <w:pPr>
        <w:numPr>
          <w:ilvl w:val="0"/>
          <w:numId w:val="82"/>
        </w:numPr>
        <w:spacing w:before="120"/>
        <w:ind w:left="0" w:firstLine="0"/>
        <w:jc w:val="both"/>
      </w:pPr>
      <w:r w:rsidRPr="00F60715">
        <w:t>Понятие и виды некоммерческих организаций.</w:t>
      </w:r>
    </w:p>
    <w:p w:rsidR="00333DE4" w:rsidRPr="00F60715" w:rsidRDefault="005F3510" w:rsidP="005F3510">
      <w:pPr>
        <w:numPr>
          <w:ilvl w:val="0"/>
          <w:numId w:val="82"/>
        </w:numPr>
        <w:spacing w:before="120"/>
        <w:ind w:left="0" w:firstLine="0"/>
        <w:jc w:val="both"/>
      </w:pPr>
      <w:r w:rsidRPr="00F60715">
        <w:t>Правовой статус государственных и муниципальных унитарных предприятий.</w:t>
      </w:r>
    </w:p>
    <w:p w:rsidR="00333DE4" w:rsidRPr="00F60715" w:rsidRDefault="005F3510" w:rsidP="005F3510">
      <w:pPr>
        <w:numPr>
          <w:ilvl w:val="0"/>
          <w:numId w:val="82"/>
        </w:numPr>
        <w:spacing w:before="120"/>
        <w:ind w:left="0" w:firstLine="0"/>
        <w:jc w:val="both"/>
      </w:pPr>
      <w:r w:rsidRPr="00F60715">
        <w:t>Российская Федерация, субъекты Российской Федерации и муниципальные образования как субъекты г</w:t>
      </w:r>
      <w:r w:rsidRPr="00F60715">
        <w:t>ражданского права.</w:t>
      </w:r>
    </w:p>
    <w:p w:rsidR="00333DE4" w:rsidRPr="00F60715" w:rsidRDefault="005F3510" w:rsidP="005F3510">
      <w:pPr>
        <w:numPr>
          <w:ilvl w:val="0"/>
          <w:numId w:val="82"/>
        </w:numPr>
        <w:spacing w:before="120"/>
        <w:ind w:left="0" w:firstLine="0"/>
        <w:jc w:val="both"/>
      </w:pPr>
      <w:r w:rsidRPr="00F60715">
        <w:t>Объекты гражданских прав: понятие и их классификация.</w:t>
      </w:r>
    </w:p>
    <w:p w:rsidR="00333DE4" w:rsidRPr="00F60715" w:rsidRDefault="005F3510" w:rsidP="005F3510">
      <w:pPr>
        <w:numPr>
          <w:ilvl w:val="0"/>
          <w:numId w:val="82"/>
        </w:numPr>
        <w:spacing w:before="120"/>
        <w:ind w:left="0" w:firstLine="0"/>
        <w:jc w:val="both"/>
      </w:pPr>
      <w:r w:rsidRPr="00F60715">
        <w:t>Понятие и виды сделок. Условия действительности.</w:t>
      </w:r>
    </w:p>
    <w:p w:rsidR="00333DE4" w:rsidRDefault="005F3510" w:rsidP="005F3510">
      <w:pPr>
        <w:numPr>
          <w:ilvl w:val="0"/>
          <w:numId w:val="82"/>
        </w:numPr>
        <w:spacing w:before="120"/>
        <w:ind w:left="0" w:firstLine="0"/>
        <w:jc w:val="both"/>
      </w:pPr>
      <w:r w:rsidRPr="00F60715">
        <w:t>Недействительность сделок.</w:t>
      </w:r>
    </w:p>
    <w:p w:rsidR="00333DE4" w:rsidRDefault="00333DE4" w:rsidP="00333DE4">
      <w:pPr>
        <w:spacing w:before="120"/>
        <w:jc w:val="both"/>
      </w:pPr>
    </w:p>
    <w:p w:rsidR="00333DE4" w:rsidRDefault="005F3510" w:rsidP="00333DE4">
      <w:pPr>
        <w:spacing w:before="120"/>
        <w:ind w:right="200"/>
        <w:jc w:val="center"/>
        <w:rPr>
          <w:rFonts w:eastAsia="Calibri"/>
          <w:b/>
          <w:bCs/>
        </w:rPr>
      </w:pPr>
      <w:r>
        <w:rPr>
          <w:rFonts w:eastAsia="Calibri"/>
          <w:b/>
          <w:bCs/>
        </w:rPr>
        <w:br w:type="column"/>
      </w:r>
      <w:r>
        <w:rPr>
          <w:rFonts w:eastAsia="Calibri"/>
          <w:b/>
          <w:bCs/>
        </w:rPr>
        <w:lastRenderedPageBreak/>
        <w:t xml:space="preserve">Контрольные вопросы по итогам изучения курса «Гражданское право» </w:t>
      </w:r>
      <w:r>
        <w:rPr>
          <w:rFonts w:eastAsia="Calibri"/>
          <w:b/>
          <w:bCs/>
        </w:rPr>
        <w:br/>
        <w:t>(</w:t>
      </w:r>
      <w:r w:rsidR="00591FD5">
        <w:rPr>
          <w:rFonts w:eastAsia="Calibri"/>
          <w:b/>
          <w:bCs/>
        </w:rPr>
        <w:t>2</w:t>
      </w:r>
      <w:r>
        <w:rPr>
          <w:rFonts w:eastAsia="Calibri"/>
          <w:b/>
          <w:bCs/>
        </w:rPr>
        <w:t xml:space="preserve"> семестр</w:t>
      </w:r>
      <w:r w:rsidR="00591FD5">
        <w:rPr>
          <w:rFonts w:eastAsia="Calibri"/>
          <w:b/>
          <w:bCs/>
        </w:rPr>
        <w:t xml:space="preserve"> изучения</w:t>
      </w:r>
      <w:r>
        <w:rPr>
          <w:rFonts w:eastAsia="Calibri"/>
          <w:b/>
          <w:bCs/>
        </w:rPr>
        <w:t>)</w:t>
      </w:r>
    </w:p>
    <w:p w:rsidR="00333DE4" w:rsidRPr="00F60715" w:rsidRDefault="00333DE4" w:rsidP="00333DE4">
      <w:pPr>
        <w:spacing w:before="120"/>
        <w:jc w:val="both"/>
      </w:pPr>
    </w:p>
    <w:p w:rsidR="00333DE4" w:rsidRPr="00F60715" w:rsidRDefault="005F3510" w:rsidP="005F3510">
      <w:pPr>
        <w:numPr>
          <w:ilvl w:val="0"/>
          <w:numId w:val="83"/>
        </w:numPr>
        <w:spacing w:before="120"/>
        <w:ind w:left="0" w:firstLine="0"/>
        <w:jc w:val="both"/>
      </w:pPr>
      <w:r w:rsidRPr="00F60715">
        <w:t xml:space="preserve">Осуществление и </w:t>
      </w:r>
      <w:r w:rsidRPr="00F60715">
        <w:t>защита гражданских прав.</w:t>
      </w:r>
    </w:p>
    <w:p w:rsidR="00333DE4" w:rsidRPr="00F60715" w:rsidRDefault="005F3510" w:rsidP="005F3510">
      <w:pPr>
        <w:numPr>
          <w:ilvl w:val="0"/>
          <w:numId w:val="83"/>
        </w:numPr>
        <w:spacing w:before="120"/>
        <w:ind w:left="0" w:firstLine="0"/>
        <w:jc w:val="both"/>
      </w:pPr>
      <w:r w:rsidRPr="00F60715">
        <w:t>Представительство и доверенность в гражданском праве.</w:t>
      </w:r>
    </w:p>
    <w:p w:rsidR="00333DE4" w:rsidRPr="00F60715" w:rsidRDefault="005F3510" w:rsidP="005F3510">
      <w:pPr>
        <w:numPr>
          <w:ilvl w:val="0"/>
          <w:numId w:val="83"/>
        </w:numPr>
        <w:spacing w:before="120"/>
        <w:ind w:left="0" w:firstLine="0"/>
        <w:jc w:val="both"/>
      </w:pPr>
      <w:r w:rsidRPr="00F60715">
        <w:t>Сроки осуществления и защиты гражданских прав.</w:t>
      </w:r>
    </w:p>
    <w:p w:rsidR="00333DE4" w:rsidRPr="00F60715" w:rsidRDefault="005F3510" w:rsidP="005F3510">
      <w:pPr>
        <w:numPr>
          <w:ilvl w:val="0"/>
          <w:numId w:val="83"/>
        </w:numPr>
        <w:spacing w:before="120"/>
        <w:ind w:left="0" w:firstLine="0"/>
        <w:jc w:val="both"/>
      </w:pPr>
      <w:r w:rsidRPr="00F60715">
        <w:t>Исковая давность.</w:t>
      </w:r>
    </w:p>
    <w:p w:rsidR="00333DE4" w:rsidRPr="00F60715" w:rsidRDefault="005F3510" w:rsidP="005F3510">
      <w:pPr>
        <w:numPr>
          <w:ilvl w:val="0"/>
          <w:numId w:val="83"/>
        </w:numPr>
        <w:spacing w:before="120"/>
        <w:ind w:left="0" w:firstLine="0"/>
        <w:jc w:val="both"/>
      </w:pPr>
      <w:r w:rsidRPr="00F60715">
        <w:t>Понятие и признаки вещного права. Классификация вещных прав.</w:t>
      </w:r>
    </w:p>
    <w:p w:rsidR="00333DE4" w:rsidRPr="00F60715" w:rsidRDefault="005F3510" w:rsidP="005F3510">
      <w:pPr>
        <w:numPr>
          <w:ilvl w:val="0"/>
          <w:numId w:val="83"/>
        </w:numPr>
        <w:spacing w:before="120"/>
        <w:ind w:left="0" w:firstLine="0"/>
        <w:jc w:val="both"/>
      </w:pPr>
      <w:r w:rsidRPr="00F60715">
        <w:t>Понятие и содержание права собственности.</w:t>
      </w:r>
    </w:p>
    <w:p w:rsidR="00333DE4" w:rsidRPr="00F60715" w:rsidRDefault="005F3510" w:rsidP="005F3510">
      <w:pPr>
        <w:numPr>
          <w:ilvl w:val="0"/>
          <w:numId w:val="83"/>
        </w:numPr>
        <w:spacing w:before="120"/>
        <w:ind w:left="0" w:firstLine="0"/>
        <w:jc w:val="both"/>
      </w:pPr>
      <w:r w:rsidRPr="00F60715">
        <w:t>Основания</w:t>
      </w:r>
      <w:r w:rsidRPr="00F60715">
        <w:t xml:space="preserve"> возникновения и прекращения права собственности.</w:t>
      </w:r>
    </w:p>
    <w:p w:rsidR="00333DE4" w:rsidRPr="00F60715" w:rsidRDefault="005F3510" w:rsidP="005F3510">
      <w:pPr>
        <w:numPr>
          <w:ilvl w:val="0"/>
          <w:numId w:val="83"/>
        </w:numPr>
        <w:spacing w:before="120"/>
        <w:ind w:left="0" w:firstLine="0"/>
        <w:jc w:val="both"/>
      </w:pPr>
      <w:r w:rsidRPr="00F60715">
        <w:t>Право собственности юридических лиц.</w:t>
      </w:r>
    </w:p>
    <w:p w:rsidR="00333DE4" w:rsidRPr="00F60715" w:rsidRDefault="005F3510" w:rsidP="005F3510">
      <w:pPr>
        <w:numPr>
          <w:ilvl w:val="0"/>
          <w:numId w:val="83"/>
        </w:numPr>
        <w:spacing w:before="120"/>
        <w:ind w:left="0" w:firstLine="0"/>
        <w:jc w:val="both"/>
      </w:pPr>
      <w:r w:rsidRPr="00F60715">
        <w:t>Право собственности граждан.</w:t>
      </w:r>
    </w:p>
    <w:p w:rsidR="00333DE4" w:rsidRPr="00F60715" w:rsidRDefault="005F3510" w:rsidP="005F3510">
      <w:pPr>
        <w:numPr>
          <w:ilvl w:val="0"/>
          <w:numId w:val="83"/>
        </w:numPr>
        <w:spacing w:before="120"/>
        <w:ind w:left="0" w:firstLine="0"/>
        <w:jc w:val="both"/>
      </w:pPr>
      <w:r w:rsidRPr="00F60715">
        <w:t>Право государственной и муниципальной собственности.</w:t>
      </w:r>
    </w:p>
    <w:p w:rsidR="00333DE4" w:rsidRPr="00F60715" w:rsidRDefault="005F3510" w:rsidP="005F3510">
      <w:pPr>
        <w:numPr>
          <w:ilvl w:val="0"/>
          <w:numId w:val="83"/>
        </w:numPr>
        <w:spacing w:before="120"/>
        <w:ind w:left="0" w:firstLine="0"/>
        <w:jc w:val="both"/>
      </w:pPr>
      <w:r w:rsidRPr="00F60715">
        <w:t>Право общей собственности.</w:t>
      </w:r>
    </w:p>
    <w:p w:rsidR="00333DE4" w:rsidRPr="00F60715" w:rsidRDefault="005F3510" w:rsidP="005F3510">
      <w:pPr>
        <w:numPr>
          <w:ilvl w:val="0"/>
          <w:numId w:val="83"/>
        </w:numPr>
        <w:spacing w:before="120"/>
        <w:ind w:left="0" w:firstLine="0"/>
        <w:jc w:val="both"/>
      </w:pPr>
      <w:r w:rsidRPr="00F60715">
        <w:t>Ограниченные вещные права.</w:t>
      </w:r>
    </w:p>
    <w:p w:rsidR="00333DE4" w:rsidRPr="00F60715" w:rsidRDefault="005F3510" w:rsidP="005F3510">
      <w:pPr>
        <w:numPr>
          <w:ilvl w:val="0"/>
          <w:numId w:val="83"/>
        </w:numPr>
        <w:spacing w:before="120"/>
        <w:ind w:left="0" w:firstLine="0"/>
        <w:jc w:val="both"/>
      </w:pPr>
      <w:r w:rsidRPr="00F60715">
        <w:t>Защита права собственности и друг</w:t>
      </w:r>
      <w:r w:rsidRPr="00F60715">
        <w:t>их вещных прав.</w:t>
      </w:r>
    </w:p>
    <w:p w:rsidR="00333DE4" w:rsidRPr="00F60715" w:rsidRDefault="005F3510" w:rsidP="005F3510">
      <w:pPr>
        <w:numPr>
          <w:ilvl w:val="0"/>
          <w:numId w:val="83"/>
        </w:numPr>
        <w:spacing w:before="120"/>
        <w:ind w:left="0" w:firstLine="0"/>
        <w:jc w:val="both"/>
      </w:pPr>
      <w:r w:rsidRPr="00F60715">
        <w:t>Понятие, виды и основания возникновения обязательств.</w:t>
      </w:r>
    </w:p>
    <w:p w:rsidR="00333DE4" w:rsidRPr="00F60715" w:rsidRDefault="005F3510" w:rsidP="005F3510">
      <w:pPr>
        <w:numPr>
          <w:ilvl w:val="0"/>
          <w:numId w:val="83"/>
        </w:numPr>
        <w:spacing w:before="120"/>
        <w:ind w:left="0" w:firstLine="0"/>
        <w:jc w:val="both"/>
      </w:pPr>
      <w:r w:rsidRPr="00F60715">
        <w:t>Субъекты обязательств.</w:t>
      </w:r>
    </w:p>
    <w:p w:rsidR="00333DE4" w:rsidRPr="00F60715" w:rsidRDefault="005F3510" w:rsidP="005F3510">
      <w:pPr>
        <w:numPr>
          <w:ilvl w:val="0"/>
          <w:numId w:val="83"/>
        </w:numPr>
        <w:spacing w:before="120"/>
        <w:ind w:left="0" w:firstLine="0"/>
        <w:jc w:val="both"/>
      </w:pPr>
      <w:r w:rsidRPr="00F60715">
        <w:t>Исполнение обязательств.</w:t>
      </w:r>
    </w:p>
    <w:p w:rsidR="00333DE4" w:rsidRPr="00F60715" w:rsidRDefault="005F3510" w:rsidP="005F3510">
      <w:pPr>
        <w:numPr>
          <w:ilvl w:val="0"/>
          <w:numId w:val="83"/>
        </w:numPr>
        <w:spacing w:before="120"/>
        <w:ind w:left="0" w:firstLine="0"/>
        <w:jc w:val="both"/>
      </w:pPr>
      <w:r w:rsidRPr="00F60715">
        <w:t>Независимая гарантия как способ обеспечения исполнения обязательства</w:t>
      </w:r>
    </w:p>
    <w:p w:rsidR="00333DE4" w:rsidRPr="00F60715" w:rsidRDefault="005F3510" w:rsidP="005F3510">
      <w:pPr>
        <w:widowControl w:val="0"/>
        <w:numPr>
          <w:ilvl w:val="0"/>
          <w:numId w:val="83"/>
        </w:numPr>
        <w:autoSpaceDN w:val="0"/>
        <w:snapToGrid w:val="0"/>
        <w:spacing w:before="120"/>
        <w:ind w:left="0" w:firstLine="0"/>
        <w:jc w:val="both"/>
      </w:pPr>
      <w:r w:rsidRPr="00F60715">
        <w:t>Удержание как способ обеспечения исполнения обязательства.</w:t>
      </w:r>
    </w:p>
    <w:p w:rsidR="00333DE4" w:rsidRPr="00F60715" w:rsidRDefault="005F3510" w:rsidP="005F3510">
      <w:pPr>
        <w:numPr>
          <w:ilvl w:val="0"/>
          <w:numId w:val="83"/>
        </w:numPr>
        <w:spacing w:before="120"/>
        <w:ind w:left="0" w:firstLine="0"/>
        <w:jc w:val="both"/>
      </w:pPr>
      <w:r w:rsidRPr="00F60715">
        <w:t>Поручитель</w:t>
      </w:r>
      <w:r w:rsidRPr="00F60715">
        <w:t>ство как способ обеспечения исполнения обязательства.</w:t>
      </w:r>
    </w:p>
    <w:p w:rsidR="00333DE4" w:rsidRPr="00F60715" w:rsidRDefault="005F3510" w:rsidP="005F3510">
      <w:pPr>
        <w:numPr>
          <w:ilvl w:val="0"/>
          <w:numId w:val="83"/>
        </w:numPr>
        <w:spacing w:before="120"/>
        <w:ind w:left="0" w:firstLine="0"/>
        <w:jc w:val="both"/>
      </w:pPr>
      <w:r w:rsidRPr="00F60715">
        <w:t>Задаток как способ обеспечения исполнения обязательств.</w:t>
      </w:r>
    </w:p>
    <w:p w:rsidR="00333DE4" w:rsidRPr="00F60715" w:rsidRDefault="005F3510" w:rsidP="005F3510">
      <w:pPr>
        <w:numPr>
          <w:ilvl w:val="0"/>
          <w:numId w:val="83"/>
        </w:numPr>
        <w:spacing w:before="120"/>
        <w:ind w:left="0" w:firstLine="0"/>
        <w:jc w:val="both"/>
      </w:pPr>
      <w:r w:rsidRPr="00F60715">
        <w:t>Неустойка как способ обеспечения исполнения обязательства.</w:t>
      </w:r>
    </w:p>
    <w:p w:rsidR="00333DE4" w:rsidRPr="00F60715" w:rsidRDefault="005F3510" w:rsidP="005F3510">
      <w:pPr>
        <w:numPr>
          <w:ilvl w:val="0"/>
          <w:numId w:val="83"/>
        </w:numPr>
        <w:spacing w:before="120"/>
        <w:ind w:left="0" w:firstLine="0"/>
        <w:jc w:val="both"/>
      </w:pPr>
      <w:r w:rsidRPr="00F60715">
        <w:t>Залог как способ обеспечения исполнения обязательств.</w:t>
      </w:r>
    </w:p>
    <w:p w:rsidR="00333DE4" w:rsidRPr="00F60715" w:rsidRDefault="005F3510" w:rsidP="005F3510">
      <w:pPr>
        <w:numPr>
          <w:ilvl w:val="0"/>
          <w:numId w:val="83"/>
        </w:numPr>
        <w:spacing w:before="120"/>
        <w:ind w:left="0" w:firstLine="0"/>
        <w:jc w:val="both"/>
      </w:pPr>
      <w:r w:rsidRPr="00F60715">
        <w:t>Изменение и прекращение обязатель</w:t>
      </w:r>
      <w:r w:rsidRPr="00F60715">
        <w:t>ств.</w:t>
      </w:r>
    </w:p>
    <w:p w:rsidR="00333DE4" w:rsidRPr="00F60715" w:rsidRDefault="005F3510" w:rsidP="005F3510">
      <w:pPr>
        <w:numPr>
          <w:ilvl w:val="0"/>
          <w:numId w:val="83"/>
        </w:numPr>
        <w:spacing w:before="120"/>
        <w:ind w:left="0" w:firstLine="0"/>
        <w:jc w:val="both"/>
      </w:pPr>
      <w:r w:rsidRPr="00F60715">
        <w:t>Гражданско-правовой договор: понятие, содержание, виды.</w:t>
      </w:r>
    </w:p>
    <w:p w:rsidR="00333DE4" w:rsidRPr="00F60715" w:rsidRDefault="005F3510" w:rsidP="005F3510">
      <w:pPr>
        <w:numPr>
          <w:ilvl w:val="0"/>
          <w:numId w:val="83"/>
        </w:numPr>
        <w:spacing w:before="120"/>
        <w:ind w:left="0" w:firstLine="0"/>
        <w:jc w:val="both"/>
      </w:pPr>
      <w:r w:rsidRPr="00F60715">
        <w:t>Заключение, изменение и расторжение гражданско-правового договора.</w:t>
      </w:r>
    </w:p>
    <w:p w:rsidR="00333DE4" w:rsidRDefault="005F3510" w:rsidP="005F3510">
      <w:pPr>
        <w:numPr>
          <w:ilvl w:val="0"/>
          <w:numId w:val="83"/>
        </w:numPr>
        <w:spacing w:before="120"/>
        <w:ind w:left="0" w:firstLine="0"/>
        <w:jc w:val="both"/>
      </w:pPr>
      <w:r w:rsidRPr="00F60715">
        <w:t>Гражданско-правовая ответственность.</w:t>
      </w:r>
    </w:p>
    <w:p w:rsidR="00333DE4" w:rsidRDefault="00333DE4" w:rsidP="00333DE4">
      <w:pPr>
        <w:spacing w:before="120"/>
        <w:jc w:val="both"/>
      </w:pPr>
    </w:p>
    <w:p w:rsidR="00333DE4" w:rsidRDefault="00333DE4" w:rsidP="00333DE4">
      <w:pPr>
        <w:spacing w:before="120"/>
        <w:ind w:right="200" w:firstLine="567"/>
        <w:jc w:val="center"/>
        <w:rPr>
          <w:rFonts w:eastAsia="Calibri"/>
          <w:b/>
          <w:bCs/>
        </w:rPr>
      </w:pPr>
    </w:p>
    <w:p w:rsidR="00333DE4" w:rsidRDefault="005F3510" w:rsidP="00333DE4">
      <w:pPr>
        <w:spacing w:before="120"/>
        <w:ind w:right="200"/>
        <w:jc w:val="center"/>
        <w:rPr>
          <w:rFonts w:eastAsia="Calibri"/>
          <w:b/>
          <w:bCs/>
        </w:rPr>
      </w:pPr>
      <w:r>
        <w:rPr>
          <w:rFonts w:eastAsia="Calibri"/>
          <w:b/>
          <w:bCs/>
        </w:rPr>
        <w:br w:type="column"/>
      </w:r>
      <w:r>
        <w:rPr>
          <w:rFonts w:eastAsia="Calibri"/>
          <w:b/>
          <w:bCs/>
        </w:rPr>
        <w:lastRenderedPageBreak/>
        <w:t xml:space="preserve">Контрольные вопросы по итогам изучения курса «Гражданское право» </w:t>
      </w:r>
      <w:r>
        <w:rPr>
          <w:rFonts w:eastAsia="Calibri"/>
          <w:b/>
          <w:bCs/>
        </w:rPr>
        <w:br/>
        <w:t>(</w:t>
      </w:r>
      <w:r w:rsidR="00591FD5">
        <w:rPr>
          <w:rFonts w:eastAsia="Calibri"/>
          <w:b/>
          <w:bCs/>
        </w:rPr>
        <w:t>3</w:t>
      </w:r>
      <w:r>
        <w:rPr>
          <w:rFonts w:eastAsia="Calibri"/>
          <w:b/>
          <w:bCs/>
        </w:rPr>
        <w:t xml:space="preserve"> семестр</w:t>
      </w:r>
      <w:r w:rsidR="00591FD5">
        <w:rPr>
          <w:rFonts w:eastAsia="Calibri"/>
          <w:b/>
          <w:bCs/>
        </w:rPr>
        <w:t xml:space="preserve"> изучения</w:t>
      </w:r>
      <w:r>
        <w:rPr>
          <w:rFonts w:eastAsia="Calibri"/>
          <w:b/>
          <w:bCs/>
        </w:rPr>
        <w:t>)</w:t>
      </w:r>
    </w:p>
    <w:p w:rsidR="00333DE4" w:rsidRPr="00F60715" w:rsidRDefault="00333DE4" w:rsidP="00333DE4">
      <w:pPr>
        <w:spacing w:before="120"/>
        <w:jc w:val="both"/>
      </w:pPr>
    </w:p>
    <w:p w:rsidR="00333DE4" w:rsidRPr="00F60715" w:rsidRDefault="005F3510" w:rsidP="005F3510">
      <w:pPr>
        <w:numPr>
          <w:ilvl w:val="0"/>
          <w:numId w:val="84"/>
        </w:numPr>
        <w:spacing w:before="120"/>
        <w:ind w:left="0" w:firstLine="0"/>
        <w:jc w:val="both"/>
        <w:rPr>
          <w:rFonts w:eastAsia="Calibri"/>
        </w:rPr>
      </w:pPr>
      <w:r w:rsidRPr="00F60715">
        <w:rPr>
          <w:rFonts w:eastAsia="Calibri"/>
        </w:rPr>
        <w:t>Юридическая природа договора купли-продажи.</w:t>
      </w:r>
    </w:p>
    <w:p w:rsidR="00333DE4" w:rsidRPr="00F60715" w:rsidRDefault="005F3510" w:rsidP="005F3510">
      <w:pPr>
        <w:numPr>
          <w:ilvl w:val="0"/>
          <w:numId w:val="84"/>
        </w:numPr>
        <w:spacing w:before="120"/>
        <w:ind w:left="0" w:firstLine="0"/>
        <w:jc w:val="both"/>
        <w:rPr>
          <w:rFonts w:eastAsia="Calibri"/>
        </w:rPr>
      </w:pPr>
      <w:r w:rsidRPr="00F60715">
        <w:rPr>
          <w:rFonts w:eastAsia="Calibri"/>
        </w:rPr>
        <w:t>Существенные и обычные условия договора купли-продажи и его разновидностей.</w:t>
      </w:r>
    </w:p>
    <w:p w:rsidR="00333DE4" w:rsidRPr="00F60715" w:rsidRDefault="005F3510" w:rsidP="005F3510">
      <w:pPr>
        <w:numPr>
          <w:ilvl w:val="0"/>
          <w:numId w:val="84"/>
        </w:numPr>
        <w:spacing w:before="120"/>
        <w:ind w:left="0" w:firstLine="0"/>
        <w:jc w:val="both"/>
        <w:rPr>
          <w:rFonts w:eastAsia="Calibri"/>
        </w:rPr>
      </w:pPr>
      <w:r w:rsidRPr="00F60715">
        <w:rPr>
          <w:rFonts w:eastAsia="Calibri"/>
        </w:rPr>
        <w:t>Права и обязанности сторон договора купли-продажи. Ответственность сторон за неисполнение или ненадлежащее исполнение договора купли-про</w:t>
      </w:r>
      <w:r w:rsidRPr="00F60715">
        <w:rPr>
          <w:rFonts w:eastAsia="Calibri"/>
        </w:rPr>
        <w:t>дажи.</w:t>
      </w:r>
    </w:p>
    <w:p w:rsidR="00333DE4" w:rsidRPr="00F60715" w:rsidRDefault="005F3510" w:rsidP="005F3510">
      <w:pPr>
        <w:numPr>
          <w:ilvl w:val="0"/>
          <w:numId w:val="84"/>
        </w:numPr>
        <w:spacing w:before="120"/>
        <w:ind w:left="0" w:firstLine="0"/>
        <w:jc w:val="both"/>
        <w:rPr>
          <w:rFonts w:eastAsia="Calibri"/>
        </w:rPr>
      </w:pPr>
      <w:r w:rsidRPr="00F60715">
        <w:rPr>
          <w:rFonts w:eastAsia="Calibri"/>
        </w:rPr>
        <w:t>Особенности договора розничной купли-продажи. Соотношение договора розничной купли-продажи и договора поставки.</w:t>
      </w:r>
    </w:p>
    <w:p w:rsidR="00333DE4" w:rsidRPr="00F60715" w:rsidRDefault="005F3510" w:rsidP="005F3510">
      <w:pPr>
        <w:numPr>
          <w:ilvl w:val="0"/>
          <w:numId w:val="84"/>
        </w:numPr>
        <w:spacing w:before="120"/>
        <w:ind w:left="0" w:firstLine="0"/>
        <w:jc w:val="both"/>
        <w:rPr>
          <w:rFonts w:eastAsia="Calibri"/>
        </w:rPr>
      </w:pPr>
      <w:r w:rsidRPr="00F60715">
        <w:rPr>
          <w:rFonts w:eastAsia="Calibri"/>
        </w:rPr>
        <w:t>Права, обязанности и ответственность сторон договора розничной купли-продажи.</w:t>
      </w:r>
    </w:p>
    <w:p w:rsidR="00333DE4" w:rsidRPr="00F60715" w:rsidRDefault="005F3510" w:rsidP="005F3510">
      <w:pPr>
        <w:numPr>
          <w:ilvl w:val="0"/>
          <w:numId w:val="84"/>
        </w:numPr>
        <w:spacing w:before="120"/>
        <w:ind w:left="0" w:firstLine="0"/>
        <w:jc w:val="both"/>
        <w:rPr>
          <w:rFonts w:eastAsia="Calibri"/>
        </w:rPr>
      </w:pPr>
      <w:r w:rsidRPr="00F60715">
        <w:rPr>
          <w:rFonts w:eastAsia="Calibri"/>
        </w:rPr>
        <w:t>Правовой механизм защиты прав потребителей (покупателей това</w:t>
      </w:r>
      <w:r w:rsidRPr="00F60715">
        <w:rPr>
          <w:rFonts w:eastAsia="Calibri"/>
        </w:rPr>
        <w:t>ров по договору купли-продажи).</w:t>
      </w:r>
    </w:p>
    <w:p w:rsidR="00333DE4" w:rsidRPr="00F60715" w:rsidRDefault="005F3510" w:rsidP="005F3510">
      <w:pPr>
        <w:numPr>
          <w:ilvl w:val="0"/>
          <w:numId w:val="84"/>
        </w:numPr>
        <w:spacing w:before="120"/>
        <w:ind w:left="0" w:right="-15" w:firstLine="0"/>
        <w:jc w:val="both"/>
        <w:rPr>
          <w:rFonts w:eastAsia="Calibri"/>
        </w:rPr>
      </w:pPr>
      <w:r w:rsidRPr="00F60715">
        <w:rPr>
          <w:rFonts w:eastAsia="Calibri"/>
        </w:rPr>
        <w:t>Соотношение гарантийного срока и срока годности. Порядок их установления и их правовое значение.</w:t>
      </w:r>
    </w:p>
    <w:p w:rsidR="00333DE4" w:rsidRPr="00F60715" w:rsidRDefault="005F3510" w:rsidP="005F3510">
      <w:pPr>
        <w:numPr>
          <w:ilvl w:val="0"/>
          <w:numId w:val="84"/>
        </w:numPr>
        <w:spacing w:before="120"/>
        <w:ind w:left="0" w:firstLine="0"/>
        <w:jc w:val="both"/>
        <w:rPr>
          <w:rFonts w:eastAsia="Calibri"/>
        </w:rPr>
      </w:pPr>
      <w:r w:rsidRPr="00F60715">
        <w:rPr>
          <w:rFonts w:eastAsia="Calibri"/>
        </w:rPr>
        <w:t xml:space="preserve">Особенности договора поставки. Порядок его заключения. Урегулирование разногласий при заключении договора поставки. </w:t>
      </w:r>
    </w:p>
    <w:p w:rsidR="00333DE4" w:rsidRPr="00F60715" w:rsidRDefault="005F3510" w:rsidP="005F3510">
      <w:pPr>
        <w:numPr>
          <w:ilvl w:val="0"/>
          <w:numId w:val="84"/>
        </w:numPr>
        <w:spacing w:before="120"/>
        <w:ind w:left="0" w:firstLine="0"/>
        <w:jc w:val="both"/>
        <w:rPr>
          <w:rFonts w:eastAsia="Calibri"/>
        </w:rPr>
      </w:pPr>
      <w:r w:rsidRPr="00F60715">
        <w:rPr>
          <w:rFonts w:eastAsia="Calibri"/>
        </w:rPr>
        <w:t>Ответствен</w:t>
      </w:r>
      <w:r w:rsidRPr="00F60715">
        <w:rPr>
          <w:rFonts w:eastAsia="Calibri"/>
        </w:rPr>
        <w:t>ность сторон по договору поставки.</w:t>
      </w:r>
    </w:p>
    <w:p w:rsidR="00333DE4" w:rsidRPr="00F60715" w:rsidRDefault="005F3510" w:rsidP="005F3510">
      <w:pPr>
        <w:numPr>
          <w:ilvl w:val="0"/>
          <w:numId w:val="84"/>
        </w:numPr>
        <w:spacing w:before="120"/>
        <w:ind w:left="0" w:firstLine="0"/>
        <w:jc w:val="both"/>
        <w:rPr>
          <w:rFonts w:eastAsia="Calibri"/>
        </w:rPr>
      </w:pPr>
      <w:r w:rsidRPr="00F60715">
        <w:rPr>
          <w:rFonts w:eastAsia="Calibri"/>
        </w:rPr>
        <w:t>Правовое регулирование договора поставки для государственных и муниципальных нужд.</w:t>
      </w:r>
    </w:p>
    <w:p w:rsidR="00333DE4" w:rsidRPr="00F60715" w:rsidRDefault="005F3510" w:rsidP="005F3510">
      <w:pPr>
        <w:numPr>
          <w:ilvl w:val="0"/>
          <w:numId w:val="84"/>
        </w:numPr>
        <w:spacing w:before="120"/>
        <w:ind w:left="0" w:firstLine="0"/>
        <w:jc w:val="both"/>
        <w:rPr>
          <w:rFonts w:eastAsia="Calibri"/>
        </w:rPr>
      </w:pPr>
      <w:r w:rsidRPr="00F60715">
        <w:rPr>
          <w:rFonts w:eastAsia="Calibri"/>
        </w:rPr>
        <w:t>Правовая характеристика государственного (муниципального) контракта на поставку товаров для государственных или муниципальных нужд.</w:t>
      </w:r>
    </w:p>
    <w:p w:rsidR="00333DE4" w:rsidRPr="00F60715" w:rsidRDefault="005F3510" w:rsidP="005F3510">
      <w:pPr>
        <w:numPr>
          <w:ilvl w:val="0"/>
          <w:numId w:val="84"/>
        </w:numPr>
        <w:spacing w:before="120"/>
        <w:ind w:left="0" w:firstLine="0"/>
        <w:jc w:val="both"/>
        <w:rPr>
          <w:rFonts w:eastAsia="Calibri"/>
        </w:rPr>
      </w:pPr>
      <w:r w:rsidRPr="00F60715">
        <w:rPr>
          <w:rFonts w:eastAsia="Calibri"/>
        </w:rPr>
        <w:t>Особенности договора контрактации. Ответственность производителя по договору контрактации.</w:t>
      </w:r>
    </w:p>
    <w:p w:rsidR="00333DE4" w:rsidRPr="00F60715" w:rsidRDefault="005F3510" w:rsidP="005F3510">
      <w:pPr>
        <w:numPr>
          <w:ilvl w:val="0"/>
          <w:numId w:val="84"/>
        </w:numPr>
        <w:spacing w:before="120"/>
        <w:ind w:left="0" w:firstLine="0"/>
        <w:jc w:val="both"/>
        <w:rPr>
          <w:rFonts w:eastAsia="Calibri"/>
        </w:rPr>
      </w:pPr>
      <w:r w:rsidRPr="00F60715">
        <w:rPr>
          <w:rFonts w:eastAsia="Calibri"/>
        </w:rPr>
        <w:t>Особенности и правовое регулирование договора энергоснабжения.</w:t>
      </w:r>
    </w:p>
    <w:p w:rsidR="00333DE4" w:rsidRPr="00F60715" w:rsidRDefault="005F3510" w:rsidP="005F3510">
      <w:pPr>
        <w:numPr>
          <w:ilvl w:val="0"/>
          <w:numId w:val="84"/>
        </w:numPr>
        <w:spacing w:before="120"/>
        <w:ind w:left="0" w:firstLine="0"/>
        <w:jc w:val="both"/>
        <w:rPr>
          <w:rFonts w:eastAsia="Calibri"/>
        </w:rPr>
      </w:pPr>
      <w:r w:rsidRPr="00F60715">
        <w:rPr>
          <w:rFonts w:eastAsia="Calibri"/>
        </w:rPr>
        <w:t>Обязанность абонента по оплате принятой энергии и порядок расчетов за энергию. Ответственность по дого</w:t>
      </w:r>
      <w:r w:rsidRPr="00F60715">
        <w:rPr>
          <w:rFonts w:eastAsia="Calibri"/>
        </w:rPr>
        <w:t>вору энергоснабжения.</w:t>
      </w:r>
    </w:p>
    <w:p w:rsidR="00333DE4" w:rsidRPr="00F60715" w:rsidRDefault="005F3510" w:rsidP="005F3510">
      <w:pPr>
        <w:numPr>
          <w:ilvl w:val="0"/>
          <w:numId w:val="84"/>
        </w:numPr>
        <w:spacing w:before="120"/>
        <w:ind w:left="0" w:firstLine="0"/>
        <w:jc w:val="both"/>
        <w:rPr>
          <w:rFonts w:eastAsia="Calibri"/>
        </w:rPr>
      </w:pPr>
      <w:r w:rsidRPr="00F60715">
        <w:rPr>
          <w:rFonts w:eastAsia="Calibri"/>
        </w:rPr>
        <w:t>Порядок заключения и исполнения договора купли-продажи недвижимости и предприятия.</w:t>
      </w:r>
    </w:p>
    <w:p w:rsidR="00333DE4" w:rsidRPr="00F60715" w:rsidRDefault="005F3510" w:rsidP="005F3510">
      <w:pPr>
        <w:numPr>
          <w:ilvl w:val="0"/>
          <w:numId w:val="84"/>
        </w:numPr>
        <w:spacing w:before="120"/>
        <w:ind w:left="0" w:firstLine="0"/>
        <w:jc w:val="both"/>
        <w:rPr>
          <w:rFonts w:eastAsia="Calibri"/>
        </w:rPr>
      </w:pPr>
      <w:r w:rsidRPr="00F60715">
        <w:rPr>
          <w:rFonts w:eastAsia="Calibri"/>
        </w:rPr>
        <w:t>Права кредиторов при продаже предприятия.</w:t>
      </w:r>
    </w:p>
    <w:p w:rsidR="00333DE4" w:rsidRPr="00F60715" w:rsidRDefault="005F3510" w:rsidP="005F3510">
      <w:pPr>
        <w:numPr>
          <w:ilvl w:val="0"/>
          <w:numId w:val="84"/>
        </w:numPr>
        <w:spacing w:before="120"/>
        <w:ind w:left="0" w:firstLine="0"/>
        <w:jc w:val="both"/>
        <w:rPr>
          <w:rFonts w:eastAsia="Calibri"/>
        </w:rPr>
      </w:pPr>
      <w:r w:rsidRPr="00F60715">
        <w:rPr>
          <w:rFonts w:eastAsia="Calibri"/>
        </w:rPr>
        <w:t xml:space="preserve">Понятие и правовая сущность договора мены. Юридическая природа договора мены. </w:t>
      </w:r>
    </w:p>
    <w:p w:rsidR="00333DE4" w:rsidRPr="00F60715" w:rsidRDefault="005F3510" w:rsidP="005F3510">
      <w:pPr>
        <w:numPr>
          <w:ilvl w:val="0"/>
          <w:numId w:val="84"/>
        </w:numPr>
        <w:spacing w:before="120"/>
        <w:ind w:left="0" w:firstLine="0"/>
        <w:jc w:val="both"/>
        <w:rPr>
          <w:rFonts w:eastAsia="Calibri"/>
        </w:rPr>
      </w:pPr>
      <w:r w:rsidRPr="00F60715">
        <w:rPr>
          <w:rFonts w:eastAsia="Calibri"/>
        </w:rPr>
        <w:t>Юридическая природа договора д</w:t>
      </w:r>
      <w:r w:rsidRPr="00F60715">
        <w:rPr>
          <w:rFonts w:eastAsia="Calibri"/>
        </w:rPr>
        <w:t>арения. Реальное и консенсуальное дарение.</w:t>
      </w:r>
    </w:p>
    <w:p w:rsidR="00333DE4" w:rsidRPr="00F60715" w:rsidRDefault="005F3510" w:rsidP="005F3510">
      <w:pPr>
        <w:numPr>
          <w:ilvl w:val="0"/>
          <w:numId w:val="84"/>
        </w:numPr>
        <w:spacing w:before="120"/>
        <w:ind w:left="0" w:firstLine="0"/>
        <w:jc w:val="both"/>
        <w:rPr>
          <w:rFonts w:eastAsia="Calibri"/>
        </w:rPr>
      </w:pPr>
      <w:r w:rsidRPr="00F60715">
        <w:rPr>
          <w:rFonts w:eastAsia="Calibri"/>
        </w:rPr>
        <w:t>Юридическая природа договора ренты.</w:t>
      </w:r>
    </w:p>
    <w:p w:rsidR="00333DE4" w:rsidRPr="00F60715" w:rsidRDefault="005F3510" w:rsidP="005F3510">
      <w:pPr>
        <w:numPr>
          <w:ilvl w:val="0"/>
          <w:numId w:val="84"/>
        </w:numPr>
        <w:spacing w:before="120"/>
        <w:ind w:left="0" w:firstLine="0"/>
        <w:jc w:val="both"/>
        <w:rPr>
          <w:rFonts w:eastAsia="Calibri"/>
        </w:rPr>
      </w:pPr>
      <w:r w:rsidRPr="00F60715">
        <w:rPr>
          <w:rFonts w:eastAsia="Calibri"/>
        </w:rPr>
        <w:t>Правовая характеристика разновидностей договора ренты.</w:t>
      </w:r>
    </w:p>
    <w:p w:rsidR="00333DE4" w:rsidRPr="00F60715" w:rsidRDefault="005F3510" w:rsidP="005F3510">
      <w:pPr>
        <w:numPr>
          <w:ilvl w:val="0"/>
          <w:numId w:val="84"/>
        </w:numPr>
        <w:spacing w:before="120"/>
        <w:ind w:left="0" w:firstLine="0"/>
        <w:jc w:val="both"/>
        <w:rPr>
          <w:rFonts w:eastAsia="Calibri"/>
        </w:rPr>
      </w:pPr>
      <w:r w:rsidRPr="00F60715">
        <w:rPr>
          <w:rFonts w:eastAsia="Calibri"/>
        </w:rPr>
        <w:t>Юридическая природа договора аренды. Вещно-правовая защита права арендатора.</w:t>
      </w:r>
    </w:p>
    <w:p w:rsidR="00333DE4" w:rsidRPr="00F60715" w:rsidRDefault="005F3510" w:rsidP="005F3510">
      <w:pPr>
        <w:numPr>
          <w:ilvl w:val="0"/>
          <w:numId w:val="84"/>
        </w:numPr>
        <w:spacing w:before="120"/>
        <w:ind w:left="0" w:firstLine="0"/>
        <w:jc w:val="both"/>
        <w:rPr>
          <w:rFonts w:eastAsia="Calibri"/>
        </w:rPr>
      </w:pPr>
      <w:r w:rsidRPr="00F60715">
        <w:rPr>
          <w:rFonts w:eastAsia="Calibri"/>
        </w:rPr>
        <w:t>Права и обязанности арендатора и арендодателя</w:t>
      </w:r>
      <w:r w:rsidRPr="00F60715">
        <w:rPr>
          <w:rFonts w:eastAsia="Calibri"/>
        </w:rPr>
        <w:t>. Права третьих лиц на сдаваемое в аренду имущество.</w:t>
      </w:r>
    </w:p>
    <w:p w:rsidR="00333DE4" w:rsidRPr="00F60715" w:rsidRDefault="005F3510" w:rsidP="005F3510">
      <w:pPr>
        <w:numPr>
          <w:ilvl w:val="0"/>
          <w:numId w:val="84"/>
        </w:numPr>
        <w:spacing w:before="120"/>
        <w:ind w:left="0" w:firstLine="0"/>
        <w:jc w:val="both"/>
        <w:rPr>
          <w:rFonts w:eastAsia="Calibri"/>
        </w:rPr>
      </w:pPr>
      <w:r w:rsidRPr="00F60715">
        <w:rPr>
          <w:rFonts w:eastAsia="Calibri"/>
        </w:rPr>
        <w:t>Особенности отдельных видов аренды и аренды отдельных видов имущества.</w:t>
      </w:r>
    </w:p>
    <w:p w:rsidR="00333DE4" w:rsidRPr="00F60715" w:rsidRDefault="005F3510" w:rsidP="005F3510">
      <w:pPr>
        <w:numPr>
          <w:ilvl w:val="0"/>
          <w:numId w:val="84"/>
        </w:numPr>
        <w:spacing w:before="120"/>
        <w:ind w:left="0" w:firstLine="0"/>
        <w:jc w:val="both"/>
        <w:rPr>
          <w:rFonts w:eastAsia="Calibri"/>
        </w:rPr>
      </w:pPr>
      <w:r w:rsidRPr="00F60715">
        <w:rPr>
          <w:rFonts w:eastAsia="Calibri"/>
        </w:rPr>
        <w:t>Основные отличия договоров аренды транспортных средств с экипажем и без экипажа.</w:t>
      </w:r>
    </w:p>
    <w:p w:rsidR="00333DE4" w:rsidRPr="00F60715" w:rsidRDefault="005F3510" w:rsidP="005F3510">
      <w:pPr>
        <w:numPr>
          <w:ilvl w:val="0"/>
          <w:numId w:val="84"/>
        </w:numPr>
        <w:spacing w:before="120"/>
        <w:ind w:left="0" w:firstLine="0"/>
        <w:jc w:val="both"/>
        <w:rPr>
          <w:rFonts w:eastAsia="Calibri"/>
        </w:rPr>
      </w:pPr>
      <w:r w:rsidRPr="00F60715">
        <w:rPr>
          <w:rFonts w:eastAsia="Calibri"/>
        </w:rPr>
        <w:lastRenderedPageBreak/>
        <w:t>Особенности заключения и исполнения договоров аренд</w:t>
      </w:r>
      <w:r w:rsidRPr="00F60715">
        <w:rPr>
          <w:rFonts w:eastAsia="Calibri"/>
        </w:rPr>
        <w:t>ы зданий, сооружений и предприятий.</w:t>
      </w:r>
    </w:p>
    <w:p w:rsidR="00333DE4" w:rsidRPr="00F60715" w:rsidRDefault="005F3510" w:rsidP="005F3510">
      <w:pPr>
        <w:numPr>
          <w:ilvl w:val="0"/>
          <w:numId w:val="84"/>
        </w:numPr>
        <w:spacing w:before="120"/>
        <w:ind w:left="0" w:firstLine="0"/>
        <w:jc w:val="both"/>
        <w:rPr>
          <w:rFonts w:eastAsia="Calibri"/>
        </w:rPr>
      </w:pPr>
      <w:r w:rsidRPr="00F60715">
        <w:rPr>
          <w:rFonts w:eastAsia="Calibri"/>
        </w:rPr>
        <w:t>Правовая природа договора финансовой аренды (лизинга). Роль финансовой аренды в предпринимательских отношениях. Формы и виды лизинга.</w:t>
      </w:r>
    </w:p>
    <w:p w:rsidR="00333DE4" w:rsidRPr="00F60715" w:rsidRDefault="005F3510" w:rsidP="005F3510">
      <w:pPr>
        <w:numPr>
          <w:ilvl w:val="0"/>
          <w:numId w:val="84"/>
        </w:numPr>
        <w:spacing w:before="120"/>
        <w:ind w:left="0" w:firstLine="0"/>
        <w:jc w:val="both"/>
        <w:rPr>
          <w:rFonts w:eastAsia="Calibri"/>
        </w:rPr>
      </w:pPr>
      <w:r w:rsidRPr="00F60715">
        <w:rPr>
          <w:rFonts w:eastAsia="Calibri"/>
        </w:rPr>
        <w:t>Особенности правового регулирования коммерческого и социального найма жилого помещения</w:t>
      </w:r>
      <w:r w:rsidRPr="00F60715">
        <w:rPr>
          <w:rFonts w:eastAsia="Calibri"/>
        </w:rPr>
        <w:t>.</w:t>
      </w:r>
    </w:p>
    <w:p w:rsidR="00333DE4" w:rsidRPr="00F60715" w:rsidRDefault="005F3510" w:rsidP="005F3510">
      <w:pPr>
        <w:numPr>
          <w:ilvl w:val="0"/>
          <w:numId w:val="84"/>
        </w:numPr>
        <w:spacing w:before="120"/>
        <w:ind w:left="0" w:firstLine="0"/>
        <w:jc w:val="both"/>
        <w:rPr>
          <w:rFonts w:eastAsia="Calibri"/>
        </w:rPr>
      </w:pPr>
      <w:r w:rsidRPr="00F60715">
        <w:rPr>
          <w:rFonts w:eastAsia="Calibri"/>
        </w:rPr>
        <w:t>Юридическая природа договора безвозмездного пользования и сфера его применения.</w:t>
      </w:r>
    </w:p>
    <w:p w:rsidR="00333DE4" w:rsidRPr="00F60715" w:rsidRDefault="005F3510" w:rsidP="005F3510">
      <w:pPr>
        <w:numPr>
          <w:ilvl w:val="0"/>
          <w:numId w:val="84"/>
        </w:numPr>
        <w:spacing w:before="120"/>
        <w:ind w:left="0" w:firstLine="0"/>
        <w:jc w:val="both"/>
        <w:rPr>
          <w:rFonts w:eastAsia="Calibri"/>
        </w:rPr>
      </w:pPr>
      <w:r w:rsidRPr="00F60715">
        <w:rPr>
          <w:rFonts w:eastAsia="Calibri"/>
        </w:rPr>
        <w:t xml:space="preserve">Правовая характеристика договора подряда. </w:t>
      </w:r>
    </w:p>
    <w:p w:rsidR="00333DE4" w:rsidRPr="00F60715" w:rsidRDefault="005F3510" w:rsidP="005F3510">
      <w:pPr>
        <w:numPr>
          <w:ilvl w:val="0"/>
          <w:numId w:val="84"/>
        </w:numPr>
        <w:spacing w:before="120"/>
        <w:ind w:left="0" w:firstLine="0"/>
        <w:jc w:val="both"/>
        <w:rPr>
          <w:rFonts w:eastAsia="Calibri"/>
        </w:rPr>
      </w:pPr>
      <w:r w:rsidRPr="00F60715">
        <w:rPr>
          <w:rFonts w:eastAsia="Calibri"/>
        </w:rPr>
        <w:t xml:space="preserve">Права и обязанности сторон договора подряда. </w:t>
      </w:r>
      <w:r w:rsidRPr="00F60715">
        <w:rPr>
          <w:rFonts w:eastAsia="Calibri"/>
          <w:noProof/>
        </w:rPr>
        <w:t>Взаимоотношения генподрядчика с субподрядчиками и заказчиками.</w:t>
      </w:r>
    </w:p>
    <w:p w:rsidR="00333DE4" w:rsidRPr="00F60715" w:rsidRDefault="005F3510" w:rsidP="005F3510">
      <w:pPr>
        <w:numPr>
          <w:ilvl w:val="0"/>
          <w:numId w:val="84"/>
        </w:numPr>
        <w:spacing w:before="120"/>
        <w:ind w:left="0" w:firstLine="0"/>
        <w:jc w:val="both"/>
        <w:rPr>
          <w:rFonts w:eastAsia="Calibri"/>
        </w:rPr>
      </w:pPr>
      <w:r w:rsidRPr="00F60715">
        <w:rPr>
          <w:rFonts w:eastAsia="Calibri"/>
        </w:rPr>
        <w:t xml:space="preserve">Ответственность сторон </w:t>
      </w:r>
      <w:r w:rsidRPr="00F60715">
        <w:rPr>
          <w:rFonts w:eastAsia="Calibri"/>
        </w:rPr>
        <w:t>за неисполнение или ненадлежащее исполнение договора подряда.</w:t>
      </w:r>
    </w:p>
    <w:p w:rsidR="00333DE4" w:rsidRPr="00F60715" w:rsidRDefault="005F3510" w:rsidP="005F3510">
      <w:pPr>
        <w:numPr>
          <w:ilvl w:val="0"/>
          <w:numId w:val="84"/>
        </w:numPr>
        <w:spacing w:before="120"/>
        <w:ind w:left="0" w:firstLine="0"/>
        <w:jc w:val="both"/>
        <w:rPr>
          <w:rFonts w:eastAsia="Calibri"/>
        </w:rPr>
      </w:pPr>
      <w:r w:rsidRPr="00F60715">
        <w:rPr>
          <w:rFonts w:eastAsia="Calibri"/>
        </w:rPr>
        <w:t>Правовое регулирование договоров на выполнение научно-исследовательских работ, опытно-конструкторских и технологических работ.</w:t>
      </w:r>
    </w:p>
    <w:p w:rsidR="00333DE4" w:rsidRDefault="00333DE4" w:rsidP="00333DE4">
      <w:pPr>
        <w:spacing w:before="120"/>
        <w:jc w:val="both"/>
        <w:rPr>
          <w:rFonts w:eastAsia="Calibri"/>
        </w:rPr>
      </w:pPr>
    </w:p>
    <w:p w:rsidR="00333DE4" w:rsidRDefault="005F3510" w:rsidP="00333DE4">
      <w:pPr>
        <w:spacing w:before="120"/>
        <w:ind w:right="200"/>
        <w:jc w:val="center"/>
        <w:rPr>
          <w:rFonts w:eastAsia="Calibri"/>
          <w:b/>
          <w:bCs/>
        </w:rPr>
      </w:pPr>
      <w:r>
        <w:rPr>
          <w:rFonts w:eastAsia="Calibri"/>
          <w:b/>
          <w:bCs/>
        </w:rPr>
        <w:t xml:space="preserve">Контрольные вопросы по итогам изучения курса «Гражданское право» </w:t>
      </w:r>
      <w:r>
        <w:rPr>
          <w:rFonts w:eastAsia="Calibri"/>
          <w:b/>
          <w:bCs/>
        </w:rPr>
        <w:br/>
      </w:r>
      <w:r>
        <w:rPr>
          <w:rFonts w:eastAsia="Calibri"/>
          <w:b/>
          <w:bCs/>
        </w:rPr>
        <w:t>(</w:t>
      </w:r>
      <w:r w:rsidR="00591FD5">
        <w:rPr>
          <w:rFonts w:eastAsia="Calibri"/>
          <w:b/>
          <w:bCs/>
        </w:rPr>
        <w:t>4</w:t>
      </w:r>
      <w:r>
        <w:rPr>
          <w:rFonts w:eastAsia="Calibri"/>
          <w:b/>
          <w:bCs/>
        </w:rPr>
        <w:t xml:space="preserve"> семестр</w:t>
      </w:r>
      <w:r w:rsidR="00591FD5">
        <w:rPr>
          <w:rFonts w:eastAsia="Calibri"/>
          <w:b/>
          <w:bCs/>
        </w:rPr>
        <w:t xml:space="preserve"> изучения</w:t>
      </w:r>
      <w:r>
        <w:rPr>
          <w:rFonts w:eastAsia="Calibri"/>
          <w:b/>
          <w:bCs/>
        </w:rPr>
        <w:t>)</w:t>
      </w:r>
    </w:p>
    <w:p w:rsidR="00333DE4" w:rsidRDefault="00333DE4" w:rsidP="00333DE4">
      <w:pPr>
        <w:spacing w:before="120"/>
        <w:jc w:val="both"/>
        <w:rPr>
          <w:rFonts w:eastAsia="Calibri"/>
        </w:rPr>
      </w:pPr>
    </w:p>
    <w:p w:rsidR="00333DE4" w:rsidRPr="00F60715" w:rsidRDefault="005F3510" w:rsidP="005F3510">
      <w:pPr>
        <w:numPr>
          <w:ilvl w:val="0"/>
          <w:numId w:val="85"/>
        </w:numPr>
        <w:spacing w:before="120"/>
        <w:ind w:left="0" w:firstLine="0"/>
        <w:jc w:val="both"/>
        <w:rPr>
          <w:rFonts w:eastAsia="Calibri"/>
        </w:rPr>
      </w:pPr>
      <w:r w:rsidRPr="00F60715">
        <w:rPr>
          <w:rFonts w:eastAsia="Calibri"/>
        </w:rPr>
        <w:t>Юридическая природа договора возмездного оказания услуг. Разграничение договора возмездного оказания услуг и подряда.</w:t>
      </w:r>
    </w:p>
    <w:p w:rsidR="00333DE4" w:rsidRPr="00F60715" w:rsidRDefault="005F3510" w:rsidP="005F3510">
      <w:pPr>
        <w:numPr>
          <w:ilvl w:val="0"/>
          <w:numId w:val="85"/>
        </w:numPr>
        <w:spacing w:before="120"/>
        <w:ind w:left="0" w:firstLine="0"/>
        <w:jc w:val="both"/>
        <w:rPr>
          <w:rFonts w:eastAsia="Calibri"/>
        </w:rPr>
      </w:pPr>
      <w:r w:rsidRPr="00F60715">
        <w:rPr>
          <w:rFonts w:eastAsia="Calibri"/>
        </w:rPr>
        <w:t>Вознаграждение исполнителя в договоре возмездного оказания услуг.</w:t>
      </w:r>
    </w:p>
    <w:p w:rsidR="00333DE4" w:rsidRPr="00F60715" w:rsidRDefault="005F3510" w:rsidP="005F3510">
      <w:pPr>
        <w:numPr>
          <w:ilvl w:val="0"/>
          <w:numId w:val="85"/>
        </w:numPr>
        <w:spacing w:before="120"/>
        <w:ind w:left="0" w:firstLine="0"/>
        <w:jc w:val="both"/>
        <w:rPr>
          <w:rFonts w:eastAsia="Calibri"/>
        </w:rPr>
      </w:pPr>
      <w:r w:rsidRPr="00F60715">
        <w:rPr>
          <w:rFonts w:eastAsia="Calibri"/>
          <w:noProof/>
        </w:rPr>
        <w:t xml:space="preserve">Правовая характеристика и виды транспортных </w:t>
      </w:r>
      <w:r w:rsidRPr="00F60715">
        <w:rPr>
          <w:rFonts w:eastAsia="Calibri"/>
          <w:noProof/>
        </w:rPr>
        <w:t>обязательств.</w:t>
      </w:r>
    </w:p>
    <w:p w:rsidR="00333DE4" w:rsidRPr="00F60715" w:rsidRDefault="005F3510" w:rsidP="005F3510">
      <w:pPr>
        <w:numPr>
          <w:ilvl w:val="0"/>
          <w:numId w:val="85"/>
        </w:numPr>
        <w:spacing w:before="120"/>
        <w:ind w:left="0" w:firstLine="0"/>
        <w:jc w:val="both"/>
        <w:rPr>
          <w:rFonts w:eastAsia="Calibri"/>
        </w:rPr>
      </w:pPr>
      <w:r w:rsidRPr="00F60715">
        <w:rPr>
          <w:rFonts w:eastAsia="Calibri"/>
          <w:noProof/>
        </w:rPr>
        <w:t xml:space="preserve">Правовое регулирование и юридическая природа договора перевозки грузов. </w:t>
      </w:r>
    </w:p>
    <w:p w:rsidR="00333DE4" w:rsidRPr="00F60715" w:rsidRDefault="005F3510" w:rsidP="005F3510">
      <w:pPr>
        <w:numPr>
          <w:ilvl w:val="0"/>
          <w:numId w:val="85"/>
        </w:numPr>
        <w:spacing w:before="120"/>
        <w:ind w:left="0" w:firstLine="0"/>
        <w:jc w:val="both"/>
        <w:rPr>
          <w:rFonts w:eastAsia="Calibri"/>
        </w:rPr>
      </w:pPr>
      <w:r w:rsidRPr="00F60715">
        <w:rPr>
          <w:rFonts w:eastAsia="Calibri"/>
        </w:rPr>
        <w:t>Ответственность за нарушение обязательств по перевозке. Претензии и иски по перевозкам грузов</w:t>
      </w:r>
      <w:r w:rsidRPr="00F60715">
        <w:rPr>
          <w:rFonts w:eastAsia="Calibri"/>
          <w:noProof/>
        </w:rPr>
        <w:t>.</w:t>
      </w:r>
    </w:p>
    <w:p w:rsidR="00333DE4" w:rsidRPr="00F60715" w:rsidRDefault="005F3510" w:rsidP="005F3510">
      <w:pPr>
        <w:numPr>
          <w:ilvl w:val="0"/>
          <w:numId w:val="85"/>
        </w:numPr>
        <w:spacing w:before="120"/>
        <w:ind w:left="0" w:firstLine="0"/>
        <w:jc w:val="both"/>
        <w:rPr>
          <w:rFonts w:eastAsia="Calibri"/>
        </w:rPr>
      </w:pPr>
      <w:r w:rsidRPr="00F60715">
        <w:rPr>
          <w:rFonts w:eastAsia="Calibri"/>
          <w:noProof/>
        </w:rPr>
        <w:t xml:space="preserve">Юридическая природа договора перевозки пассажира. </w:t>
      </w:r>
      <w:r w:rsidRPr="00F60715">
        <w:rPr>
          <w:rFonts w:eastAsia="Calibri"/>
        </w:rPr>
        <w:t>Ответственность перевозч</w:t>
      </w:r>
      <w:r w:rsidRPr="00F60715">
        <w:rPr>
          <w:rFonts w:eastAsia="Calibri"/>
        </w:rPr>
        <w:t>ика за причинение вреда жизни или здоровью пассажира.</w:t>
      </w:r>
    </w:p>
    <w:p w:rsidR="00333DE4" w:rsidRPr="00F60715" w:rsidRDefault="005F3510" w:rsidP="005F3510">
      <w:pPr>
        <w:numPr>
          <w:ilvl w:val="0"/>
          <w:numId w:val="85"/>
        </w:numPr>
        <w:spacing w:before="120"/>
        <w:ind w:left="0" w:firstLine="0"/>
        <w:jc w:val="both"/>
        <w:rPr>
          <w:rFonts w:eastAsia="Calibri"/>
        </w:rPr>
      </w:pPr>
      <w:r w:rsidRPr="00F60715">
        <w:rPr>
          <w:rFonts w:eastAsia="Calibri"/>
        </w:rPr>
        <w:t>Юридическая природа договора займа. Права и обязанности сторон договора займа.</w:t>
      </w:r>
    </w:p>
    <w:p w:rsidR="00333DE4" w:rsidRPr="00F60715" w:rsidRDefault="005F3510" w:rsidP="005F3510">
      <w:pPr>
        <w:numPr>
          <w:ilvl w:val="0"/>
          <w:numId w:val="85"/>
        </w:numPr>
        <w:spacing w:before="120"/>
        <w:ind w:left="0" w:firstLine="0"/>
        <w:jc w:val="both"/>
        <w:rPr>
          <w:rFonts w:eastAsia="Calibri"/>
        </w:rPr>
      </w:pPr>
      <w:r w:rsidRPr="00F60715">
        <w:rPr>
          <w:rFonts w:eastAsia="Calibri"/>
        </w:rPr>
        <w:t>Юридическая природа кредитного договора. Ответственность сторон за нарушение кредитного договора.</w:t>
      </w:r>
    </w:p>
    <w:p w:rsidR="00333DE4" w:rsidRPr="00F60715" w:rsidRDefault="005F3510" w:rsidP="005F3510">
      <w:pPr>
        <w:numPr>
          <w:ilvl w:val="0"/>
          <w:numId w:val="85"/>
        </w:numPr>
        <w:spacing w:before="120"/>
        <w:ind w:left="0" w:firstLine="0"/>
        <w:jc w:val="both"/>
        <w:rPr>
          <w:rFonts w:eastAsia="Calibri"/>
        </w:rPr>
      </w:pPr>
      <w:r w:rsidRPr="00F60715">
        <w:rPr>
          <w:rFonts w:eastAsia="Calibri"/>
        </w:rPr>
        <w:t>Юридическая природа догов</w:t>
      </w:r>
      <w:r w:rsidRPr="00F60715">
        <w:rPr>
          <w:rFonts w:eastAsia="Calibri"/>
        </w:rPr>
        <w:t>ора финансирования под уступку денежного требования. Соотношение цессии и факторинга.</w:t>
      </w:r>
    </w:p>
    <w:p w:rsidR="00333DE4" w:rsidRPr="00F60715" w:rsidRDefault="005F3510" w:rsidP="005F3510">
      <w:pPr>
        <w:numPr>
          <w:ilvl w:val="0"/>
          <w:numId w:val="85"/>
        </w:numPr>
        <w:spacing w:before="120"/>
        <w:ind w:left="0" w:firstLine="0"/>
        <w:jc w:val="both"/>
        <w:rPr>
          <w:rFonts w:eastAsia="Calibri"/>
        </w:rPr>
      </w:pPr>
      <w:r w:rsidRPr="00F60715">
        <w:rPr>
          <w:rFonts w:eastAsia="Calibri"/>
        </w:rPr>
        <w:t xml:space="preserve">Правовая характеристика оборотного и безоборотного факторинга. </w:t>
      </w:r>
    </w:p>
    <w:p w:rsidR="00333DE4" w:rsidRPr="00F60715" w:rsidRDefault="005F3510" w:rsidP="005F3510">
      <w:pPr>
        <w:numPr>
          <w:ilvl w:val="0"/>
          <w:numId w:val="85"/>
        </w:numPr>
        <w:spacing w:before="120"/>
        <w:ind w:left="0" w:firstLine="0"/>
        <w:jc w:val="both"/>
        <w:rPr>
          <w:rFonts w:eastAsia="Calibri"/>
        </w:rPr>
      </w:pPr>
      <w:r w:rsidRPr="00F60715">
        <w:rPr>
          <w:rFonts w:eastAsia="Calibri"/>
        </w:rPr>
        <w:t>Правовое регулирование договора банковского вклада. Право на привлечение денежных средств во вклады</w:t>
      </w:r>
      <w:r w:rsidRPr="00F60715">
        <w:rPr>
          <w:rFonts w:eastAsia="Calibri"/>
          <w:noProof/>
        </w:rPr>
        <w:t>.</w:t>
      </w:r>
    </w:p>
    <w:p w:rsidR="00333DE4" w:rsidRPr="00F60715" w:rsidRDefault="005F3510" w:rsidP="005F3510">
      <w:pPr>
        <w:numPr>
          <w:ilvl w:val="0"/>
          <w:numId w:val="85"/>
        </w:numPr>
        <w:spacing w:before="120"/>
        <w:ind w:left="0" w:firstLine="0"/>
        <w:jc w:val="both"/>
        <w:rPr>
          <w:rFonts w:eastAsia="Calibri"/>
        </w:rPr>
      </w:pPr>
      <w:r w:rsidRPr="00F60715">
        <w:rPr>
          <w:rFonts w:eastAsia="Calibri"/>
        </w:rPr>
        <w:t>Права</w:t>
      </w:r>
      <w:r w:rsidRPr="00F60715">
        <w:rPr>
          <w:rFonts w:eastAsia="Calibri"/>
        </w:rPr>
        <w:t xml:space="preserve"> и обязанности сторон договора банковского вклада.</w:t>
      </w:r>
      <w:r w:rsidRPr="00F60715">
        <w:rPr>
          <w:rFonts w:eastAsia="Calibri"/>
          <w:noProof/>
        </w:rPr>
        <w:t xml:space="preserve"> Ответственность банка за нарушение договора банковского вклада.</w:t>
      </w:r>
    </w:p>
    <w:p w:rsidR="00333DE4" w:rsidRPr="00F60715" w:rsidRDefault="005F3510" w:rsidP="005F3510">
      <w:pPr>
        <w:numPr>
          <w:ilvl w:val="0"/>
          <w:numId w:val="85"/>
        </w:numPr>
        <w:spacing w:before="120"/>
        <w:ind w:left="0" w:firstLine="0"/>
        <w:jc w:val="both"/>
        <w:rPr>
          <w:rFonts w:eastAsia="Calibri"/>
        </w:rPr>
      </w:pPr>
      <w:r w:rsidRPr="00F60715">
        <w:rPr>
          <w:rFonts w:eastAsia="Calibri"/>
        </w:rPr>
        <w:t>Правовое регулирование и юридическая природа договора банковского счета.</w:t>
      </w:r>
    </w:p>
    <w:p w:rsidR="00333DE4" w:rsidRPr="00F60715" w:rsidRDefault="005F3510" w:rsidP="005F3510">
      <w:pPr>
        <w:numPr>
          <w:ilvl w:val="0"/>
          <w:numId w:val="85"/>
        </w:numPr>
        <w:spacing w:before="120"/>
        <w:ind w:left="0" w:firstLine="0"/>
        <w:jc w:val="both"/>
        <w:rPr>
          <w:rFonts w:eastAsia="Calibri"/>
        </w:rPr>
      </w:pPr>
      <w:r w:rsidRPr="00F60715">
        <w:rPr>
          <w:rFonts w:eastAsia="Calibri"/>
        </w:rPr>
        <w:t xml:space="preserve">Виды банковских счетов. Ответственность банка за ненадлежащее совершение операций по счету.  </w:t>
      </w:r>
    </w:p>
    <w:p w:rsidR="00333DE4" w:rsidRPr="00F60715" w:rsidRDefault="005F3510" w:rsidP="005F3510">
      <w:pPr>
        <w:numPr>
          <w:ilvl w:val="0"/>
          <w:numId w:val="85"/>
        </w:numPr>
        <w:spacing w:before="120"/>
        <w:ind w:left="0" w:firstLine="0"/>
        <w:jc w:val="both"/>
        <w:rPr>
          <w:rFonts w:eastAsia="Calibri"/>
        </w:rPr>
      </w:pPr>
      <w:r w:rsidRPr="00F60715">
        <w:rPr>
          <w:rFonts w:eastAsia="Calibri"/>
        </w:rPr>
        <w:lastRenderedPageBreak/>
        <w:t>Правовое регулирование расчетов в Российской Федерации.</w:t>
      </w:r>
    </w:p>
    <w:p w:rsidR="00333DE4" w:rsidRPr="00F60715" w:rsidRDefault="005F3510" w:rsidP="005F3510">
      <w:pPr>
        <w:numPr>
          <w:ilvl w:val="0"/>
          <w:numId w:val="85"/>
        </w:numPr>
        <w:spacing w:before="120"/>
        <w:ind w:left="0" w:firstLine="0"/>
        <w:jc w:val="both"/>
        <w:rPr>
          <w:rFonts w:eastAsia="Calibri"/>
        </w:rPr>
      </w:pPr>
      <w:r w:rsidRPr="00F60715">
        <w:rPr>
          <w:rFonts w:eastAsia="Calibri"/>
        </w:rPr>
        <w:t>Правовая характеристика форм безналичных расчетов</w:t>
      </w:r>
      <w:r w:rsidRPr="00F60715">
        <w:rPr>
          <w:rFonts w:eastAsia="Calibri"/>
          <w:noProof/>
        </w:rPr>
        <w:t>.</w:t>
      </w:r>
      <w:r w:rsidRPr="00F60715">
        <w:rPr>
          <w:rFonts w:eastAsia="Calibri"/>
        </w:rPr>
        <w:t xml:space="preserve"> Виды расчетных документов.</w:t>
      </w:r>
    </w:p>
    <w:p w:rsidR="00333DE4" w:rsidRPr="00F60715" w:rsidRDefault="005F3510" w:rsidP="005F3510">
      <w:pPr>
        <w:numPr>
          <w:ilvl w:val="0"/>
          <w:numId w:val="85"/>
        </w:numPr>
        <w:spacing w:before="120"/>
        <w:ind w:left="0" w:firstLine="0"/>
        <w:jc w:val="both"/>
        <w:rPr>
          <w:rFonts w:eastAsia="Calibri"/>
        </w:rPr>
      </w:pPr>
      <w:r w:rsidRPr="00F60715">
        <w:rPr>
          <w:rFonts w:eastAsia="Calibri"/>
        </w:rPr>
        <w:t>Юридическая природа и содерж</w:t>
      </w:r>
      <w:r w:rsidRPr="00F60715">
        <w:rPr>
          <w:rFonts w:eastAsia="Calibri"/>
        </w:rPr>
        <w:t>ание договора хранения.</w:t>
      </w:r>
    </w:p>
    <w:p w:rsidR="00333DE4" w:rsidRDefault="005F3510" w:rsidP="005F3510">
      <w:pPr>
        <w:numPr>
          <w:ilvl w:val="0"/>
          <w:numId w:val="85"/>
        </w:numPr>
        <w:spacing w:before="120"/>
        <w:ind w:left="0" w:firstLine="0"/>
        <w:jc w:val="both"/>
        <w:rPr>
          <w:rFonts w:eastAsia="Calibri"/>
        </w:rPr>
      </w:pPr>
      <w:r w:rsidRPr="00F60715">
        <w:rPr>
          <w:rFonts w:eastAsia="Calibri"/>
        </w:rPr>
        <w:t>Правовая характеристика специальных видов хранения.</w:t>
      </w:r>
    </w:p>
    <w:p w:rsidR="00333DE4" w:rsidRPr="00F60715" w:rsidRDefault="005F3510" w:rsidP="005F3510">
      <w:pPr>
        <w:numPr>
          <w:ilvl w:val="0"/>
          <w:numId w:val="85"/>
        </w:numPr>
        <w:spacing w:before="120"/>
        <w:ind w:left="0" w:firstLine="0"/>
        <w:jc w:val="both"/>
        <w:rPr>
          <w:rFonts w:eastAsia="Calibri"/>
        </w:rPr>
      </w:pPr>
      <w:r>
        <w:rPr>
          <w:rFonts w:eastAsia="Calibri"/>
        </w:rPr>
        <w:t>Правовая природа и сфера применения договора условного депонирования (эскроу).</w:t>
      </w:r>
    </w:p>
    <w:p w:rsidR="00333DE4" w:rsidRPr="00F60715" w:rsidRDefault="005F3510" w:rsidP="005F3510">
      <w:pPr>
        <w:numPr>
          <w:ilvl w:val="0"/>
          <w:numId w:val="85"/>
        </w:numPr>
        <w:spacing w:before="120"/>
        <w:ind w:left="0" w:firstLine="0"/>
        <w:jc w:val="both"/>
        <w:rPr>
          <w:rFonts w:eastAsia="Calibri"/>
        </w:rPr>
      </w:pPr>
      <w:r w:rsidRPr="00F60715">
        <w:rPr>
          <w:rFonts w:eastAsia="Calibri"/>
        </w:rPr>
        <w:t>Правовое регулирование и юридическая природа договора страхования.</w:t>
      </w:r>
    </w:p>
    <w:p w:rsidR="00333DE4" w:rsidRPr="00F60715" w:rsidRDefault="005F3510" w:rsidP="005F3510">
      <w:pPr>
        <w:numPr>
          <w:ilvl w:val="0"/>
          <w:numId w:val="85"/>
        </w:numPr>
        <w:spacing w:before="120"/>
        <w:ind w:left="0" w:firstLine="0"/>
        <w:jc w:val="both"/>
        <w:rPr>
          <w:rFonts w:eastAsia="Calibri"/>
        </w:rPr>
      </w:pPr>
      <w:r w:rsidRPr="00F60715">
        <w:rPr>
          <w:rFonts w:eastAsia="Calibri"/>
        </w:rPr>
        <w:t>Основные понятия, используемые в с</w:t>
      </w:r>
      <w:r w:rsidRPr="00F60715">
        <w:rPr>
          <w:rFonts w:eastAsia="Calibri"/>
        </w:rPr>
        <w:t>траховании.</w:t>
      </w:r>
    </w:p>
    <w:p w:rsidR="00333DE4" w:rsidRPr="00F60715" w:rsidRDefault="005F3510" w:rsidP="005F3510">
      <w:pPr>
        <w:numPr>
          <w:ilvl w:val="0"/>
          <w:numId w:val="85"/>
        </w:numPr>
        <w:spacing w:before="120"/>
        <w:ind w:left="0" w:firstLine="0"/>
        <w:jc w:val="both"/>
        <w:rPr>
          <w:rFonts w:eastAsia="Calibri"/>
        </w:rPr>
      </w:pPr>
      <w:r w:rsidRPr="00F60715">
        <w:rPr>
          <w:rFonts w:eastAsia="Calibri"/>
        </w:rPr>
        <w:t>Права, обязанности и ответственность сторон договора страхования.</w:t>
      </w:r>
    </w:p>
    <w:p w:rsidR="00333DE4" w:rsidRPr="00F60715" w:rsidRDefault="005F3510" w:rsidP="005F3510">
      <w:pPr>
        <w:numPr>
          <w:ilvl w:val="0"/>
          <w:numId w:val="85"/>
        </w:numPr>
        <w:spacing w:before="120"/>
        <w:ind w:left="0" w:firstLine="0"/>
        <w:jc w:val="both"/>
        <w:rPr>
          <w:rFonts w:eastAsia="Calibri"/>
        </w:rPr>
      </w:pPr>
      <w:r w:rsidRPr="00F60715">
        <w:rPr>
          <w:rFonts w:eastAsia="Calibri"/>
        </w:rPr>
        <w:t xml:space="preserve">Правовая характеристика видов договоров страхования. </w:t>
      </w:r>
    </w:p>
    <w:p w:rsidR="00333DE4" w:rsidRPr="00F60715" w:rsidRDefault="005F3510" w:rsidP="005F3510">
      <w:pPr>
        <w:numPr>
          <w:ilvl w:val="0"/>
          <w:numId w:val="85"/>
        </w:numPr>
        <w:spacing w:before="120"/>
        <w:ind w:left="0" w:firstLine="0"/>
        <w:jc w:val="both"/>
        <w:rPr>
          <w:rFonts w:eastAsia="Calibri"/>
        </w:rPr>
      </w:pPr>
      <w:r w:rsidRPr="00F60715">
        <w:rPr>
          <w:rFonts w:eastAsia="Calibri"/>
        </w:rPr>
        <w:t>Правовая характеристика посреднических договоров. Соотношение юридических и фактических услуг.</w:t>
      </w:r>
    </w:p>
    <w:p w:rsidR="00333DE4" w:rsidRPr="00F60715" w:rsidRDefault="005F3510" w:rsidP="005F3510">
      <w:pPr>
        <w:numPr>
          <w:ilvl w:val="0"/>
          <w:numId w:val="85"/>
        </w:numPr>
        <w:spacing w:before="120"/>
        <w:ind w:left="0" w:firstLine="0"/>
        <w:jc w:val="both"/>
        <w:rPr>
          <w:rFonts w:eastAsia="Calibri"/>
        </w:rPr>
      </w:pPr>
      <w:r w:rsidRPr="00F60715">
        <w:rPr>
          <w:rFonts w:eastAsia="Calibri"/>
        </w:rPr>
        <w:t>Содержание, исполнение и прек</w:t>
      </w:r>
      <w:r w:rsidRPr="00F60715">
        <w:rPr>
          <w:rFonts w:eastAsia="Calibri"/>
        </w:rPr>
        <w:t>ращение договора поручения.</w:t>
      </w:r>
    </w:p>
    <w:p w:rsidR="00333DE4" w:rsidRPr="00F60715" w:rsidRDefault="005F3510" w:rsidP="005F3510">
      <w:pPr>
        <w:numPr>
          <w:ilvl w:val="0"/>
          <w:numId w:val="85"/>
        </w:numPr>
        <w:spacing w:before="120"/>
        <w:ind w:left="0" w:firstLine="0"/>
        <w:jc w:val="both"/>
        <w:rPr>
          <w:rFonts w:eastAsia="Calibri"/>
        </w:rPr>
      </w:pPr>
      <w:r w:rsidRPr="00F60715">
        <w:rPr>
          <w:rFonts w:eastAsia="Calibri"/>
        </w:rPr>
        <w:t>Особенности договора комиссии. Исполнение комиссионного поручения.</w:t>
      </w:r>
    </w:p>
    <w:p w:rsidR="00333DE4" w:rsidRPr="00F60715" w:rsidRDefault="005F3510" w:rsidP="005F3510">
      <w:pPr>
        <w:numPr>
          <w:ilvl w:val="0"/>
          <w:numId w:val="85"/>
        </w:numPr>
        <w:spacing w:before="120"/>
        <w:ind w:left="0" w:firstLine="0"/>
        <w:jc w:val="both"/>
        <w:rPr>
          <w:rFonts w:eastAsia="Calibri"/>
        </w:rPr>
      </w:pPr>
      <w:r w:rsidRPr="00F60715">
        <w:rPr>
          <w:rFonts w:eastAsia="Calibri"/>
        </w:rPr>
        <w:t>Правовое регулирование и юридическая природа агентского договора.</w:t>
      </w:r>
    </w:p>
    <w:p w:rsidR="00333DE4" w:rsidRPr="00F60715" w:rsidRDefault="005F3510" w:rsidP="005F3510">
      <w:pPr>
        <w:numPr>
          <w:ilvl w:val="0"/>
          <w:numId w:val="85"/>
        </w:numPr>
        <w:spacing w:before="120"/>
        <w:ind w:left="0" w:firstLine="0"/>
        <w:jc w:val="both"/>
        <w:rPr>
          <w:rFonts w:eastAsia="Calibri"/>
        </w:rPr>
      </w:pPr>
      <w:r w:rsidRPr="00F60715">
        <w:rPr>
          <w:rFonts w:eastAsia="Calibri"/>
        </w:rPr>
        <w:t>Юридическая природа доверительного управления имуществом. Соотношение доверительного управления</w:t>
      </w:r>
      <w:r w:rsidRPr="00F60715">
        <w:rPr>
          <w:rFonts w:eastAsia="Calibri"/>
        </w:rPr>
        <w:t xml:space="preserve"> и доверительной собственности (траста).</w:t>
      </w:r>
    </w:p>
    <w:p w:rsidR="00333DE4" w:rsidRPr="00F60715" w:rsidRDefault="005F3510" w:rsidP="005F3510">
      <w:pPr>
        <w:numPr>
          <w:ilvl w:val="0"/>
          <w:numId w:val="85"/>
        </w:numPr>
        <w:spacing w:before="120"/>
        <w:ind w:left="0" w:firstLine="0"/>
        <w:jc w:val="both"/>
        <w:rPr>
          <w:rFonts w:eastAsia="Calibri"/>
        </w:rPr>
      </w:pPr>
      <w:r w:rsidRPr="00F60715">
        <w:rPr>
          <w:rFonts w:eastAsia="Calibri"/>
        </w:rPr>
        <w:t>Правовой статус учредителя доверительного управления.</w:t>
      </w:r>
    </w:p>
    <w:p w:rsidR="00333DE4" w:rsidRPr="00F60715" w:rsidRDefault="005F3510" w:rsidP="005F3510">
      <w:pPr>
        <w:numPr>
          <w:ilvl w:val="0"/>
          <w:numId w:val="85"/>
        </w:numPr>
        <w:spacing w:before="120"/>
        <w:ind w:left="0" w:firstLine="0"/>
        <w:jc w:val="both"/>
        <w:rPr>
          <w:rFonts w:eastAsia="Calibri"/>
        </w:rPr>
      </w:pPr>
      <w:r w:rsidRPr="00F60715">
        <w:rPr>
          <w:rFonts w:eastAsia="Calibri"/>
        </w:rPr>
        <w:t>Правовая природа договора коммерческой концессии и его соотношение с лицензионным договором.</w:t>
      </w:r>
    </w:p>
    <w:p w:rsidR="00333DE4" w:rsidRDefault="005F3510" w:rsidP="005F3510">
      <w:pPr>
        <w:numPr>
          <w:ilvl w:val="0"/>
          <w:numId w:val="85"/>
        </w:numPr>
        <w:spacing w:before="120"/>
        <w:ind w:left="0" w:firstLine="0"/>
        <w:jc w:val="both"/>
        <w:rPr>
          <w:rFonts w:eastAsia="Calibri"/>
        </w:rPr>
      </w:pPr>
      <w:r w:rsidRPr="00F60715">
        <w:rPr>
          <w:rFonts w:eastAsia="Calibri"/>
        </w:rPr>
        <w:t>Правовая природа договора простого товарищества и сфера его применен</w:t>
      </w:r>
      <w:r w:rsidRPr="00F60715">
        <w:rPr>
          <w:rFonts w:eastAsia="Calibri"/>
        </w:rPr>
        <w:t>ия.</w:t>
      </w:r>
    </w:p>
    <w:p w:rsidR="00333DE4" w:rsidRDefault="005F3510" w:rsidP="005F3510">
      <w:pPr>
        <w:numPr>
          <w:ilvl w:val="0"/>
          <w:numId w:val="85"/>
        </w:numPr>
        <w:spacing w:before="120"/>
        <w:ind w:left="0" w:firstLine="0"/>
        <w:jc w:val="both"/>
        <w:rPr>
          <w:rFonts w:eastAsia="Calibri"/>
        </w:rPr>
      </w:pPr>
      <w:r>
        <w:rPr>
          <w:rFonts w:eastAsia="Calibri"/>
        </w:rPr>
        <w:t>Внедоговорные обязательства и их разновидности.</w:t>
      </w:r>
    </w:p>
    <w:p w:rsidR="00333DE4" w:rsidRPr="00F60715" w:rsidRDefault="005F3510" w:rsidP="005F3510">
      <w:pPr>
        <w:numPr>
          <w:ilvl w:val="0"/>
          <w:numId w:val="85"/>
        </w:numPr>
        <w:spacing w:before="120"/>
        <w:ind w:left="0" w:firstLine="0"/>
        <w:jc w:val="both"/>
        <w:rPr>
          <w:rFonts w:eastAsia="Calibri"/>
        </w:rPr>
      </w:pPr>
      <w:r>
        <w:rPr>
          <w:rFonts w:eastAsia="Calibri"/>
        </w:rPr>
        <w:t xml:space="preserve">Правовая природа натуральных обязательств. </w:t>
      </w:r>
    </w:p>
    <w:p w:rsidR="00333DE4" w:rsidRDefault="00333DE4" w:rsidP="00333DE4">
      <w:pPr>
        <w:jc w:val="center"/>
        <w:rPr>
          <w:b/>
          <w:caps/>
        </w:rPr>
      </w:pPr>
    </w:p>
    <w:p w:rsidR="00333DE4" w:rsidRDefault="005F3510" w:rsidP="00333DE4">
      <w:pPr>
        <w:spacing w:before="120"/>
        <w:jc w:val="center"/>
        <w:rPr>
          <w:rFonts w:eastAsia="Calibri"/>
        </w:rPr>
      </w:pPr>
      <w:r>
        <w:rPr>
          <w:rFonts w:eastAsia="Calibri"/>
          <w:b/>
        </w:rPr>
        <w:br w:type="column"/>
      </w:r>
      <w:r w:rsidRPr="008D46DB">
        <w:rPr>
          <w:rFonts w:eastAsia="Calibri"/>
          <w:b/>
        </w:rPr>
        <w:lastRenderedPageBreak/>
        <w:t xml:space="preserve">ВОПРОСЫ К ЭКЗАМЕНУ </w:t>
      </w:r>
      <w:r w:rsidRPr="008D46DB">
        <w:rPr>
          <w:rFonts w:eastAsia="Calibri"/>
          <w:b/>
        </w:rPr>
        <w:br/>
      </w:r>
      <w:r>
        <w:rPr>
          <w:rFonts w:eastAsia="Calibri"/>
        </w:rPr>
        <w:t>по курсу «Гражданское право»</w:t>
      </w:r>
    </w:p>
    <w:p w:rsidR="00333DE4" w:rsidRPr="00046C87" w:rsidRDefault="005F3510" w:rsidP="00333DE4">
      <w:pPr>
        <w:spacing w:before="120"/>
        <w:jc w:val="center"/>
        <w:rPr>
          <w:rFonts w:eastAsia="Calibri"/>
          <w:b/>
        </w:rPr>
      </w:pPr>
      <w:r w:rsidRPr="00DF2C77">
        <w:rPr>
          <w:rFonts w:eastAsia="Calibri"/>
          <w:b/>
          <w:bCs/>
        </w:rPr>
        <w:t>(ОПК-2.1; ОПК-3.1)</w:t>
      </w:r>
    </w:p>
    <w:p w:rsidR="00333DE4" w:rsidRPr="00C82DC8" w:rsidRDefault="00333DE4" w:rsidP="00333DE4">
      <w:pPr>
        <w:spacing w:before="120"/>
        <w:jc w:val="both"/>
        <w:rPr>
          <w:rFonts w:eastAsia="Calibri"/>
        </w:rPr>
      </w:pPr>
    </w:p>
    <w:p w:rsidR="00333DE4" w:rsidRPr="008D46DB" w:rsidRDefault="005F3510" w:rsidP="005F3510">
      <w:pPr>
        <w:widowControl w:val="0"/>
        <w:numPr>
          <w:ilvl w:val="0"/>
          <w:numId w:val="86"/>
        </w:numPr>
        <w:snapToGrid w:val="0"/>
        <w:spacing w:before="120"/>
        <w:ind w:left="0" w:firstLine="0"/>
        <w:jc w:val="both"/>
        <w:rPr>
          <w:bCs/>
        </w:rPr>
      </w:pPr>
      <w:r w:rsidRPr="008D46DB">
        <w:rPr>
          <w:bCs/>
        </w:rPr>
        <w:t>Гражданские правоотношения: понятие, содержание и виды. Основания возникновения, изменени</w:t>
      </w:r>
      <w:r w:rsidRPr="008D46DB">
        <w:rPr>
          <w:bCs/>
        </w:rPr>
        <w:t>я и прекращения гражданских правоотношений.</w:t>
      </w:r>
    </w:p>
    <w:p w:rsidR="00333DE4" w:rsidRPr="008D46DB" w:rsidRDefault="005F3510" w:rsidP="005F3510">
      <w:pPr>
        <w:numPr>
          <w:ilvl w:val="0"/>
          <w:numId w:val="86"/>
        </w:numPr>
        <w:spacing w:before="120"/>
        <w:ind w:left="0" w:firstLine="0"/>
        <w:contextualSpacing/>
        <w:jc w:val="both"/>
        <w:rPr>
          <w:color w:val="000000"/>
        </w:rPr>
      </w:pPr>
      <w:r w:rsidRPr="008D46DB">
        <w:rPr>
          <w:color w:val="000000"/>
        </w:rPr>
        <w:t>Физические лица как субъекты гражданских правоотношений. Банкротство физических лиц. Правовой статус индивидуального предпринимателя.</w:t>
      </w:r>
    </w:p>
    <w:p w:rsidR="00333DE4" w:rsidRPr="008D46DB" w:rsidRDefault="005F3510" w:rsidP="005F3510">
      <w:pPr>
        <w:numPr>
          <w:ilvl w:val="0"/>
          <w:numId w:val="86"/>
        </w:numPr>
        <w:spacing w:before="120"/>
        <w:ind w:left="0" w:firstLine="0"/>
        <w:contextualSpacing/>
        <w:jc w:val="both"/>
      </w:pPr>
      <w:r w:rsidRPr="008D46DB">
        <w:t xml:space="preserve">Коммерческие корпоративные и унитарные юридические лица: понятия и </w:t>
      </w:r>
      <w:r w:rsidRPr="008D46DB">
        <w:t>характеристика организационно-правовых форм.</w:t>
      </w:r>
    </w:p>
    <w:p w:rsidR="00333DE4" w:rsidRPr="008D46DB" w:rsidRDefault="005F3510" w:rsidP="005F3510">
      <w:pPr>
        <w:numPr>
          <w:ilvl w:val="0"/>
          <w:numId w:val="86"/>
        </w:numPr>
        <w:spacing w:before="120"/>
        <w:ind w:left="0" w:firstLine="0"/>
        <w:contextualSpacing/>
        <w:jc w:val="both"/>
      </w:pPr>
      <w:r w:rsidRPr="008D46DB">
        <w:t>Некоммерческие корпоративные и унитарные юридические лица: понятия и характеристика организационно-правовых форм.</w:t>
      </w:r>
    </w:p>
    <w:p w:rsidR="00333DE4" w:rsidRPr="008D46DB" w:rsidRDefault="005F3510" w:rsidP="005F3510">
      <w:pPr>
        <w:numPr>
          <w:ilvl w:val="0"/>
          <w:numId w:val="86"/>
        </w:numPr>
        <w:spacing w:before="120"/>
        <w:ind w:left="0" w:firstLine="0"/>
        <w:contextualSpacing/>
        <w:jc w:val="both"/>
      </w:pPr>
      <w:r w:rsidRPr="008D46DB">
        <w:t>Объекты гражданских правоотношений и их правовая характеристика.</w:t>
      </w:r>
    </w:p>
    <w:p w:rsidR="00333DE4" w:rsidRPr="008D46DB" w:rsidRDefault="005F3510" w:rsidP="005F3510">
      <w:pPr>
        <w:numPr>
          <w:ilvl w:val="0"/>
          <w:numId w:val="86"/>
        </w:numPr>
        <w:spacing w:before="120"/>
        <w:ind w:left="0" w:firstLine="0"/>
        <w:contextualSpacing/>
        <w:jc w:val="both"/>
      </w:pPr>
      <w:r w:rsidRPr="008D46DB">
        <w:t>Способы и формы защиты гражданск</w:t>
      </w:r>
      <w:r w:rsidRPr="008D46DB">
        <w:t>их прав.</w:t>
      </w:r>
    </w:p>
    <w:p w:rsidR="00333DE4" w:rsidRPr="008D46DB" w:rsidRDefault="005F3510" w:rsidP="005F3510">
      <w:pPr>
        <w:numPr>
          <w:ilvl w:val="0"/>
          <w:numId w:val="86"/>
        </w:numPr>
        <w:spacing w:before="120"/>
        <w:ind w:left="0" w:firstLine="0"/>
        <w:contextualSpacing/>
        <w:jc w:val="both"/>
        <w:rPr>
          <w:color w:val="000000"/>
        </w:rPr>
      </w:pPr>
      <w:r w:rsidRPr="008D46DB">
        <w:rPr>
          <w:color w:val="000000"/>
        </w:rPr>
        <w:t>Право собственности: понятие и содержание. Система вещных прав</w:t>
      </w:r>
    </w:p>
    <w:p w:rsidR="00333DE4" w:rsidRPr="008D46DB" w:rsidRDefault="005F3510" w:rsidP="005F3510">
      <w:pPr>
        <w:numPr>
          <w:ilvl w:val="0"/>
          <w:numId w:val="86"/>
        </w:numPr>
        <w:spacing w:before="120"/>
        <w:ind w:left="0" w:firstLine="0"/>
        <w:contextualSpacing/>
        <w:jc w:val="both"/>
        <w:rPr>
          <w:color w:val="000000"/>
        </w:rPr>
      </w:pPr>
      <w:r w:rsidRPr="008D46DB">
        <w:rPr>
          <w:color w:val="000000"/>
        </w:rPr>
        <w:t>Ограниченные вещные права и их правовая характеристика.</w:t>
      </w:r>
    </w:p>
    <w:p w:rsidR="00333DE4" w:rsidRPr="008D46DB" w:rsidRDefault="005F3510" w:rsidP="005F3510">
      <w:pPr>
        <w:numPr>
          <w:ilvl w:val="0"/>
          <w:numId w:val="86"/>
        </w:numPr>
        <w:spacing w:before="120"/>
        <w:ind w:left="0" w:firstLine="0"/>
        <w:contextualSpacing/>
        <w:jc w:val="both"/>
        <w:rPr>
          <w:color w:val="000000"/>
        </w:rPr>
      </w:pPr>
      <w:r w:rsidRPr="008D46DB">
        <w:t>Вещно-правовые и обязательственно-правовые способы защиты права собственности.</w:t>
      </w:r>
    </w:p>
    <w:p w:rsidR="00333DE4" w:rsidRPr="008D46DB" w:rsidRDefault="005F3510" w:rsidP="005F3510">
      <w:pPr>
        <w:numPr>
          <w:ilvl w:val="0"/>
          <w:numId w:val="86"/>
        </w:numPr>
        <w:spacing w:before="120"/>
        <w:ind w:left="0" w:firstLine="0"/>
        <w:contextualSpacing/>
        <w:jc w:val="both"/>
        <w:rPr>
          <w:color w:val="000000"/>
        </w:rPr>
      </w:pPr>
      <w:r w:rsidRPr="008D46DB">
        <w:rPr>
          <w:color w:val="000000"/>
        </w:rPr>
        <w:t xml:space="preserve">Понятие и виды сделок. Форма сделки. Условия действительности сделок.  </w:t>
      </w:r>
    </w:p>
    <w:p w:rsidR="00333DE4" w:rsidRPr="008D46DB" w:rsidRDefault="005F3510" w:rsidP="005F3510">
      <w:pPr>
        <w:numPr>
          <w:ilvl w:val="0"/>
          <w:numId w:val="86"/>
        </w:numPr>
        <w:spacing w:before="120"/>
        <w:ind w:left="0" w:firstLine="0"/>
        <w:contextualSpacing/>
        <w:jc w:val="both"/>
        <w:rPr>
          <w:color w:val="000000"/>
        </w:rPr>
      </w:pPr>
      <w:r w:rsidRPr="008D46DB">
        <w:rPr>
          <w:color w:val="000000"/>
        </w:rPr>
        <w:t>Недействительные сделки и их виды. Порядок и правовые последствия признания сделок недействительными.</w:t>
      </w:r>
    </w:p>
    <w:p w:rsidR="00333DE4" w:rsidRPr="008D46DB" w:rsidRDefault="005F3510" w:rsidP="005F3510">
      <w:pPr>
        <w:numPr>
          <w:ilvl w:val="0"/>
          <w:numId w:val="86"/>
        </w:numPr>
        <w:spacing w:before="120"/>
        <w:ind w:left="0" w:firstLine="0"/>
        <w:contextualSpacing/>
        <w:jc w:val="both"/>
        <w:rPr>
          <w:color w:val="000000"/>
        </w:rPr>
      </w:pPr>
      <w:r w:rsidRPr="008D46DB">
        <w:rPr>
          <w:color w:val="000000"/>
        </w:rPr>
        <w:t>Институт представительства: понятие, виды. Доверенность как элемент представительс</w:t>
      </w:r>
      <w:r w:rsidRPr="008D46DB">
        <w:rPr>
          <w:color w:val="000000"/>
        </w:rPr>
        <w:t>тва.</w:t>
      </w:r>
    </w:p>
    <w:p w:rsidR="00333DE4" w:rsidRPr="008D46DB" w:rsidRDefault="005F3510" w:rsidP="005F3510">
      <w:pPr>
        <w:numPr>
          <w:ilvl w:val="0"/>
          <w:numId w:val="86"/>
        </w:numPr>
        <w:spacing w:before="120"/>
        <w:ind w:left="0" w:firstLine="0"/>
        <w:contextualSpacing/>
        <w:jc w:val="both"/>
        <w:rPr>
          <w:color w:val="000000"/>
        </w:rPr>
      </w:pPr>
      <w:r w:rsidRPr="008D46DB">
        <w:rPr>
          <w:color w:val="000000"/>
        </w:rPr>
        <w:t xml:space="preserve">Исковая давность: понятие, виды, значение. </w:t>
      </w:r>
      <w:r w:rsidRPr="008D46DB">
        <w:t>Требования, на которые исковая давность не распространяется.</w:t>
      </w:r>
    </w:p>
    <w:p w:rsidR="00333DE4" w:rsidRPr="008D46DB" w:rsidRDefault="005F3510" w:rsidP="005F3510">
      <w:pPr>
        <w:numPr>
          <w:ilvl w:val="0"/>
          <w:numId w:val="86"/>
        </w:numPr>
        <w:spacing w:before="120"/>
        <w:ind w:left="0" w:firstLine="0"/>
        <w:contextualSpacing/>
        <w:jc w:val="both"/>
        <w:rPr>
          <w:color w:val="000000"/>
        </w:rPr>
      </w:pPr>
      <w:r w:rsidRPr="008D46DB">
        <w:rPr>
          <w:color w:val="000000"/>
        </w:rPr>
        <w:t xml:space="preserve">Понятие и виды обязательств. Исполнение обязательств. Односторонний отказ от исполнения обязательств. </w:t>
      </w:r>
    </w:p>
    <w:p w:rsidR="00333DE4" w:rsidRPr="008D46DB" w:rsidRDefault="005F3510" w:rsidP="005F3510">
      <w:pPr>
        <w:numPr>
          <w:ilvl w:val="0"/>
          <w:numId w:val="86"/>
        </w:numPr>
        <w:spacing w:before="120"/>
        <w:ind w:left="0" w:firstLine="0"/>
        <w:contextualSpacing/>
        <w:jc w:val="both"/>
        <w:rPr>
          <w:color w:val="000000"/>
        </w:rPr>
      </w:pPr>
      <w:r w:rsidRPr="008D46DB">
        <w:t>Способы обеспечения исполнения обязательств,</w:t>
      </w:r>
      <w:r w:rsidRPr="008D46DB">
        <w:t xml:space="preserve"> их сущность и значение.</w:t>
      </w:r>
    </w:p>
    <w:p w:rsidR="00333DE4" w:rsidRPr="008D46DB" w:rsidRDefault="005F3510" w:rsidP="005F3510">
      <w:pPr>
        <w:numPr>
          <w:ilvl w:val="0"/>
          <w:numId w:val="86"/>
        </w:numPr>
        <w:spacing w:before="120"/>
        <w:ind w:left="0" w:firstLine="0"/>
        <w:contextualSpacing/>
        <w:jc w:val="both"/>
        <w:rPr>
          <w:color w:val="000000"/>
        </w:rPr>
      </w:pPr>
      <w:r w:rsidRPr="008D46DB">
        <w:rPr>
          <w:color w:val="000000"/>
        </w:rPr>
        <w:t>Понятие, содержание и классификация договоров в гражданском праве</w:t>
      </w:r>
      <w:r w:rsidRPr="008D46DB">
        <w:t xml:space="preserve">. </w:t>
      </w:r>
    </w:p>
    <w:p w:rsidR="00333DE4" w:rsidRPr="008D46DB" w:rsidRDefault="005F3510" w:rsidP="005F3510">
      <w:pPr>
        <w:numPr>
          <w:ilvl w:val="0"/>
          <w:numId w:val="86"/>
        </w:numPr>
        <w:spacing w:before="120"/>
        <w:ind w:left="0" w:firstLine="0"/>
        <w:contextualSpacing/>
        <w:jc w:val="both"/>
        <w:rPr>
          <w:color w:val="000000"/>
        </w:rPr>
      </w:pPr>
      <w:r w:rsidRPr="008D46DB">
        <w:rPr>
          <w:color w:val="000000"/>
        </w:rPr>
        <w:t>Понятие, виды, условия и формы гражданско-правовой ответственности за нарушение договора. Основания освобождения от гражданско-правовой ответственности.</w:t>
      </w:r>
    </w:p>
    <w:p w:rsidR="00333DE4" w:rsidRPr="008D46DB" w:rsidRDefault="005F3510" w:rsidP="005F3510">
      <w:pPr>
        <w:numPr>
          <w:ilvl w:val="0"/>
          <w:numId w:val="86"/>
        </w:numPr>
        <w:spacing w:before="120"/>
        <w:ind w:left="0" w:firstLine="0"/>
        <w:contextualSpacing/>
        <w:jc w:val="both"/>
        <w:rPr>
          <w:color w:val="000000"/>
        </w:rPr>
      </w:pPr>
      <w:r w:rsidRPr="008D46DB">
        <w:rPr>
          <w:color w:val="000000"/>
        </w:rPr>
        <w:t>Гражданско</w:t>
      </w:r>
      <w:r w:rsidRPr="008D46DB">
        <w:rPr>
          <w:color w:val="000000"/>
        </w:rPr>
        <w:t>-правовой механизм защиты прав потребителей товаров, работ, услуг.</w:t>
      </w:r>
    </w:p>
    <w:p w:rsidR="00333DE4" w:rsidRPr="008D46DB" w:rsidRDefault="005F3510" w:rsidP="005F3510">
      <w:pPr>
        <w:numPr>
          <w:ilvl w:val="0"/>
          <w:numId w:val="86"/>
        </w:numPr>
        <w:spacing w:before="120"/>
        <w:ind w:left="0" w:firstLine="0"/>
        <w:contextualSpacing/>
        <w:jc w:val="both"/>
        <w:rPr>
          <w:color w:val="000000"/>
        </w:rPr>
      </w:pPr>
      <w:r w:rsidRPr="008D46DB">
        <w:rPr>
          <w:rFonts w:eastAsia="Calibri"/>
        </w:rPr>
        <w:t xml:space="preserve">Особенности договора поставки. Порядок его заключения. Урегулирование разногласий при заключении договора поставки. </w:t>
      </w:r>
    </w:p>
    <w:p w:rsidR="00333DE4" w:rsidRPr="008D46DB" w:rsidRDefault="005F3510" w:rsidP="005F3510">
      <w:pPr>
        <w:numPr>
          <w:ilvl w:val="0"/>
          <w:numId w:val="86"/>
        </w:numPr>
        <w:spacing w:before="120"/>
        <w:ind w:left="0" w:firstLine="0"/>
        <w:contextualSpacing/>
        <w:jc w:val="both"/>
        <w:rPr>
          <w:color w:val="000000"/>
        </w:rPr>
      </w:pPr>
      <w:r w:rsidRPr="008D46DB">
        <w:rPr>
          <w:rFonts w:eastAsia="Calibri"/>
        </w:rPr>
        <w:t>Порядок заключения и исполнения договора купли-продажи недвижимости и пр</w:t>
      </w:r>
      <w:r w:rsidRPr="008D46DB">
        <w:rPr>
          <w:rFonts w:eastAsia="Calibri"/>
        </w:rPr>
        <w:t>едприятия.</w:t>
      </w:r>
    </w:p>
    <w:p w:rsidR="00333DE4" w:rsidRPr="008D46DB" w:rsidRDefault="005F3510" w:rsidP="005F3510">
      <w:pPr>
        <w:numPr>
          <w:ilvl w:val="0"/>
          <w:numId w:val="86"/>
        </w:numPr>
        <w:spacing w:before="120"/>
        <w:ind w:left="0" w:firstLine="0"/>
        <w:contextualSpacing/>
        <w:jc w:val="both"/>
        <w:rPr>
          <w:color w:val="000000"/>
        </w:rPr>
      </w:pPr>
      <w:r w:rsidRPr="008D46DB">
        <w:rPr>
          <w:rFonts w:eastAsia="Calibri"/>
        </w:rPr>
        <w:t>Юридическая природа договора дарения. Реальное и консенсуальное дарение.</w:t>
      </w:r>
    </w:p>
    <w:p w:rsidR="00333DE4" w:rsidRPr="008D46DB" w:rsidRDefault="005F3510" w:rsidP="005F3510">
      <w:pPr>
        <w:numPr>
          <w:ilvl w:val="0"/>
          <w:numId w:val="86"/>
        </w:numPr>
        <w:spacing w:before="120"/>
        <w:ind w:left="0" w:firstLine="0"/>
        <w:contextualSpacing/>
        <w:jc w:val="both"/>
        <w:rPr>
          <w:color w:val="000000"/>
        </w:rPr>
      </w:pPr>
      <w:r w:rsidRPr="008D46DB">
        <w:rPr>
          <w:rFonts w:eastAsia="Calibri"/>
        </w:rPr>
        <w:t>Юридическая природа договора ренты. Правовая характеристика разновидностей договора ренты.</w:t>
      </w:r>
    </w:p>
    <w:p w:rsidR="00333DE4" w:rsidRPr="008D46DB" w:rsidRDefault="005F3510" w:rsidP="005F3510">
      <w:pPr>
        <w:numPr>
          <w:ilvl w:val="0"/>
          <w:numId w:val="86"/>
        </w:numPr>
        <w:spacing w:before="120"/>
        <w:ind w:left="0" w:firstLine="0"/>
        <w:contextualSpacing/>
        <w:jc w:val="both"/>
        <w:rPr>
          <w:color w:val="000000"/>
        </w:rPr>
      </w:pPr>
      <w:r w:rsidRPr="008D46DB">
        <w:rPr>
          <w:color w:val="000000"/>
        </w:rPr>
        <w:t>Договор аренды: понятие, содержание, права и обязанности сторон.</w:t>
      </w:r>
      <w:r w:rsidRPr="008D46DB">
        <w:t xml:space="preserve"> Вещно-правовая з</w:t>
      </w:r>
      <w:r w:rsidRPr="008D46DB">
        <w:t>ащита права арендатора.</w:t>
      </w:r>
    </w:p>
    <w:p w:rsidR="00333DE4" w:rsidRPr="008D46DB" w:rsidRDefault="005F3510" w:rsidP="005F3510">
      <w:pPr>
        <w:numPr>
          <w:ilvl w:val="0"/>
          <w:numId w:val="86"/>
        </w:numPr>
        <w:spacing w:before="120"/>
        <w:ind w:left="0" w:firstLine="0"/>
        <w:contextualSpacing/>
        <w:jc w:val="both"/>
        <w:rPr>
          <w:color w:val="000000"/>
        </w:rPr>
      </w:pPr>
      <w:r w:rsidRPr="008D46DB">
        <w:t>Юридическая природа договора возмездного оказания услуг. Разграничение договора возмездного оказания услуг и подряда.</w:t>
      </w:r>
    </w:p>
    <w:p w:rsidR="00333DE4" w:rsidRPr="008D46DB" w:rsidRDefault="005F3510" w:rsidP="005F3510">
      <w:pPr>
        <w:numPr>
          <w:ilvl w:val="0"/>
          <w:numId w:val="86"/>
        </w:numPr>
        <w:spacing w:before="120"/>
        <w:ind w:left="0" w:firstLine="0"/>
        <w:contextualSpacing/>
        <w:jc w:val="both"/>
        <w:rPr>
          <w:color w:val="000000"/>
        </w:rPr>
      </w:pPr>
      <w:r w:rsidRPr="008D46DB">
        <w:t xml:space="preserve">Правовое регулирование и юридическая природа договора перевозки грузов. </w:t>
      </w:r>
    </w:p>
    <w:p w:rsidR="00333DE4" w:rsidRPr="008D46DB" w:rsidRDefault="005F3510" w:rsidP="005F3510">
      <w:pPr>
        <w:numPr>
          <w:ilvl w:val="0"/>
          <w:numId w:val="86"/>
        </w:numPr>
        <w:spacing w:before="120"/>
        <w:ind w:left="0" w:firstLine="0"/>
        <w:contextualSpacing/>
        <w:jc w:val="both"/>
        <w:rPr>
          <w:color w:val="000000"/>
        </w:rPr>
      </w:pPr>
      <w:r w:rsidRPr="008D46DB">
        <w:t>Юридическая природа договора займа. Права</w:t>
      </w:r>
      <w:r w:rsidRPr="008D46DB">
        <w:t xml:space="preserve"> и обязанности сторон договора займа.</w:t>
      </w:r>
    </w:p>
    <w:p w:rsidR="00333DE4" w:rsidRPr="008D46DB" w:rsidRDefault="005F3510" w:rsidP="005F3510">
      <w:pPr>
        <w:numPr>
          <w:ilvl w:val="0"/>
          <w:numId w:val="86"/>
        </w:numPr>
        <w:spacing w:before="120"/>
        <w:ind w:left="0" w:firstLine="0"/>
        <w:contextualSpacing/>
        <w:jc w:val="both"/>
        <w:rPr>
          <w:color w:val="000000"/>
        </w:rPr>
      </w:pPr>
      <w:r w:rsidRPr="008D46DB">
        <w:t>Юридическая природа кредитного договора. Ответственность сторон за нарушение кредитного договора.</w:t>
      </w:r>
    </w:p>
    <w:p w:rsidR="00333DE4" w:rsidRPr="008D46DB" w:rsidRDefault="005F3510" w:rsidP="005F3510">
      <w:pPr>
        <w:numPr>
          <w:ilvl w:val="0"/>
          <w:numId w:val="86"/>
        </w:numPr>
        <w:spacing w:before="120"/>
        <w:ind w:left="0" w:firstLine="0"/>
        <w:contextualSpacing/>
        <w:jc w:val="both"/>
        <w:rPr>
          <w:color w:val="000000"/>
        </w:rPr>
      </w:pPr>
      <w:r w:rsidRPr="008D46DB">
        <w:t>Юридическая природа договора финансирования под уступку денежного требования.</w:t>
      </w:r>
    </w:p>
    <w:p w:rsidR="00333DE4" w:rsidRPr="008D46DB" w:rsidRDefault="005F3510" w:rsidP="005F3510">
      <w:pPr>
        <w:numPr>
          <w:ilvl w:val="0"/>
          <w:numId w:val="86"/>
        </w:numPr>
        <w:spacing w:before="120"/>
        <w:ind w:left="0" w:firstLine="0"/>
        <w:contextualSpacing/>
        <w:jc w:val="both"/>
        <w:rPr>
          <w:color w:val="000000"/>
        </w:rPr>
      </w:pPr>
      <w:r w:rsidRPr="008D46DB">
        <w:lastRenderedPageBreak/>
        <w:t>Правовое регулирование договора банковског</w:t>
      </w:r>
      <w:r w:rsidRPr="008D46DB">
        <w:t>о вклада. Право на привлечение денежных средств во вклады.</w:t>
      </w:r>
    </w:p>
    <w:p w:rsidR="00333DE4" w:rsidRPr="008D46DB" w:rsidRDefault="005F3510" w:rsidP="005F3510">
      <w:pPr>
        <w:numPr>
          <w:ilvl w:val="0"/>
          <w:numId w:val="86"/>
        </w:numPr>
        <w:spacing w:before="120"/>
        <w:ind w:left="0" w:firstLine="0"/>
        <w:contextualSpacing/>
        <w:jc w:val="both"/>
        <w:rPr>
          <w:color w:val="000000"/>
        </w:rPr>
      </w:pPr>
      <w:r w:rsidRPr="008D46DB">
        <w:t>Правовое регулирование и юридическая природа договора банковского счета.</w:t>
      </w:r>
    </w:p>
    <w:p w:rsidR="00333DE4" w:rsidRPr="008D46DB" w:rsidRDefault="005F3510" w:rsidP="005F3510">
      <w:pPr>
        <w:numPr>
          <w:ilvl w:val="0"/>
          <w:numId w:val="86"/>
        </w:numPr>
        <w:spacing w:before="120"/>
        <w:ind w:left="0" w:firstLine="0"/>
        <w:contextualSpacing/>
        <w:jc w:val="both"/>
        <w:rPr>
          <w:color w:val="000000"/>
        </w:rPr>
      </w:pPr>
      <w:r w:rsidRPr="008D46DB">
        <w:t>Правовая характеристика форм безналичных расчетов. Виды расчетных документов.</w:t>
      </w:r>
    </w:p>
    <w:p w:rsidR="00333DE4" w:rsidRPr="008D46DB" w:rsidRDefault="005F3510" w:rsidP="005F3510">
      <w:pPr>
        <w:numPr>
          <w:ilvl w:val="0"/>
          <w:numId w:val="86"/>
        </w:numPr>
        <w:spacing w:before="120"/>
        <w:ind w:left="0" w:firstLine="0"/>
        <w:contextualSpacing/>
        <w:jc w:val="both"/>
        <w:rPr>
          <w:color w:val="000000"/>
        </w:rPr>
      </w:pPr>
      <w:r w:rsidRPr="008D46DB">
        <w:t>Юридическая природа и содержание договора хран</w:t>
      </w:r>
      <w:r w:rsidRPr="008D46DB">
        <w:t>ения.</w:t>
      </w:r>
    </w:p>
    <w:p w:rsidR="00333DE4" w:rsidRPr="008D46DB" w:rsidRDefault="005F3510" w:rsidP="005F3510">
      <w:pPr>
        <w:numPr>
          <w:ilvl w:val="0"/>
          <w:numId w:val="86"/>
        </w:numPr>
        <w:spacing w:before="120"/>
        <w:ind w:left="0" w:firstLine="0"/>
        <w:contextualSpacing/>
        <w:jc w:val="both"/>
        <w:rPr>
          <w:color w:val="000000"/>
        </w:rPr>
      </w:pPr>
      <w:r w:rsidRPr="008D46DB">
        <w:t>Правовая природа и сфера применения договора условного депонирования (эскроу).</w:t>
      </w:r>
    </w:p>
    <w:p w:rsidR="00333DE4" w:rsidRPr="008D46DB" w:rsidRDefault="005F3510" w:rsidP="005F3510">
      <w:pPr>
        <w:numPr>
          <w:ilvl w:val="0"/>
          <w:numId w:val="86"/>
        </w:numPr>
        <w:spacing w:before="120"/>
        <w:ind w:left="0" w:firstLine="0"/>
        <w:contextualSpacing/>
        <w:jc w:val="both"/>
        <w:rPr>
          <w:color w:val="000000"/>
        </w:rPr>
      </w:pPr>
      <w:r w:rsidRPr="008D46DB">
        <w:t>Разновидности имущественного страхования и их правовая характеристика.</w:t>
      </w:r>
    </w:p>
    <w:p w:rsidR="00333DE4" w:rsidRPr="008D46DB" w:rsidRDefault="005F3510" w:rsidP="005F3510">
      <w:pPr>
        <w:numPr>
          <w:ilvl w:val="0"/>
          <w:numId w:val="86"/>
        </w:numPr>
        <w:spacing w:before="120"/>
        <w:ind w:left="0" w:firstLine="0"/>
        <w:contextualSpacing/>
        <w:jc w:val="both"/>
        <w:rPr>
          <w:color w:val="000000"/>
        </w:rPr>
      </w:pPr>
      <w:r w:rsidRPr="008D46DB">
        <w:t>Правовая природа договора доверительного управления имуществом.</w:t>
      </w:r>
    </w:p>
    <w:p w:rsidR="00333DE4" w:rsidRPr="005935F8" w:rsidRDefault="005F3510" w:rsidP="005F3510">
      <w:pPr>
        <w:numPr>
          <w:ilvl w:val="0"/>
          <w:numId w:val="86"/>
        </w:numPr>
        <w:spacing w:before="120"/>
        <w:ind w:left="0" w:firstLine="0"/>
        <w:contextualSpacing/>
        <w:jc w:val="both"/>
        <w:rPr>
          <w:color w:val="000000"/>
        </w:rPr>
      </w:pPr>
      <w:r>
        <w:t xml:space="preserve">Внедоговорные обязательства и их </w:t>
      </w:r>
      <w:r>
        <w:t>правовая характеристика</w:t>
      </w:r>
      <w:r w:rsidRPr="008D46DB">
        <w:t>.</w:t>
      </w:r>
    </w:p>
    <w:p w:rsidR="00333DE4" w:rsidRPr="008D46DB" w:rsidRDefault="005F3510" w:rsidP="005F3510">
      <w:pPr>
        <w:numPr>
          <w:ilvl w:val="0"/>
          <w:numId w:val="86"/>
        </w:numPr>
        <w:spacing w:before="120"/>
        <w:ind w:left="0" w:firstLine="0"/>
        <w:contextualSpacing/>
        <w:jc w:val="both"/>
        <w:rPr>
          <w:color w:val="000000"/>
        </w:rPr>
      </w:pPr>
      <w:r>
        <w:t>Виды натуральных обязательств.</w:t>
      </w:r>
    </w:p>
    <w:p w:rsidR="00333DE4" w:rsidRPr="008D46DB" w:rsidRDefault="00333DE4" w:rsidP="00333DE4">
      <w:pPr>
        <w:spacing w:before="120"/>
      </w:pPr>
    </w:p>
    <w:p w:rsidR="00333DE4" w:rsidRPr="00BF52E5" w:rsidRDefault="005F3510" w:rsidP="00333DE4">
      <w:pPr>
        <w:spacing w:before="120"/>
        <w:jc w:val="center"/>
        <w:rPr>
          <w:rFonts w:eastAsia="Calibri"/>
          <w:b/>
          <w:bCs/>
        </w:rPr>
      </w:pPr>
      <w:r w:rsidRPr="00BF52E5">
        <w:rPr>
          <w:rFonts w:eastAsia="Calibri"/>
          <w:b/>
          <w:bCs/>
        </w:rPr>
        <w:t>Примеры э</w:t>
      </w:r>
      <w:r>
        <w:rPr>
          <w:rFonts w:eastAsia="Calibri"/>
          <w:b/>
          <w:bCs/>
        </w:rPr>
        <w:t>кзамен</w:t>
      </w:r>
      <w:r w:rsidRPr="00BF52E5">
        <w:rPr>
          <w:rFonts w:eastAsia="Calibri"/>
          <w:b/>
          <w:bCs/>
        </w:rPr>
        <w:t>ационных тестов</w:t>
      </w:r>
      <w:r>
        <w:rPr>
          <w:rFonts w:eastAsia="Calibri"/>
          <w:b/>
          <w:bCs/>
        </w:rPr>
        <w:t xml:space="preserve"> </w:t>
      </w:r>
      <w:r w:rsidRPr="00DF2C77">
        <w:rPr>
          <w:rFonts w:eastAsia="Calibri"/>
          <w:b/>
          <w:bCs/>
        </w:rPr>
        <w:t>(ОПК-2.1; ОПК-3.1)</w:t>
      </w:r>
    </w:p>
    <w:p w:rsidR="00333DE4" w:rsidRDefault="00333DE4" w:rsidP="00333DE4">
      <w:pPr>
        <w:spacing w:before="60"/>
        <w:jc w:val="center"/>
        <w:rPr>
          <w:rFonts w:eastAsia="Calibri"/>
          <w:b/>
          <w:bCs/>
          <w:highlight w:val="magenta"/>
        </w:rPr>
      </w:pPr>
    </w:p>
    <w:p w:rsidR="00333DE4" w:rsidRPr="00BF52E5" w:rsidRDefault="005F3510" w:rsidP="005F3510">
      <w:pPr>
        <w:numPr>
          <w:ilvl w:val="1"/>
          <w:numId w:val="84"/>
        </w:numPr>
        <w:tabs>
          <w:tab w:val="clear" w:pos="1440"/>
          <w:tab w:val="num" w:pos="142"/>
        </w:tabs>
        <w:spacing w:before="120"/>
        <w:ind w:left="0" w:firstLine="0"/>
        <w:jc w:val="both"/>
      </w:pPr>
      <w:r w:rsidRPr="00BF52E5">
        <w:t xml:space="preserve">Односторонний отказ от исполнения обязательства, не связанного с осуществлением его сторонами предпринимательской деятельности и одностороннее </w:t>
      </w:r>
      <w:r w:rsidRPr="00BF52E5">
        <w:t>изменение условий такого обязательства:</w:t>
      </w:r>
    </w:p>
    <w:p w:rsidR="00333DE4" w:rsidRPr="00BF52E5" w:rsidRDefault="005F3510" w:rsidP="005F3510">
      <w:pPr>
        <w:numPr>
          <w:ilvl w:val="0"/>
          <w:numId w:val="87"/>
        </w:numPr>
        <w:tabs>
          <w:tab w:val="num" w:pos="142"/>
        </w:tabs>
        <w:spacing w:before="120"/>
        <w:ind w:left="0" w:firstLine="0"/>
        <w:jc w:val="both"/>
      </w:pPr>
      <w:r w:rsidRPr="00BF52E5">
        <w:t>не допускается;</w:t>
      </w:r>
    </w:p>
    <w:p w:rsidR="00333DE4" w:rsidRPr="00BF52E5" w:rsidRDefault="005F3510" w:rsidP="005F3510">
      <w:pPr>
        <w:numPr>
          <w:ilvl w:val="0"/>
          <w:numId w:val="87"/>
        </w:numPr>
        <w:tabs>
          <w:tab w:val="num" w:pos="142"/>
        </w:tabs>
        <w:spacing w:before="120"/>
        <w:ind w:left="0" w:firstLine="0"/>
        <w:jc w:val="both"/>
      </w:pPr>
      <w:r w:rsidRPr="00BF52E5">
        <w:t>допускается, если иное не установлено законом, иными правовыми актами, соглашением сторон и не вытекает из существа обязательства;</w:t>
      </w:r>
    </w:p>
    <w:p w:rsidR="00333DE4" w:rsidRPr="00BF52E5" w:rsidRDefault="005F3510" w:rsidP="005F3510">
      <w:pPr>
        <w:numPr>
          <w:ilvl w:val="0"/>
          <w:numId w:val="87"/>
        </w:numPr>
        <w:tabs>
          <w:tab w:val="num" w:pos="142"/>
        </w:tabs>
        <w:spacing w:before="120"/>
        <w:ind w:left="0" w:firstLine="0"/>
        <w:jc w:val="both"/>
      </w:pPr>
      <w:r w:rsidRPr="00BF52E5">
        <w:t>допускается в случаях, предусмотренных законом, иными правовыми актам</w:t>
      </w:r>
      <w:r w:rsidRPr="00BF52E5">
        <w:t>и и соглашением сторон;</w:t>
      </w:r>
    </w:p>
    <w:p w:rsidR="00333DE4" w:rsidRDefault="005F3510" w:rsidP="005F3510">
      <w:pPr>
        <w:numPr>
          <w:ilvl w:val="0"/>
          <w:numId w:val="87"/>
        </w:numPr>
        <w:tabs>
          <w:tab w:val="num" w:pos="142"/>
        </w:tabs>
        <w:spacing w:before="120"/>
        <w:ind w:left="0" w:firstLine="0"/>
        <w:jc w:val="both"/>
      </w:pPr>
      <w:r w:rsidRPr="00BF52E5">
        <w:t>допускается лишь в случаях, предусмотренных законом.</w:t>
      </w:r>
    </w:p>
    <w:p w:rsidR="00333DE4" w:rsidRPr="00BF52E5" w:rsidRDefault="00333DE4" w:rsidP="00333DE4">
      <w:pPr>
        <w:spacing w:before="120"/>
        <w:jc w:val="both"/>
      </w:pPr>
    </w:p>
    <w:p w:rsidR="00333DE4" w:rsidRPr="00BF52E5" w:rsidRDefault="005F3510" w:rsidP="005F3510">
      <w:pPr>
        <w:numPr>
          <w:ilvl w:val="1"/>
          <w:numId w:val="84"/>
        </w:numPr>
        <w:tabs>
          <w:tab w:val="clear" w:pos="1440"/>
          <w:tab w:val="num" w:pos="142"/>
        </w:tabs>
        <w:spacing w:before="120"/>
        <w:ind w:left="0" w:firstLine="0"/>
        <w:jc w:val="both"/>
      </w:pPr>
      <w:r w:rsidRPr="00BF52E5">
        <w:t>Местом исполнения обязательства по передаче недвижимого имущества считается место:</w:t>
      </w:r>
    </w:p>
    <w:p w:rsidR="00333DE4" w:rsidRPr="00BF52E5" w:rsidRDefault="005F3510" w:rsidP="005F3510">
      <w:pPr>
        <w:numPr>
          <w:ilvl w:val="0"/>
          <w:numId w:val="88"/>
        </w:numPr>
        <w:spacing w:before="120"/>
        <w:ind w:left="0" w:firstLine="0"/>
        <w:jc w:val="both"/>
      </w:pPr>
      <w:r w:rsidRPr="00BF52E5">
        <w:t>заключения договора об отчуждении данного имущества;</w:t>
      </w:r>
    </w:p>
    <w:p w:rsidR="00333DE4" w:rsidRPr="00BF52E5" w:rsidRDefault="005F3510" w:rsidP="005F3510">
      <w:pPr>
        <w:numPr>
          <w:ilvl w:val="0"/>
          <w:numId w:val="88"/>
        </w:numPr>
        <w:tabs>
          <w:tab w:val="num" w:pos="142"/>
        </w:tabs>
        <w:spacing w:before="120"/>
        <w:ind w:left="0" w:firstLine="0"/>
        <w:jc w:val="both"/>
      </w:pPr>
      <w:r w:rsidRPr="00BF52E5">
        <w:t>нахождения данного имущества;</w:t>
      </w:r>
    </w:p>
    <w:p w:rsidR="00333DE4" w:rsidRPr="00BF52E5" w:rsidRDefault="005F3510" w:rsidP="005F3510">
      <w:pPr>
        <w:numPr>
          <w:ilvl w:val="0"/>
          <w:numId w:val="88"/>
        </w:numPr>
        <w:tabs>
          <w:tab w:val="num" w:pos="142"/>
        </w:tabs>
        <w:spacing w:before="120"/>
        <w:ind w:left="0" w:firstLine="0"/>
        <w:jc w:val="both"/>
      </w:pPr>
      <w:r w:rsidRPr="00BF52E5">
        <w:t xml:space="preserve">жительства </w:t>
      </w:r>
      <w:r w:rsidRPr="00BF52E5">
        <w:t>(нахождения) должника;</w:t>
      </w:r>
    </w:p>
    <w:p w:rsidR="00333DE4" w:rsidRDefault="005F3510" w:rsidP="005F3510">
      <w:pPr>
        <w:numPr>
          <w:ilvl w:val="0"/>
          <w:numId w:val="88"/>
        </w:numPr>
        <w:tabs>
          <w:tab w:val="num" w:pos="142"/>
        </w:tabs>
        <w:spacing w:before="120"/>
        <w:ind w:left="0" w:firstLine="0"/>
        <w:jc w:val="both"/>
      </w:pPr>
      <w:r w:rsidRPr="00BF52E5">
        <w:t>жительства (нахождения) кредитора.</w:t>
      </w:r>
    </w:p>
    <w:p w:rsidR="00333DE4" w:rsidRPr="00BF52E5" w:rsidRDefault="00333DE4" w:rsidP="00333DE4">
      <w:pPr>
        <w:spacing w:before="120"/>
        <w:jc w:val="both"/>
      </w:pPr>
    </w:p>
    <w:p w:rsidR="00333DE4" w:rsidRPr="00BF52E5" w:rsidRDefault="005F3510" w:rsidP="005F3510">
      <w:pPr>
        <w:numPr>
          <w:ilvl w:val="1"/>
          <w:numId w:val="84"/>
        </w:numPr>
        <w:tabs>
          <w:tab w:val="clear" w:pos="1440"/>
          <w:tab w:val="num" w:pos="142"/>
        </w:tabs>
        <w:spacing w:before="120"/>
        <w:ind w:left="0" w:firstLine="0"/>
        <w:jc w:val="both"/>
      </w:pPr>
      <w:r w:rsidRPr="00BF52E5">
        <w:t>Поручитель и должник отвечают перед кредитором:</w:t>
      </w:r>
    </w:p>
    <w:p w:rsidR="00333DE4" w:rsidRPr="00BF52E5" w:rsidRDefault="005F3510" w:rsidP="005F3510">
      <w:pPr>
        <w:numPr>
          <w:ilvl w:val="0"/>
          <w:numId w:val="89"/>
        </w:numPr>
        <w:spacing w:before="120"/>
        <w:ind w:left="0" w:firstLine="0"/>
        <w:jc w:val="both"/>
      </w:pPr>
      <w:r w:rsidRPr="00BF52E5">
        <w:t xml:space="preserve">солидарно; </w:t>
      </w:r>
    </w:p>
    <w:p w:rsidR="00333DE4" w:rsidRPr="00BF52E5" w:rsidRDefault="005F3510" w:rsidP="005F3510">
      <w:pPr>
        <w:numPr>
          <w:ilvl w:val="0"/>
          <w:numId w:val="89"/>
        </w:numPr>
        <w:tabs>
          <w:tab w:val="num" w:pos="142"/>
        </w:tabs>
        <w:spacing w:before="120"/>
        <w:ind w:left="0" w:firstLine="0"/>
        <w:jc w:val="both"/>
      </w:pPr>
      <w:r w:rsidRPr="00BF52E5">
        <w:t>солидарно, если законом или договором поручительства не предусмотрена их долевая ответственность;</w:t>
      </w:r>
    </w:p>
    <w:p w:rsidR="00333DE4" w:rsidRPr="00BF52E5" w:rsidRDefault="005F3510" w:rsidP="005F3510">
      <w:pPr>
        <w:numPr>
          <w:ilvl w:val="0"/>
          <w:numId w:val="89"/>
        </w:numPr>
        <w:tabs>
          <w:tab w:val="num" w:pos="142"/>
        </w:tabs>
        <w:spacing w:before="120"/>
        <w:ind w:left="0" w:firstLine="0"/>
        <w:jc w:val="both"/>
      </w:pPr>
      <w:r w:rsidRPr="00BF52E5">
        <w:t>солидарно, если законом или договором н</w:t>
      </w:r>
      <w:r w:rsidRPr="00BF52E5">
        <w:t>е предусмотрена субсидиарная ответственность поручителя;</w:t>
      </w:r>
    </w:p>
    <w:p w:rsidR="00333DE4" w:rsidRDefault="005F3510" w:rsidP="005F3510">
      <w:pPr>
        <w:numPr>
          <w:ilvl w:val="0"/>
          <w:numId w:val="89"/>
        </w:numPr>
        <w:tabs>
          <w:tab w:val="num" w:pos="142"/>
        </w:tabs>
        <w:spacing w:before="120"/>
        <w:ind w:left="0" w:firstLine="0"/>
        <w:jc w:val="both"/>
      </w:pPr>
      <w:r w:rsidRPr="00BF52E5">
        <w:t>в долевом порядке.</w:t>
      </w:r>
    </w:p>
    <w:p w:rsidR="00333DE4" w:rsidRDefault="00333DE4" w:rsidP="00333DE4">
      <w:pPr>
        <w:spacing w:before="120"/>
        <w:jc w:val="both"/>
      </w:pPr>
    </w:p>
    <w:p w:rsidR="00333DE4" w:rsidRDefault="00333DE4" w:rsidP="00333DE4">
      <w:pPr>
        <w:spacing w:before="120"/>
        <w:jc w:val="both"/>
      </w:pPr>
    </w:p>
    <w:p w:rsidR="00333DE4" w:rsidRPr="00BF52E5" w:rsidRDefault="00333DE4" w:rsidP="00333DE4">
      <w:pPr>
        <w:spacing w:before="120"/>
        <w:jc w:val="both"/>
      </w:pPr>
    </w:p>
    <w:p w:rsidR="00333DE4" w:rsidRPr="00BF52E5" w:rsidRDefault="005F3510" w:rsidP="005F3510">
      <w:pPr>
        <w:numPr>
          <w:ilvl w:val="1"/>
          <w:numId w:val="84"/>
        </w:numPr>
        <w:tabs>
          <w:tab w:val="clear" w:pos="1440"/>
          <w:tab w:val="num" w:pos="142"/>
        </w:tabs>
        <w:spacing w:before="120"/>
        <w:ind w:left="0" w:firstLine="0"/>
        <w:jc w:val="both"/>
        <w:rPr>
          <w:rFonts w:eastAsia="Calibri"/>
          <w:color w:val="000000"/>
          <w:lang w:eastAsia="en-US"/>
        </w:rPr>
      </w:pPr>
      <w:r w:rsidRPr="00BF52E5">
        <w:rPr>
          <w:rFonts w:eastAsia="Calibri"/>
          <w:color w:val="000000"/>
          <w:lang w:eastAsia="en-US"/>
        </w:rPr>
        <w:lastRenderedPageBreak/>
        <w:t>Существенные условия договора купли-продажи недвижимого имущества:</w:t>
      </w:r>
    </w:p>
    <w:p w:rsidR="00333DE4" w:rsidRPr="00BF52E5" w:rsidRDefault="005F3510" w:rsidP="005F3510">
      <w:pPr>
        <w:numPr>
          <w:ilvl w:val="0"/>
          <w:numId w:val="90"/>
        </w:numPr>
        <w:spacing w:before="120"/>
        <w:ind w:left="0" w:firstLine="0"/>
        <w:jc w:val="both"/>
        <w:rPr>
          <w:rFonts w:eastAsia="Calibri"/>
          <w:color w:val="000000"/>
          <w:lang w:eastAsia="en-US"/>
        </w:rPr>
      </w:pPr>
      <w:r w:rsidRPr="00BF52E5">
        <w:rPr>
          <w:rFonts w:eastAsia="Calibri"/>
          <w:color w:val="000000"/>
          <w:lang w:eastAsia="en-US"/>
        </w:rPr>
        <w:t xml:space="preserve">предмет договора;                                           </w:t>
      </w:r>
    </w:p>
    <w:p w:rsidR="00333DE4" w:rsidRPr="00BF52E5" w:rsidRDefault="005F3510" w:rsidP="005F3510">
      <w:pPr>
        <w:numPr>
          <w:ilvl w:val="0"/>
          <w:numId w:val="90"/>
        </w:numPr>
        <w:tabs>
          <w:tab w:val="num" w:pos="142"/>
        </w:tabs>
        <w:spacing w:before="120"/>
        <w:ind w:left="0" w:firstLine="0"/>
        <w:jc w:val="both"/>
        <w:rPr>
          <w:rFonts w:eastAsia="Calibri"/>
          <w:color w:val="000000"/>
          <w:lang w:eastAsia="en-US"/>
        </w:rPr>
      </w:pPr>
      <w:r w:rsidRPr="00BF52E5">
        <w:rPr>
          <w:rFonts w:eastAsia="Calibri"/>
          <w:color w:val="000000"/>
          <w:lang w:eastAsia="en-US"/>
        </w:rPr>
        <w:t>предмет договора и срок;</w:t>
      </w:r>
    </w:p>
    <w:p w:rsidR="00333DE4" w:rsidRPr="00BF52E5" w:rsidRDefault="005F3510" w:rsidP="005F3510">
      <w:pPr>
        <w:numPr>
          <w:ilvl w:val="0"/>
          <w:numId w:val="90"/>
        </w:numPr>
        <w:tabs>
          <w:tab w:val="num" w:pos="142"/>
        </w:tabs>
        <w:spacing w:before="120"/>
        <w:ind w:left="0" w:firstLine="0"/>
        <w:jc w:val="both"/>
        <w:rPr>
          <w:rFonts w:eastAsia="Calibri"/>
          <w:color w:val="000000"/>
          <w:lang w:eastAsia="en-US"/>
        </w:rPr>
      </w:pPr>
      <w:r w:rsidRPr="00BF52E5">
        <w:rPr>
          <w:rFonts w:eastAsia="Calibri"/>
          <w:color w:val="000000"/>
          <w:lang w:eastAsia="en-US"/>
        </w:rPr>
        <w:t xml:space="preserve">предмет договора, срок и цена;                      </w:t>
      </w:r>
    </w:p>
    <w:p w:rsidR="00333DE4" w:rsidRDefault="005F3510" w:rsidP="005F3510">
      <w:pPr>
        <w:numPr>
          <w:ilvl w:val="0"/>
          <w:numId w:val="90"/>
        </w:numPr>
        <w:tabs>
          <w:tab w:val="num" w:pos="142"/>
        </w:tabs>
        <w:spacing w:before="120"/>
        <w:ind w:left="0" w:firstLine="0"/>
        <w:jc w:val="both"/>
        <w:rPr>
          <w:rFonts w:eastAsia="Calibri"/>
          <w:color w:val="000000"/>
          <w:lang w:eastAsia="en-US"/>
        </w:rPr>
      </w:pPr>
      <w:r w:rsidRPr="00BF52E5">
        <w:rPr>
          <w:rFonts w:eastAsia="Calibri"/>
          <w:color w:val="000000"/>
          <w:lang w:eastAsia="en-US"/>
        </w:rPr>
        <w:t>предмет договора и цена.</w:t>
      </w:r>
    </w:p>
    <w:p w:rsidR="00333DE4" w:rsidRPr="00BF52E5" w:rsidRDefault="00333DE4" w:rsidP="00333DE4">
      <w:pPr>
        <w:spacing w:before="120"/>
        <w:jc w:val="both"/>
        <w:rPr>
          <w:rFonts w:eastAsia="Calibri"/>
          <w:color w:val="000000"/>
          <w:lang w:eastAsia="en-US"/>
        </w:rPr>
      </w:pPr>
    </w:p>
    <w:p w:rsidR="00333DE4" w:rsidRPr="00BF52E5" w:rsidRDefault="005F3510" w:rsidP="005F3510">
      <w:pPr>
        <w:numPr>
          <w:ilvl w:val="1"/>
          <w:numId w:val="84"/>
        </w:numPr>
        <w:tabs>
          <w:tab w:val="clear" w:pos="1440"/>
          <w:tab w:val="num" w:pos="142"/>
        </w:tabs>
        <w:spacing w:before="120"/>
        <w:ind w:left="0" w:firstLine="0"/>
        <w:jc w:val="both"/>
        <w:rPr>
          <w:rFonts w:eastAsia="Calibri"/>
          <w:color w:val="000000"/>
          <w:lang w:eastAsia="en-US"/>
        </w:rPr>
      </w:pPr>
      <w:r w:rsidRPr="00BF52E5">
        <w:rPr>
          <w:rFonts w:eastAsia="Calibri"/>
          <w:color w:val="000000"/>
          <w:lang w:eastAsia="en-US"/>
        </w:rPr>
        <w:t>Вправе ли плательщик пожизненной ренты отказаться от дальнейшей выплаты ренты путем ее выкупа?</w:t>
      </w:r>
    </w:p>
    <w:p w:rsidR="00333DE4" w:rsidRPr="00BF52E5" w:rsidRDefault="005F3510" w:rsidP="005F3510">
      <w:pPr>
        <w:numPr>
          <w:ilvl w:val="0"/>
          <w:numId w:val="91"/>
        </w:numPr>
        <w:spacing w:before="120"/>
        <w:ind w:left="0" w:firstLine="0"/>
        <w:jc w:val="both"/>
        <w:rPr>
          <w:rFonts w:eastAsia="Calibri"/>
          <w:color w:val="000000"/>
          <w:lang w:eastAsia="en-US"/>
        </w:rPr>
      </w:pPr>
      <w:r w:rsidRPr="00BF52E5">
        <w:rPr>
          <w:rFonts w:eastAsia="Calibri"/>
          <w:color w:val="000000"/>
          <w:lang w:eastAsia="en-US"/>
        </w:rPr>
        <w:t>не вправе;</w:t>
      </w:r>
    </w:p>
    <w:p w:rsidR="00333DE4" w:rsidRPr="00BF52E5" w:rsidRDefault="005F3510" w:rsidP="005F3510">
      <w:pPr>
        <w:numPr>
          <w:ilvl w:val="0"/>
          <w:numId w:val="91"/>
        </w:numPr>
        <w:tabs>
          <w:tab w:val="num" w:pos="142"/>
        </w:tabs>
        <w:spacing w:before="120"/>
        <w:ind w:left="0" w:firstLine="0"/>
        <w:jc w:val="both"/>
        <w:rPr>
          <w:rFonts w:eastAsia="Calibri"/>
          <w:color w:val="000000"/>
          <w:lang w:eastAsia="en-US"/>
        </w:rPr>
      </w:pPr>
      <w:r w:rsidRPr="00BF52E5">
        <w:rPr>
          <w:rFonts w:eastAsia="Calibri"/>
          <w:color w:val="000000"/>
          <w:lang w:eastAsia="en-US"/>
        </w:rPr>
        <w:t>вправе, предупредив получателя ренты не позднее чем за три месяца до пр</w:t>
      </w:r>
      <w:r w:rsidRPr="00BF52E5">
        <w:rPr>
          <w:rFonts w:eastAsia="Calibri"/>
          <w:color w:val="000000"/>
          <w:lang w:eastAsia="en-US"/>
        </w:rPr>
        <w:t>екращения выплаты ренты;</w:t>
      </w:r>
    </w:p>
    <w:p w:rsidR="00333DE4" w:rsidRPr="00BF52E5" w:rsidRDefault="005F3510" w:rsidP="005F3510">
      <w:pPr>
        <w:numPr>
          <w:ilvl w:val="0"/>
          <w:numId w:val="91"/>
        </w:numPr>
        <w:tabs>
          <w:tab w:val="num" w:pos="142"/>
        </w:tabs>
        <w:spacing w:before="120"/>
        <w:ind w:left="0" w:firstLine="0"/>
        <w:jc w:val="both"/>
        <w:rPr>
          <w:rFonts w:eastAsia="Calibri"/>
          <w:color w:val="000000"/>
          <w:lang w:eastAsia="en-US"/>
        </w:rPr>
      </w:pPr>
      <w:r w:rsidRPr="00BF52E5">
        <w:rPr>
          <w:rFonts w:eastAsia="Calibri"/>
          <w:color w:val="000000"/>
          <w:lang w:eastAsia="en-US"/>
        </w:rPr>
        <w:t>вправе, если выплачено больше половины стоимости имущества, переданного под выплату ренты.</w:t>
      </w:r>
    </w:p>
    <w:p w:rsidR="00333DE4" w:rsidRDefault="00333DE4" w:rsidP="00333DE4">
      <w:pPr>
        <w:spacing w:before="60"/>
        <w:jc w:val="center"/>
        <w:rPr>
          <w:rFonts w:eastAsia="Calibri"/>
          <w:b/>
          <w:bCs/>
          <w:highlight w:val="magenta"/>
        </w:rPr>
      </w:pPr>
    </w:p>
    <w:p w:rsidR="008448CC" w:rsidRDefault="008448CC" w:rsidP="008448CC"/>
    <w:p w:rsidR="008448CC" w:rsidRPr="006465CA" w:rsidRDefault="008D46DB" w:rsidP="005F3510">
      <w:pPr>
        <w:keepNext/>
        <w:numPr>
          <w:ilvl w:val="0"/>
          <w:numId w:val="34"/>
        </w:numPr>
        <w:outlineLvl w:val="0"/>
        <w:rPr>
          <w:b/>
          <w:bCs/>
        </w:rPr>
      </w:pPr>
      <w:r>
        <w:rPr>
          <w:rFonts w:eastAsia="Calibri"/>
        </w:rPr>
        <w:br w:type="column"/>
      </w:r>
      <w:bookmarkStart w:id="74" w:name="_Toc103078938"/>
      <w:bookmarkStart w:id="75" w:name="_Toc132883628"/>
      <w:r w:rsidR="005F3510" w:rsidRPr="006465CA">
        <w:rPr>
          <w:b/>
          <w:bCs/>
        </w:rPr>
        <w:lastRenderedPageBreak/>
        <w:t>Учебно-методическое и информационное обеспечение дисциплины</w:t>
      </w:r>
      <w:bookmarkEnd w:id="74"/>
      <w:bookmarkEnd w:id="75"/>
    </w:p>
    <w:p w:rsidR="008448CC" w:rsidRPr="0069056F" w:rsidRDefault="008448CC" w:rsidP="008448CC">
      <w:pPr>
        <w:rPr>
          <w:b/>
        </w:rPr>
      </w:pPr>
    </w:p>
    <w:p w:rsidR="008448CC" w:rsidRPr="0069056F" w:rsidRDefault="005F3510" w:rsidP="005F3510">
      <w:pPr>
        <w:keepNext/>
        <w:numPr>
          <w:ilvl w:val="1"/>
          <w:numId w:val="34"/>
        </w:numPr>
        <w:tabs>
          <w:tab w:val="left" w:pos="426"/>
          <w:tab w:val="left" w:pos="851"/>
        </w:tabs>
        <w:ind w:left="0" w:firstLine="426"/>
        <w:outlineLvl w:val="1"/>
        <w:rPr>
          <w:b/>
          <w:szCs w:val="20"/>
        </w:rPr>
      </w:pPr>
      <w:bookmarkStart w:id="76" w:name="_Toc103078939"/>
      <w:bookmarkStart w:id="77" w:name="_Toc132883629"/>
      <w:r w:rsidRPr="0069056F">
        <w:rPr>
          <w:b/>
          <w:szCs w:val="20"/>
        </w:rPr>
        <w:t>Список источников и литературы</w:t>
      </w:r>
      <w:bookmarkEnd w:id="76"/>
      <w:bookmarkEnd w:id="77"/>
    </w:p>
    <w:p w:rsidR="007C1F87" w:rsidRPr="0069056F" w:rsidRDefault="007C1F87" w:rsidP="008448CC"/>
    <w:p w:rsidR="007C1F87" w:rsidRPr="0069056F" w:rsidRDefault="005F3510" w:rsidP="007C1F87">
      <w:pPr>
        <w:spacing w:before="120"/>
        <w:jc w:val="center"/>
        <w:rPr>
          <w:rFonts w:eastAsia="Calibri"/>
          <w:b/>
          <w:bCs/>
        </w:rPr>
      </w:pPr>
      <w:r w:rsidRPr="0069056F">
        <w:rPr>
          <w:rFonts w:eastAsia="Calibri"/>
          <w:b/>
          <w:bCs/>
        </w:rPr>
        <w:t>Нормативно-правовые акты</w:t>
      </w:r>
    </w:p>
    <w:p w:rsidR="007C1F87" w:rsidRPr="0069056F" w:rsidRDefault="005F3510" w:rsidP="007C1F87">
      <w:pPr>
        <w:spacing w:before="120"/>
        <w:rPr>
          <w:rFonts w:eastAsia="Calibri"/>
          <w:b/>
          <w:bCs/>
        </w:rPr>
      </w:pPr>
      <w:r w:rsidRPr="0069056F">
        <w:rPr>
          <w:rFonts w:eastAsia="Calibri"/>
          <w:b/>
          <w:bCs/>
        </w:rPr>
        <w:t>Основные:</w:t>
      </w:r>
    </w:p>
    <w:p w:rsidR="007C1F87" w:rsidRPr="0069056F" w:rsidRDefault="005F3510" w:rsidP="005F3510">
      <w:pPr>
        <w:numPr>
          <w:ilvl w:val="0"/>
          <w:numId w:val="92"/>
        </w:numPr>
        <w:tabs>
          <w:tab w:val="left" w:pos="-426"/>
        </w:tabs>
        <w:spacing w:before="120" w:after="200" w:line="276" w:lineRule="auto"/>
        <w:ind w:left="0" w:firstLine="0"/>
        <w:jc w:val="both"/>
        <w:rPr>
          <w:rFonts w:eastAsia="Calibri"/>
        </w:rPr>
      </w:pPr>
      <w:r w:rsidRPr="0069056F">
        <w:rPr>
          <w:rFonts w:eastAsia="Calibri"/>
        </w:rPr>
        <w:t>Гражданский кодекс Российской Федерации, часть первая</w:t>
      </w:r>
      <w:r w:rsidRPr="0069056F">
        <w:rPr>
          <w:rFonts w:eastAsia="Calibri"/>
          <w:lang w:eastAsia="en-US"/>
        </w:rPr>
        <w:t xml:space="preserve"> от 30 ноября </w:t>
      </w:r>
      <w:smartTag w:uri="urn:schemas-microsoft-com:office:smarttags" w:element="metricconverter">
        <w:smartTagPr>
          <w:attr w:name="ProductID" w:val="1994 г"/>
        </w:smartTagPr>
        <w:r w:rsidRPr="0069056F">
          <w:rPr>
            <w:rFonts w:eastAsia="Calibri"/>
            <w:lang w:eastAsia="en-US"/>
          </w:rPr>
          <w:t>1994 г</w:t>
        </w:r>
      </w:smartTag>
      <w:r w:rsidRPr="0069056F">
        <w:rPr>
          <w:rFonts w:eastAsia="Calibri"/>
          <w:lang w:eastAsia="en-US"/>
        </w:rPr>
        <w:t>. № 51-Ф3 // Собрание законодательства РФ. 1994. № 32. Ст. 3301.</w:t>
      </w:r>
    </w:p>
    <w:p w:rsidR="007C1F87" w:rsidRPr="0069056F" w:rsidRDefault="005F3510" w:rsidP="005F3510">
      <w:pPr>
        <w:numPr>
          <w:ilvl w:val="0"/>
          <w:numId w:val="92"/>
        </w:numPr>
        <w:tabs>
          <w:tab w:val="left" w:pos="-426"/>
        </w:tabs>
        <w:spacing w:before="120" w:after="200" w:line="276" w:lineRule="auto"/>
        <w:ind w:left="0" w:firstLine="0"/>
        <w:jc w:val="both"/>
        <w:rPr>
          <w:rFonts w:eastAsia="Calibri"/>
        </w:rPr>
      </w:pPr>
      <w:r w:rsidRPr="0069056F">
        <w:rPr>
          <w:rFonts w:eastAsia="Calibri"/>
        </w:rPr>
        <w:t xml:space="preserve">Гражданский кодекс Российской Федерации, часть вторая от 26 января </w:t>
      </w:r>
      <w:smartTag w:uri="urn:schemas-microsoft-com:office:smarttags" w:element="metricconverter">
        <w:smartTagPr>
          <w:attr w:name="ProductID" w:val="1996 г"/>
        </w:smartTagPr>
        <w:r w:rsidRPr="0069056F">
          <w:rPr>
            <w:rFonts w:eastAsia="Calibri"/>
          </w:rPr>
          <w:t>1996 г</w:t>
        </w:r>
      </w:smartTag>
      <w:r w:rsidRPr="0069056F">
        <w:rPr>
          <w:rFonts w:eastAsia="Calibri"/>
        </w:rPr>
        <w:t>. № 14-ФЗ // Собрание законодательства РФ. 19</w:t>
      </w:r>
      <w:r w:rsidRPr="0069056F">
        <w:rPr>
          <w:rFonts w:eastAsia="Calibri"/>
        </w:rPr>
        <w:t>96. № 6. Ст. 492.</w:t>
      </w:r>
    </w:p>
    <w:p w:rsidR="009F0872" w:rsidRPr="0069056F" w:rsidRDefault="005F3510" w:rsidP="005F3510">
      <w:pPr>
        <w:numPr>
          <w:ilvl w:val="0"/>
          <w:numId w:val="92"/>
        </w:numPr>
        <w:tabs>
          <w:tab w:val="left" w:pos="-142"/>
        </w:tabs>
        <w:spacing w:before="120" w:after="200" w:line="276" w:lineRule="auto"/>
        <w:jc w:val="both"/>
        <w:rPr>
          <w:rFonts w:eastAsia="Calibri"/>
        </w:rPr>
      </w:pPr>
      <w:r w:rsidRPr="0069056F">
        <w:rPr>
          <w:rFonts w:eastAsia="Calibri"/>
        </w:rPr>
        <w:t xml:space="preserve">Гражданский кодекс Российской Федерации, часть четвертая от 18 декабря </w:t>
      </w:r>
      <w:smartTag w:uri="urn:schemas-microsoft-com:office:smarttags" w:element="metricconverter">
        <w:smartTagPr>
          <w:attr w:name="ProductID" w:val="2006 г"/>
        </w:smartTagPr>
        <w:r w:rsidRPr="0069056F">
          <w:rPr>
            <w:rFonts w:eastAsia="Calibri"/>
          </w:rPr>
          <w:t>2006 г</w:t>
        </w:r>
      </w:smartTag>
      <w:r w:rsidRPr="0069056F">
        <w:rPr>
          <w:rFonts w:eastAsia="Calibri"/>
        </w:rPr>
        <w:t>. № 230-ФЗ // Собрание законодательства РФ. 2006. № 52 (1 ч.). Ст. 5496.</w:t>
      </w:r>
    </w:p>
    <w:p w:rsidR="007C1F87" w:rsidRPr="0069056F" w:rsidRDefault="007C1F87" w:rsidP="007C1F87">
      <w:pPr>
        <w:spacing w:before="120"/>
        <w:jc w:val="both"/>
        <w:rPr>
          <w:rFonts w:eastAsia="Calibri"/>
          <w:b/>
          <w:bCs/>
        </w:rPr>
      </w:pPr>
    </w:p>
    <w:p w:rsidR="007C1F87" w:rsidRPr="0069056F" w:rsidRDefault="005F3510" w:rsidP="007C1F87">
      <w:pPr>
        <w:spacing w:before="120"/>
        <w:jc w:val="both"/>
        <w:rPr>
          <w:rFonts w:eastAsia="Calibri"/>
          <w:b/>
          <w:bCs/>
        </w:rPr>
      </w:pPr>
      <w:r w:rsidRPr="0069056F">
        <w:rPr>
          <w:rFonts w:eastAsia="Calibri"/>
          <w:b/>
          <w:bCs/>
        </w:rPr>
        <w:t>Дополнительные:</w:t>
      </w:r>
    </w:p>
    <w:p w:rsidR="007C1F87" w:rsidRPr="0069056F" w:rsidRDefault="005F3510" w:rsidP="005F3510">
      <w:pPr>
        <w:numPr>
          <w:ilvl w:val="0"/>
          <w:numId w:val="93"/>
        </w:numPr>
        <w:tabs>
          <w:tab w:val="left" w:pos="-142"/>
        </w:tabs>
        <w:spacing w:before="120" w:after="200" w:line="276" w:lineRule="auto"/>
        <w:ind w:left="0" w:firstLine="0"/>
        <w:jc w:val="both"/>
        <w:rPr>
          <w:rFonts w:eastAsia="Calibri"/>
        </w:rPr>
      </w:pPr>
      <w:r w:rsidRPr="0069056F">
        <w:rPr>
          <w:rFonts w:eastAsia="Calibri"/>
        </w:rPr>
        <w:t xml:space="preserve">Гражданский кодекс Российской Федерации, часть третья от 26 ноября </w:t>
      </w:r>
      <w:smartTag w:uri="urn:schemas-microsoft-com:office:smarttags" w:element="metricconverter">
        <w:smartTagPr>
          <w:attr w:name="ProductID" w:val="2001 г"/>
        </w:smartTagPr>
        <w:r w:rsidRPr="0069056F">
          <w:rPr>
            <w:rFonts w:eastAsia="Calibri"/>
          </w:rPr>
          <w:t>2001</w:t>
        </w:r>
        <w:r w:rsidRPr="0069056F">
          <w:rPr>
            <w:rFonts w:eastAsia="Calibri"/>
          </w:rPr>
          <w:t xml:space="preserve"> г</w:t>
        </w:r>
      </w:smartTag>
      <w:r w:rsidRPr="0069056F">
        <w:rPr>
          <w:rFonts w:eastAsia="Calibri"/>
        </w:rPr>
        <w:t>. № 146-ФЗ // Собрание законодательства РФ. 2001. № 49. Ст. 4552.</w:t>
      </w:r>
    </w:p>
    <w:p w:rsidR="00652846" w:rsidRPr="0069056F" w:rsidRDefault="005F3510" w:rsidP="005F3510">
      <w:pPr>
        <w:numPr>
          <w:ilvl w:val="0"/>
          <w:numId w:val="93"/>
        </w:numPr>
        <w:spacing w:line="360" w:lineRule="auto"/>
        <w:ind w:left="0" w:firstLine="0"/>
        <w:jc w:val="both"/>
      </w:pPr>
      <w:r w:rsidRPr="0069056F">
        <w:t xml:space="preserve">Федеральный закон РФ от 8 августа </w:t>
      </w:r>
      <w:smartTag w:uri="urn:schemas-microsoft-com:office:smarttags" w:element="metricconverter">
        <w:smartTagPr>
          <w:attr w:name="ProductID" w:val="2001 г"/>
        </w:smartTagPr>
        <w:r w:rsidRPr="0069056F">
          <w:t>2001 г</w:t>
        </w:r>
      </w:smartTag>
      <w:r w:rsidRPr="0069056F">
        <w:t xml:space="preserve">. № 129-ФЗ «О государственной регистрации юридических лиц и индивидуальных предпринимателей» // Собрание законодательства РФ.  2001. № 33 (Ч. </w:t>
      </w:r>
      <w:r w:rsidRPr="0069056F">
        <w:rPr>
          <w:lang w:val="en-US"/>
        </w:rPr>
        <w:t>I</w:t>
      </w:r>
      <w:r w:rsidRPr="0069056F">
        <w:t xml:space="preserve">). </w:t>
      </w:r>
      <w:r w:rsidRPr="0069056F">
        <w:t>Ст. 3431.</w:t>
      </w:r>
    </w:p>
    <w:p w:rsidR="00652846" w:rsidRPr="0069056F" w:rsidRDefault="005F3510" w:rsidP="005F3510">
      <w:pPr>
        <w:numPr>
          <w:ilvl w:val="0"/>
          <w:numId w:val="93"/>
        </w:numPr>
        <w:tabs>
          <w:tab w:val="left" w:pos="426"/>
        </w:tabs>
        <w:spacing w:line="360" w:lineRule="auto"/>
        <w:ind w:left="0" w:firstLine="0"/>
        <w:jc w:val="both"/>
      </w:pPr>
      <w:r w:rsidRPr="0069056F">
        <w:t xml:space="preserve">Федеральный закон РФ от 15 ноября </w:t>
      </w:r>
      <w:smartTag w:uri="urn:schemas-microsoft-com:office:smarttags" w:element="metricconverter">
        <w:smartTagPr>
          <w:attr w:name="ProductID" w:val="1997 г"/>
        </w:smartTagPr>
        <w:r w:rsidRPr="0069056F">
          <w:t>1997 г</w:t>
        </w:r>
      </w:smartTag>
      <w:r w:rsidRPr="0069056F">
        <w:t xml:space="preserve">. №143-ФЗ «Об актах гражданского состояния» // Собрание законодательства РФ. 1997. №47. Ст. 5340. </w:t>
      </w:r>
    </w:p>
    <w:p w:rsidR="00652846" w:rsidRPr="0069056F" w:rsidRDefault="005F3510" w:rsidP="005F3510">
      <w:pPr>
        <w:numPr>
          <w:ilvl w:val="0"/>
          <w:numId w:val="93"/>
        </w:numPr>
        <w:spacing w:line="360" w:lineRule="auto"/>
        <w:ind w:left="0" w:firstLine="0"/>
        <w:jc w:val="both"/>
      </w:pPr>
      <w:r w:rsidRPr="0069056F">
        <w:t xml:space="preserve">Федеральный закон РФ от 8 февраля </w:t>
      </w:r>
      <w:smartTag w:uri="urn:schemas-microsoft-com:office:smarttags" w:element="metricconverter">
        <w:smartTagPr>
          <w:attr w:name="ProductID" w:val="1998 г"/>
        </w:smartTagPr>
        <w:r w:rsidRPr="0069056F">
          <w:t>1998 г</w:t>
        </w:r>
      </w:smartTag>
      <w:r w:rsidRPr="0069056F">
        <w:t>. № 14-ФЗ «Об обществах с ограниченной ответственностью» // Собрани</w:t>
      </w:r>
      <w:r w:rsidRPr="0069056F">
        <w:t>е законодательства РФ. 1998. № 7. Ст. 785.</w:t>
      </w:r>
    </w:p>
    <w:p w:rsidR="00652846" w:rsidRPr="0069056F" w:rsidRDefault="005F3510" w:rsidP="005F3510">
      <w:pPr>
        <w:numPr>
          <w:ilvl w:val="0"/>
          <w:numId w:val="93"/>
        </w:numPr>
        <w:spacing w:line="360" w:lineRule="auto"/>
        <w:ind w:left="0" w:firstLine="0"/>
        <w:jc w:val="both"/>
      </w:pPr>
      <w:r w:rsidRPr="0069056F">
        <w:t xml:space="preserve">Федеральный закон РФ от 26 декабря </w:t>
      </w:r>
      <w:smartTag w:uri="urn:schemas-microsoft-com:office:smarttags" w:element="metricconverter">
        <w:smartTagPr>
          <w:attr w:name="ProductID" w:val="1995 г"/>
        </w:smartTagPr>
        <w:r w:rsidRPr="0069056F">
          <w:t>1995 г</w:t>
        </w:r>
      </w:smartTag>
      <w:r w:rsidRPr="0069056F">
        <w:t>. № 208-ФЗ «Об акционерных обществах» // Собрание законодательства РФ. 1996. № 1. Ст.1.</w:t>
      </w:r>
    </w:p>
    <w:p w:rsidR="0098357E" w:rsidRPr="0069056F" w:rsidRDefault="005F3510" w:rsidP="005F3510">
      <w:pPr>
        <w:numPr>
          <w:ilvl w:val="0"/>
          <w:numId w:val="93"/>
        </w:numPr>
        <w:spacing w:line="360" w:lineRule="auto"/>
        <w:ind w:left="0" w:firstLine="0"/>
        <w:jc w:val="both"/>
      </w:pPr>
      <w:r w:rsidRPr="0069056F">
        <w:t xml:space="preserve">Федеральный закон от 14 ноября </w:t>
      </w:r>
      <w:smartTag w:uri="urn:schemas-microsoft-com:office:smarttags" w:element="metricconverter">
        <w:smartTagPr>
          <w:attr w:name="ProductID" w:val="2002 г"/>
        </w:smartTagPr>
        <w:r w:rsidRPr="0069056F">
          <w:t>2002 г</w:t>
        </w:r>
      </w:smartTag>
      <w:r w:rsidRPr="0069056F">
        <w:t>. № 161-ФЗ "О государственных и муниципальных у</w:t>
      </w:r>
      <w:r w:rsidRPr="0069056F">
        <w:t>нитарных предприятиях" // Собрании законодательства РФ. 2002. № 48. Ст. 4746.</w:t>
      </w:r>
    </w:p>
    <w:p w:rsidR="0098357E" w:rsidRPr="0069056F" w:rsidRDefault="005F3510" w:rsidP="005F3510">
      <w:pPr>
        <w:numPr>
          <w:ilvl w:val="0"/>
          <w:numId w:val="93"/>
        </w:numPr>
        <w:spacing w:line="360" w:lineRule="auto"/>
        <w:ind w:left="0" w:firstLine="0"/>
        <w:jc w:val="both"/>
      </w:pPr>
      <w:r w:rsidRPr="0069056F">
        <w:t xml:space="preserve">Федеральный закон от 8 мая </w:t>
      </w:r>
      <w:smartTag w:uri="urn:schemas-microsoft-com:office:smarttags" w:element="metricconverter">
        <w:smartTagPr>
          <w:attr w:name="ProductID" w:val="1996 г"/>
        </w:smartTagPr>
        <w:r w:rsidRPr="0069056F">
          <w:t>1996 г</w:t>
        </w:r>
      </w:smartTag>
      <w:r w:rsidRPr="0069056F">
        <w:t>. № 41-ФЗ «О производственных кооперативах» // Собрание законодательства РФ. 1996. № 20. Ст. 2321.</w:t>
      </w:r>
    </w:p>
    <w:p w:rsidR="0098357E" w:rsidRPr="0069056F" w:rsidRDefault="005F3510" w:rsidP="005F3510">
      <w:pPr>
        <w:numPr>
          <w:ilvl w:val="0"/>
          <w:numId w:val="93"/>
        </w:numPr>
        <w:spacing w:line="360" w:lineRule="auto"/>
        <w:ind w:left="0" w:firstLine="0"/>
        <w:jc w:val="both"/>
      </w:pPr>
      <w:r w:rsidRPr="0069056F">
        <w:t xml:space="preserve">Федеральный закон РФ от 26 октября </w:t>
      </w:r>
      <w:smartTag w:uri="urn:schemas-microsoft-com:office:smarttags" w:element="metricconverter">
        <w:smartTagPr>
          <w:attr w:name="ProductID" w:val="2002 г"/>
        </w:smartTagPr>
        <w:r w:rsidRPr="0069056F">
          <w:t>2002 г</w:t>
        </w:r>
      </w:smartTag>
      <w:r w:rsidRPr="0069056F">
        <w:t>. №12</w:t>
      </w:r>
      <w:r w:rsidRPr="0069056F">
        <w:t>7-ФЗ «О несостоятельности (банкротстве)» // Собрание законодательства РФ. 2002. Ст. 4190.</w:t>
      </w:r>
    </w:p>
    <w:p w:rsidR="00652846" w:rsidRPr="0069056F" w:rsidRDefault="005F3510" w:rsidP="005F3510">
      <w:pPr>
        <w:numPr>
          <w:ilvl w:val="0"/>
          <w:numId w:val="93"/>
        </w:numPr>
        <w:spacing w:line="360" w:lineRule="auto"/>
        <w:ind w:left="0" w:firstLine="0"/>
        <w:jc w:val="both"/>
      </w:pPr>
      <w:r w:rsidRPr="0069056F">
        <w:t xml:space="preserve">Федеральный закон от 12 января </w:t>
      </w:r>
      <w:smartTag w:uri="urn:schemas-microsoft-com:office:smarttags" w:element="metricconverter">
        <w:smartTagPr>
          <w:attr w:name="ProductID" w:val="1996 г"/>
        </w:smartTagPr>
        <w:r w:rsidRPr="0069056F">
          <w:t>1996 г</w:t>
        </w:r>
      </w:smartTag>
      <w:r w:rsidRPr="0069056F">
        <w:t>. № 7-ФЗ «О некоммерческих организациях» // Собрание законодательства РФ.  1996. № 3. Ст. 145.</w:t>
      </w:r>
    </w:p>
    <w:p w:rsidR="00652846" w:rsidRPr="0069056F" w:rsidRDefault="005F3510" w:rsidP="005F3510">
      <w:pPr>
        <w:numPr>
          <w:ilvl w:val="0"/>
          <w:numId w:val="93"/>
        </w:numPr>
        <w:spacing w:line="360" w:lineRule="auto"/>
        <w:ind w:left="0" w:firstLine="0"/>
        <w:jc w:val="both"/>
      </w:pPr>
      <w:r w:rsidRPr="0069056F">
        <w:t xml:space="preserve">Федеральный закон РФ от 19 мая </w:t>
      </w:r>
      <w:smartTag w:uri="urn:schemas-microsoft-com:office:smarttags" w:element="metricconverter">
        <w:smartTagPr>
          <w:attr w:name="ProductID" w:val="1995 г"/>
        </w:smartTagPr>
        <w:r w:rsidRPr="0069056F">
          <w:t>199</w:t>
        </w:r>
        <w:r w:rsidRPr="0069056F">
          <w:t>5 г</w:t>
        </w:r>
      </w:smartTag>
      <w:r w:rsidRPr="0069056F">
        <w:t>. № 82-ФЗ «Об общественных объединениях» // Собрание законодательства РФ. 1995. № 21. Ст. 1930.</w:t>
      </w:r>
    </w:p>
    <w:p w:rsidR="00652846" w:rsidRPr="0069056F" w:rsidRDefault="005F3510" w:rsidP="005F3510">
      <w:pPr>
        <w:numPr>
          <w:ilvl w:val="0"/>
          <w:numId w:val="93"/>
        </w:numPr>
        <w:spacing w:line="360" w:lineRule="auto"/>
        <w:ind w:left="0" w:firstLine="0"/>
        <w:jc w:val="both"/>
      </w:pPr>
      <w:r w:rsidRPr="0069056F">
        <w:lastRenderedPageBreak/>
        <w:t xml:space="preserve">Федеральный закон РФ от 11 августа </w:t>
      </w:r>
      <w:smartTag w:uri="urn:schemas-microsoft-com:office:smarttags" w:element="metricconverter">
        <w:smartTagPr>
          <w:attr w:name="ProductID" w:val="1995 г"/>
        </w:smartTagPr>
        <w:r w:rsidRPr="0069056F">
          <w:t>1995 г</w:t>
        </w:r>
      </w:smartTag>
      <w:r w:rsidRPr="0069056F">
        <w:t>. № 135-ФЗ «О благотворительной деятельности и благотворительных организациях» // Собрание законодательства РФ. 1995</w:t>
      </w:r>
      <w:r w:rsidRPr="0069056F">
        <w:t>. № 33. Ст. 3334.</w:t>
      </w:r>
    </w:p>
    <w:p w:rsidR="00652846" w:rsidRPr="0069056F" w:rsidRDefault="005F3510" w:rsidP="005F3510">
      <w:pPr>
        <w:numPr>
          <w:ilvl w:val="0"/>
          <w:numId w:val="93"/>
        </w:numPr>
        <w:spacing w:line="360" w:lineRule="auto"/>
        <w:ind w:left="0" w:firstLine="0"/>
        <w:jc w:val="both"/>
      </w:pPr>
      <w:r w:rsidRPr="0069056F">
        <w:t xml:space="preserve">Федеральный закон РФ от 16 июля </w:t>
      </w:r>
      <w:smartTag w:uri="urn:schemas-microsoft-com:office:smarttags" w:element="metricconverter">
        <w:smartTagPr>
          <w:attr w:name="ProductID" w:val="1998 г"/>
        </w:smartTagPr>
        <w:r w:rsidRPr="0069056F">
          <w:t>1998 г</w:t>
        </w:r>
      </w:smartTag>
      <w:r w:rsidRPr="0069056F">
        <w:t>. № 102-ФЗ «Об</w:t>
      </w:r>
      <w:r w:rsidRPr="0069056F">
        <w:rPr>
          <w:color w:val="FF0000"/>
        </w:rPr>
        <w:t xml:space="preserve"> </w:t>
      </w:r>
      <w:r w:rsidRPr="0069056F">
        <w:t>ипотеке (залоге недвижимости)» // Собрание законодательства РФ. 1998. № 29. Ст. 3400.</w:t>
      </w:r>
    </w:p>
    <w:p w:rsidR="007C1F87" w:rsidRPr="0069056F" w:rsidRDefault="005F3510" w:rsidP="005F3510">
      <w:pPr>
        <w:numPr>
          <w:ilvl w:val="0"/>
          <w:numId w:val="93"/>
        </w:numPr>
        <w:tabs>
          <w:tab w:val="left" w:pos="-142"/>
        </w:tabs>
        <w:spacing w:before="120" w:after="200" w:line="276" w:lineRule="auto"/>
        <w:ind w:left="0" w:firstLine="0"/>
        <w:jc w:val="both"/>
        <w:rPr>
          <w:rFonts w:eastAsia="Calibri"/>
        </w:rPr>
      </w:pPr>
      <w:r w:rsidRPr="0069056F">
        <w:rPr>
          <w:rFonts w:eastAsia="Calibri"/>
        </w:rPr>
        <w:t xml:space="preserve">Закон РФ от 7 февраля </w:t>
      </w:r>
      <w:smartTag w:uri="urn:schemas-microsoft-com:office:smarttags" w:element="metricconverter">
        <w:smartTagPr>
          <w:attr w:name="ProductID" w:val="1992 г"/>
        </w:smartTagPr>
        <w:r w:rsidRPr="0069056F">
          <w:rPr>
            <w:rFonts w:eastAsia="Calibri"/>
          </w:rPr>
          <w:t>1992 г</w:t>
        </w:r>
      </w:smartTag>
      <w:r w:rsidRPr="0069056F">
        <w:rPr>
          <w:rFonts w:eastAsia="Calibri"/>
        </w:rPr>
        <w:t>. № 2300-1 «О защите прав потребителей» // Российская газета от 7 апрел</w:t>
      </w:r>
      <w:r w:rsidRPr="0069056F">
        <w:rPr>
          <w:rFonts w:eastAsia="Calibri"/>
        </w:rPr>
        <w:t xml:space="preserve">я </w:t>
      </w:r>
      <w:smartTag w:uri="urn:schemas-microsoft-com:office:smarttags" w:element="metricconverter">
        <w:smartTagPr>
          <w:attr w:name="ProductID" w:val="1992 г"/>
        </w:smartTagPr>
        <w:r w:rsidRPr="0069056F">
          <w:rPr>
            <w:rFonts w:eastAsia="Calibri"/>
          </w:rPr>
          <w:t>1992 г</w:t>
        </w:r>
      </w:smartTag>
      <w:r w:rsidRPr="0069056F">
        <w:rPr>
          <w:rFonts w:eastAsia="Calibri"/>
        </w:rPr>
        <w:t>.</w:t>
      </w:r>
    </w:p>
    <w:p w:rsidR="007C1F87" w:rsidRPr="0069056F" w:rsidRDefault="005F3510" w:rsidP="005F3510">
      <w:pPr>
        <w:numPr>
          <w:ilvl w:val="0"/>
          <w:numId w:val="93"/>
        </w:numPr>
        <w:tabs>
          <w:tab w:val="left" w:pos="-142"/>
        </w:tabs>
        <w:autoSpaceDE w:val="0"/>
        <w:autoSpaceDN w:val="0"/>
        <w:adjustRightInd w:val="0"/>
        <w:spacing w:before="120" w:after="200" w:line="276" w:lineRule="auto"/>
        <w:ind w:left="0" w:firstLine="0"/>
        <w:jc w:val="both"/>
        <w:rPr>
          <w:rFonts w:eastAsia="Calibri"/>
        </w:rPr>
      </w:pPr>
      <w:r w:rsidRPr="0069056F">
        <w:rPr>
          <w:rFonts w:eastAsia="Calibri"/>
        </w:rPr>
        <w:t xml:space="preserve">Федеральный закон от 5 апреля </w:t>
      </w:r>
      <w:smartTag w:uri="urn:schemas-microsoft-com:office:smarttags" w:element="metricconverter">
        <w:smartTagPr>
          <w:attr w:name="ProductID" w:val="2013 г"/>
        </w:smartTagPr>
        <w:r w:rsidRPr="0069056F">
          <w:rPr>
            <w:rFonts w:eastAsia="Calibri"/>
          </w:rPr>
          <w:t>2013 г</w:t>
        </w:r>
      </w:smartTag>
      <w:r w:rsidRPr="0069056F">
        <w:rPr>
          <w:rFonts w:eastAsia="Calibri"/>
        </w:rPr>
        <w:t>. № 44-ФЗ "О контрактной системе в сфере закупок товаров, работ, услуг для обеспечения государственных и муниципальных нужд" // Собрание законодательства РФ. 2013. № 14. Ст. 1652.</w:t>
      </w:r>
    </w:p>
    <w:p w:rsidR="0098357E" w:rsidRPr="0069056F" w:rsidRDefault="005F3510" w:rsidP="005F3510">
      <w:pPr>
        <w:numPr>
          <w:ilvl w:val="0"/>
          <w:numId w:val="93"/>
        </w:numPr>
        <w:tabs>
          <w:tab w:val="left" w:pos="426"/>
        </w:tabs>
        <w:spacing w:after="200" w:line="276" w:lineRule="auto"/>
        <w:ind w:left="0" w:firstLine="0"/>
        <w:jc w:val="both"/>
        <w:rPr>
          <w:rFonts w:eastAsia="Calibri"/>
          <w:bCs/>
        </w:rPr>
      </w:pPr>
      <w:r w:rsidRPr="0069056F">
        <w:rPr>
          <w:rFonts w:eastAsia="Calibri"/>
        </w:rPr>
        <w:t xml:space="preserve">Федеральный закон РФ </w:t>
      </w:r>
      <w:r w:rsidRPr="0069056F">
        <w:rPr>
          <w:rFonts w:eastAsia="Calibri"/>
          <w:bCs/>
        </w:rPr>
        <w:t xml:space="preserve">от 13 июля </w:t>
      </w:r>
      <w:smartTag w:uri="urn:schemas-microsoft-com:office:smarttags" w:element="metricconverter">
        <w:smartTagPr>
          <w:attr w:name="ProductID" w:val="2015 г"/>
        </w:smartTagPr>
        <w:r w:rsidRPr="0069056F">
          <w:rPr>
            <w:rFonts w:eastAsia="Calibri"/>
            <w:bCs/>
          </w:rPr>
          <w:t>2015 г</w:t>
        </w:r>
      </w:smartTag>
      <w:r w:rsidRPr="0069056F">
        <w:rPr>
          <w:rFonts w:eastAsia="Calibri"/>
          <w:bCs/>
        </w:rPr>
        <w:t>. № 218-ФЗ «О государственной регистрации недвижимости» // СЗ РФ. 2015. № 29 (часть I). Ст. 4344.</w:t>
      </w:r>
    </w:p>
    <w:p w:rsidR="007C1F87" w:rsidRPr="0069056F" w:rsidRDefault="005F3510" w:rsidP="005F3510">
      <w:pPr>
        <w:numPr>
          <w:ilvl w:val="0"/>
          <w:numId w:val="93"/>
        </w:numPr>
        <w:tabs>
          <w:tab w:val="left" w:pos="-142"/>
        </w:tabs>
        <w:spacing w:before="120" w:after="200" w:line="276" w:lineRule="auto"/>
        <w:ind w:left="0" w:firstLine="0"/>
        <w:jc w:val="both"/>
        <w:rPr>
          <w:rFonts w:eastAsia="Calibri"/>
        </w:rPr>
      </w:pPr>
      <w:r w:rsidRPr="0069056F">
        <w:rPr>
          <w:rFonts w:eastAsia="Calibri"/>
        </w:rPr>
        <w:t xml:space="preserve">Федеральный закон от 29 октября </w:t>
      </w:r>
      <w:smartTag w:uri="urn:schemas-microsoft-com:office:smarttags" w:element="metricconverter">
        <w:smartTagPr>
          <w:attr w:name="ProductID" w:val="1998 г"/>
        </w:smartTagPr>
        <w:r w:rsidRPr="0069056F">
          <w:rPr>
            <w:rFonts w:eastAsia="Calibri"/>
          </w:rPr>
          <w:t>1998 г</w:t>
        </w:r>
      </w:smartTag>
      <w:r w:rsidRPr="0069056F">
        <w:rPr>
          <w:rFonts w:eastAsia="Calibri"/>
        </w:rPr>
        <w:t>. № 164-ФЗ «О финансовой аренде (лизинге)»// Собрание законодательства РФ. 1998. № 44. Ст. 5394.</w:t>
      </w:r>
    </w:p>
    <w:p w:rsidR="005D1D5E" w:rsidRPr="0069056F" w:rsidRDefault="005F3510" w:rsidP="005F3510">
      <w:pPr>
        <w:numPr>
          <w:ilvl w:val="0"/>
          <w:numId w:val="93"/>
        </w:numPr>
        <w:tabs>
          <w:tab w:val="left" w:pos="-142"/>
        </w:tabs>
        <w:autoSpaceDE w:val="0"/>
        <w:autoSpaceDN w:val="0"/>
        <w:adjustRightInd w:val="0"/>
        <w:spacing w:before="120" w:after="200" w:line="276" w:lineRule="auto"/>
        <w:ind w:left="0" w:firstLine="0"/>
        <w:jc w:val="both"/>
        <w:rPr>
          <w:rFonts w:eastAsia="Calibri"/>
        </w:rPr>
      </w:pPr>
      <w:r w:rsidRPr="0069056F">
        <w:rPr>
          <w:rFonts w:eastAsia="Calibri"/>
        </w:rPr>
        <w:t>Кодекс</w:t>
      </w:r>
      <w:r w:rsidRPr="0069056F">
        <w:rPr>
          <w:rFonts w:eastAsia="Calibri"/>
        </w:rPr>
        <w:t xml:space="preserve"> внутреннего водного транспорта Российской Федерации от 7 марта </w:t>
      </w:r>
      <w:smartTag w:uri="urn:schemas-microsoft-com:office:smarttags" w:element="metricconverter">
        <w:smartTagPr>
          <w:attr w:name="ProductID" w:val="2001 г"/>
        </w:smartTagPr>
        <w:r w:rsidRPr="0069056F">
          <w:rPr>
            <w:rFonts w:eastAsia="Calibri"/>
          </w:rPr>
          <w:t>2001 г</w:t>
        </w:r>
      </w:smartTag>
      <w:r w:rsidRPr="0069056F">
        <w:rPr>
          <w:rFonts w:eastAsia="Calibri"/>
        </w:rPr>
        <w:t>. № 24-ФЗ // Собрание законодательства РФ. 2001. № 11. Ст. 1001.</w:t>
      </w:r>
    </w:p>
    <w:p w:rsidR="005D1D5E" w:rsidRPr="0069056F" w:rsidRDefault="005F3510" w:rsidP="005F3510">
      <w:pPr>
        <w:numPr>
          <w:ilvl w:val="0"/>
          <w:numId w:val="93"/>
        </w:numPr>
        <w:tabs>
          <w:tab w:val="left" w:pos="-142"/>
        </w:tabs>
        <w:spacing w:before="120" w:after="200" w:line="276" w:lineRule="auto"/>
        <w:ind w:left="0" w:firstLine="0"/>
        <w:jc w:val="both"/>
        <w:rPr>
          <w:rFonts w:eastAsia="Calibri"/>
        </w:rPr>
      </w:pPr>
      <w:r w:rsidRPr="0069056F">
        <w:rPr>
          <w:rFonts w:eastAsia="Calibri"/>
        </w:rPr>
        <w:t xml:space="preserve">Кодекс торгового мореплавания Российской Федерации от 30 апреля </w:t>
      </w:r>
      <w:smartTag w:uri="urn:schemas-microsoft-com:office:smarttags" w:element="metricconverter">
        <w:smartTagPr>
          <w:attr w:name="ProductID" w:val="1999 г"/>
        </w:smartTagPr>
        <w:r w:rsidRPr="0069056F">
          <w:rPr>
            <w:rFonts w:eastAsia="Calibri"/>
          </w:rPr>
          <w:t>1999 г</w:t>
        </w:r>
      </w:smartTag>
      <w:r w:rsidRPr="0069056F">
        <w:rPr>
          <w:rFonts w:eastAsia="Calibri"/>
        </w:rPr>
        <w:t xml:space="preserve">. № 81-ФЗ // Собрание законодательства РФ. 1999. № </w:t>
      </w:r>
      <w:r w:rsidRPr="0069056F">
        <w:rPr>
          <w:rFonts w:eastAsia="Calibri"/>
        </w:rPr>
        <w:t>18. Ст. 2207.</w:t>
      </w:r>
    </w:p>
    <w:p w:rsidR="005D1D5E" w:rsidRPr="0069056F" w:rsidRDefault="005F3510" w:rsidP="005F3510">
      <w:pPr>
        <w:numPr>
          <w:ilvl w:val="0"/>
          <w:numId w:val="93"/>
        </w:numPr>
        <w:tabs>
          <w:tab w:val="left" w:pos="-142"/>
        </w:tabs>
        <w:autoSpaceDE w:val="0"/>
        <w:autoSpaceDN w:val="0"/>
        <w:adjustRightInd w:val="0"/>
        <w:spacing w:before="120" w:after="200" w:line="276" w:lineRule="auto"/>
        <w:ind w:left="0" w:firstLine="0"/>
        <w:jc w:val="both"/>
        <w:rPr>
          <w:rFonts w:eastAsia="Calibri"/>
        </w:rPr>
      </w:pPr>
      <w:r w:rsidRPr="0069056F">
        <w:rPr>
          <w:rFonts w:eastAsia="Calibri"/>
        </w:rPr>
        <w:t xml:space="preserve">Водный кодекс Российской Федерации от 3 июня </w:t>
      </w:r>
      <w:smartTag w:uri="urn:schemas-microsoft-com:office:smarttags" w:element="metricconverter">
        <w:smartTagPr>
          <w:attr w:name="ProductID" w:val="2006 г"/>
        </w:smartTagPr>
        <w:r w:rsidRPr="0069056F">
          <w:rPr>
            <w:rFonts w:eastAsia="Calibri"/>
          </w:rPr>
          <w:t>2006 г</w:t>
        </w:r>
      </w:smartTag>
      <w:r w:rsidRPr="0069056F">
        <w:rPr>
          <w:rFonts w:eastAsia="Calibri"/>
        </w:rPr>
        <w:t>. № 74-ФЗ // Собрание законодательства РФ. 2006. № 23. Ст. 2381.</w:t>
      </w:r>
    </w:p>
    <w:p w:rsidR="005D1D5E" w:rsidRPr="0069056F" w:rsidRDefault="005F3510" w:rsidP="005F3510">
      <w:pPr>
        <w:numPr>
          <w:ilvl w:val="0"/>
          <w:numId w:val="93"/>
        </w:numPr>
        <w:tabs>
          <w:tab w:val="left" w:pos="-142"/>
        </w:tabs>
        <w:autoSpaceDE w:val="0"/>
        <w:autoSpaceDN w:val="0"/>
        <w:adjustRightInd w:val="0"/>
        <w:spacing w:before="120" w:after="200" w:line="276" w:lineRule="auto"/>
        <w:ind w:left="0" w:firstLine="0"/>
        <w:jc w:val="both"/>
        <w:rPr>
          <w:rFonts w:eastAsia="Calibri"/>
        </w:rPr>
      </w:pPr>
      <w:r w:rsidRPr="0069056F">
        <w:rPr>
          <w:rFonts w:eastAsia="Calibri"/>
        </w:rPr>
        <w:t xml:space="preserve">Воздушный кодекс Российской Федерации от 19 марта </w:t>
      </w:r>
      <w:smartTag w:uri="urn:schemas-microsoft-com:office:smarttags" w:element="metricconverter">
        <w:smartTagPr>
          <w:attr w:name="ProductID" w:val="1997 г"/>
        </w:smartTagPr>
        <w:r w:rsidRPr="0069056F">
          <w:rPr>
            <w:rFonts w:eastAsia="Calibri"/>
          </w:rPr>
          <w:t>1997 г</w:t>
        </w:r>
      </w:smartTag>
      <w:r w:rsidRPr="0069056F">
        <w:rPr>
          <w:rFonts w:eastAsia="Calibri"/>
        </w:rPr>
        <w:t>. № 60-ФЗ // Собрание законодательства РФ. 1997. № 12. Ст. 1383.</w:t>
      </w:r>
    </w:p>
    <w:p w:rsidR="005D1D5E" w:rsidRPr="0069056F" w:rsidRDefault="005F3510" w:rsidP="005F3510">
      <w:pPr>
        <w:numPr>
          <w:ilvl w:val="0"/>
          <w:numId w:val="93"/>
        </w:numPr>
        <w:tabs>
          <w:tab w:val="left" w:pos="-142"/>
        </w:tabs>
        <w:autoSpaceDE w:val="0"/>
        <w:autoSpaceDN w:val="0"/>
        <w:adjustRightInd w:val="0"/>
        <w:spacing w:before="120" w:after="200" w:line="276" w:lineRule="auto"/>
        <w:ind w:left="0" w:firstLine="0"/>
        <w:jc w:val="both"/>
        <w:rPr>
          <w:rFonts w:eastAsia="Calibri"/>
        </w:rPr>
      </w:pPr>
      <w:r w:rsidRPr="0069056F">
        <w:rPr>
          <w:rFonts w:eastAsia="Calibri"/>
        </w:rPr>
        <w:t>Федер</w:t>
      </w:r>
      <w:r w:rsidRPr="0069056F">
        <w:rPr>
          <w:rFonts w:eastAsia="Calibri"/>
        </w:rPr>
        <w:t xml:space="preserve">альный закон от 30 июня </w:t>
      </w:r>
      <w:smartTag w:uri="urn:schemas-microsoft-com:office:smarttags" w:element="metricconverter">
        <w:smartTagPr>
          <w:attr w:name="ProductID" w:val="2003 г"/>
        </w:smartTagPr>
        <w:r w:rsidRPr="0069056F">
          <w:rPr>
            <w:rFonts w:eastAsia="Calibri"/>
          </w:rPr>
          <w:t>2003 г</w:t>
        </w:r>
      </w:smartTag>
      <w:r w:rsidRPr="0069056F">
        <w:rPr>
          <w:rFonts w:eastAsia="Calibri"/>
        </w:rPr>
        <w:t>. № 87-ФЗ "О транспортно-экспедиционной деятельности" // Собрание законодательства РФ. 2003. № 27 (часть I). Ст. 2701.</w:t>
      </w:r>
    </w:p>
    <w:p w:rsidR="005D1D5E" w:rsidRPr="0069056F" w:rsidRDefault="005F3510" w:rsidP="005F3510">
      <w:pPr>
        <w:numPr>
          <w:ilvl w:val="0"/>
          <w:numId w:val="93"/>
        </w:numPr>
        <w:tabs>
          <w:tab w:val="left" w:pos="-142"/>
        </w:tabs>
        <w:autoSpaceDE w:val="0"/>
        <w:autoSpaceDN w:val="0"/>
        <w:adjustRightInd w:val="0"/>
        <w:spacing w:before="120" w:after="200" w:line="276" w:lineRule="auto"/>
        <w:ind w:left="0" w:firstLine="0"/>
        <w:jc w:val="both"/>
        <w:rPr>
          <w:rFonts w:eastAsia="Calibri"/>
        </w:rPr>
      </w:pPr>
      <w:r w:rsidRPr="0069056F">
        <w:rPr>
          <w:rFonts w:eastAsia="Calibri"/>
        </w:rPr>
        <w:t xml:space="preserve">Федеральный закон от 2 декабря </w:t>
      </w:r>
      <w:smartTag w:uri="urn:schemas-microsoft-com:office:smarttags" w:element="metricconverter">
        <w:smartTagPr>
          <w:attr w:name="ProductID" w:val="1990 г"/>
        </w:smartTagPr>
        <w:r w:rsidRPr="0069056F">
          <w:rPr>
            <w:rFonts w:eastAsia="Calibri"/>
          </w:rPr>
          <w:t>1990 г</w:t>
        </w:r>
      </w:smartTag>
      <w:r w:rsidRPr="0069056F">
        <w:rPr>
          <w:rFonts w:eastAsia="Calibri"/>
        </w:rPr>
        <w:t>. № 395-I "О банках и банковской деятельности" // Ведомости съезда нар</w:t>
      </w:r>
      <w:r w:rsidRPr="0069056F">
        <w:rPr>
          <w:rFonts w:eastAsia="Calibri"/>
        </w:rPr>
        <w:t>одных депутатов РСФСР. 1990. № 27. Ст. 357.</w:t>
      </w:r>
    </w:p>
    <w:p w:rsidR="005D1D5E" w:rsidRPr="0069056F" w:rsidRDefault="005F3510" w:rsidP="005F3510">
      <w:pPr>
        <w:numPr>
          <w:ilvl w:val="0"/>
          <w:numId w:val="93"/>
        </w:numPr>
        <w:tabs>
          <w:tab w:val="left" w:pos="-142"/>
        </w:tabs>
        <w:autoSpaceDE w:val="0"/>
        <w:autoSpaceDN w:val="0"/>
        <w:adjustRightInd w:val="0"/>
        <w:spacing w:before="120" w:after="200" w:line="276" w:lineRule="auto"/>
        <w:ind w:left="0" w:firstLine="0"/>
        <w:jc w:val="both"/>
        <w:rPr>
          <w:rFonts w:eastAsia="Calibri"/>
        </w:rPr>
      </w:pPr>
      <w:r w:rsidRPr="0069056F">
        <w:rPr>
          <w:rFonts w:eastAsia="Calibri"/>
        </w:rPr>
        <w:t xml:space="preserve">Федеральный закон от 21 декабря </w:t>
      </w:r>
      <w:smartTag w:uri="urn:schemas-microsoft-com:office:smarttags" w:element="metricconverter">
        <w:smartTagPr>
          <w:attr w:name="ProductID" w:val="2013 г"/>
        </w:smartTagPr>
        <w:r w:rsidRPr="0069056F">
          <w:rPr>
            <w:rFonts w:eastAsia="Calibri"/>
          </w:rPr>
          <w:t>2013 г</w:t>
        </w:r>
      </w:smartTag>
      <w:r w:rsidRPr="0069056F">
        <w:rPr>
          <w:rFonts w:eastAsia="Calibri"/>
        </w:rPr>
        <w:t>. № 353-ФЗ "О потребительском кредите (займе)" // Собрание законодательства РФ. 2013. № 51. Ст. 6673.</w:t>
      </w:r>
    </w:p>
    <w:p w:rsidR="005D1D5E" w:rsidRPr="0069056F" w:rsidRDefault="005F3510" w:rsidP="005F3510">
      <w:pPr>
        <w:numPr>
          <w:ilvl w:val="0"/>
          <w:numId w:val="93"/>
        </w:numPr>
        <w:tabs>
          <w:tab w:val="left" w:pos="-142"/>
        </w:tabs>
        <w:autoSpaceDE w:val="0"/>
        <w:autoSpaceDN w:val="0"/>
        <w:adjustRightInd w:val="0"/>
        <w:spacing w:before="120" w:after="200" w:line="276" w:lineRule="auto"/>
        <w:ind w:left="0" w:firstLine="0"/>
        <w:jc w:val="both"/>
        <w:rPr>
          <w:rFonts w:eastAsia="Calibri"/>
        </w:rPr>
      </w:pPr>
      <w:r w:rsidRPr="0069056F">
        <w:rPr>
          <w:rFonts w:eastAsia="Calibri"/>
        </w:rPr>
        <w:t xml:space="preserve">Закон РФ от 27 ноября </w:t>
      </w:r>
      <w:smartTag w:uri="urn:schemas-microsoft-com:office:smarttags" w:element="metricconverter">
        <w:smartTagPr>
          <w:attr w:name="ProductID" w:val="1992 г"/>
        </w:smartTagPr>
        <w:r w:rsidRPr="0069056F">
          <w:rPr>
            <w:rFonts w:eastAsia="Calibri"/>
          </w:rPr>
          <w:t>1992 г</w:t>
        </w:r>
      </w:smartTag>
      <w:r w:rsidRPr="0069056F">
        <w:rPr>
          <w:rFonts w:eastAsia="Calibri"/>
        </w:rPr>
        <w:t>. № 4015-I "Об организации страхового дела в</w:t>
      </w:r>
      <w:r w:rsidRPr="0069056F">
        <w:rPr>
          <w:rFonts w:eastAsia="Calibri"/>
        </w:rPr>
        <w:t xml:space="preserve"> Российской Федерации" // Ведомости Съезда народных депутатов Российской Федерации и Верховного Совета Российской Федерации. 1993. № 2. Ст. 56.</w:t>
      </w:r>
    </w:p>
    <w:p w:rsidR="00652846" w:rsidRPr="0069056F" w:rsidRDefault="005F3510" w:rsidP="005F3510">
      <w:pPr>
        <w:numPr>
          <w:ilvl w:val="0"/>
          <w:numId w:val="93"/>
        </w:numPr>
        <w:tabs>
          <w:tab w:val="left" w:pos="-142"/>
        </w:tabs>
        <w:autoSpaceDE w:val="0"/>
        <w:autoSpaceDN w:val="0"/>
        <w:adjustRightInd w:val="0"/>
        <w:spacing w:before="120" w:line="360" w:lineRule="auto"/>
        <w:ind w:left="0" w:firstLine="0"/>
        <w:jc w:val="both"/>
      </w:pPr>
      <w:r w:rsidRPr="0069056F">
        <w:t xml:space="preserve">Федеральный закон от 23 декабря </w:t>
      </w:r>
      <w:smartTag w:uri="urn:schemas-microsoft-com:office:smarttags" w:element="metricconverter">
        <w:smartTagPr>
          <w:attr w:name="ProductID" w:val="2003 г"/>
        </w:smartTagPr>
        <w:r w:rsidRPr="0069056F">
          <w:t>2003 г</w:t>
        </w:r>
      </w:smartTag>
      <w:r w:rsidRPr="0069056F">
        <w:t>. № 177-ФЗ "О страховании вкладов физических лиц в банках Российской Федер</w:t>
      </w:r>
      <w:r w:rsidRPr="0069056F">
        <w:t>ации" // Собрание законодательства РФ 2003. № 52 (часть I). Ст. 5029.</w:t>
      </w:r>
    </w:p>
    <w:p w:rsidR="00652846" w:rsidRPr="0069056F" w:rsidRDefault="005F3510" w:rsidP="005F3510">
      <w:pPr>
        <w:numPr>
          <w:ilvl w:val="0"/>
          <w:numId w:val="93"/>
        </w:numPr>
        <w:tabs>
          <w:tab w:val="left" w:pos="-142"/>
        </w:tabs>
        <w:spacing w:before="120" w:line="360" w:lineRule="auto"/>
        <w:ind w:left="0" w:firstLine="0"/>
        <w:jc w:val="both"/>
      </w:pPr>
      <w:r w:rsidRPr="0069056F">
        <w:lastRenderedPageBreak/>
        <w:t xml:space="preserve">Федеральный закон от 25 апреля </w:t>
      </w:r>
      <w:smartTag w:uri="urn:schemas-microsoft-com:office:smarttags" w:element="metricconverter">
        <w:smartTagPr>
          <w:attr w:name="ProductID" w:val="2002 г"/>
        </w:smartTagPr>
        <w:r w:rsidRPr="0069056F">
          <w:t>2002 г</w:t>
        </w:r>
      </w:smartTag>
      <w:r w:rsidRPr="0069056F">
        <w:t>. № 40-ФЗ "Об обязательном страховании гражданской ответственности владельцев транспортных средств" // Российская газета. 2002. № 80.</w:t>
      </w:r>
    </w:p>
    <w:p w:rsidR="005D1D5E" w:rsidRPr="0069056F" w:rsidRDefault="00652846" w:rsidP="005F3510">
      <w:pPr>
        <w:numPr>
          <w:ilvl w:val="0"/>
          <w:numId w:val="93"/>
        </w:numPr>
        <w:tabs>
          <w:tab w:val="left" w:pos="-142"/>
        </w:tabs>
        <w:autoSpaceDE w:val="0"/>
        <w:autoSpaceDN w:val="0"/>
        <w:adjustRightInd w:val="0"/>
        <w:spacing w:before="120" w:after="200" w:line="276" w:lineRule="auto"/>
        <w:ind w:left="0" w:firstLine="0"/>
        <w:jc w:val="both"/>
        <w:rPr>
          <w:rFonts w:eastAsia="Calibri"/>
        </w:rPr>
      </w:pPr>
      <w:r w:rsidRPr="0069056F">
        <w:rPr>
          <w:rFonts w:eastAsia="Calibri"/>
        </w:rPr>
        <w:t xml:space="preserve">Федеральный закон от 19 июля </w:t>
      </w:r>
      <w:smartTag w:uri="urn:schemas-microsoft-com:office:smarttags" w:element="metricconverter">
        <w:smartTagPr>
          <w:attr w:name="ProductID" w:val="2007 г"/>
        </w:smartTagPr>
        <w:r w:rsidRPr="0069056F">
          <w:rPr>
            <w:rFonts w:eastAsia="Calibri"/>
          </w:rPr>
          <w:t>2007 г</w:t>
        </w:r>
      </w:smartTag>
      <w:r w:rsidRPr="0069056F">
        <w:rPr>
          <w:rFonts w:eastAsia="Calibri"/>
        </w:rPr>
        <w:t xml:space="preserve">. № 196-ФЗ "О ломбардах" // Собрание законодательства РФ. </w:t>
      </w:r>
      <w:smartTag w:uri="urn:schemas-microsoft-com:office:smarttags" w:element="metricconverter">
        <w:smartTagPr>
          <w:attr w:name="ProductID" w:val="2007 г"/>
        </w:smartTagPr>
        <w:r w:rsidRPr="0069056F">
          <w:rPr>
            <w:rFonts w:eastAsia="Calibri"/>
          </w:rPr>
          <w:t>2007 г</w:t>
        </w:r>
      </w:smartTag>
      <w:r w:rsidRPr="0069056F">
        <w:rPr>
          <w:rFonts w:eastAsia="Calibri"/>
        </w:rPr>
        <w:t>. № 31. Ст. 3992.</w:t>
      </w:r>
    </w:p>
    <w:p w:rsidR="007C1F87" w:rsidRPr="0069056F" w:rsidRDefault="007C1F87" w:rsidP="005D1D5E">
      <w:pPr>
        <w:tabs>
          <w:tab w:val="left" w:pos="-142"/>
          <w:tab w:val="left" w:pos="709"/>
          <w:tab w:val="left" w:pos="1260"/>
        </w:tabs>
        <w:autoSpaceDE w:val="0"/>
        <w:autoSpaceDN w:val="0"/>
        <w:adjustRightInd w:val="0"/>
        <w:spacing w:before="120"/>
        <w:jc w:val="both"/>
        <w:rPr>
          <w:rFonts w:eastAsia="Calibri"/>
        </w:rPr>
      </w:pPr>
    </w:p>
    <w:p w:rsidR="007C1F87" w:rsidRPr="0069056F" w:rsidRDefault="005F3510" w:rsidP="005D1D5E">
      <w:pPr>
        <w:tabs>
          <w:tab w:val="left" w:pos="-142"/>
          <w:tab w:val="left" w:pos="709"/>
          <w:tab w:val="left" w:pos="1260"/>
        </w:tabs>
        <w:autoSpaceDE w:val="0"/>
        <w:autoSpaceDN w:val="0"/>
        <w:adjustRightInd w:val="0"/>
        <w:spacing w:before="120"/>
        <w:jc w:val="center"/>
        <w:rPr>
          <w:rFonts w:eastAsia="Calibri"/>
          <w:b/>
        </w:rPr>
      </w:pPr>
      <w:r w:rsidRPr="0069056F">
        <w:rPr>
          <w:rFonts w:eastAsia="Calibri"/>
          <w:b/>
        </w:rPr>
        <w:t>Международные акты:</w:t>
      </w:r>
    </w:p>
    <w:p w:rsidR="007C1F87" w:rsidRPr="0069056F" w:rsidRDefault="005F3510" w:rsidP="005F3510">
      <w:pPr>
        <w:numPr>
          <w:ilvl w:val="0"/>
          <w:numId w:val="94"/>
        </w:numPr>
        <w:tabs>
          <w:tab w:val="left" w:pos="-142"/>
        </w:tabs>
        <w:spacing w:before="120" w:after="200" w:line="276" w:lineRule="auto"/>
        <w:ind w:left="0" w:firstLine="0"/>
        <w:jc w:val="both"/>
        <w:rPr>
          <w:rFonts w:eastAsia="Calibri"/>
        </w:rPr>
      </w:pPr>
      <w:r w:rsidRPr="0069056F">
        <w:rPr>
          <w:rFonts w:eastAsia="Calibri"/>
        </w:rPr>
        <w:t xml:space="preserve">Конвенция ООН о договорах международной купли-продажи товаров (Вена, 11 апреля </w:t>
      </w:r>
      <w:smartTag w:uri="urn:schemas-microsoft-com:office:smarttags" w:element="metricconverter">
        <w:smartTagPr>
          <w:attr w:name="ProductID" w:val="1980 г"/>
        </w:smartTagPr>
        <w:r w:rsidRPr="0069056F">
          <w:rPr>
            <w:rFonts w:eastAsia="Calibri"/>
          </w:rPr>
          <w:t>1980 г</w:t>
        </w:r>
      </w:smartTag>
      <w:r w:rsidRPr="0069056F">
        <w:rPr>
          <w:rFonts w:eastAsia="Calibri"/>
        </w:rPr>
        <w:t>.) // Вестник Высшего Арбитражног</w:t>
      </w:r>
      <w:r w:rsidRPr="0069056F">
        <w:rPr>
          <w:rFonts w:eastAsia="Calibri"/>
        </w:rPr>
        <w:t>о суда РФ. 1994. № 1.</w:t>
      </w:r>
    </w:p>
    <w:p w:rsidR="007C1F87" w:rsidRPr="0069056F" w:rsidRDefault="005F3510" w:rsidP="005F3510">
      <w:pPr>
        <w:numPr>
          <w:ilvl w:val="0"/>
          <w:numId w:val="94"/>
        </w:numPr>
        <w:tabs>
          <w:tab w:val="left" w:pos="-142"/>
        </w:tabs>
        <w:spacing w:before="120" w:after="200" w:line="276" w:lineRule="auto"/>
        <w:ind w:left="0" w:firstLine="0"/>
        <w:jc w:val="both"/>
        <w:rPr>
          <w:rFonts w:eastAsia="Calibri"/>
        </w:rPr>
      </w:pPr>
      <w:r w:rsidRPr="0069056F">
        <w:rPr>
          <w:rFonts w:eastAsia="Calibri"/>
        </w:rPr>
        <w:t xml:space="preserve">Конвенция УНИДРУА о международном финансовом лизинге (Оттава. 28 мая 1988) // Бюллетень международных договоров. 1999. № 9. </w:t>
      </w:r>
    </w:p>
    <w:p w:rsidR="005D1D5E" w:rsidRPr="0069056F" w:rsidRDefault="005F3510" w:rsidP="005F3510">
      <w:pPr>
        <w:numPr>
          <w:ilvl w:val="0"/>
          <w:numId w:val="94"/>
        </w:numPr>
        <w:tabs>
          <w:tab w:val="left" w:pos="-142"/>
        </w:tabs>
        <w:autoSpaceDE w:val="0"/>
        <w:autoSpaceDN w:val="0"/>
        <w:adjustRightInd w:val="0"/>
        <w:spacing w:before="120" w:after="200" w:line="276" w:lineRule="auto"/>
        <w:ind w:left="0" w:firstLine="0"/>
        <w:jc w:val="both"/>
        <w:rPr>
          <w:rFonts w:eastAsia="Calibri"/>
        </w:rPr>
      </w:pPr>
      <w:r w:rsidRPr="0069056F">
        <w:rPr>
          <w:rFonts w:eastAsia="Calibri"/>
        </w:rPr>
        <w:t>Конвенция для унификации некоторых правил международных воздушных перевозок (Монреальская конвенция, заключен</w:t>
      </w:r>
      <w:r w:rsidRPr="0069056F">
        <w:rPr>
          <w:rFonts w:eastAsia="Calibri"/>
        </w:rPr>
        <w:t xml:space="preserve">а в г. Монреале 28 мая </w:t>
      </w:r>
      <w:smartTag w:uri="urn:schemas-microsoft-com:office:smarttags" w:element="metricconverter">
        <w:smartTagPr>
          <w:attr w:name="ProductID" w:val="1999 г"/>
        </w:smartTagPr>
        <w:r w:rsidRPr="0069056F">
          <w:rPr>
            <w:rFonts w:eastAsia="Calibri"/>
          </w:rPr>
          <w:t>1999 г</w:t>
        </w:r>
      </w:smartTag>
      <w:r w:rsidRPr="0069056F">
        <w:rPr>
          <w:rFonts w:eastAsia="Calibri"/>
        </w:rPr>
        <w:t xml:space="preserve">.) // </w:t>
      </w:r>
      <w:r w:rsidR="00251FE9">
        <w:rPr>
          <w:rFonts w:eastAsia="Calibri"/>
        </w:rPr>
        <w:t>Официальный интернет-портал</w:t>
      </w:r>
      <w:r w:rsidR="00251FE9" w:rsidRPr="00251FE9">
        <w:rPr>
          <w:rFonts w:eastAsia="Calibri"/>
        </w:rPr>
        <w:t xml:space="preserve"> правовой информации (</w:t>
      </w:r>
      <w:hyperlink r:id="rId18" w:tgtFrame="_blank" w:history="1">
        <w:r w:rsidR="00251FE9" w:rsidRPr="00251FE9">
          <w:rPr>
            <w:rFonts w:eastAsia="Calibri"/>
            <w:color w:val="0000FF"/>
            <w:u w:val="single"/>
          </w:rPr>
          <w:t>www.pravo.gov.ru</w:t>
        </w:r>
      </w:hyperlink>
      <w:r w:rsidR="00251FE9">
        <w:rPr>
          <w:rFonts w:eastAsia="Calibri"/>
        </w:rPr>
        <w:t xml:space="preserve">) 21 августа </w:t>
      </w:r>
      <w:smartTag w:uri="urn:schemas-microsoft-com:office:smarttags" w:element="metricconverter">
        <w:smartTagPr>
          <w:attr w:name="ProductID" w:val="2017 г"/>
        </w:smartTagPr>
        <w:r w:rsidR="00251FE9">
          <w:rPr>
            <w:rFonts w:eastAsia="Calibri"/>
          </w:rPr>
          <w:t>2017 г</w:t>
        </w:r>
      </w:smartTag>
      <w:r w:rsidR="00251FE9">
        <w:rPr>
          <w:rFonts w:eastAsia="Calibri"/>
        </w:rPr>
        <w:t>.</w:t>
      </w:r>
      <w:r w:rsidR="00251FE9" w:rsidRPr="00251FE9">
        <w:rPr>
          <w:rFonts w:ascii="PT Serif" w:hAnsi="PT Serif"/>
          <w:color w:val="22272F"/>
          <w:sz w:val="20"/>
          <w:szCs w:val="20"/>
          <w:shd w:val="clear" w:color="auto" w:fill="FFFFFF"/>
        </w:rPr>
        <w:t xml:space="preserve"> </w:t>
      </w:r>
      <w:r w:rsidR="00251FE9">
        <w:rPr>
          <w:rFonts w:eastAsia="Calibri"/>
        </w:rPr>
        <w:t>(в</w:t>
      </w:r>
      <w:r w:rsidR="00251FE9" w:rsidRPr="00251FE9">
        <w:rPr>
          <w:rFonts w:eastAsia="Calibri"/>
        </w:rPr>
        <w:t xml:space="preserve">ступила в силу для Российской Федерации 21 августа </w:t>
      </w:r>
      <w:smartTag w:uri="urn:schemas-microsoft-com:office:smarttags" w:element="metricconverter">
        <w:smartTagPr>
          <w:attr w:name="ProductID" w:val="2017 г"/>
        </w:smartTagPr>
        <w:r w:rsidR="00251FE9" w:rsidRPr="00251FE9">
          <w:rPr>
            <w:rFonts w:eastAsia="Calibri"/>
          </w:rPr>
          <w:t>2017 г</w:t>
        </w:r>
      </w:smartTag>
      <w:r w:rsidR="00251FE9" w:rsidRPr="00251FE9">
        <w:rPr>
          <w:rFonts w:eastAsia="Calibri"/>
        </w:rPr>
        <w:t>.</w:t>
      </w:r>
      <w:r w:rsidR="00251FE9">
        <w:rPr>
          <w:rFonts w:eastAsia="Calibri"/>
        </w:rPr>
        <w:t>).</w:t>
      </w:r>
    </w:p>
    <w:p w:rsidR="007C1F87" w:rsidRPr="0069056F" w:rsidRDefault="007C1F87" w:rsidP="004822F5">
      <w:pPr>
        <w:spacing w:before="120"/>
        <w:jc w:val="center"/>
        <w:rPr>
          <w:rFonts w:eastAsia="Calibri"/>
          <w:b/>
          <w:bCs/>
        </w:rPr>
      </w:pPr>
    </w:p>
    <w:p w:rsidR="007C1F87" w:rsidRPr="0069056F" w:rsidRDefault="005F3510" w:rsidP="004822F5">
      <w:pPr>
        <w:spacing w:before="120"/>
        <w:jc w:val="center"/>
        <w:rPr>
          <w:rFonts w:eastAsia="Calibri"/>
          <w:b/>
          <w:bCs/>
        </w:rPr>
      </w:pPr>
      <w:r w:rsidRPr="0069056F">
        <w:rPr>
          <w:rFonts w:eastAsia="Calibri"/>
          <w:b/>
          <w:bCs/>
        </w:rPr>
        <w:t>Судебная практика:</w:t>
      </w:r>
    </w:p>
    <w:p w:rsidR="004822F5" w:rsidRPr="004822F5" w:rsidRDefault="005F3510" w:rsidP="005F3510">
      <w:pPr>
        <w:numPr>
          <w:ilvl w:val="0"/>
          <w:numId w:val="95"/>
        </w:numPr>
        <w:tabs>
          <w:tab w:val="left" w:pos="709"/>
        </w:tabs>
        <w:spacing w:before="120" w:after="200" w:line="276" w:lineRule="auto"/>
        <w:ind w:left="0" w:firstLine="0"/>
        <w:jc w:val="both"/>
        <w:rPr>
          <w:rFonts w:eastAsia="Calibri"/>
          <w:snapToGrid w:val="0"/>
        </w:rPr>
      </w:pPr>
      <w:r w:rsidRPr="004822F5">
        <w:rPr>
          <w:rFonts w:eastAsia="Calibri"/>
          <w:snapToGrid w:val="0"/>
        </w:rPr>
        <w:t xml:space="preserve">Постановление Пленума Верховного Суда РФ от 11 июня </w:t>
      </w:r>
      <w:smartTag w:uri="urn:schemas-microsoft-com:office:smarttags" w:element="metricconverter">
        <w:smartTagPr>
          <w:attr w:name="ProductID" w:val="2020 г"/>
        </w:smartTagPr>
        <w:r w:rsidRPr="004822F5">
          <w:rPr>
            <w:rFonts w:eastAsia="Calibri"/>
            <w:snapToGrid w:val="0"/>
          </w:rPr>
          <w:t>2020 г</w:t>
        </w:r>
      </w:smartTag>
      <w:r w:rsidRPr="004822F5">
        <w:rPr>
          <w:rFonts w:eastAsia="Calibri"/>
          <w:snapToGrid w:val="0"/>
        </w:rPr>
        <w:t xml:space="preserve">. N 6 "О некоторых вопросах применения положений Гражданского кодекса Российской Федерации о прекращении обязательств" // Российская газета от 25 июня </w:t>
      </w:r>
      <w:smartTag w:uri="urn:schemas-microsoft-com:office:smarttags" w:element="metricconverter">
        <w:smartTagPr>
          <w:attr w:name="ProductID" w:val="2020 г"/>
        </w:smartTagPr>
        <w:r w:rsidRPr="004822F5">
          <w:rPr>
            <w:rFonts w:eastAsia="Calibri"/>
            <w:snapToGrid w:val="0"/>
          </w:rPr>
          <w:t>2020 г</w:t>
        </w:r>
      </w:smartTag>
      <w:r w:rsidRPr="004822F5">
        <w:rPr>
          <w:rFonts w:eastAsia="Calibri"/>
          <w:snapToGrid w:val="0"/>
        </w:rPr>
        <w:t>. № 136.</w:t>
      </w:r>
    </w:p>
    <w:p w:rsidR="004822F5" w:rsidRPr="004822F5" w:rsidRDefault="005F3510" w:rsidP="005F3510">
      <w:pPr>
        <w:numPr>
          <w:ilvl w:val="0"/>
          <w:numId w:val="95"/>
        </w:numPr>
        <w:tabs>
          <w:tab w:val="left" w:pos="709"/>
        </w:tabs>
        <w:spacing w:before="120" w:after="200" w:line="276" w:lineRule="auto"/>
        <w:ind w:left="0" w:firstLine="0"/>
        <w:jc w:val="both"/>
        <w:rPr>
          <w:rFonts w:eastAsia="Calibri"/>
          <w:snapToGrid w:val="0"/>
        </w:rPr>
      </w:pPr>
      <w:r w:rsidRPr="004822F5">
        <w:rPr>
          <w:rFonts w:eastAsia="Calibri"/>
          <w:snapToGrid w:val="0"/>
        </w:rPr>
        <w:t>Постановление Пленума Верховног</w:t>
      </w:r>
      <w:r w:rsidRPr="004822F5">
        <w:rPr>
          <w:rFonts w:eastAsia="Calibri"/>
          <w:snapToGrid w:val="0"/>
        </w:rPr>
        <w:t xml:space="preserve">о Суда РФ от 24 декабря </w:t>
      </w:r>
      <w:smartTag w:uri="urn:schemas-microsoft-com:office:smarttags" w:element="metricconverter">
        <w:smartTagPr>
          <w:attr w:name="ProductID" w:val="2020 г"/>
        </w:smartTagPr>
        <w:r w:rsidRPr="004822F5">
          <w:rPr>
            <w:rFonts w:eastAsia="Calibri"/>
            <w:snapToGrid w:val="0"/>
          </w:rPr>
          <w:t>2020 г</w:t>
        </w:r>
      </w:smartTag>
      <w:r w:rsidRPr="004822F5">
        <w:rPr>
          <w:rFonts w:eastAsia="Calibri"/>
          <w:snapToGrid w:val="0"/>
        </w:rPr>
        <w:t xml:space="preserve">. N 45 "О некоторых вопросах разрешения споров о поручительстве" // Российская газета от 15 января </w:t>
      </w:r>
      <w:smartTag w:uri="urn:schemas-microsoft-com:office:smarttags" w:element="metricconverter">
        <w:smartTagPr>
          <w:attr w:name="ProductID" w:val="2021 г"/>
        </w:smartTagPr>
        <w:r w:rsidRPr="004822F5">
          <w:rPr>
            <w:rFonts w:eastAsia="Calibri"/>
            <w:snapToGrid w:val="0"/>
          </w:rPr>
          <w:t>2021 г</w:t>
        </w:r>
      </w:smartTag>
      <w:r w:rsidRPr="004822F5">
        <w:rPr>
          <w:rFonts w:eastAsia="Calibri"/>
          <w:snapToGrid w:val="0"/>
        </w:rPr>
        <w:t xml:space="preserve">. N 6, в Бюллетене Верховного Суда Российской Федерации, февраль </w:t>
      </w:r>
      <w:smartTag w:uri="urn:schemas-microsoft-com:office:smarttags" w:element="metricconverter">
        <w:smartTagPr>
          <w:attr w:name="ProductID" w:val="2021 г"/>
        </w:smartTagPr>
        <w:r w:rsidRPr="004822F5">
          <w:rPr>
            <w:rFonts w:eastAsia="Calibri"/>
            <w:snapToGrid w:val="0"/>
          </w:rPr>
          <w:t>2021 г</w:t>
        </w:r>
      </w:smartTag>
      <w:r w:rsidRPr="004822F5">
        <w:rPr>
          <w:rFonts w:eastAsia="Calibri"/>
          <w:snapToGrid w:val="0"/>
        </w:rPr>
        <w:t>., N 2</w:t>
      </w:r>
    </w:p>
    <w:p w:rsidR="007C1F87" w:rsidRPr="0069056F" w:rsidRDefault="005F3510" w:rsidP="005F3510">
      <w:pPr>
        <w:numPr>
          <w:ilvl w:val="0"/>
          <w:numId w:val="95"/>
        </w:numPr>
        <w:tabs>
          <w:tab w:val="left" w:pos="709"/>
        </w:tabs>
        <w:spacing w:before="120" w:after="200" w:line="276" w:lineRule="auto"/>
        <w:ind w:left="0" w:firstLine="0"/>
        <w:jc w:val="both"/>
        <w:rPr>
          <w:rFonts w:eastAsia="Calibri"/>
          <w:snapToGrid w:val="0"/>
        </w:rPr>
      </w:pPr>
      <w:r w:rsidRPr="0069056F">
        <w:rPr>
          <w:rFonts w:eastAsia="Calibri"/>
          <w:snapToGrid w:val="0"/>
        </w:rPr>
        <w:t>Постановление Пленума Верховного Суда РФ от</w:t>
      </w:r>
      <w:r w:rsidRPr="0069056F">
        <w:rPr>
          <w:rFonts w:eastAsia="Calibri"/>
          <w:snapToGrid w:val="0"/>
        </w:rPr>
        <w:t xml:space="preserve"> 22 ноября </w:t>
      </w:r>
      <w:smartTag w:uri="urn:schemas-microsoft-com:office:smarttags" w:element="metricconverter">
        <w:smartTagPr>
          <w:attr w:name="ProductID" w:val="2016 г"/>
        </w:smartTagPr>
        <w:r w:rsidRPr="0069056F">
          <w:rPr>
            <w:rFonts w:eastAsia="Calibri"/>
            <w:snapToGrid w:val="0"/>
          </w:rPr>
          <w:t>2016 г</w:t>
        </w:r>
      </w:smartTag>
      <w:r w:rsidRPr="0069056F">
        <w:rPr>
          <w:rFonts w:eastAsia="Calibri"/>
          <w:snapToGrid w:val="0"/>
        </w:rPr>
        <w:t>. № 54 "О некоторых вопросах применения общих положений Гражданского кодекса Российской Федерации об обязательствах и их исполнении" // Российская газета. 2016, 5 декабря. № 275.</w:t>
      </w:r>
    </w:p>
    <w:p w:rsidR="007C1F87" w:rsidRPr="0069056F" w:rsidRDefault="005F3510" w:rsidP="005F3510">
      <w:pPr>
        <w:numPr>
          <w:ilvl w:val="0"/>
          <w:numId w:val="95"/>
        </w:numPr>
        <w:tabs>
          <w:tab w:val="left" w:pos="709"/>
        </w:tabs>
        <w:spacing w:before="120" w:after="200" w:line="276" w:lineRule="auto"/>
        <w:ind w:left="0" w:firstLine="0"/>
        <w:jc w:val="both"/>
        <w:rPr>
          <w:rFonts w:eastAsia="Calibri"/>
          <w:snapToGrid w:val="0"/>
        </w:rPr>
      </w:pPr>
      <w:r w:rsidRPr="0069056F">
        <w:rPr>
          <w:rFonts w:eastAsia="Calibri"/>
          <w:snapToGrid w:val="0"/>
        </w:rPr>
        <w:t xml:space="preserve">Постановление Пленума Верховного Суда РФ от 24 марта </w:t>
      </w:r>
      <w:smartTag w:uri="urn:schemas-microsoft-com:office:smarttags" w:element="metricconverter">
        <w:smartTagPr>
          <w:attr w:name="ProductID" w:val="2016 г"/>
        </w:smartTagPr>
        <w:r w:rsidRPr="0069056F">
          <w:rPr>
            <w:rFonts w:eastAsia="Calibri"/>
            <w:snapToGrid w:val="0"/>
          </w:rPr>
          <w:t>2016 г</w:t>
        </w:r>
      </w:smartTag>
      <w:r w:rsidRPr="0069056F">
        <w:rPr>
          <w:rFonts w:eastAsia="Calibri"/>
          <w:snapToGrid w:val="0"/>
        </w:rPr>
        <w:t>.</w:t>
      </w:r>
      <w:r w:rsidRPr="0069056F">
        <w:rPr>
          <w:rFonts w:eastAsia="Calibri"/>
          <w:snapToGrid w:val="0"/>
        </w:rPr>
        <w:t xml:space="preserve"> № 7 "О применении судами некоторых положений Гражданского кодекса Российской Федерации об ответственности за нарушение обязательств" // Бюллетень Верховного Суда РФ. 2016. № 5.</w:t>
      </w:r>
    </w:p>
    <w:p w:rsidR="007C1F87" w:rsidRPr="0069056F" w:rsidRDefault="005F3510" w:rsidP="005F3510">
      <w:pPr>
        <w:numPr>
          <w:ilvl w:val="0"/>
          <w:numId w:val="95"/>
        </w:numPr>
        <w:tabs>
          <w:tab w:val="left" w:pos="709"/>
        </w:tabs>
        <w:spacing w:before="120" w:after="200" w:line="276" w:lineRule="auto"/>
        <w:ind w:left="0" w:firstLine="0"/>
        <w:jc w:val="both"/>
        <w:rPr>
          <w:rFonts w:eastAsia="Calibri"/>
          <w:snapToGrid w:val="0"/>
        </w:rPr>
      </w:pPr>
      <w:r w:rsidRPr="0069056F">
        <w:rPr>
          <w:rFonts w:eastAsia="Calibri"/>
          <w:snapToGrid w:val="0"/>
        </w:rPr>
        <w:t xml:space="preserve">Постановление Пленума Верховного Суда РФ от 23 июня </w:t>
      </w:r>
      <w:smartTag w:uri="urn:schemas-microsoft-com:office:smarttags" w:element="metricconverter">
        <w:smartTagPr>
          <w:attr w:name="ProductID" w:val="2015 г"/>
        </w:smartTagPr>
        <w:r w:rsidRPr="0069056F">
          <w:rPr>
            <w:rFonts w:eastAsia="Calibri"/>
            <w:snapToGrid w:val="0"/>
          </w:rPr>
          <w:t>2015 г</w:t>
        </w:r>
      </w:smartTag>
      <w:r w:rsidRPr="0069056F">
        <w:rPr>
          <w:rFonts w:eastAsia="Calibri"/>
          <w:snapToGrid w:val="0"/>
        </w:rPr>
        <w:t>. № 25 "О применении</w:t>
      </w:r>
      <w:r w:rsidRPr="0069056F">
        <w:rPr>
          <w:rFonts w:eastAsia="Calibri"/>
          <w:snapToGrid w:val="0"/>
        </w:rPr>
        <w:t xml:space="preserve"> судами некоторых положений раздела I части первой Гражданского кодекса Российской Федерации" // Бюллетень ВС РФ. 2015, август. № 8</w:t>
      </w:r>
    </w:p>
    <w:p w:rsidR="007C1F87" w:rsidRPr="0069056F" w:rsidRDefault="005F3510" w:rsidP="005F3510">
      <w:pPr>
        <w:numPr>
          <w:ilvl w:val="0"/>
          <w:numId w:val="95"/>
        </w:numPr>
        <w:tabs>
          <w:tab w:val="left" w:pos="709"/>
        </w:tabs>
        <w:spacing w:before="120" w:after="200" w:line="276" w:lineRule="auto"/>
        <w:ind w:left="0" w:firstLine="0"/>
        <w:jc w:val="both"/>
        <w:rPr>
          <w:rFonts w:eastAsia="Calibri"/>
          <w:snapToGrid w:val="0"/>
        </w:rPr>
      </w:pPr>
      <w:r w:rsidRPr="0069056F">
        <w:rPr>
          <w:rFonts w:eastAsia="Calibri"/>
          <w:snapToGrid w:val="0"/>
        </w:rPr>
        <w:t xml:space="preserve">Постановление Пленума Высшего Арбитражного Суда РФ от 4 апреля </w:t>
      </w:r>
      <w:smartTag w:uri="urn:schemas-microsoft-com:office:smarttags" w:element="metricconverter">
        <w:smartTagPr>
          <w:attr w:name="ProductID" w:val="2014 г"/>
        </w:smartTagPr>
        <w:r w:rsidRPr="0069056F">
          <w:rPr>
            <w:rFonts w:eastAsia="Calibri"/>
            <w:snapToGrid w:val="0"/>
          </w:rPr>
          <w:t>2014 г</w:t>
        </w:r>
      </w:smartTag>
      <w:r w:rsidRPr="0069056F">
        <w:rPr>
          <w:rFonts w:eastAsia="Calibri"/>
          <w:snapToGrid w:val="0"/>
        </w:rPr>
        <w:t>. № 22 "О некоторых вопросах присуждения взыскателю ден</w:t>
      </w:r>
      <w:r w:rsidRPr="0069056F">
        <w:rPr>
          <w:rFonts w:eastAsia="Calibri"/>
          <w:snapToGrid w:val="0"/>
        </w:rPr>
        <w:t>ежных средств за неисполнение судебного акта" // Вестник ВАС РФ. 2014. № 6.</w:t>
      </w:r>
    </w:p>
    <w:p w:rsidR="007C1F87" w:rsidRPr="0069056F" w:rsidRDefault="005F3510" w:rsidP="005F3510">
      <w:pPr>
        <w:numPr>
          <w:ilvl w:val="0"/>
          <w:numId w:val="95"/>
        </w:numPr>
        <w:tabs>
          <w:tab w:val="left" w:pos="709"/>
        </w:tabs>
        <w:spacing w:before="120" w:after="200" w:line="276" w:lineRule="auto"/>
        <w:ind w:left="0" w:firstLine="0"/>
        <w:jc w:val="both"/>
        <w:rPr>
          <w:rFonts w:eastAsia="Calibri"/>
          <w:snapToGrid w:val="0"/>
        </w:rPr>
      </w:pPr>
      <w:r w:rsidRPr="0069056F">
        <w:rPr>
          <w:rFonts w:eastAsia="Calibri"/>
          <w:snapToGrid w:val="0"/>
        </w:rPr>
        <w:lastRenderedPageBreak/>
        <w:t xml:space="preserve">Постановление Пленума Высшего Арбитражного Суда РФ от 6 июня </w:t>
      </w:r>
      <w:smartTag w:uri="urn:schemas-microsoft-com:office:smarttags" w:element="metricconverter">
        <w:smartTagPr>
          <w:attr w:name="ProductID" w:val="2014 г"/>
        </w:smartTagPr>
        <w:r w:rsidRPr="0069056F">
          <w:rPr>
            <w:rFonts w:eastAsia="Calibri"/>
            <w:snapToGrid w:val="0"/>
          </w:rPr>
          <w:t>2014 г</w:t>
        </w:r>
      </w:smartTag>
      <w:r w:rsidRPr="0069056F">
        <w:rPr>
          <w:rFonts w:eastAsia="Calibri"/>
          <w:snapToGrid w:val="0"/>
        </w:rPr>
        <w:t>. № 35 "О последствиях расторжения договора" // Вестник ВАС РФ. 2014. № 8.</w:t>
      </w:r>
    </w:p>
    <w:p w:rsidR="007C1F87" w:rsidRPr="0069056F" w:rsidRDefault="005F3510" w:rsidP="005F3510">
      <w:pPr>
        <w:numPr>
          <w:ilvl w:val="0"/>
          <w:numId w:val="95"/>
        </w:numPr>
        <w:tabs>
          <w:tab w:val="left" w:pos="709"/>
        </w:tabs>
        <w:spacing w:before="120" w:after="200" w:line="276" w:lineRule="auto"/>
        <w:ind w:left="0" w:firstLine="0"/>
        <w:jc w:val="both"/>
        <w:rPr>
          <w:rFonts w:eastAsia="Calibri"/>
          <w:snapToGrid w:val="0"/>
        </w:rPr>
      </w:pPr>
      <w:r w:rsidRPr="0069056F">
        <w:rPr>
          <w:rFonts w:eastAsia="Calibri"/>
          <w:snapToGrid w:val="0"/>
        </w:rPr>
        <w:t>Постановление Пленума Высшего Арбитраж</w:t>
      </w:r>
      <w:r w:rsidRPr="0069056F">
        <w:rPr>
          <w:rFonts w:eastAsia="Calibri"/>
          <w:snapToGrid w:val="0"/>
        </w:rPr>
        <w:t xml:space="preserve">ного Суда РФ от 14 марта </w:t>
      </w:r>
      <w:smartTag w:uri="urn:schemas-microsoft-com:office:smarttags" w:element="metricconverter">
        <w:smartTagPr>
          <w:attr w:name="ProductID" w:val="2014 г"/>
        </w:smartTagPr>
        <w:r w:rsidRPr="0069056F">
          <w:rPr>
            <w:rFonts w:eastAsia="Calibri"/>
            <w:snapToGrid w:val="0"/>
          </w:rPr>
          <w:t>2014 г</w:t>
        </w:r>
      </w:smartTag>
      <w:r w:rsidRPr="0069056F">
        <w:rPr>
          <w:rFonts w:eastAsia="Calibri"/>
          <w:snapToGrid w:val="0"/>
        </w:rPr>
        <w:t>. № 16 "О свободе договора и ее пределах" // Вестник ВАС РФ. 2014. № 5.</w:t>
      </w:r>
    </w:p>
    <w:p w:rsidR="007C1F87" w:rsidRPr="0069056F" w:rsidRDefault="005F3510" w:rsidP="005F3510">
      <w:pPr>
        <w:numPr>
          <w:ilvl w:val="0"/>
          <w:numId w:val="95"/>
        </w:numPr>
        <w:tabs>
          <w:tab w:val="left" w:pos="709"/>
        </w:tabs>
        <w:spacing w:before="120" w:after="200" w:line="276" w:lineRule="auto"/>
        <w:ind w:left="0" w:firstLine="0"/>
        <w:jc w:val="both"/>
        <w:rPr>
          <w:rFonts w:eastAsia="Calibri"/>
          <w:snapToGrid w:val="0"/>
        </w:rPr>
      </w:pPr>
      <w:r w:rsidRPr="0069056F">
        <w:rPr>
          <w:rFonts w:eastAsia="Calibri"/>
          <w:snapToGrid w:val="0"/>
        </w:rPr>
        <w:t xml:space="preserve">Информационное письмо Президиума Высшего Арбитражного Суда РФ от 25 февраля </w:t>
      </w:r>
      <w:smartTag w:uri="urn:schemas-microsoft-com:office:smarttags" w:element="metricconverter">
        <w:smartTagPr>
          <w:attr w:name="ProductID" w:val="2014 г"/>
        </w:smartTagPr>
        <w:r w:rsidRPr="0069056F">
          <w:rPr>
            <w:rFonts w:eastAsia="Calibri"/>
            <w:snapToGrid w:val="0"/>
          </w:rPr>
          <w:t>2014 г</w:t>
        </w:r>
      </w:smartTag>
      <w:r w:rsidRPr="0069056F">
        <w:rPr>
          <w:rFonts w:eastAsia="Calibri"/>
          <w:snapToGrid w:val="0"/>
        </w:rPr>
        <w:t>. № 165 «Обзор судебной практики по спорам, связанным с признанием дого</w:t>
      </w:r>
      <w:r w:rsidRPr="0069056F">
        <w:rPr>
          <w:rFonts w:eastAsia="Calibri"/>
          <w:snapToGrid w:val="0"/>
        </w:rPr>
        <w:t>воров незаключенными» // Вестник ВАС РФ. 2014. № 4.</w:t>
      </w:r>
    </w:p>
    <w:p w:rsidR="007C1F87" w:rsidRPr="0069056F" w:rsidRDefault="005F3510" w:rsidP="005F3510">
      <w:pPr>
        <w:numPr>
          <w:ilvl w:val="0"/>
          <w:numId w:val="95"/>
        </w:numPr>
        <w:tabs>
          <w:tab w:val="left" w:pos="709"/>
        </w:tabs>
        <w:spacing w:before="120" w:after="200" w:line="276" w:lineRule="auto"/>
        <w:ind w:left="0" w:firstLine="0"/>
        <w:jc w:val="both"/>
        <w:rPr>
          <w:rFonts w:eastAsia="Calibri"/>
          <w:snapToGrid w:val="0"/>
        </w:rPr>
      </w:pPr>
      <w:r w:rsidRPr="0069056F">
        <w:rPr>
          <w:rFonts w:eastAsia="Calibri"/>
          <w:snapToGrid w:val="0"/>
        </w:rPr>
        <w:t xml:space="preserve">Постановление Пленума Верховного Суда РФ от 28 июня </w:t>
      </w:r>
      <w:smartTag w:uri="urn:schemas-microsoft-com:office:smarttags" w:element="metricconverter">
        <w:smartTagPr>
          <w:attr w:name="ProductID" w:val="2012 г"/>
        </w:smartTagPr>
        <w:r w:rsidRPr="0069056F">
          <w:rPr>
            <w:rFonts w:eastAsia="Calibri"/>
            <w:snapToGrid w:val="0"/>
          </w:rPr>
          <w:t>2012 г</w:t>
        </w:r>
      </w:smartTag>
      <w:r w:rsidRPr="0069056F">
        <w:rPr>
          <w:rFonts w:eastAsia="Calibri"/>
          <w:snapToGrid w:val="0"/>
        </w:rPr>
        <w:t xml:space="preserve">. № 17 "О рассмотрении судами гражданских дел по спорам о защите прав потребителей" // Российская газета от 11 июля </w:t>
      </w:r>
      <w:smartTag w:uri="urn:schemas-microsoft-com:office:smarttags" w:element="metricconverter">
        <w:smartTagPr>
          <w:attr w:name="ProductID" w:val="2012 г"/>
        </w:smartTagPr>
        <w:r w:rsidRPr="0069056F">
          <w:rPr>
            <w:rFonts w:eastAsia="Calibri"/>
            <w:snapToGrid w:val="0"/>
          </w:rPr>
          <w:t>2012 г</w:t>
        </w:r>
      </w:smartTag>
      <w:r w:rsidRPr="0069056F">
        <w:rPr>
          <w:rFonts w:eastAsia="Calibri"/>
          <w:snapToGrid w:val="0"/>
        </w:rPr>
        <w:t>. № 156.</w:t>
      </w:r>
    </w:p>
    <w:p w:rsidR="007C1F87" w:rsidRPr="0069056F" w:rsidRDefault="005F3510" w:rsidP="005F3510">
      <w:pPr>
        <w:numPr>
          <w:ilvl w:val="0"/>
          <w:numId w:val="95"/>
        </w:numPr>
        <w:tabs>
          <w:tab w:val="left" w:pos="709"/>
        </w:tabs>
        <w:spacing w:before="120" w:after="200" w:line="276" w:lineRule="auto"/>
        <w:ind w:left="0" w:firstLine="0"/>
        <w:jc w:val="both"/>
        <w:rPr>
          <w:rFonts w:eastAsia="Calibri"/>
          <w:snapToGrid w:val="0"/>
        </w:rPr>
      </w:pPr>
      <w:r w:rsidRPr="0069056F">
        <w:rPr>
          <w:rFonts w:eastAsia="Calibri"/>
          <w:snapToGrid w:val="0"/>
        </w:rPr>
        <w:t>Постановление П</w:t>
      </w:r>
      <w:r w:rsidRPr="0069056F">
        <w:rPr>
          <w:rFonts w:eastAsia="Calibri"/>
          <w:snapToGrid w:val="0"/>
        </w:rPr>
        <w:t>ленума Высшего Арбитражного Суда Российской Федерации от 11.07.2011 № 54 "О некоторых вопросах разрешения споров, возникающих из договоров по поводу недвижимости, которая будет создана или приобретена в будущем" // Вестник ВАС РФ. 2011. № 9.</w:t>
      </w:r>
    </w:p>
    <w:p w:rsidR="007C1F87" w:rsidRPr="0069056F" w:rsidRDefault="005F3510" w:rsidP="005F3510">
      <w:pPr>
        <w:numPr>
          <w:ilvl w:val="0"/>
          <w:numId w:val="95"/>
        </w:numPr>
        <w:tabs>
          <w:tab w:val="left" w:pos="709"/>
        </w:tabs>
        <w:spacing w:before="120" w:after="200" w:line="276" w:lineRule="auto"/>
        <w:ind w:left="0" w:firstLine="0"/>
        <w:jc w:val="both"/>
        <w:rPr>
          <w:rFonts w:eastAsia="Calibri"/>
          <w:snapToGrid w:val="0"/>
        </w:rPr>
      </w:pPr>
      <w:r w:rsidRPr="0069056F">
        <w:rPr>
          <w:rFonts w:eastAsia="Calibri"/>
          <w:snapToGrid w:val="0"/>
        </w:rPr>
        <w:t xml:space="preserve">Постановление </w:t>
      </w:r>
      <w:r w:rsidRPr="0069056F">
        <w:rPr>
          <w:rFonts w:eastAsia="Calibri"/>
          <w:snapToGrid w:val="0"/>
        </w:rPr>
        <w:t xml:space="preserve">Пленума Высшего Арбитражного Суда РФ от 17 ноября </w:t>
      </w:r>
      <w:smartTag w:uri="urn:schemas-microsoft-com:office:smarttags" w:element="metricconverter">
        <w:smartTagPr>
          <w:attr w:name="ProductID" w:val="2011 г"/>
        </w:smartTagPr>
        <w:r w:rsidRPr="0069056F">
          <w:rPr>
            <w:rFonts w:eastAsia="Calibri"/>
            <w:snapToGrid w:val="0"/>
          </w:rPr>
          <w:t>2011 г</w:t>
        </w:r>
      </w:smartTag>
      <w:r w:rsidRPr="0069056F">
        <w:rPr>
          <w:rFonts w:eastAsia="Calibri"/>
          <w:snapToGrid w:val="0"/>
        </w:rPr>
        <w:t>. № 73 "Об отдельных вопросах практики применения правил Гражданского кодекса Российской Федерации о договоре аренды"</w:t>
      </w:r>
    </w:p>
    <w:p w:rsidR="007C1F87" w:rsidRPr="0069056F" w:rsidRDefault="005F3510" w:rsidP="005F3510">
      <w:pPr>
        <w:numPr>
          <w:ilvl w:val="0"/>
          <w:numId w:val="95"/>
        </w:numPr>
        <w:autoSpaceDE w:val="0"/>
        <w:autoSpaceDN w:val="0"/>
        <w:adjustRightInd w:val="0"/>
        <w:spacing w:before="120" w:after="200" w:line="276" w:lineRule="auto"/>
        <w:ind w:left="0" w:firstLine="0"/>
        <w:jc w:val="both"/>
        <w:rPr>
          <w:rFonts w:eastAsia="Calibri"/>
        </w:rPr>
      </w:pPr>
      <w:r w:rsidRPr="0069056F">
        <w:rPr>
          <w:rFonts w:eastAsia="Calibri"/>
        </w:rPr>
        <w:t>Постановление Пленума Верховного Суда РФ и Пленума Высшего Арбитражного Суда РФ от</w:t>
      </w:r>
      <w:r w:rsidRPr="0069056F">
        <w:rPr>
          <w:rFonts w:eastAsia="Calibri"/>
        </w:rPr>
        <w:t xml:space="preserve"> 29 апреля </w:t>
      </w:r>
      <w:smartTag w:uri="urn:schemas-microsoft-com:office:smarttags" w:element="metricconverter">
        <w:smartTagPr>
          <w:attr w:name="ProductID" w:val="2010 г"/>
        </w:smartTagPr>
        <w:r w:rsidRPr="0069056F">
          <w:rPr>
            <w:rFonts w:eastAsia="Calibri"/>
          </w:rPr>
          <w:t>2010 г</w:t>
        </w:r>
      </w:smartTag>
      <w:r w:rsidRPr="0069056F">
        <w:rPr>
          <w:rFonts w:eastAsia="Calibri"/>
        </w:rPr>
        <w:t>. N 10/22 "О некоторых вопросах, возникающих в судебной практике при разрешении споров, связанных с защитой права собственности и других вещных прав" // Вестник Высшего Арбитражного Суда Российской Федерации. 2010. № 6.</w:t>
      </w:r>
    </w:p>
    <w:p w:rsidR="007C1F87" w:rsidRPr="0069056F" w:rsidRDefault="005F3510" w:rsidP="005F3510">
      <w:pPr>
        <w:numPr>
          <w:ilvl w:val="0"/>
          <w:numId w:val="95"/>
        </w:numPr>
        <w:tabs>
          <w:tab w:val="left" w:pos="709"/>
        </w:tabs>
        <w:spacing w:before="120" w:after="200" w:line="276" w:lineRule="auto"/>
        <w:ind w:left="0" w:firstLine="0"/>
        <w:jc w:val="both"/>
        <w:rPr>
          <w:rFonts w:eastAsia="Calibri"/>
        </w:rPr>
      </w:pPr>
      <w:r w:rsidRPr="0069056F">
        <w:rPr>
          <w:rFonts w:eastAsia="Calibri"/>
        </w:rPr>
        <w:t>Постановление Плену</w:t>
      </w:r>
      <w:r w:rsidRPr="0069056F">
        <w:rPr>
          <w:rFonts w:eastAsia="Calibri"/>
        </w:rPr>
        <w:t xml:space="preserve">ма Верховного Суда РФ, Пленума Высшего Арбитражного Суда РФ от 26 марта </w:t>
      </w:r>
      <w:smartTag w:uri="urn:schemas-microsoft-com:office:smarttags" w:element="metricconverter">
        <w:smartTagPr>
          <w:attr w:name="ProductID" w:val="2009 г"/>
        </w:smartTagPr>
        <w:r w:rsidRPr="0069056F">
          <w:rPr>
            <w:rFonts w:eastAsia="Calibri"/>
          </w:rPr>
          <w:t>2009 г</w:t>
        </w:r>
      </w:smartTag>
      <w:r w:rsidRPr="0069056F">
        <w:rPr>
          <w:rFonts w:eastAsia="Calibri"/>
        </w:rPr>
        <w:t xml:space="preserve">. № 5/29 "О некоторых вопросах, возникших в связи с введением в действие части четвертой Гражданского кодекса Российской Федерации" // Российская газета. 22 апреля </w:t>
      </w:r>
      <w:smartTag w:uri="urn:schemas-microsoft-com:office:smarttags" w:element="metricconverter">
        <w:smartTagPr>
          <w:attr w:name="ProductID" w:val="2009 г"/>
        </w:smartTagPr>
        <w:r w:rsidRPr="0069056F">
          <w:rPr>
            <w:rFonts w:eastAsia="Calibri"/>
          </w:rPr>
          <w:t>2009 г</w:t>
        </w:r>
      </w:smartTag>
      <w:r w:rsidRPr="0069056F">
        <w:rPr>
          <w:rFonts w:eastAsia="Calibri"/>
        </w:rPr>
        <w:t>.</w:t>
      </w:r>
    </w:p>
    <w:p w:rsidR="007C1F87" w:rsidRPr="0069056F" w:rsidRDefault="005F3510" w:rsidP="005F3510">
      <w:pPr>
        <w:numPr>
          <w:ilvl w:val="0"/>
          <w:numId w:val="95"/>
        </w:numPr>
        <w:tabs>
          <w:tab w:val="left" w:pos="709"/>
        </w:tabs>
        <w:spacing w:before="120" w:after="200" w:line="276" w:lineRule="auto"/>
        <w:ind w:left="0" w:firstLine="0"/>
        <w:jc w:val="both"/>
        <w:rPr>
          <w:rFonts w:eastAsia="Calibri"/>
          <w:snapToGrid w:val="0"/>
        </w:rPr>
      </w:pPr>
      <w:r w:rsidRPr="0069056F">
        <w:rPr>
          <w:rFonts w:eastAsia="Calibri"/>
        </w:rPr>
        <w:t>Информ</w:t>
      </w:r>
      <w:r w:rsidRPr="0069056F">
        <w:rPr>
          <w:rFonts w:eastAsia="Calibri"/>
        </w:rPr>
        <w:t xml:space="preserve">ационное письмо Президиума Высшего Арбитражного Суда РФ от 13 ноября </w:t>
      </w:r>
      <w:smartTag w:uri="urn:schemas-microsoft-com:office:smarttags" w:element="metricconverter">
        <w:smartTagPr>
          <w:attr w:name="ProductID" w:val="2008 г"/>
        </w:smartTagPr>
        <w:r w:rsidRPr="0069056F">
          <w:rPr>
            <w:rFonts w:eastAsia="Calibri"/>
          </w:rPr>
          <w:t>2008 г</w:t>
        </w:r>
      </w:smartTag>
      <w:r w:rsidRPr="0069056F">
        <w:rPr>
          <w:rFonts w:eastAsia="Calibri"/>
        </w:rPr>
        <w:t>. № 126 "Обзор судебной практики по некоторым вопросам, связанным с истребованием имущества из чужого незаконного владения" // Вестник ВАС РФ. 2009. № 1</w:t>
      </w:r>
      <w:r w:rsidRPr="0069056F">
        <w:rPr>
          <w:rFonts w:eastAsia="Calibri"/>
          <w:snapToGrid w:val="0"/>
        </w:rPr>
        <w:t>;</w:t>
      </w:r>
    </w:p>
    <w:p w:rsidR="007C1F87" w:rsidRPr="0069056F" w:rsidRDefault="005F3510" w:rsidP="005F3510">
      <w:pPr>
        <w:numPr>
          <w:ilvl w:val="0"/>
          <w:numId w:val="95"/>
        </w:numPr>
        <w:spacing w:before="120" w:after="200" w:line="276" w:lineRule="auto"/>
        <w:ind w:left="0" w:firstLine="0"/>
        <w:jc w:val="both"/>
        <w:rPr>
          <w:rFonts w:eastAsia="Calibri"/>
        </w:rPr>
      </w:pPr>
      <w:r w:rsidRPr="0069056F">
        <w:rPr>
          <w:rFonts w:eastAsia="Calibri"/>
        </w:rPr>
        <w:t xml:space="preserve">Информационное письмо Президиума Высшего Арбитражного Суда РФ от 25 ноября </w:t>
      </w:r>
      <w:smartTag w:uri="urn:schemas-microsoft-com:office:smarttags" w:element="metricconverter">
        <w:smartTagPr>
          <w:attr w:name="ProductID" w:val="2008 г"/>
        </w:smartTagPr>
        <w:r w:rsidRPr="0069056F">
          <w:rPr>
            <w:rFonts w:eastAsia="Calibri"/>
          </w:rPr>
          <w:t>2008 г</w:t>
        </w:r>
      </w:smartTag>
      <w:r w:rsidRPr="0069056F">
        <w:rPr>
          <w:rFonts w:eastAsia="Calibri"/>
        </w:rPr>
        <w:t>. № 127 «Обзор практики применения арбитражными судами статьи 10 Гражданского кодекса РФ» // Вестник ВАС РФ. 2009. № 2.</w:t>
      </w:r>
    </w:p>
    <w:p w:rsidR="007C1F87" w:rsidRPr="0069056F" w:rsidRDefault="005F3510" w:rsidP="005F3510">
      <w:pPr>
        <w:numPr>
          <w:ilvl w:val="0"/>
          <w:numId w:val="95"/>
        </w:numPr>
        <w:autoSpaceDE w:val="0"/>
        <w:autoSpaceDN w:val="0"/>
        <w:adjustRightInd w:val="0"/>
        <w:spacing w:before="120" w:after="200" w:line="276" w:lineRule="auto"/>
        <w:ind w:left="0" w:firstLine="0"/>
        <w:jc w:val="both"/>
        <w:rPr>
          <w:rFonts w:eastAsia="Calibri"/>
        </w:rPr>
      </w:pPr>
      <w:r w:rsidRPr="0069056F">
        <w:rPr>
          <w:rFonts w:eastAsia="Calibri"/>
        </w:rPr>
        <w:t xml:space="preserve">Постановление Конституционного Суда РФ от 27 ноября </w:t>
      </w:r>
      <w:smartTag w:uri="urn:schemas-microsoft-com:office:smarttags" w:element="metricconverter">
        <w:smartTagPr>
          <w:attr w:name="ProductID" w:val="2008 г"/>
        </w:smartTagPr>
        <w:r w:rsidRPr="0069056F">
          <w:rPr>
            <w:rFonts w:eastAsia="Calibri"/>
          </w:rPr>
          <w:t>200</w:t>
        </w:r>
        <w:r w:rsidRPr="0069056F">
          <w:rPr>
            <w:rFonts w:eastAsia="Calibri"/>
          </w:rPr>
          <w:t>8 г</w:t>
        </w:r>
      </w:smartTag>
      <w:r w:rsidRPr="0069056F">
        <w:rPr>
          <w:rFonts w:eastAsia="Calibri"/>
        </w:rPr>
        <w:t xml:space="preserve">. № 11-П "По делу о проверке конституционности части второй статьи 5 Федерального закона "О минимальном размере оплаты труда" в связи с жалобами граждан А.Ф. Кутиной и А.Ф. Поварнициной" // Собрание законодательства Российской Федерации от 22 декабря </w:t>
      </w:r>
      <w:smartTag w:uri="urn:schemas-microsoft-com:office:smarttags" w:element="metricconverter">
        <w:smartTagPr>
          <w:attr w:name="ProductID" w:val="2008 г"/>
        </w:smartTagPr>
        <w:r w:rsidRPr="0069056F">
          <w:rPr>
            <w:rFonts w:eastAsia="Calibri"/>
          </w:rPr>
          <w:t>20</w:t>
        </w:r>
        <w:r w:rsidRPr="0069056F">
          <w:rPr>
            <w:rFonts w:eastAsia="Calibri"/>
          </w:rPr>
          <w:t>08 г</w:t>
        </w:r>
      </w:smartTag>
      <w:r w:rsidRPr="0069056F">
        <w:rPr>
          <w:rFonts w:eastAsia="Calibri"/>
        </w:rPr>
        <w:t>. № 51 ст. 6205.</w:t>
      </w:r>
    </w:p>
    <w:p w:rsidR="007C1F87" w:rsidRPr="0069056F" w:rsidRDefault="005F3510" w:rsidP="005F3510">
      <w:pPr>
        <w:numPr>
          <w:ilvl w:val="0"/>
          <w:numId w:val="95"/>
        </w:numPr>
        <w:spacing w:before="120" w:after="200" w:line="276" w:lineRule="auto"/>
        <w:ind w:left="0" w:firstLine="0"/>
        <w:jc w:val="both"/>
        <w:rPr>
          <w:rFonts w:eastAsia="Calibri"/>
        </w:rPr>
      </w:pPr>
      <w:r w:rsidRPr="0069056F">
        <w:rPr>
          <w:rFonts w:eastAsia="Calibri"/>
        </w:rPr>
        <w:t xml:space="preserve">Информационное письмо Президиума Высшего Арбитражного Суда РФ от 21 декабря </w:t>
      </w:r>
      <w:smartTag w:uri="urn:schemas-microsoft-com:office:smarttags" w:element="metricconverter">
        <w:smartTagPr>
          <w:attr w:name="ProductID" w:val="2005 г"/>
        </w:smartTagPr>
        <w:r w:rsidRPr="0069056F">
          <w:rPr>
            <w:rFonts w:eastAsia="Calibri"/>
          </w:rPr>
          <w:t>2005 г</w:t>
        </w:r>
      </w:smartTag>
      <w:r w:rsidRPr="0069056F">
        <w:rPr>
          <w:rFonts w:eastAsia="Calibri"/>
        </w:rPr>
        <w:t xml:space="preserve">. № 104 «Обзор практики применения арбитражными судами норм </w:t>
      </w:r>
      <w:r w:rsidRPr="0069056F">
        <w:rPr>
          <w:rFonts w:eastAsia="Calibri"/>
        </w:rPr>
        <w:lastRenderedPageBreak/>
        <w:t>Гражданского кодекса Российской Федерации о некоторых основаниях прекращения обязательств» //</w:t>
      </w:r>
      <w:r w:rsidRPr="0069056F">
        <w:rPr>
          <w:rFonts w:eastAsia="Calibri"/>
        </w:rPr>
        <w:t xml:space="preserve"> Вестник ВАС РФ. 2006. № 4.</w:t>
      </w:r>
    </w:p>
    <w:p w:rsidR="007C1F87" w:rsidRPr="0069056F" w:rsidRDefault="005F3510" w:rsidP="005F3510">
      <w:pPr>
        <w:numPr>
          <w:ilvl w:val="0"/>
          <w:numId w:val="95"/>
        </w:numPr>
        <w:autoSpaceDE w:val="0"/>
        <w:autoSpaceDN w:val="0"/>
        <w:adjustRightInd w:val="0"/>
        <w:spacing w:before="120" w:after="200" w:line="276" w:lineRule="auto"/>
        <w:ind w:left="0" w:firstLine="0"/>
        <w:jc w:val="both"/>
        <w:rPr>
          <w:rFonts w:eastAsia="Calibri"/>
        </w:rPr>
      </w:pPr>
      <w:r w:rsidRPr="0069056F">
        <w:rPr>
          <w:rFonts w:eastAsia="Calibri"/>
        </w:rPr>
        <w:t xml:space="preserve">Информационное письмо Президиума Высшего Арбитражного Суда РФ от 11 января </w:t>
      </w:r>
      <w:smartTag w:uri="urn:schemas-microsoft-com:office:smarttags" w:element="metricconverter">
        <w:smartTagPr>
          <w:attr w:name="ProductID" w:val="2002 г"/>
        </w:smartTagPr>
        <w:r w:rsidRPr="0069056F">
          <w:rPr>
            <w:rFonts w:eastAsia="Calibri"/>
          </w:rPr>
          <w:t>2002 г</w:t>
        </w:r>
      </w:smartTag>
      <w:r w:rsidRPr="0069056F">
        <w:rPr>
          <w:rFonts w:eastAsia="Calibri"/>
        </w:rPr>
        <w:t>. № 66 "Обзор практики разрешения споров, связанных с арендой" // Вестник ВАС РФ. 2002. № 3.</w:t>
      </w:r>
    </w:p>
    <w:p w:rsidR="007C1F87" w:rsidRPr="0069056F" w:rsidRDefault="005F3510" w:rsidP="005F3510">
      <w:pPr>
        <w:numPr>
          <w:ilvl w:val="0"/>
          <w:numId w:val="95"/>
        </w:numPr>
        <w:autoSpaceDE w:val="0"/>
        <w:autoSpaceDN w:val="0"/>
        <w:adjustRightInd w:val="0"/>
        <w:spacing w:before="120" w:after="200" w:line="276" w:lineRule="auto"/>
        <w:ind w:left="0" w:firstLine="0"/>
        <w:jc w:val="both"/>
        <w:rPr>
          <w:rFonts w:eastAsia="Calibri"/>
          <w:lang w:eastAsia="en-US"/>
        </w:rPr>
      </w:pPr>
      <w:r w:rsidRPr="0069056F">
        <w:rPr>
          <w:rFonts w:eastAsia="Calibri"/>
          <w:lang w:eastAsia="en-US"/>
        </w:rPr>
        <w:t xml:space="preserve">Информационное письмо Президиума Высшего Арбитражного </w:t>
      </w:r>
      <w:r w:rsidRPr="0069056F">
        <w:rPr>
          <w:rFonts w:eastAsia="Calibri"/>
          <w:lang w:eastAsia="en-US"/>
        </w:rPr>
        <w:t xml:space="preserve">Суда РФ от 24 сентября </w:t>
      </w:r>
      <w:smartTag w:uri="urn:schemas-microsoft-com:office:smarttags" w:element="metricconverter">
        <w:smartTagPr>
          <w:attr w:name="ProductID" w:val="2002 г"/>
        </w:smartTagPr>
        <w:r w:rsidRPr="0069056F">
          <w:rPr>
            <w:rFonts w:eastAsia="Calibri"/>
            <w:lang w:eastAsia="en-US"/>
          </w:rPr>
          <w:t>2002 г</w:t>
        </w:r>
      </w:smartTag>
      <w:r w:rsidRPr="0069056F">
        <w:rPr>
          <w:rFonts w:eastAsia="Calibri"/>
          <w:lang w:eastAsia="en-US"/>
        </w:rPr>
        <w:t>. № 69 "Обзор практики разрешения споров, связанных с договором мены" // Вестник ВАС РФ. 2003. № 1.</w:t>
      </w:r>
    </w:p>
    <w:p w:rsidR="007C1F87" w:rsidRPr="0069056F" w:rsidRDefault="005F3510" w:rsidP="005F3510">
      <w:pPr>
        <w:numPr>
          <w:ilvl w:val="0"/>
          <w:numId w:val="95"/>
        </w:numPr>
        <w:tabs>
          <w:tab w:val="left" w:pos="567"/>
        </w:tabs>
        <w:spacing w:before="120" w:after="200" w:line="276" w:lineRule="auto"/>
        <w:ind w:left="0" w:firstLine="0"/>
        <w:jc w:val="both"/>
        <w:rPr>
          <w:rFonts w:eastAsia="Calibri"/>
        </w:rPr>
      </w:pPr>
      <w:r w:rsidRPr="0069056F">
        <w:rPr>
          <w:rFonts w:eastAsia="Calibri"/>
        </w:rPr>
        <w:t xml:space="preserve">Постановление Пленума Верховного Суда РФ и Пленума Высшего Арбитражного Суда РФ от 4 декабря </w:t>
      </w:r>
      <w:smartTag w:uri="urn:schemas-microsoft-com:office:smarttags" w:element="metricconverter">
        <w:smartTagPr>
          <w:attr w:name="ProductID" w:val="2000 г"/>
        </w:smartTagPr>
        <w:r w:rsidRPr="0069056F">
          <w:rPr>
            <w:rFonts w:eastAsia="Calibri"/>
          </w:rPr>
          <w:t>2000 г</w:t>
        </w:r>
      </w:smartTag>
      <w:r w:rsidRPr="0069056F">
        <w:rPr>
          <w:rFonts w:eastAsia="Calibri"/>
        </w:rPr>
        <w:t>. № 33/14 «О некоторых вопро</w:t>
      </w:r>
      <w:r w:rsidRPr="0069056F">
        <w:rPr>
          <w:rFonts w:eastAsia="Calibri"/>
        </w:rPr>
        <w:t>сах практики рассмотрения споров, связанных с обращением векселей» // Вестник ВАС РФ. 2001. № 2.</w:t>
      </w:r>
    </w:p>
    <w:p w:rsidR="007C1F87" w:rsidRPr="0069056F" w:rsidRDefault="005F3510" w:rsidP="005F3510">
      <w:pPr>
        <w:numPr>
          <w:ilvl w:val="0"/>
          <w:numId w:val="95"/>
        </w:numPr>
        <w:autoSpaceDE w:val="0"/>
        <w:autoSpaceDN w:val="0"/>
        <w:adjustRightInd w:val="0"/>
        <w:spacing w:before="120" w:after="200" w:line="276" w:lineRule="auto"/>
        <w:ind w:left="0" w:firstLine="0"/>
        <w:jc w:val="both"/>
        <w:rPr>
          <w:rFonts w:eastAsia="Calibri"/>
        </w:rPr>
      </w:pPr>
      <w:r w:rsidRPr="0069056F">
        <w:rPr>
          <w:rFonts w:eastAsia="Calibri"/>
        </w:rPr>
        <w:t xml:space="preserve">Постановление Пленума Высшего Арбитражного Суда РФ от 22 октября </w:t>
      </w:r>
      <w:smartTag w:uri="urn:schemas-microsoft-com:office:smarttags" w:element="metricconverter">
        <w:smartTagPr>
          <w:attr w:name="ProductID" w:val="1997 г"/>
        </w:smartTagPr>
        <w:r w:rsidRPr="0069056F">
          <w:rPr>
            <w:rFonts w:eastAsia="Calibri"/>
          </w:rPr>
          <w:t>1997 г</w:t>
        </w:r>
      </w:smartTag>
      <w:r w:rsidRPr="0069056F">
        <w:rPr>
          <w:rFonts w:eastAsia="Calibri"/>
        </w:rPr>
        <w:t>. № 18 "О некоторых вопросах, связанных с применением положений Гражданского кодекса Рос</w:t>
      </w:r>
      <w:r w:rsidRPr="0069056F">
        <w:rPr>
          <w:rFonts w:eastAsia="Calibri"/>
        </w:rPr>
        <w:t>сийской Федерации о договоре поставки" // Вестник ВАС. 1998. № 3.</w:t>
      </w:r>
    </w:p>
    <w:p w:rsidR="007C1F87" w:rsidRPr="0069056F" w:rsidRDefault="005F3510" w:rsidP="005F3510">
      <w:pPr>
        <w:numPr>
          <w:ilvl w:val="0"/>
          <w:numId w:val="95"/>
        </w:numPr>
        <w:autoSpaceDE w:val="0"/>
        <w:autoSpaceDN w:val="0"/>
        <w:adjustRightInd w:val="0"/>
        <w:spacing w:before="120" w:after="200" w:line="276" w:lineRule="auto"/>
        <w:ind w:left="0" w:firstLine="0"/>
        <w:jc w:val="both"/>
        <w:rPr>
          <w:rFonts w:eastAsia="Calibri"/>
        </w:rPr>
      </w:pPr>
      <w:r w:rsidRPr="0069056F">
        <w:rPr>
          <w:rFonts w:eastAsia="Calibri"/>
        </w:rPr>
        <w:t xml:space="preserve">Постановление Пленума Верховного суда РФ от 20 декабря </w:t>
      </w:r>
      <w:smartTag w:uri="urn:schemas-microsoft-com:office:smarttags" w:element="metricconverter">
        <w:smartTagPr>
          <w:attr w:name="ProductID" w:val="1994 г"/>
        </w:smartTagPr>
        <w:r w:rsidRPr="0069056F">
          <w:rPr>
            <w:rFonts w:eastAsia="Calibri"/>
          </w:rPr>
          <w:t>1994 г</w:t>
        </w:r>
      </w:smartTag>
      <w:r w:rsidRPr="0069056F">
        <w:rPr>
          <w:rFonts w:eastAsia="Calibri"/>
        </w:rPr>
        <w:t>. №10 «Некоторые вопросы применения законодательства о компенсации морального вреда» // Бюллетень Верховного Суда Российской Феде</w:t>
      </w:r>
      <w:r w:rsidRPr="0069056F">
        <w:rPr>
          <w:rFonts w:eastAsia="Calibri"/>
        </w:rPr>
        <w:t>рации. 1995. № 3.</w:t>
      </w:r>
    </w:p>
    <w:p w:rsidR="005B0BBF" w:rsidRPr="0069056F" w:rsidRDefault="005F3510" w:rsidP="005F3510">
      <w:pPr>
        <w:numPr>
          <w:ilvl w:val="0"/>
          <w:numId w:val="95"/>
        </w:numPr>
        <w:tabs>
          <w:tab w:val="left" w:pos="709"/>
        </w:tabs>
        <w:spacing w:before="120" w:after="200" w:line="276" w:lineRule="auto"/>
        <w:ind w:left="0" w:firstLine="0"/>
        <w:jc w:val="both"/>
        <w:rPr>
          <w:rFonts w:eastAsia="Calibri"/>
          <w:snapToGrid w:val="0"/>
        </w:rPr>
      </w:pPr>
      <w:r w:rsidRPr="0069056F">
        <w:rPr>
          <w:rFonts w:eastAsia="Calibri"/>
          <w:snapToGrid w:val="0"/>
        </w:rPr>
        <w:t xml:space="preserve">Постановление Пленума Верховного Суда РФ от 27 июня </w:t>
      </w:r>
      <w:smartTag w:uri="urn:schemas-microsoft-com:office:smarttags" w:element="metricconverter">
        <w:smartTagPr>
          <w:attr w:name="ProductID" w:val="2013 г"/>
        </w:smartTagPr>
        <w:r w:rsidRPr="0069056F">
          <w:rPr>
            <w:rFonts w:eastAsia="Calibri"/>
            <w:snapToGrid w:val="0"/>
          </w:rPr>
          <w:t>2013 г</w:t>
        </w:r>
      </w:smartTag>
      <w:r w:rsidRPr="0069056F">
        <w:rPr>
          <w:rFonts w:eastAsia="Calibri"/>
          <w:snapToGrid w:val="0"/>
        </w:rPr>
        <w:t>. № 20 "О применении судами законодательства о добровольном страховании имущества граждан"</w:t>
      </w:r>
    </w:p>
    <w:p w:rsidR="005B0BBF" w:rsidRPr="0069056F" w:rsidRDefault="005F3510" w:rsidP="005F3510">
      <w:pPr>
        <w:numPr>
          <w:ilvl w:val="0"/>
          <w:numId w:val="95"/>
        </w:numPr>
        <w:tabs>
          <w:tab w:val="left" w:pos="709"/>
        </w:tabs>
        <w:spacing w:before="120" w:after="200" w:line="276" w:lineRule="auto"/>
        <w:ind w:left="0" w:firstLine="0"/>
        <w:jc w:val="both"/>
        <w:rPr>
          <w:rFonts w:eastAsia="Calibri"/>
          <w:snapToGrid w:val="0"/>
        </w:rPr>
      </w:pPr>
      <w:r w:rsidRPr="0069056F">
        <w:rPr>
          <w:rFonts w:eastAsia="Calibri"/>
          <w:snapToGrid w:val="0"/>
        </w:rPr>
        <w:t xml:space="preserve">Постановление Пленума Верховного Суда РФ от 29 января </w:t>
      </w:r>
      <w:smartTag w:uri="urn:schemas-microsoft-com:office:smarttags" w:element="metricconverter">
        <w:smartTagPr>
          <w:attr w:name="ProductID" w:val="2015 г"/>
        </w:smartTagPr>
        <w:r w:rsidRPr="0069056F">
          <w:rPr>
            <w:rFonts w:eastAsia="Calibri"/>
            <w:snapToGrid w:val="0"/>
          </w:rPr>
          <w:t>2015 г</w:t>
        </w:r>
      </w:smartTag>
      <w:r w:rsidRPr="0069056F">
        <w:rPr>
          <w:rFonts w:eastAsia="Calibri"/>
          <w:snapToGrid w:val="0"/>
        </w:rPr>
        <w:t>. № 2 "О применении судами за</w:t>
      </w:r>
      <w:r w:rsidRPr="0069056F">
        <w:rPr>
          <w:rFonts w:eastAsia="Calibri"/>
          <w:snapToGrid w:val="0"/>
        </w:rPr>
        <w:t>конодательства об обязательном страховании гражданской ответственности владельцев транспортных средств"</w:t>
      </w:r>
    </w:p>
    <w:p w:rsidR="005B0BBF" w:rsidRPr="0069056F" w:rsidRDefault="005F3510" w:rsidP="005F3510">
      <w:pPr>
        <w:numPr>
          <w:ilvl w:val="0"/>
          <w:numId w:val="95"/>
        </w:numPr>
        <w:tabs>
          <w:tab w:val="left" w:pos="709"/>
        </w:tabs>
        <w:spacing w:before="120" w:after="200" w:line="276" w:lineRule="auto"/>
        <w:ind w:left="0" w:firstLine="0"/>
        <w:jc w:val="both"/>
        <w:rPr>
          <w:rFonts w:eastAsia="Calibri"/>
          <w:snapToGrid w:val="0"/>
        </w:rPr>
      </w:pPr>
      <w:r w:rsidRPr="0069056F">
        <w:rPr>
          <w:rFonts w:eastAsia="Calibri"/>
          <w:snapToGrid w:val="0"/>
        </w:rPr>
        <w:t xml:space="preserve">Постановление Конституционного Суда РФ от 10 марта </w:t>
      </w:r>
      <w:smartTag w:uri="urn:schemas-microsoft-com:office:smarttags" w:element="metricconverter">
        <w:smartTagPr>
          <w:attr w:name="ProductID" w:val="2017 г"/>
        </w:smartTagPr>
        <w:r w:rsidRPr="0069056F">
          <w:rPr>
            <w:rFonts w:eastAsia="Calibri"/>
            <w:snapToGrid w:val="0"/>
          </w:rPr>
          <w:t>2017 г</w:t>
        </w:r>
      </w:smartTag>
      <w:r w:rsidRPr="0069056F">
        <w:rPr>
          <w:rFonts w:eastAsia="Calibri"/>
          <w:snapToGrid w:val="0"/>
        </w:rPr>
        <w:t xml:space="preserve">. № 6-П "По делу о проверке конституционности статьи 15, пункта 1 статьи 1064, статьи 1072 и </w:t>
      </w:r>
      <w:r w:rsidRPr="0069056F">
        <w:rPr>
          <w:rFonts w:eastAsia="Calibri"/>
          <w:snapToGrid w:val="0"/>
        </w:rPr>
        <w:t>пункта 1 статьи 1079 Гражданского кодекса Российской Федерации в связи с жалобами граждан А.С. Аринушенко, Г.С. Бересневой и других".</w:t>
      </w:r>
    </w:p>
    <w:p w:rsidR="005B0BBF" w:rsidRPr="0069056F" w:rsidRDefault="005F3510" w:rsidP="005F3510">
      <w:pPr>
        <w:numPr>
          <w:ilvl w:val="0"/>
          <w:numId w:val="95"/>
        </w:numPr>
        <w:tabs>
          <w:tab w:val="left" w:pos="709"/>
        </w:tabs>
        <w:spacing w:before="120" w:after="200" w:line="276" w:lineRule="auto"/>
        <w:ind w:left="0" w:firstLine="0"/>
        <w:jc w:val="both"/>
        <w:rPr>
          <w:rFonts w:eastAsia="Calibri"/>
          <w:snapToGrid w:val="0"/>
        </w:rPr>
      </w:pPr>
      <w:r w:rsidRPr="0069056F">
        <w:rPr>
          <w:rFonts w:eastAsia="Calibri"/>
          <w:snapToGrid w:val="0"/>
        </w:rPr>
        <w:t xml:space="preserve">Информационное письмо Президиума Высшего Арбитражного Суда РФ от 13 сентября </w:t>
      </w:r>
      <w:smartTag w:uri="urn:schemas-microsoft-com:office:smarttags" w:element="metricconverter">
        <w:smartTagPr>
          <w:attr w:name="ProductID" w:val="2011 г"/>
        </w:smartTagPr>
        <w:r w:rsidRPr="0069056F">
          <w:rPr>
            <w:rFonts w:eastAsia="Calibri"/>
            <w:snapToGrid w:val="0"/>
          </w:rPr>
          <w:t>2011 г</w:t>
        </w:r>
      </w:smartTag>
      <w:r w:rsidRPr="0069056F">
        <w:rPr>
          <w:rFonts w:eastAsia="Calibri"/>
          <w:snapToGrid w:val="0"/>
        </w:rPr>
        <w:t>. № 146 «Об обзоре судебной практики по</w:t>
      </w:r>
      <w:r w:rsidRPr="0069056F">
        <w:rPr>
          <w:rFonts w:eastAsia="Calibri"/>
          <w:snapToGrid w:val="0"/>
        </w:rPr>
        <w:t xml:space="preserve"> некоторым вопросам, связанным с применением к банкам административной ответственности за нарушение законодательства о защите прав потребителей при заключении кредитных договоров» // Вестник ВАС РФ. 2011. № 11.</w:t>
      </w:r>
    </w:p>
    <w:p w:rsidR="005B0BBF" w:rsidRPr="0069056F" w:rsidRDefault="005F3510" w:rsidP="005F3510">
      <w:pPr>
        <w:numPr>
          <w:ilvl w:val="0"/>
          <w:numId w:val="95"/>
        </w:numPr>
        <w:tabs>
          <w:tab w:val="left" w:pos="709"/>
        </w:tabs>
        <w:spacing w:before="120" w:after="200" w:line="276" w:lineRule="auto"/>
        <w:ind w:left="0" w:firstLine="0"/>
        <w:jc w:val="both"/>
        <w:rPr>
          <w:rFonts w:eastAsia="Calibri"/>
          <w:snapToGrid w:val="0"/>
        </w:rPr>
      </w:pPr>
      <w:r w:rsidRPr="0069056F">
        <w:rPr>
          <w:rFonts w:eastAsia="Calibri"/>
          <w:snapToGrid w:val="0"/>
        </w:rPr>
        <w:t>Информационное письмо Президиума Высшего Арби</w:t>
      </w:r>
      <w:r w:rsidRPr="0069056F">
        <w:rPr>
          <w:rFonts w:eastAsia="Calibri"/>
          <w:snapToGrid w:val="0"/>
        </w:rPr>
        <w:t xml:space="preserve">тражного Суда РФ от 13 сентября </w:t>
      </w:r>
      <w:smartTag w:uri="urn:schemas-microsoft-com:office:smarttags" w:element="metricconverter">
        <w:smartTagPr>
          <w:attr w:name="ProductID" w:val="2011 г"/>
        </w:smartTagPr>
        <w:r w:rsidRPr="0069056F">
          <w:rPr>
            <w:rFonts w:eastAsia="Calibri"/>
            <w:snapToGrid w:val="0"/>
          </w:rPr>
          <w:t>2011 г</w:t>
        </w:r>
      </w:smartTag>
      <w:r w:rsidRPr="0069056F">
        <w:rPr>
          <w:rFonts w:eastAsia="Calibri"/>
          <w:snapToGrid w:val="0"/>
        </w:rPr>
        <w:t>. № 147 «Об обзоре судебной практики разрешения споров, связанных с применением положений Гражданского кодекса РФ о кредитном договоре» // Вестник ВАС РФ. 2011. № 11.</w:t>
      </w:r>
    </w:p>
    <w:p w:rsidR="005B0BBF" w:rsidRPr="0069056F" w:rsidRDefault="005F3510" w:rsidP="005F3510">
      <w:pPr>
        <w:numPr>
          <w:ilvl w:val="0"/>
          <w:numId w:val="95"/>
        </w:numPr>
        <w:tabs>
          <w:tab w:val="left" w:pos="709"/>
        </w:tabs>
        <w:autoSpaceDE w:val="0"/>
        <w:autoSpaceDN w:val="0"/>
        <w:adjustRightInd w:val="0"/>
        <w:spacing w:before="120" w:after="200" w:line="276" w:lineRule="auto"/>
        <w:ind w:left="0" w:firstLine="0"/>
        <w:jc w:val="both"/>
        <w:rPr>
          <w:rFonts w:eastAsia="Calibri"/>
        </w:rPr>
      </w:pPr>
      <w:r w:rsidRPr="0069056F">
        <w:rPr>
          <w:rFonts w:eastAsia="Calibri"/>
        </w:rPr>
        <w:t xml:space="preserve">Определение Конституционного Суда РФ от 26 января </w:t>
      </w:r>
      <w:smartTag w:uri="urn:schemas-microsoft-com:office:smarttags" w:element="metricconverter">
        <w:smartTagPr>
          <w:attr w:name="ProductID" w:val="2010 г"/>
        </w:smartTagPr>
        <w:r w:rsidRPr="0069056F">
          <w:rPr>
            <w:rFonts w:eastAsia="Calibri"/>
          </w:rPr>
          <w:t>2010 г</w:t>
        </w:r>
      </w:smartTag>
      <w:r w:rsidRPr="0069056F">
        <w:rPr>
          <w:rFonts w:eastAsia="Calibri"/>
        </w:rPr>
        <w:t>. № 33-О-О "Об отказе в принятии к рассмотрению жалобы гражданина Олифера Евгения Владимировича на нарушение его конституционных прав статьей 841 Гражданского кодекса Российской Федерации".</w:t>
      </w:r>
    </w:p>
    <w:p w:rsidR="005B0BBF" w:rsidRPr="0069056F" w:rsidRDefault="005F3510" w:rsidP="005F3510">
      <w:pPr>
        <w:numPr>
          <w:ilvl w:val="0"/>
          <w:numId w:val="95"/>
        </w:numPr>
        <w:autoSpaceDE w:val="0"/>
        <w:autoSpaceDN w:val="0"/>
        <w:adjustRightInd w:val="0"/>
        <w:spacing w:before="120" w:after="200" w:line="276" w:lineRule="auto"/>
        <w:ind w:left="0" w:firstLine="0"/>
        <w:jc w:val="both"/>
        <w:rPr>
          <w:rFonts w:eastAsia="Calibri"/>
        </w:rPr>
      </w:pPr>
      <w:r w:rsidRPr="0069056F">
        <w:rPr>
          <w:rFonts w:eastAsia="Calibri"/>
        </w:rPr>
        <w:lastRenderedPageBreak/>
        <w:t xml:space="preserve">Постановление Пленума Верховного Суда РФ от 26 января </w:t>
      </w:r>
      <w:smartTag w:uri="urn:schemas-microsoft-com:office:smarttags" w:element="metricconverter">
        <w:smartTagPr>
          <w:attr w:name="ProductID" w:val="2010 г"/>
        </w:smartTagPr>
        <w:r w:rsidRPr="0069056F">
          <w:rPr>
            <w:rFonts w:eastAsia="Calibri"/>
          </w:rPr>
          <w:t>2010 г</w:t>
        </w:r>
      </w:smartTag>
      <w:r w:rsidRPr="0069056F">
        <w:rPr>
          <w:rFonts w:eastAsia="Calibri"/>
        </w:rPr>
        <w:t xml:space="preserve">. №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 Российская газета от 5 февраля </w:t>
      </w:r>
      <w:smartTag w:uri="urn:schemas-microsoft-com:office:smarttags" w:element="metricconverter">
        <w:smartTagPr>
          <w:attr w:name="ProductID" w:val="2010 г"/>
        </w:smartTagPr>
        <w:r w:rsidRPr="0069056F">
          <w:rPr>
            <w:rFonts w:eastAsia="Calibri"/>
          </w:rPr>
          <w:t>2010 г</w:t>
        </w:r>
      </w:smartTag>
      <w:r w:rsidRPr="0069056F">
        <w:rPr>
          <w:rFonts w:eastAsia="Calibri"/>
        </w:rPr>
        <w:t>. № 24.</w:t>
      </w:r>
    </w:p>
    <w:p w:rsidR="005B0BBF" w:rsidRPr="0069056F" w:rsidRDefault="005F3510" w:rsidP="005F3510">
      <w:pPr>
        <w:numPr>
          <w:ilvl w:val="0"/>
          <w:numId w:val="95"/>
        </w:numPr>
        <w:tabs>
          <w:tab w:val="left" w:pos="709"/>
        </w:tabs>
        <w:spacing w:before="120" w:after="200" w:line="276" w:lineRule="auto"/>
        <w:ind w:left="0" w:firstLine="0"/>
        <w:jc w:val="both"/>
        <w:rPr>
          <w:rFonts w:eastAsia="Calibri"/>
        </w:rPr>
      </w:pPr>
      <w:r w:rsidRPr="0069056F">
        <w:rPr>
          <w:rFonts w:eastAsia="Calibri"/>
        </w:rPr>
        <w:t>Определение Конституционного Суда РФ от 17 ноября</w:t>
      </w:r>
      <w:r w:rsidRPr="0069056F">
        <w:rPr>
          <w:rFonts w:eastAsia="Calibri"/>
        </w:rPr>
        <w:t xml:space="preserve"> </w:t>
      </w:r>
      <w:smartTag w:uri="urn:schemas-microsoft-com:office:smarttags" w:element="metricconverter">
        <w:smartTagPr>
          <w:attr w:name="ProductID" w:val="2009 г"/>
        </w:smartTagPr>
        <w:r w:rsidRPr="0069056F">
          <w:rPr>
            <w:rFonts w:eastAsia="Calibri"/>
          </w:rPr>
          <w:t>2009 г</w:t>
        </w:r>
      </w:smartTag>
      <w:r w:rsidRPr="0069056F">
        <w:rPr>
          <w:rFonts w:eastAsia="Calibri"/>
        </w:rPr>
        <w:t xml:space="preserve">. № 1474-О-О "Об отказе в принятии к рассмотрению жалобы гражданина Ефремова Владимира Михайловича на нарушение его конституционных прав пунктом 2 статьи 966 Гражданского кодекса Российской Федерации" // [Электронный ресурс] Режим доступа: </w:t>
      </w:r>
      <w:r w:rsidRPr="0069056F">
        <w:rPr>
          <w:rFonts w:eastAsia="Calibri"/>
          <w:lang w:val="en-US"/>
        </w:rPr>
        <w:t>www</w:t>
      </w:r>
      <w:r w:rsidRPr="0069056F">
        <w:rPr>
          <w:rFonts w:eastAsia="Calibri"/>
        </w:rPr>
        <w:t>.</w:t>
      </w:r>
      <w:r w:rsidRPr="0069056F">
        <w:rPr>
          <w:rFonts w:eastAsia="Calibri"/>
          <w:lang w:val="en-US"/>
        </w:rPr>
        <w:t>garan</w:t>
      </w:r>
      <w:r w:rsidRPr="0069056F">
        <w:rPr>
          <w:rFonts w:eastAsia="Calibri"/>
          <w:lang w:val="en-US"/>
        </w:rPr>
        <w:t>t</w:t>
      </w:r>
      <w:r w:rsidRPr="0069056F">
        <w:rPr>
          <w:rFonts w:eastAsia="Calibri"/>
        </w:rPr>
        <w:t>.</w:t>
      </w:r>
      <w:r w:rsidRPr="0069056F">
        <w:rPr>
          <w:rFonts w:eastAsia="Calibri"/>
          <w:lang w:val="en-US"/>
        </w:rPr>
        <w:t>ru</w:t>
      </w:r>
      <w:r w:rsidRPr="0069056F">
        <w:rPr>
          <w:rFonts w:eastAsia="Calibri"/>
        </w:rPr>
        <w:t xml:space="preserve"> </w:t>
      </w:r>
    </w:p>
    <w:p w:rsidR="005B0BBF" w:rsidRPr="0069056F" w:rsidRDefault="005F3510" w:rsidP="005F3510">
      <w:pPr>
        <w:numPr>
          <w:ilvl w:val="0"/>
          <w:numId w:val="95"/>
        </w:numPr>
        <w:tabs>
          <w:tab w:val="left" w:pos="709"/>
        </w:tabs>
        <w:spacing w:before="120" w:after="200" w:line="276" w:lineRule="auto"/>
        <w:ind w:left="0" w:firstLine="0"/>
        <w:jc w:val="both"/>
        <w:rPr>
          <w:rFonts w:eastAsia="Calibri"/>
        </w:rPr>
      </w:pPr>
      <w:r w:rsidRPr="0069056F">
        <w:rPr>
          <w:rFonts w:eastAsia="Calibri"/>
        </w:rPr>
        <w:t xml:space="preserve">Определение Конституционного Суда РФ от 16 апреля </w:t>
      </w:r>
      <w:smartTag w:uri="urn:schemas-microsoft-com:office:smarttags" w:element="metricconverter">
        <w:smartTagPr>
          <w:attr w:name="ProductID" w:val="2009 г"/>
        </w:smartTagPr>
        <w:r w:rsidRPr="0069056F">
          <w:rPr>
            <w:rFonts w:eastAsia="Calibri"/>
          </w:rPr>
          <w:t>2009 г</w:t>
        </w:r>
      </w:smartTag>
      <w:r w:rsidRPr="0069056F">
        <w:rPr>
          <w:rFonts w:eastAsia="Calibri"/>
        </w:rPr>
        <w:t>. № 494-О-О "Об отказе в принятии к рассмотрению жалобы гражданина Еремеева Валерия Сергеевича на нарушение его конституционных прав частью второй статьи 29 Федерального закона "О банках и банко</w:t>
      </w:r>
      <w:r w:rsidRPr="0069056F">
        <w:rPr>
          <w:rFonts w:eastAsia="Calibri"/>
        </w:rPr>
        <w:t xml:space="preserve">вской деятельности" // [Электронный ресурс] Режим доступа: www.garant.ru </w:t>
      </w:r>
    </w:p>
    <w:p w:rsidR="005B0BBF" w:rsidRPr="0069056F" w:rsidRDefault="005F3510" w:rsidP="005F3510">
      <w:pPr>
        <w:numPr>
          <w:ilvl w:val="0"/>
          <w:numId w:val="95"/>
        </w:numPr>
        <w:autoSpaceDE w:val="0"/>
        <w:autoSpaceDN w:val="0"/>
        <w:adjustRightInd w:val="0"/>
        <w:spacing w:before="120" w:after="200" w:line="276" w:lineRule="auto"/>
        <w:ind w:left="0" w:firstLine="0"/>
        <w:jc w:val="both"/>
        <w:rPr>
          <w:rFonts w:eastAsia="Calibri"/>
        </w:rPr>
      </w:pPr>
      <w:r w:rsidRPr="0069056F">
        <w:rPr>
          <w:rFonts w:eastAsia="Calibri"/>
        </w:rPr>
        <w:t xml:space="preserve">Постановление Конституционного Суда РФ от 23 января </w:t>
      </w:r>
      <w:smartTag w:uri="urn:schemas-microsoft-com:office:smarttags" w:element="metricconverter">
        <w:smartTagPr>
          <w:attr w:name="ProductID" w:val="2007 г"/>
        </w:smartTagPr>
        <w:r w:rsidRPr="0069056F">
          <w:rPr>
            <w:rFonts w:eastAsia="Calibri"/>
          </w:rPr>
          <w:t>2007 г</w:t>
        </w:r>
      </w:smartTag>
      <w:r w:rsidRPr="0069056F">
        <w:rPr>
          <w:rFonts w:eastAsia="Calibri"/>
        </w:rPr>
        <w:t>. № 1-П "По делу о 747 477проверке конституционности положений пункта 1 статьи 779 и пункта 1 статьи 781 Гражданского кодекс</w:t>
      </w:r>
      <w:r w:rsidRPr="0069056F">
        <w:rPr>
          <w:rFonts w:eastAsia="Calibri"/>
        </w:rPr>
        <w:t>а Российской Федерации в связи с жалобами общества с ограниченной ответственностью "Агентство корпоративной безопасности" и гражданина В.В. Макеева" // Собрание законодательства РФ. 2007. № 6. Ст. 828.</w:t>
      </w:r>
    </w:p>
    <w:p w:rsidR="005B0BBF" w:rsidRPr="0069056F" w:rsidRDefault="005F3510" w:rsidP="005F3510">
      <w:pPr>
        <w:numPr>
          <w:ilvl w:val="0"/>
          <w:numId w:val="95"/>
        </w:numPr>
        <w:autoSpaceDE w:val="0"/>
        <w:autoSpaceDN w:val="0"/>
        <w:adjustRightInd w:val="0"/>
        <w:spacing w:before="120" w:after="200" w:line="276" w:lineRule="auto"/>
        <w:ind w:left="0" w:firstLine="0"/>
        <w:jc w:val="both"/>
        <w:rPr>
          <w:rFonts w:eastAsia="Calibri"/>
        </w:rPr>
      </w:pPr>
      <w:r w:rsidRPr="0069056F">
        <w:rPr>
          <w:rFonts w:eastAsia="Calibri"/>
        </w:rPr>
        <w:t>Постановление Пленума Верховного Суда РФ от 24 февраля</w:t>
      </w:r>
      <w:r w:rsidRPr="0069056F">
        <w:rPr>
          <w:rFonts w:eastAsia="Calibri"/>
        </w:rPr>
        <w:t xml:space="preserve"> </w:t>
      </w:r>
      <w:smartTag w:uri="urn:schemas-microsoft-com:office:smarttags" w:element="metricconverter">
        <w:smartTagPr>
          <w:attr w:name="ProductID" w:val="2005 г"/>
        </w:smartTagPr>
        <w:r w:rsidRPr="0069056F">
          <w:rPr>
            <w:rFonts w:eastAsia="Calibri"/>
          </w:rPr>
          <w:t>2005 г</w:t>
        </w:r>
      </w:smartTag>
      <w:r w:rsidRPr="0069056F">
        <w:rPr>
          <w:rFonts w:eastAsia="Calibri"/>
        </w:rPr>
        <w:t xml:space="preserve">. № 3 "О судебной практике по делам о защите чести и достоинства граждан, а также деловой репутации граждан и юридических лиц" // Бюллетень Верховного Суда Российской Федерации, апрель </w:t>
      </w:r>
      <w:smartTag w:uri="urn:schemas-microsoft-com:office:smarttags" w:element="metricconverter">
        <w:smartTagPr>
          <w:attr w:name="ProductID" w:val="2005 г"/>
        </w:smartTagPr>
        <w:r w:rsidRPr="0069056F">
          <w:rPr>
            <w:rFonts w:eastAsia="Calibri"/>
          </w:rPr>
          <w:t>2005 г</w:t>
        </w:r>
      </w:smartTag>
      <w:r w:rsidRPr="0069056F">
        <w:rPr>
          <w:rFonts w:eastAsia="Calibri"/>
        </w:rPr>
        <w:t>., № 4.</w:t>
      </w:r>
    </w:p>
    <w:p w:rsidR="005B0BBF" w:rsidRPr="0069056F" w:rsidRDefault="005F3510" w:rsidP="005F3510">
      <w:pPr>
        <w:numPr>
          <w:ilvl w:val="0"/>
          <w:numId w:val="95"/>
        </w:numPr>
        <w:spacing w:before="120" w:after="200" w:line="276" w:lineRule="auto"/>
        <w:ind w:left="0" w:firstLine="0"/>
        <w:jc w:val="both"/>
        <w:rPr>
          <w:rFonts w:eastAsia="Calibri"/>
        </w:rPr>
      </w:pPr>
      <w:r w:rsidRPr="0069056F">
        <w:rPr>
          <w:rFonts w:eastAsia="Calibri"/>
        </w:rPr>
        <w:t>Информационное письмо Президиума Высшего Арбитражн</w:t>
      </w:r>
      <w:r w:rsidRPr="0069056F">
        <w:rPr>
          <w:rFonts w:eastAsia="Calibri"/>
        </w:rPr>
        <w:t xml:space="preserve">ого Суда РФ от 4 ноября </w:t>
      </w:r>
      <w:smartTag w:uri="urn:schemas-microsoft-com:office:smarttags" w:element="metricconverter">
        <w:smartTagPr>
          <w:attr w:name="ProductID" w:val="2002 г"/>
        </w:smartTagPr>
        <w:r w:rsidRPr="0069056F">
          <w:rPr>
            <w:rFonts w:eastAsia="Calibri"/>
          </w:rPr>
          <w:t>2002 г</w:t>
        </w:r>
      </w:smartTag>
      <w:r w:rsidRPr="0069056F">
        <w:rPr>
          <w:rFonts w:eastAsia="Calibri"/>
        </w:rPr>
        <w:t>. № 70 "О применении арбитражными судами статей 140 и 317 Гражданского кодекса Российской Федерации" // Вестник ВАС РФ. 2003. № 1.</w:t>
      </w:r>
    </w:p>
    <w:p w:rsidR="005B0BBF" w:rsidRPr="0069056F" w:rsidRDefault="005F3510" w:rsidP="005F3510">
      <w:pPr>
        <w:numPr>
          <w:ilvl w:val="0"/>
          <w:numId w:val="95"/>
        </w:numPr>
        <w:autoSpaceDE w:val="0"/>
        <w:autoSpaceDN w:val="0"/>
        <w:adjustRightInd w:val="0"/>
        <w:spacing w:before="120" w:after="200" w:line="276" w:lineRule="auto"/>
        <w:ind w:left="0" w:firstLine="0"/>
        <w:jc w:val="both"/>
        <w:rPr>
          <w:rFonts w:eastAsia="Calibri"/>
        </w:rPr>
      </w:pPr>
      <w:r w:rsidRPr="0069056F">
        <w:rPr>
          <w:rFonts w:eastAsia="Calibri"/>
        </w:rPr>
        <w:t xml:space="preserve">Информационное письмо Президиума Высшего Арбитражного Суда РФ от 30 июля </w:t>
      </w:r>
      <w:smartTag w:uri="urn:schemas-microsoft-com:office:smarttags" w:element="metricconverter">
        <w:smartTagPr>
          <w:attr w:name="ProductID" w:val="2002 г"/>
        </w:smartTagPr>
        <w:r w:rsidRPr="0069056F">
          <w:rPr>
            <w:rFonts w:eastAsia="Calibri"/>
          </w:rPr>
          <w:t>2002 г</w:t>
        </w:r>
      </w:smartTag>
      <w:r w:rsidRPr="0069056F">
        <w:rPr>
          <w:rFonts w:eastAsia="Calibri"/>
        </w:rPr>
        <w:t>. № 68 "О практи</w:t>
      </w:r>
      <w:r w:rsidRPr="0069056F">
        <w:rPr>
          <w:rFonts w:eastAsia="Calibri"/>
        </w:rPr>
        <w:t>ке применения части второй статьи 1002 Гражданского кодекса Российской Федерации" // Вестник ВАС РФ. 2002. № 9.</w:t>
      </w:r>
    </w:p>
    <w:p w:rsidR="005B0BBF" w:rsidRPr="0069056F" w:rsidRDefault="005F3510" w:rsidP="005F3510">
      <w:pPr>
        <w:numPr>
          <w:ilvl w:val="0"/>
          <w:numId w:val="95"/>
        </w:numPr>
        <w:spacing w:before="120" w:after="200" w:line="276" w:lineRule="auto"/>
        <w:ind w:left="0" w:firstLine="0"/>
        <w:jc w:val="both"/>
        <w:rPr>
          <w:rFonts w:eastAsia="Calibri"/>
        </w:rPr>
      </w:pPr>
      <w:r w:rsidRPr="0069056F">
        <w:rPr>
          <w:rFonts w:eastAsia="Calibri"/>
        </w:rPr>
        <w:t xml:space="preserve">Информационное письмо Президиума Высшего Арбитражного Суда РФ от 11 января </w:t>
      </w:r>
      <w:smartTag w:uri="urn:schemas-microsoft-com:office:smarttags" w:element="metricconverter">
        <w:smartTagPr>
          <w:attr w:name="ProductID" w:val="2000 г"/>
        </w:smartTagPr>
        <w:r w:rsidRPr="0069056F">
          <w:rPr>
            <w:rFonts w:eastAsia="Calibri"/>
          </w:rPr>
          <w:t>2000 г</w:t>
        </w:r>
      </w:smartTag>
      <w:r w:rsidRPr="0069056F">
        <w:rPr>
          <w:rFonts w:eastAsia="Calibri"/>
        </w:rPr>
        <w:t>. № 49 "Обзор практики рассмотрения споров, связанных с примене</w:t>
      </w:r>
      <w:r w:rsidRPr="0069056F">
        <w:rPr>
          <w:rFonts w:eastAsia="Calibri"/>
        </w:rPr>
        <w:t>нием норм о неосновательном обогащении" // Вестник ВАС РФ. 2000. № 3.</w:t>
      </w:r>
    </w:p>
    <w:p w:rsidR="005B0BBF" w:rsidRPr="0069056F" w:rsidRDefault="005F3510" w:rsidP="005F3510">
      <w:pPr>
        <w:numPr>
          <w:ilvl w:val="0"/>
          <w:numId w:val="95"/>
        </w:numPr>
        <w:autoSpaceDE w:val="0"/>
        <w:autoSpaceDN w:val="0"/>
        <w:adjustRightInd w:val="0"/>
        <w:spacing w:before="120" w:after="200" w:line="276" w:lineRule="auto"/>
        <w:ind w:left="0" w:firstLine="0"/>
        <w:jc w:val="both"/>
        <w:rPr>
          <w:rFonts w:eastAsia="Calibri"/>
        </w:rPr>
      </w:pPr>
      <w:r w:rsidRPr="0069056F">
        <w:rPr>
          <w:rFonts w:eastAsia="Calibri"/>
          <w:snapToGrid w:val="0"/>
        </w:rPr>
        <w:t xml:space="preserve">Информационное письмо Президиума Высшего Арбитражного Суда РФ от 15 января </w:t>
      </w:r>
      <w:smartTag w:uri="urn:schemas-microsoft-com:office:smarttags" w:element="metricconverter">
        <w:smartTagPr>
          <w:attr w:name="ProductID" w:val="1999 г"/>
        </w:smartTagPr>
        <w:r w:rsidRPr="0069056F">
          <w:rPr>
            <w:rFonts w:eastAsia="Calibri"/>
            <w:snapToGrid w:val="0"/>
          </w:rPr>
          <w:t>1999 г</w:t>
        </w:r>
      </w:smartTag>
      <w:r w:rsidRPr="0069056F">
        <w:rPr>
          <w:rFonts w:eastAsia="Calibri"/>
          <w:snapToGrid w:val="0"/>
        </w:rPr>
        <w:t>. № 39 "Обзор практики рассмотрения споров, связанных с использованием аккредитивной и инкассовой форм ра</w:t>
      </w:r>
      <w:r w:rsidRPr="0069056F">
        <w:rPr>
          <w:rFonts w:eastAsia="Calibri"/>
          <w:snapToGrid w:val="0"/>
        </w:rPr>
        <w:t>счетов" // Библиотечка Российской газеты. 1999. Выпуск № 17.</w:t>
      </w:r>
    </w:p>
    <w:p w:rsidR="005B0BBF" w:rsidRPr="0069056F" w:rsidRDefault="005F3510" w:rsidP="005F3510">
      <w:pPr>
        <w:numPr>
          <w:ilvl w:val="0"/>
          <w:numId w:val="95"/>
        </w:numPr>
        <w:autoSpaceDE w:val="0"/>
        <w:autoSpaceDN w:val="0"/>
        <w:adjustRightInd w:val="0"/>
        <w:spacing w:before="120" w:after="200" w:line="276" w:lineRule="auto"/>
        <w:ind w:left="0" w:firstLine="0"/>
        <w:jc w:val="both"/>
        <w:rPr>
          <w:rFonts w:eastAsia="Calibri"/>
        </w:rPr>
      </w:pPr>
      <w:r w:rsidRPr="0069056F">
        <w:rPr>
          <w:rFonts w:eastAsia="Calibri"/>
        </w:rPr>
        <w:t xml:space="preserve">Информационное письмо Президиума Высшего Арбитражного Суда РФ от 29 сентября </w:t>
      </w:r>
      <w:smartTag w:uri="urn:schemas-microsoft-com:office:smarttags" w:element="metricconverter">
        <w:smartTagPr>
          <w:attr w:name="ProductID" w:val="1999 г"/>
        </w:smartTagPr>
        <w:r w:rsidRPr="0069056F">
          <w:rPr>
            <w:rFonts w:eastAsia="Calibri"/>
          </w:rPr>
          <w:t>1999 г</w:t>
        </w:r>
      </w:smartTag>
      <w:r w:rsidRPr="0069056F">
        <w:rPr>
          <w:rFonts w:eastAsia="Calibri"/>
        </w:rPr>
        <w:t>. № 48 "О некоторых вопросах судебной практики, возникающих при рассмотрении споров, связанных с договорами на о</w:t>
      </w:r>
      <w:r w:rsidRPr="0069056F">
        <w:rPr>
          <w:rFonts w:eastAsia="Calibri"/>
        </w:rPr>
        <w:t>казание правовых услуг" // Вестник ВАС РФ. 1999. № 11.</w:t>
      </w:r>
    </w:p>
    <w:p w:rsidR="007C1F87" w:rsidRPr="0069056F" w:rsidRDefault="007C1F87" w:rsidP="007C1F87">
      <w:pPr>
        <w:spacing w:before="120"/>
        <w:jc w:val="center"/>
        <w:rPr>
          <w:rFonts w:eastAsia="Calibri"/>
          <w:b/>
          <w:bCs/>
        </w:rPr>
      </w:pPr>
    </w:p>
    <w:p w:rsidR="00E55A7D" w:rsidRPr="00E55A7D" w:rsidRDefault="005F3510" w:rsidP="00E55A7D">
      <w:pPr>
        <w:widowControl w:val="0"/>
        <w:tabs>
          <w:tab w:val="left" w:pos="567"/>
        </w:tabs>
        <w:overflowPunct w:val="0"/>
        <w:autoSpaceDE w:val="0"/>
        <w:autoSpaceDN w:val="0"/>
        <w:adjustRightInd w:val="0"/>
        <w:spacing w:before="120"/>
        <w:jc w:val="center"/>
        <w:textAlignment w:val="baseline"/>
        <w:rPr>
          <w:rFonts w:eastAsia="Calibri"/>
          <w:b/>
          <w:bCs/>
        </w:rPr>
      </w:pPr>
      <w:r w:rsidRPr="00E55A7D">
        <w:rPr>
          <w:rFonts w:eastAsia="Calibri"/>
          <w:b/>
          <w:bCs/>
        </w:rPr>
        <w:t>Литература:</w:t>
      </w:r>
    </w:p>
    <w:p w:rsidR="00333DE4" w:rsidRPr="00E55A7D" w:rsidRDefault="005F3510" w:rsidP="00333DE4">
      <w:pPr>
        <w:widowControl w:val="0"/>
        <w:tabs>
          <w:tab w:val="left" w:pos="567"/>
        </w:tabs>
        <w:overflowPunct w:val="0"/>
        <w:autoSpaceDE w:val="0"/>
        <w:autoSpaceDN w:val="0"/>
        <w:adjustRightInd w:val="0"/>
        <w:spacing w:before="120"/>
        <w:jc w:val="both"/>
        <w:textAlignment w:val="baseline"/>
        <w:rPr>
          <w:rFonts w:eastAsia="Calibri"/>
          <w:b/>
          <w:bCs/>
        </w:rPr>
      </w:pPr>
      <w:bookmarkStart w:id="78" w:name="_Toc103078940"/>
      <w:r w:rsidRPr="00E55A7D">
        <w:rPr>
          <w:rFonts w:eastAsia="Calibri"/>
          <w:b/>
          <w:bCs/>
        </w:rPr>
        <w:t>Обязательная:</w:t>
      </w:r>
    </w:p>
    <w:p w:rsidR="006E0FF8" w:rsidRPr="00E55A7D" w:rsidRDefault="005F3510" w:rsidP="005F3510">
      <w:pPr>
        <w:widowControl w:val="0"/>
        <w:numPr>
          <w:ilvl w:val="0"/>
          <w:numId w:val="96"/>
        </w:numPr>
        <w:tabs>
          <w:tab w:val="clear" w:pos="360"/>
          <w:tab w:val="num" w:pos="0"/>
          <w:tab w:val="left" w:pos="567"/>
        </w:tabs>
        <w:overflowPunct w:val="0"/>
        <w:autoSpaceDE w:val="0"/>
        <w:autoSpaceDN w:val="0"/>
        <w:adjustRightInd w:val="0"/>
        <w:spacing w:before="120"/>
        <w:ind w:left="0" w:firstLine="0"/>
        <w:jc w:val="both"/>
        <w:textAlignment w:val="baseline"/>
        <w:rPr>
          <w:rFonts w:eastAsia="Calibri"/>
          <w:bCs/>
        </w:rPr>
      </w:pPr>
      <w:r w:rsidRPr="00E55A7D">
        <w:rPr>
          <w:rFonts w:eastAsia="Calibri"/>
          <w:bCs/>
        </w:rPr>
        <w:t>Зенин И.А. Гражданское право. Общая часть : Учебник / И. А. Зенин. - 19-е изд. - Электрон. дан. - Москва : Издательство Юрайт, 202</w:t>
      </w:r>
      <w:r>
        <w:rPr>
          <w:rFonts w:eastAsia="Calibri"/>
          <w:bCs/>
        </w:rPr>
        <w:t>2</w:t>
      </w:r>
      <w:r w:rsidRPr="00E55A7D">
        <w:rPr>
          <w:rFonts w:eastAsia="Calibri"/>
          <w:bCs/>
        </w:rPr>
        <w:t xml:space="preserve">. - 489. - (Бакалавр. Академический курс). - Режим доступа: </w:t>
      </w:r>
      <w:hyperlink r:id="rId19" w:history="1">
        <w:r w:rsidRPr="00E55A7D">
          <w:rPr>
            <w:rFonts w:eastAsia="Calibri"/>
            <w:bCs/>
            <w:color w:val="0000FF"/>
            <w:u w:val="single"/>
          </w:rPr>
          <w:t>https://urait.ru/search?words=978-5-534-10046-4</w:t>
        </w:r>
      </w:hyperlink>
      <w:r w:rsidRPr="00E55A7D">
        <w:rPr>
          <w:rFonts w:eastAsia="Calibri"/>
          <w:bCs/>
        </w:rPr>
        <w:t xml:space="preserve"> – ISBN 978-5-534-10046-4</w:t>
      </w:r>
    </w:p>
    <w:p w:rsidR="006E0FF8" w:rsidRPr="00E55A7D" w:rsidRDefault="005F3510" w:rsidP="005F3510">
      <w:pPr>
        <w:widowControl w:val="0"/>
        <w:numPr>
          <w:ilvl w:val="0"/>
          <w:numId w:val="96"/>
        </w:numPr>
        <w:tabs>
          <w:tab w:val="clear" w:pos="360"/>
          <w:tab w:val="num" w:pos="0"/>
          <w:tab w:val="left" w:pos="567"/>
        </w:tabs>
        <w:overflowPunct w:val="0"/>
        <w:autoSpaceDE w:val="0"/>
        <w:autoSpaceDN w:val="0"/>
        <w:adjustRightInd w:val="0"/>
        <w:spacing w:before="120"/>
        <w:ind w:left="0" w:firstLine="0"/>
        <w:jc w:val="both"/>
        <w:textAlignment w:val="baseline"/>
        <w:rPr>
          <w:rFonts w:eastAsia="Calibri"/>
          <w:bCs/>
        </w:rPr>
      </w:pPr>
      <w:r w:rsidRPr="00E55A7D">
        <w:rPr>
          <w:rFonts w:eastAsia="Calibri"/>
          <w:bCs/>
          <w:i/>
          <w:iCs/>
        </w:rPr>
        <w:t>Зенин, И. А. </w:t>
      </w:r>
      <w:r w:rsidRPr="00E55A7D">
        <w:rPr>
          <w:rFonts w:eastAsia="Calibri"/>
          <w:bCs/>
        </w:rPr>
        <w:t xml:space="preserve"> Гражданское право. Особенная часть : учебник </w:t>
      </w:r>
      <w:r w:rsidRPr="00E55A7D">
        <w:rPr>
          <w:rFonts w:eastAsia="Calibri"/>
          <w:bCs/>
        </w:rPr>
        <w:t>для вузов / И. А. Зенин. — 19-е изд., перераб. и доп. — Москва : Издательство Юрайт, 202</w:t>
      </w:r>
      <w:r>
        <w:rPr>
          <w:rFonts w:eastAsia="Calibri"/>
          <w:bCs/>
        </w:rPr>
        <w:t>2</w:t>
      </w:r>
      <w:r w:rsidRPr="00E55A7D">
        <w:rPr>
          <w:rFonts w:eastAsia="Calibri"/>
          <w:bCs/>
        </w:rPr>
        <w:t xml:space="preserve">. — 295 с. — (Высшее образование). — ISBN 978-5-534-10048-8. — Режим доступа: </w:t>
      </w:r>
      <w:hyperlink r:id="rId20" w:history="1">
        <w:r w:rsidRPr="00E55A7D">
          <w:rPr>
            <w:rFonts w:eastAsia="Calibri"/>
            <w:bCs/>
            <w:color w:val="0000FF"/>
            <w:u w:val="single"/>
          </w:rPr>
          <w:t>https://urait.ru/search?w</w:t>
        </w:r>
        <w:r w:rsidRPr="00E55A7D">
          <w:rPr>
            <w:rFonts w:eastAsia="Calibri"/>
            <w:bCs/>
            <w:color w:val="0000FF"/>
            <w:u w:val="single"/>
          </w:rPr>
          <w:t>ords</w:t>
        </w:r>
        <w:bookmarkStart w:id="79" w:name="_Hlt50309257"/>
        <w:r w:rsidRPr="00E55A7D">
          <w:rPr>
            <w:rFonts w:eastAsia="Calibri"/>
            <w:bCs/>
            <w:color w:val="0000FF"/>
            <w:u w:val="single"/>
          </w:rPr>
          <w:t>=</w:t>
        </w:r>
        <w:bookmarkEnd w:id="79"/>
        <w:r w:rsidRPr="00E55A7D">
          <w:rPr>
            <w:rFonts w:eastAsia="Calibri"/>
            <w:bCs/>
            <w:color w:val="0000FF"/>
            <w:u w:val="single"/>
          </w:rPr>
          <w:t>978-5-534-10048-8</w:t>
        </w:r>
      </w:hyperlink>
      <w:r w:rsidRPr="00E55A7D">
        <w:rPr>
          <w:rFonts w:eastAsia="Calibri"/>
          <w:bCs/>
        </w:rPr>
        <w:t xml:space="preserve">  – ISBN 978-5-534-10048-8.</w:t>
      </w:r>
    </w:p>
    <w:p w:rsidR="00333DE4" w:rsidRDefault="00333DE4" w:rsidP="00333DE4">
      <w:pPr>
        <w:widowControl w:val="0"/>
        <w:tabs>
          <w:tab w:val="left" w:pos="567"/>
        </w:tabs>
        <w:overflowPunct w:val="0"/>
        <w:autoSpaceDE w:val="0"/>
        <w:autoSpaceDN w:val="0"/>
        <w:adjustRightInd w:val="0"/>
        <w:spacing w:before="120"/>
        <w:jc w:val="both"/>
        <w:textAlignment w:val="baseline"/>
        <w:rPr>
          <w:rFonts w:eastAsia="Calibri"/>
          <w:b/>
          <w:bCs/>
        </w:rPr>
      </w:pPr>
    </w:p>
    <w:p w:rsidR="00333DE4" w:rsidRPr="00E55A7D" w:rsidRDefault="005F3510" w:rsidP="00333DE4">
      <w:pPr>
        <w:widowControl w:val="0"/>
        <w:tabs>
          <w:tab w:val="left" w:pos="567"/>
        </w:tabs>
        <w:overflowPunct w:val="0"/>
        <w:autoSpaceDE w:val="0"/>
        <w:autoSpaceDN w:val="0"/>
        <w:adjustRightInd w:val="0"/>
        <w:spacing w:before="120"/>
        <w:jc w:val="both"/>
        <w:textAlignment w:val="baseline"/>
        <w:rPr>
          <w:rFonts w:eastAsia="Calibri"/>
          <w:b/>
          <w:bCs/>
        </w:rPr>
      </w:pPr>
      <w:r w:rsidRPr="00E55A7D">
        <w:rPr>
          <w:rFonts w:eastAsia="Calibri"/>
          <w:b/>
          <w:bCs/>
        </w:rPr>
        <w:t>Дополнительная:</w:t>
      </w:r>
    </w:p>
    <w:p w:rsidR="00333DE4" w:rsidRPr="00E55A7D" w:rsidRDefault="005F3510" w:rsidP="005F3510">
      <w:pPr>
        <w:widowControl w:val="0"/>
        <w:numPr>
          <w:ilvl w:val="0"/>
          <w:numId w:val="97"/>
        </w:numPr>
        <w:tabs>
          <w:tab w:val="left" w:pos="567"/>
        </w:tabs>
        <w:overflowPunct w:val="0"/>
        <w:autoSpaceDE w:val="0"/>
        <w:autoSpaceDN w:val="0"/>
        <w:adjustRightInd w:val="0"/>
        <w:spacing w:before="120"/>
        <w:ind w:left="0" w:firstLine="0"/>
        <w:jc w:val="both"/>
        <w:textAlignment w:val="baseline"/>
        <w:rPr>
          <w:rFonts w:eastAsia="Calibri"/>
          <w:bCs/>
        </w:rPr>
      </w:pPr>
      <w:r w:rsidRPr="00E55A7D">
        <w:rPr>
          <w:rFonts w:eastAsia="Calibri"/>
          <w:bCs/>
        </w:rPr>
        <w:t>Белов В.А. Гражданское право в 2 т. Том 1. Общая часть : Учебник / В. А. Белов. - Электрон. дан. - Москва : Издательство Юрайт, 202</w:t>
      </w:r>
      <w:r w:rsidR="006E0FF8">
        <w:rPr>
          <w:rFonts w:eastAsia="Calibri"/>
          <w:bCs/>
        </w:rPr>
        <w:t>2</w:t>
      </w:r>
      <w:r w:rsidRPr="00E55A7D">
        <w:rPr>
          <w:rFonts w:eastAsia="Calibri"/>
          <w:bCs/>
        </w:rPr>
        <w:t>. - 451. - (Бакалавр. Академический курс). - Режим доступ</w:t>
      </w:r>
      <w:r w:rsidRPr="00E55A7D">
        <w:rPr>
          <w:rFonts w:eastAsia="Calibri"/>
          <w:bCs/>
        </w:rPr>
        <w:t xml:space="preserve">а: </w:t>
      </w:r>
      <w:hyperlink r:id="rId21" w:history="1">
        <w:r w:rsidRPr="00E55A7D">
          <w:rPr>
            <w:rFonts w:eastAsia="Calibri"/>
            <w:bCs/>
            <w:color w:val="0000FF"/>
            <w:u w:val="single"/>
          </w:rPr>
          <w:t>https://urait.r</w:t>
        </w:r>
        <w:bookmarkStart w:id="80" w:name="_Hlt117884743"/>
        <w:bookmarkStart w:id="81" w:name="_Hlt117884744"/>
        <w:r w:rsidRPr="00E55A7D">
          <w:rPr>
            <w:rFonts w:eastAsia="Calibri"/>
            <w:bCs/>
            <w:color w:val="0000FF"/>
            <w:u w:val="single"/>
          </w:rPr>
          <w:t>u</w:t>
        </w:r>
        <w:bookmarkEnd w:id="80"/>
        <w:bookmarkEnd w:id="81"/>
        <w:r w:rsidRPr="00E55A7D">
          <w:rPr>
            <w:rFonts w:eastAsia="Calibri"/>
            <w:bCs/>
            <w:color w:val="0000FF"/>
            <w:u w:val="single"/>
          </w:rPr>
          <w:t>/search?words=978-5-534-00327-7</w:t>
        </w:r>
      </w:hyperlink>
      <w:r w:rsidRPr="00E55A7D">
        <w:rPr>
          <w:rFonts w:eastAsia="Calibri"/>
          <w:bCs/>
        </w:rPr>
        <w:t xml:space="preserve"> . - ISBN 978-5-534-00327-7.</w:t>
      </w:r>
    </w:p>
    <w:p w:rsidR="00333DE4" w:rsidRPr="00E55A7D" w:rsidRDefault="005F3510" w:rsidP="005F3510">
      <w:pPr>
        <w:widowControl w:val="0"/>
        <w:numPr>
          <w:ilvl w:val="0"/>
          <w:numId w:val="97"/>
        </w:numPr>
        <w:tabs>
          <w:tab w:val="clear" w:pos="360"/>
          <w:tab w:val="num" w:pos="0"/>
          <w:tab w:val="left" w:pos="567"/>
        </w:tabs>
        <w:overflowPunct w:val="0"/>
        <w:autoSpaceDE w:val="0"/>
        <w:autoSpaceDN w:val="0"/>
        <w:adjustRightInd w:val="0"/>
        <w:spacing w:before="120"/>
        <w:ind w:left="0" w:firstLine="0"/>
        <w:jc w:val="both"/>
        <w:textAlignment w:val="baseline"/>
        <w:rPr>
          <w:rFonts w:eastAsia="Calibri"/>
          <w:bCs/>
        </w:rPr>
      </w:pPr>
      <w:r w:rsidRPr="00E55A7D">
        <w:rPr>
          <w:rFonts w:eastAsia="Calibri"/>
          <w:bCs/>
        </w:rPr>
        <w:t>Белов В.А. Гражданское право в 2 т. Том 2. Особенная часть : Учебник / В. А. Белов. - Электрон. дан. - Москва : И</w:t>
      </w:r>
      <w:r w:rsidRPr="00E55A7D">
        <w:rPr>
          <w:rFonts w:eastAsia="Calibri"/>
          <w:bCs/>
        </w:rPr>
        <w:t>здательство Юрайт, 202</w:t>
      </w:r>
      <w:r w:rsidR="006E0FF8">
        <w:rPr>
          <w:rFonts w:eastAsia="Calibri"/>
          <w:bCs/>
        </w:rPr>
        <w:t>2</w:t>
      </w:r>
      <w:r w:rsidRPr="00E55A7D">
        <w:rPr>
          <w:rFonts w:eastAsia="Calibri"/>
          <w:bCs/>
        </w:rPr>
        <w:t xml:space="preserve">. - 463. - (Бакалавр. Академический курс). - Режим доступа: </w:t>
      </w:r>
      <w:hyperlink r:id="rId22" w:history="1">
        <w:r w:rsidRPr="00E55A7D">
          <w:rPr>
            <w:rFonts w:eastAsia="Calibri"/>
            <w:bCs/>
            <w:color w:val="0000FF"/>
            <w:u w:val="single"/>
          </w:rPr>
          <w:t>https://urait</w:t>
        </w:r>
        <w:bookmarkStart w:id="82" w:name="_Hlt117884758"/>
        <w:bookmarkStart w:id="83" w:name="_Hlt117884759"/>
        <w:r w:rsidRPr="00E55A7D">
          <w:rPr>
            <w:rFonts w:eastAsia="Calibri"/>
            <w:bCs/>
            <w:color w:val="0000FF"/>
            <w:u w:val="single"/>
          </w:rPr>
          <w:t>.</w:t>
        </w:r>
        <w:bookmarkEnd w:id="82"/>
        <w:bookmarkEnd w:id="83"/>
        <w:r w:rsidRPr="00E55A7D">
          <w:rPr>
            <w:rFonts w:eastAsia="Calibri"/>
            <w:bCs/>
            <w:color w:val="0000FF"/>
            <w:u w:val="single"/>
          </w:rPr>
          <w:t>ru/search?words=978-5-534-00191-4</w:t>
        </w:r>
      </w:hyperlink>
      <w:r w:rsidRPr="00E55A7D">
        <w:rPr>
          <w:rFonts w:eastAsia="Calibri"/>
          <w:bCs/>
        </w:rPr>
        <w:t xml:space="preserve"> . - ISBN 978-5-534-00191-4.</w:t>
      </w:r>
    </w:p>
    <w:p w:rsidR="00333DE4" w:rsidRPr="00E55A7D" w:rsidRDefault="005F3510" w:rsidP="005F3510">
      <w:pPr>
        <w:widowControl w:val="0"/>
        <w:numPr>
          <w:ilvl w:val="0"/>
          <w:numId w:val="97"/>
        </w:numPr>
        <w:tabs>
          <w:tab w:val="clear" w:pos="360"/>
          <w:tab w:val="num" w:pos="0"/>
          <w:tab w:val="left" w:pos="567"/>
        </w:tabs>
        <w:overflowPunct w:val="0"/>
        <w:autoSpaceDE w:val="0"/>
        <w:autoSpaceDN w:val="0"/>
        <w:adjustRightInd w:val="0"/>
        <w:spacing w:before="120"/>
        <w:ind w:left="0" w:firstLine="0"/>
        <w:jc w:val="both"/>
        <w:textAlignment w:val="baseline"/>
        <w:rPr>
          <w:rFonts w:eastAsia="Calibri"/>
          <w:bCs/>
        </w:rPr>
      </w:pPr>
      <w:r w:rsidRPr="00E55A7D">
        <w:rPr>
          <w:rFonts w:eastAsia="Calibri"/>
          <w:bCs/>
        </w:rPr>
        <w:t>Карпычев, М. В. Гражданское право</w:t>
      </w:r>
      <w:r w:rsidRPr="00E55A7D">
        <w:rPr>
          <w:rFonts w:eastAsia="Calibri"/>
          <w:bCs/>
        </w:rPr>
        <w:t xml:space="preserve"> : учебник : в 2 т. Т. 1 / под общ. ред. М. В. Карпычева, А. М. Хужина. — Москва : ФОРУМ : ИНФРА-М, 2020. — 400 с. — (Высшее образование). - ISBN 978-5-8199-0857-0. - Текст : электронный. - URL: </w:t>
      </w:r>
      <w:hyperlink r:id="rId23" w:history="1">
        <w:r w:rsidR="00B45315" w:rsidRPr="000C1969">
          <w:rPr>
            <w:rFonts w:eastAsia="Calibri"/>
            <w:bCs/>
            <w:color w:val="0000FF"/>
            <w:u w:val="single"/>
          </w:rPr>
          <w:t>https://znanium.com/cata</w:t>
        </w:r>
        <w:bookmarkStart w:id="84" w:name="_Hlt117884790"/>
        <w:bookmarkStart w:id="85" w:name="_Hlt117884791"/>
        <w:r w:rsidR="00B45315" w:rsidRPr="000C1969">
          <w:rPr>
            <w:rFonts w:eastAsia="Calibri"/>
            <w:bCs/>
            <w:color w:val="0000FF"/>
            <w:u w:val="single"/>
          </w:rPr>
          <w:t>l</w:t>
        </w:r>
        <w:bookmarkEnd w:id="84"/>
        <w:bookmarkEnd w:id="85"/>
        <w:r w:rsidR="00B45315" w:rsidRPr="000C1969">
          <w:rPr>
            <w:rFonts w:eastAsia="Calibri"/>
            <w:bCs/>
            <w:color w:val="0000FF"/>
            <w:u w:val="single"/>
          </w:rPr>
          <w:t>og/product/1066009</w:t>
        </w:r>
      </w:hyperlink>
      <w:r w:rsidR="00B45315">
        <w:rPr>
          <w:rFonts w:eastAsia="Calibri"/>
          <w:bCs/>
        </w:rPr>
        <w:t xml:space="preserve"> </w:t>
      </w:r>
    </w:p>
    <w:p w:rsidR="00333DE4" w:rsidRPr="00E55A7D" w:rsidRDefault="005F3510" w:rsidP="005F3510">
      <w:pPr>
        <w:widowControl w:val="0"/>
        <w:numPr>
          <w:ilvl w:val="0"/>
          <w:numId w:val="97"/>
        </w:numPr>
        <w:tabs>
          <w:tab w:val="clear" w:pos="360"/>
          <w:tab w:val="num" w:pos="0"/>
          <w:tab w:val="left" w:pos="567"/>
        </w:tabs>
        <w:overflowPunct w:val="0"/>
        <w:autoSpaceDE w:val="0"/>
        <w:autoSpaceDN w:val="0"/>
        <w:adjustRightInd w:val="0"/>
        <w:spacing w:before="120"/>
        <w:ind w:left="0" w:firstLine="0"/>
        <w:jc w:val="both"/>
        <w:textAlignment w:val="baseline"/>
        <w:rPr>
          <w:rFonts w:eastAsia="Calibri"/>
          <w:bCs/>
        </w:rPr>
      </w:pPr>
      <w:r w:rsidRPr="00E55A7D">
        <w:rPr>
          <w:rFonts w:eastAsia="Calibri"/>
        </w:rPr>
        <w:t>Милохова А.В. Минимизация рисков при залоге долей в уставном капитале ООО [Электронный ресурс] / Милохова Анна Владимировна; А. В. Милохова // Современные риски и право: правовые средства предупреждения, управлен</w:t>
      </w:r>
      <w:r w:rsidRPr="00E55A7D">
        <w:rPr>
          <w:rFonts w:eastAsia="Calibri"/>
        </w:rPr>
        <w:t xml:space="preserve">ия, защиты. - Москва : РГГУ, 2018. - С. 348-356. - Режим доступа : </w:t>
      </w:r>
      <w:hyperlink r:id="rId24" w:history="1">
        <w:r w:rsidRPr="00E55A7D">
          <w:rPr>
            <w:rFonts w:eastAsia="Calibri"/>
            <w:color w:val="0000FF"/>
            <w:u w:val="single"/>
          </w:rPr>
          <w:t>http://elib.lib.rsuh.ru/el</w:t>
        </w:r>
        <w:bookmarkStart w:id="86" w:name="_Hlt50311876"/>
        <w:r w:rsidRPr="00E55A7D">
          <w:rPr>
            <w:rFonts w:eastAsia="Calibri"/>
            <w:color w:val="0000FF"/>
            <w:u w:val="single"/>
          </w:rPr>
          <w:t>i</w:t>
        </w:r>
        <w:bookmarkEnd w:id="86"/>
        <w:r w:rsidRPr="00E55A7D">
          <w:rPr>
            <w:rFonts w:eastAsia="Calibri"/>
            <w:color w:val="0000FF"/>
            <w:u w:val="single"/>
          </w:rPr>
          <w:t>b/000012531</w:t>
        </w:r>
      </w:hyperlink>
      <w:r w:rsidRPr="00E55A7D">
        <w:rPr>
          <w:rFonts w:eastAsia="Calibri"/>
        </w:rPr>
        <w:t xml:space="preserve"> </w:t>
      </w:r>
    </w:p>
    <w:p w:rsidR="00333DE4" w:rsidRDefault="005F3510" w:rsidP="005F3510">
      <w:pPr>
        <w:widowControl w:val="0"/>
        <w:numPr>
          <w:ilvl w:val="0"/>
          <w:numId w:val="97"/>
        </w:numPr>
        <w:tabs>
          <w:tab w:val="clear" w:pos="360"/>
          <w:tab w:val="num" w:pos="-567"/>
          <w:tab w:val="left" w:pos="567"/>
        </w:tabs>
        <w:overflowPunct w:val="0"/>
        <w:autoSpaceDE w:val="0"/>
        <w:autoSpaceDN w:val="0"/>
        <w:adjustRightInd w:val="0"/>
        <w:spacing w:before="120"/>
        <w:ind w:left="0" w:firstLine="0"/>
        <w:jc w:val="both"/>
        <w:textAlignment w:val="baseline"/>
        <w:rPr>
          <w:rFonts w:eastAsia="Calibri"/>
          <w:bCs/>
        </w:rPr>
      </w:pPr>
      <w:r w:rsidRPr="00E55A7D">
        <w:rPr>
          <w:rFonts w:eastAsia="Calibri"/>
        </w:rPr>
        <w:t xml:space="preserve">Милохова А.В. Реализация принципа добросовестности в процессе проведения переговоров о заключении договора // Вестник РГГУ. Серия "Экономика. Управление. Право". - 2016. - № 1 (3). - С. 75-78. </w:t>
      </w:r>
      <w:hyperlink r:id="rId25" w:history="1">
        <w:r w:rsidRPr="00E55A7D">
          <w:rPr>
            <w:rFonts w:eastAsia="Calibri"/>
            <w:color w:val="0000FF"/>
            <w:u w:val="single"/>
          </w:rPr>
          <w:t>http://elib.l</w:t>
        </w:r>
        <w:bookmarkStart w:id="87" w:name="_Hlt117884803"/>
        <w:bookmarkStart w:id="88" w:name="_Hlt117884804"/>
        <w:r w:rsidRPr="00E55A7D">
          <w:rPr>
            <w:rFonts w:eastAsia="Calibri"/>
            <w:color w:val="0000FF"/>
            <w:u w:val="single"/>
          </w:rPr>
          <w:t>i</w:t>
        </w:r>
        <w:bookmarkEnd w:id="87"/>
        <w:bookmarkEnd w:id="88"/>
        <w:r w:rsidRPr="00E55A7D">
          <w:rPr>
            <w:rFonts w:eastAsia="Calibri"/>
            <w:color w:val="0000FF"/>
            <w:u w:val="single"/>
          </w:rPr>
          <w:t>b.rs</w:t>
        </w:r>
        <w:bookmarkStart w:id="89" w:name="_Hlt50311835"/>
        <w:r w:rsidRPr="00E55A7D">
          <w:rPr>
            <w:rFonts w:eastAsia="Calibri"/>
            <w:color w:val="0000FF"/>
            <w:u w:val="single"/>
          </w:rPr>
          <w:t>u</w:t>
        </w:r>
        <w:bookmarkEnd w:id="89"/>
        <w:r w:rsidRPr="00E55A7D">
          <w:rPr>
            <w:rFonts w:eastAsia="Calibri"/>
            <w:color w:val="0000FF"/>
            <w:u w:val="single"/>
          </w:rPr>
          <w:t>h.ru/elib/000010094</w:t>
        </w:r>
      </w:hyperlink>
      <w:r w:rsidRPr="00E55A7D">
        <w:rPr>
          <w:rFonts w:eastAsia="Calibri"/>
        </w:rPr>
        <w:t xml:space="preserve"> </w:t>
      </w:r>
    </w:p>
    <w:p w:rsidR="00333DE4" w:rsidRDefault="005F3510" w:rsidP="005F3510">
      <w:pPr>
        <w:widowControl w:val="0"/>
        <w:numPr>
          <w:ilvl w:val="0"/>
          <w:numId w:val="97"/>
        </w:numPr>
        <w:tabs>
          <w:tab w:val="clear" w:pos="360"/>
          <w:tab w:val="num" w:pos="-567"/>
          <w:tab w:val="left" w:pos="567"/>
        </w:tabs>
        <w:overflowPunct w:val="0"/>
        <w:autoSpaceDE w:val="0"/>
        <w:autoSpaceDN w:val="0"/>
        <w:adjustRightInd w:val="0"/>
        <w:spacing w:before="120"/>
        <w:ind w:left="0" w:firstLine="0"/>
        <w:jc w:val="both"/>
        <w:textAlignment w:val="baseline"/>
        <w:rPr>
          <w:rFonts w:eastAsia="Calibri"/>
          <w:bCs/>
        </w:rPr>
      </w:pPr>
      <w:r w:rsidRPr="00E55A7D">
        <w:rPr>
          <w:rFonts w:eastAsia="Calibri"/>
          <w:bCs/>
        </w:rPr>
        <w:t xml:space="preserve">Шершеневич Г.Ф. Учебник торгового права : Учебник / Г. Ф. Шершеневич [и др.]. - Электрон. дан. - Москва : Издательство Юрайт, 2020. - 303. - (Авторский учебник). - Режим доступа: </w:t>
      </w:r>
      <w:hyperlink r:id="rId26" w:history="1">
        <w:r w:rsidRPr="00E55A7D">
          <w:rPr>
            <w:rFonts w:eastAsia="Calibri"/>
            <w:bCs/>
            <w:color w:val="0000FF"/>
            <w:u w:val="single"/>
          </w:rPr>
          <w:t>https://urait.ru/search?words=978-5-534-08331-6</w:t>
        </w:r>
      </w:hyperlink>
      <w:r w:rsidRPr="00E55A7D">
        <w:rPr>
          <w:rFonts w:eastAsia="Calibri"/>
          <w:bCs/>
        </w:rPr>
        <w:t>. - ISBN 978-5-534-08331-6.</w:t>
      </w:r>
    </w:p>
    <w:p w:rsidR="00333DE4" w:rsidRPr="0069056F" w:rsidRDefault="00333DE4" w:rsidP="00333DE4">
      <w:pPr>
        <w:widowControl w:val="0"/>
        <w:tabs>
          <w:tab w:val="num" w:pos="-567"/>
        </w:tabs>
        <w:overflowPunct w:val="0"/>
        <w:autoSpaceDE w:val="0"/>
        <w:autoSpaceDN w:val="0"/>
        <w:adjustRightInd w:val="0"/>
        <w:spacing w:before="120"/>
        <w:jc w:val="both"/>
        <w:textAlignment w:val="baseline"/>
        <w:rPr>
          <w:rFonts w:eastAsia="Calibri"/>
        </w:rPr>
      </w:pPr>
    </w:p>
    <w:p w:rsidR="008448CC" w:rsidRPr="0069056F" w:rsidRDefault="005F3510" w:rsidP="005F3510">
      <w:pPr>
        <w:keepNext/>
        <w:numPr>
          <w:ilvl w:val="1"/>
          <w:numId w:val="34"/>
        </w:numPr>
        <w:tabs>
          <w:tab w:val="left" w:pos="426"/>
          <w:tab w:val="left" w:pos="851"/>
        </w:tabs>
        <w:ind w:left="0" w:firstLine="426"/>
        <w:jc w:val="both"/>
        <w:outlineLvl w:val="1"/>
        <w:rPr>
          <w:b/>
          <w:szCs w:val="20"/>
        </w:rPr>
      </w:pPr>
      <w:bookmarkStart w:id="90" w:name="_Toc132883630"/>
      <w:r w:rsidRPr="0069056F">
        <w:rPr>
          <w:b/>
          <w:szCs w:val="20"/>
        </w:rPr>
        <w:t>Перечень ресурсов информационно-телекоммуникационной сети «Интернет»</w:t>
      </w:r>
      <w:bookmarkEnd w:id="78"/>
      <w:bookmarkEnd w:id="90"/>
    </w:p>
    <w:p w:rsidR="00B43B3D" w:rsidRPr="0069056F" w:rsidRDefault="00B43B3D" w:rsidP="00E55A7D">
      <w:pPr>
        <w:tabs>
          <w:tab w:val="num" w:pos="-567"/>
        </w:tabs>
        <w:jc w:val="both"/>
      </w:pPr>
    </w:p>
    <w:p w:rsidR="00B43B3D" w:rsidRPr="0069056F" w:rsidRDefault="005F3510" w:rsidP="005F3510">
      <w:pPr>
        <w:numPr>
          <w:ilvl w:val="0"/>
          <w:numId w:val="9"/>
        </w:numPr>
        <w:tabs>
          <w:tab w:val="num" w:pos="-567"/>
        </w:tabs>
        <w:ind w:left="0" w:firstLine="0"/>
        <w:jc w:val="both"/>
        <w:rPr>
          <w:rFonts w:eastAsia="Calibri"/>
        </w:rPr>
      </w:pPr>
      <w:r w:rsidRPr="0069056F">
        <w:rPr>
          <w:rFonts w:eastAsia="Calibri"/>
        </w:rPr>
        <w:t xml:space="preserve">Информационно-правовое обеспечение «Гарант» // [Электронный ресурс] Режим доступа: </w:t>
      </w:r>
      <w:hyperlink r:id="rId27" w:history="1">
        <w:r w:rsidRPr="0069056F">
          <w:rPr>
            <w:rFonts w:eastAsia="Calibri"/>
            <w:lang w:val="en-US"/>
          </w:rPr>
          <w:t>www</w:t>
        </w:r>
        <w:r w:rsidRPr="0069056F">
          <w:rPr>
            <w:rFonts w:eastAsia="Calibri"/>
          </w:rPr>
          <w:t>.</w:t>
        </w:r>
        <w:r w:rsidRPr="0069056F">
          <w:rPr>
            <w:rFonts w:eastAsia="Calibri"/>
            <w:lang w:val="en-US"/>
          </w:rPr>
          <w:t>garant</w:t>
        </w:r>
        <w:r w:rsidRPr="0069056F">
          <w:rPr>
            <w:rFonts w:eastAsia="Calibri"/>
          </w:rPr>
          <w:t>.</w:t>
        </w:r>
        <w:r w:rsidRPr="0069056F">
          <w:rPr>
            <w:rFonts w:eastAsia="Calibri"/>
            <w:lang w:val="en-US"/>
          </w:rPr>
          <w:t>ru</w:t>
        </w:r>
      </w:hyperlink>
    </w:p>
    <w:p w:rsidR="00B43B3D" w:rsidRPr="0069056F" w:rsidRDefault="005F3510" w:rsidP="005F3510">
      <w:pPr>
        <w:numPr>
          <w:ilvl w:val="0"/>
          <w:numId w:val="9"/>
        </w:numPr>
        <w:tabs>
          <w:tab w:val="num" w:pos="-567"/>
        </w:tabs>
        <w:ind w:left="0" w:firstLine="0"/>
        <w:jc w:val="both"/>
        <w:rPr>
          <w:rFonts w:eastAsia="Calibri"/>
        </w:rPr>
      </w:pPr>
      <w:r w:rsidRPr="0069056F">
        <w:rPr>
          <w:rFonts w:eastAsia="Calibri"/>
        </w:rPr>
        <w:t xml:space="preserve">Информационно-правовая система «Консультант +» // [Электронный ресурс] Режим доступа: </w:t>
      </w:r>
      <w:hyperlink r:id="rId28" w:history="1">
        <w:r w:rsidRPr="0069056F">
          <w:rPr>
            <w:rFonts w:eastAsia="Calibri"/>
            <w:lang w:val="en-US"/>
          </w:rPr>
          <w:t>www</w:t>
        </w:r>
        <w:r w:rsidRPr="0069056F">
          <w:rPr>
            <w:rFonts w:eastAsia="Calibri"/>
          </w:rPr>
          <w:t>.</w:t>
        </w:r>
        <w:r w:rsidRPr="0069056F">
          <w:rPr>
            <w:rFonts w:eastAsia="Calibri"/>
            <w:lang w:val="en-US"/>
          </w:rPr>
          <w:t>consultant</w:t>
        </w:r>
        <w:r w:rsidRPr="0069056F">
          <w:rPr>
            <w:rFonts w:eastAsia="Calibri"/>
          </w:rPr>
          <w:t>.</w:t>
        </w:r>
        <w:r w:rsidRPr="0069056F">
          <w:rPr>
            <w:rFonts w:eastAsia="Calibri"/>
            <w:lang w:val="en-US"/>
          </w:rPr>
          <w:t>ru</w:t>
        </w:r>
      </w:hyperlink>
    </w:p>
    <w:p w:rsidR="00B43B3D" w:rsidRPr="0069056F" w:rsidRDefault="005F3510" w:rsidP="005F3510">
      <w:pPr>
        <w:numPr>
          <w:ilvl w:val="0"/>
          <w:numId w:val="9"/>
        </w:numPr>
        <w:tabs>
          <w:tab w:val="num" w:pos="-567"/>
        </w:tabs>
        <w:ind w:left="0" w:firstLine="0"/>
        <w:jc w:val="both"/>
        <w:rPr>
          <w:rFonts w:eastAsia="Calibri"/>
        </w:rPr>
      </w:pPr>
      <w:r w:rsidRPr="0069056F">
        <w:rPr>
          <w:rFonts w:eastAsia="Calibri"/>
        </w:rPr>
        <w:t xml:space="preserve">Официальные сайты органов государственной власти Российской </w:t>
      </w:r>
      <w:r w:rsidRPr="0069056F">
        <w:rPr>
          <w:rFonts w:eastAsia="Calibri"/>
        </w:rPr>
        <w:t>Федерации:</w:t>
      </w:r>
    </w:p>
    <w:p w:rsidR="00B43B3D" w:rsidRPr="0069056F" w:rsidRDefault="005F3510" w:rsidP="005F3510">
      <w:pPr>
        <w:numPr>
          <w:ilvl w:val="1"/>
          <w:numId w:val="9"/>
        </w:numPr>
        <w:tabs>
          <w:tab w:val="num" w:pos="-567"/>
        </w:tabs>
        <w:ind w:left="0" w:firstLine="0"/>
        <w:jc w:val="both"/>
        <w:rPr>
          <w:rFonts w:eastAsia="Calibri"/>
        </w:rPr>
      </w:pPr>
      <w:r w:rsidRPr="0069056F">
        <w:rPr>
          <w:rFonts w:eastAsia="Calibri"/>
        </w:rPr>
        <w:t xml:space="preserve">Сайт федеральных арбитражных судов Российской Федерации // Режим доступа: </w:t>
      </w:r>
      <w:hyperlink r:id="rId29" w:history="1">
        <w:r w:rsidRPr="0069056F">
          <w:rPr>
            <w:rFonts w:eastAsia="Calibri"/>
            <w:u w:val="single"/>
          </w:rPr>
          <w:t>http://www.arbitr.ru/</w:t>
        </w:r>
      </w:hyperlink>
    </w:p>
    <w:p w:rsidR="00B43B3D" w:rsidRPr="0069056F" w:rsidRDefault="005F3510" w:rsidP="005F3510">
      <w:pPr>
        <w:numPr>
          <w:ilvl w:val="1"/>
          <w:numId w:val="9"/>
        </w:numPr>
        <w:tabs>
          <w:tab w:val="num" w:pos="-567"/>
        </w:tabs>
        <w:ind w:left="0" w:firstLine="0"/>
        <w:jc w:val="both"/>
        <w:rPr>
          <w:rFonts w:eastAsia="Calibri"/>
        </w:rPr>
      </w:pPr>
      <w:r w:rsidRPr="0069056F">
        <w:rPr>
          <w:rFonts w:eastAsia="Calibri"/>
        </w:rPr>
        <w:t xml:space="preserve">Сайт Верховного суда Российской Федерации // Режим доступа: </w:t>
      </w:r>
      <w:hyperlink r:id="rId30" w:history="1">
        <w:r w:rsidRPr="0069056F">
          <w:rPr>
            <w:rFonts w:eastAsia="Calibri"/>
            <w:u w:val="single"/>
          </w:rPr>
          <w:t>http://supcourt</w:t>
        </w:r>
        <w:r w:rsidRPr="0069056F">
          <w:rPr>
            <w:rFonts w:eastAsia="Calibri"/>
            <w:u w:val="single"/>
          </w:rPr>
          <w:t>.ru/</w:t>
        </w:r>
      </w:hyperlink>
    </w:p>
    <w:p w:rsidR="00B43B3D" w:rsidRDefault="005F3510" w:rsidP="005F3510">
      <w:pPr>
        <w:numPr>
          <w:ilvl w:val="1"/>
          <w:numId w:val="9"/>
        </w:numPr>
        <w:tabs>
          <w:tab w:val="num" w:pos="-567"/>
        </w:tabs>
        <w:ind w:left="0" w:firstLine="0"/>
        <w:jc w:val="both"/>
        <w:rPr>
          <w:rFonts w:eastAsia="Calibri"/>
        </w:rPr>
      </w:pPr>
      <w:r w:rsidRPr="0069056F">
        <w:rPr>
          <w:rFonts w:eastAsia="Calibri"/>
        </w:rPr>
        <w:lastRenderedPageBreak/>
        <w:t xml:space="preserve">Сайт Министерства юстиции Российской Федерации // Режим доступа: </w:t>
      </w:r>
      <w:hyperlink r:id="rId31" w:history="1">
        <w:r w:rsidRPr="0069056F">
          <w:rPr>
            <w:rFonts w:eastAsia="Calibri"/>
            <w:u w:val="single"/>
          </w:rPr>
          <w:t>http://minjust.ru/</w:t>
        </w:r>
      </w:hyperlink>
      <w:r w:rsidRPr="0069056F">
        <w:rPr>
          <w:rFonts w:eastAsia="Calibri"/>
        </w:rPr>
        <w:t xml:space="preserve"> и др.</w:t>
      </w:r>
    </w:p>
    <w:p w:rsidR="00B45315" w:rsidRPr="0069056F" w:rsidRDefault="00B45315" w:rsidP="00B45315">
      <w:pPr>
        <w:jc w:val="both"/>
        <w:rPr>
          <w:rFonts w:eastAsia="Calibri"/>
        </w:rPr>
      </w:pPr>
    </w:p>
    <w:p w:rsidR="006465CA" w:rsidRDefault="005F3510" w:rsidP="005F3510">
      <w:pPr>
        <w:keepNext/>
        <w:numPr>
          <w:ilvl w:val="1"/>
          <w:numId w:val="34"/>
        </w:numPr>
        <w:tabs>
          <w:tab w:val="left" w:pos="426"/>
          <w:tab w:val="left" w:pos="851"/>
        </w:tabs>
        <w:ind w:left="0" w:firstLine="426"/>
        <w:outlineLvl w:val="1"/>
        <w:rPr>
          <w:b/>
          <w:szCs w:val="20"/>
        </w:rPr>
      </w:pPr>
      <w:bookmarkStart w:id="91" w:name="_Toc103078941"/>
      <w:bookmarkStart w:id="92" w:name="_Toc132883631"/>
      <w:r>
        <w:rPr>
          <w:b/>
          <w:szCs w:val="20"/>
        </w:rPr>
        <w:t>Профессиональные базы данных и информационно-справочные системы</w:t>
      </w:r>
      <w:bookmarkEnd w:id="91"/>
      <w:bookmarkEnd w:id="92"/>
    </w:p>
    <w:p w:rsidR="006465CA" w:rsidRDefault="006465CA" w:rsidP="006465CA">
      <w:pPr>
        <w:tabs>
          <w:tab w:val="num" w:pos="-567"/>
        </w:tabs>
      </w:pPr>
    </w:p>
    <w:p w:rsidR="006465CA" w:rsidRDefault="005F3510" w:rsidP="006465CA">
      <w:pPr>
        <w:tabs>
          <w:tab w:val="num" w:pos="-567"/>
        </w:tabs>
      </w:pPr>
      <w:r>
        <w:t xml:space="preserve">Доступ к профессиональным базам данных: https://liber.rsuh.ru/ru/bases </w:t>
      </w:r>
    </w:p>
    <w:p w:rsidR="006465CA" w:rsidRDefault="006465CA" w:rsidP="006465CA">
      <w:pPr>
        <w:tabs>
          <w:tab w:val="num" w:pos="-567"/>
        </w:tabs>
      </w:pPr>
    </w:p>
    <w:p w:rsidR="006465CA" w:rsidRDefault="005F3510" w:rsidP="006465CA">
      <w:pPr>
        <w:tabs>
          <w:tab w:val="num" w:pos="-567"/>
        </w:tabs>
      </w:pPr>
      <w:r>
        <w:t>Информационные справочные системы:</w:t>
      </w:r>
    </w:p>
    <w:p w:rsidR="006465CA" w:rsidRDefault="005F3510" w:rsidP="006465CA">
      <w:pPr>
        <w:tabs>
          <w:tab w:val="num" w:pos="-567"/>
        </w:tabs>
      </w:pPr>
      <w:r>
        <w:t>1.</w:t>
      </w:r>
      <w:r>
        <w:tab/>
        <w:t>Консультант Плюс</w:t>
      </w:r>
    </w:p>
    <w:p w:rsidR="006465CA" w:rsidRDefault="005F3510" w:rsidP="006465CA">
      <w:pPr>
        <w:tabs>
          <w:tab w:val="num" w:pos="-567"/>
        </w:tabs>
      </w:pPr>
      <w:r>
        <w:t>2.</w:t>
      </w:r>
      <w:r>
        <w:tab/>
        <w:t>Гарант</w:t>
      </w:r>
    </w:p>
    <w:p w:rsidR="006465CA" w:rsidRPr="008448CC" w:rsidRDefault="006465CA" w:rsidP="00E55A7D">
      <w:pPr>
        <w:tabs>
          <w:tab w:val="num" w:pos="-567"/>
        </w:tabs>
      </w:pPr>
    </w:p>
    <w:p w:rsidR="008448CC" w:rsidRPr="00DC5331" w:rsidRDefault="005F3510" w:rsidP="005F3510">
      <w:pPr>
        <w:keepNext/>
        <w:numPr>
          <w:ilvl w:val="0"/>
          <w:numId w:val="34"/>
        </w:numPr>
        <w:outlineLvl w:val="0"/>
        <w:rPr>
          <w:b/>
          <w:bCs/>
        </w:rPr>
      </w:pPr>
      <w:bookmarkStart w:id="93" w:name="_Toc103078942"/>
      <w:bookmarkStart w:id="94" w:name="_Toc132883632"/>
      <w:r w:rsidRPr="00DC5331">
        <w:rPr>
          <w:b/>
          <w:bCs/>
        </w:rPr>
        <w:t>Материально-техническое обеспечение дисциплины</w:t>
      </w:r>
      <w:bookmarkEnd w:id="93"/>
      <w:bookmarkEnd w:id="94"/>
    </w:p>
    <w:p w:rsidR="008448CC" w:rsidRPr="008448CC" w:rsidRDefault="008448CC" w:rsidP="00E55A7D">
      <w:pPr>
        <w:tabs>
          <w:tab w:val="num" w:pos="-567"/>
        </w:tabs>
      </w:pPr>
    </w:p>
    <w:p w:rsidR="00DC5331" w:rsidRPr="00237B73" w:rsidRDefault="005F3510" w:rsidP="00DC5331">
      <w:pPr>
        <w:ind w:firstLine="567"/>
        <w:jc w:val="both"/>
      </w:pPr>
      <w:bookmarkStart w:id="95" w:name="_Hlk102511603_0"/>
      <w:bookmarkStart w:id="96" w:name="_Hlk103024201"/>
      <w:r w:rsidRPr="00237B73">
        <w:t xml:space="preserve">Для обеспечения дисциплины используется материально-техническая база </w:t>
      </w:r>
      <w:r w:rsidRPr="00237B73">
        <w:t>образовательного учреждения: учебные аудитории, оснащённые компьютером и проектором для демонстрации учебных материалов.</w:t>
      </w:r>
    </w:p>
    <w:p w:rsidR="00DC5331" w:rsidRPr="00237B73" w:rsidRDefault="00DC5331" w:rsidP="00DC5331">
      <w:pPr>
        <w:ind w:firstLine="567"/>
        <w:rPr>
          <w:i/>
          <w:iCs/>
        </w:rPr>
      </w:pPr>
    </w:p>
    <w:p w:rsidR="00DC5331" w:rsidRPr="00237B73" w:rsidRDefault="005F3510" w:rsidP="00DC5331">
      <w:pPr>
        <w:ind w:firstLine="567"/>
        <w:rPr>
          <w:iCs/>
        </w:rPr>
      </w:pPr>
      <w:r w:rsidRPr="00237B73">
        <w:rPr>
          <w:iCs/>
        </w:rPr>
        <w:t>Состав программного обеспечения:</w:t>
      </w:r>
    </w:p>
    <w:p w:rsidR="00DC5331" w:rsidRPr="00237B73" w:rsidRDefault="005F3510" w:rsidP="005F3510">
      <w:pPr>
        <w:numPr>
          <w:ilvl w:val="0"/>
          <w:numId w:val="3"/>
        </w:numPr>
        <w:rPr>
          <w:b/>
          <w:iCs/>
          <w:lang w:val="en-US"/>
        </w:rPr>
      </w:pPr>
      <w:r w:rsidRPr="00237B73">
        <w:rPr>
          <w:iCs/>
          <w:lang w:val="en-US"/>
        </w:rPr>
        <w:t>Windows</w:t>
      </w:r>
      <w:r w:rsidRPr="00237B73">
        <w:rPr>
          <w:iCs/>
        </w:rPr>
        <w:t xml:space="preserve"> </w:t>
      </w:r>
    </w:p>
    <w:p w:rsidR="00DC5331" w:rsidRPr="00237B73" w:rsidRDefault="005F3510" w:rsidP="005F3510">
      <w:pPr>
        <w:numPr>
          <w:ilvl w:val="0"/>
          <w:numId w:val="3"/>
        </w:numPr>
        <w:rPr>
          <w:b/>
          <w:iCs/>
          <w:lang w:val="en-US"/>
        </w:rPr>
      </w:pPr>
      <w:r w:rsidRPr="00237B73">
        <w:rPr>
          <w:iCs/>
        </w:rPr>
        <w:t>Microsoft Office</w:t>
      </w:r>
    </w:p>
    <w:p w:rsidR="00DC5331" w:rsidRPr="00237B73" w:rsidRDefault="005F3510" w:rsidP="005F3510">
      <w:pPr>
        <w:numPr>
          <w:ilvl w:val="0"/>
          <w:numId w:val="3"/>
        </w:numPr>
        <w:rPr>
          <w:b/>
          <w:iCs/>
          <w:lang w:val="en-US"/>
        </w:rPr>
      </w:pPr>
      <w:r w:rsidRPr="00237B73">
        <w:rPr>
          <w:iCs/>
        </w:rPr>
        <w:t>Adobe Creative Cloud</w:t>
      </w:r>
    </w:p>
    <w:p w:rsidR="00DC5331" w:rsidRPr="00237B73" w:rsidRDefault="00DC5331" w:rsidP="00DC5331">
      <w:pPr>
        <w:ind w:firstLine="567"/>
        <w:rPr>
          <w:b/>
          <w:iCs/>
        </w:rPr>
      </w:pPr>
    </w:p>
    <w:p w:rsidR="00DC5331" w:rsidRPr="00237B73" w:rsidRDefault="005F3510" w:rsidP="00DC5331">
      <w:pPr>
        <w:ind w:firstLine="567"/>
        <w:rPr>
          <w:iCs/>
        </w:rPr>
      </w:pPr>
      <w:r w:rsidRPr="00237B73">
        <w:rPr>
          <w:iCs/>
        </w:rPr>
        <w:t>Профессиональные полнотекстовые базы данных:</w:t>
      </w:r>
    </w:p>
    <w:p w:rsidR="00DC5331" w:rsidRPr="00237B73" w:rsidRDefault="005F3510" w:rsidP="005F3510">
      <w:pPr>
        <w:numPr>
          <w:ilvl w:val="0"/>
          <w:numId w:val="5"/>
        </w:numPr>
        <w:rPr>
          <w:iCs/>
        </w:rPr>
      </w:pPr>
      <w:r w:rsidRPr="00237B73">
        <w:rPr>
          <w:iCs/>
        </w:rPr>
        <w:t xml:space="preserve">Национальная электронная библиотека (НЭБ) </w:t>
      </w:r>
      <w:r w:rsidRPr="00237B73">
        <w:rPr>
          <w:iCs/>
          <w:lang w:val="en-US"/>
        </w:rPr>
        <w:t>www</w:t>
      </w:r>
      <w:r w:rsidRPr="00237B73">
        <w:rPr>
          <w:iCs/>
        </w:rPr>
        <w:t>.rusneb.ru</w:t>
      </w:r>
    </w:p>
    <w:p w:rsidR="00DC5331" w:rsidRPr="00237B73" w:rsidRDefault="005F3510" w:rsidP="005F3510">
      <w:pPr>
        <w:numPr>
          <w:ilvl w:val="0"/>
          <w:numId w:val="5"/>
        </w:numPr>
        <w:rPr>
          <w:iCs/>
        </w:rPr>
      </w:pPr>
      <w:r w:rsidRPr="00237B73">
        <w:rPr>
          <w:bCs/>
          <w:iCs/>
        </w:rPr>
        <w:t xml:space="preserve">ELibrary.ru Научная электронная библиотека </w:t>
      </w:r>
      <w:r w:rsidRPr="00237B73">
        <w:rPr>
          <w:bCs/>
          <w:iCs/>
          <w:lang w:val="en-US"/>
        </w:rPr>
        <w:t>www</w:t>
      </w:r>
      <w:r w:rsidRPr="00237B73">
        <w:rPr>
          <w:bCs/>
          <w:iCs/>
        </w:rPr>
        <w:t>.</w:t>
      </w:r>
      <w:r w:rsidRPr="00237B73">
        <w:rPr>
          <w:bCs/>
          <w:iCs/>
          <w:lang w:val="en-US"/>
        </w:rPr>
        <w:t>elibrary</w:t>
      </w:r>
      <w:r w:rsidRPr="00237B73">
        <w:rPr>
          <w:bCs/>
          <w:iCs/>
        </w:rPr>
        <w:t>.</w:t>
      </w:r>
      <w:r w:rsidRPr="00237B73">
        <w:rPr>
          <w:bCs/>
          <w:iCs/>
          <w:lang w:val="en-US"/>
        </w:rPr>
        <w:t>ru</w:t>
      </w:r>
    </w:p>
    <w:p w:rsidR="00DC5331" w:rsidRPr="00237B73" w:rsidRDefault="005F3510" w:rsidP="005F3510">
      <w:pPr>
        <w:numPr>
          <w:ilvl w:val="0"/>
          <w:numId w:val="5"/>
        </w:numPr>
        <w:rPr>
          <w:iCs/>
        </w:rPr>
      </w:pPr>
      <w:r w:rsidRPr="00237B73">
        <w:rPr>
          <w:iCs/>
        </w:rPr>
        <w:t xml:space="preserve">Электронная библиотека </w:t>
      </w:r>
      <w:r w:rsidRPr="00237B73">
        <w:rPr>
          <w:iCs/>
          <w:lang w:val="en-US"/>
        </w:rPr>
        <w:t>Grebennikon</w:t>
      </w:r>
      <w:r w:rsidRPr="00237B73">
        <w:rPr>
          <w:iCs/>
        </w:rPr>
        <w:t>.</w:t>
      </w:r>
      <w:r w:rsidRPr="00237B73">
        <w:rPr>
          <w:iCs/>
          <w:lang w:val="en-US"/>
        </w:rPr>
        <w:t>ru</w:t>
      </w:r>
      <w:r w:rsidRPr="00237B73">
        <w:rPr>
          <w:iCs/>
        </w:rPr>
        <w:t xml:space="preserve"> </w:t>
      </w:r>
      <w:r w:rsidRPr="00237B73">
        <w:rPr>
          <w:iCs/>
          <w:lang w:val="en-US"/>
        </w:rPr>
        <w:t>www</w:t>
      </w:r>
      <w:r w:rsidRPr="00237B73">
        <w:rPr>
          <w:iCs/>
        </w:rPr>
        <w:t>.</w:t>
      </w:r>
      <w:r w:rsidRPr="00237B73">
        <w:rPr>
          <w:iCs/>
          <w:lang w:val="en-US"/>
        </w:rPr>
        <w:t>grebennikon</w:t>
      </w:r>
      <w:r w:rsidRPr="00237B73">
        <w:rPr>
          <w:iCs/>
        </w:rPr>
        <w:t>.</w:t>
      </w:r>
      <w:r w:rsidRPr="00237B73">
        <w:rPr>
          <w:iCs/>
          <w:lang w:val="en-US"/>
        </w:rPr>
        <w:t>ru</w:t>
      </w:r>
    </w:p>
    <w:p w:rsidR="00DC5331" w:rsidRPr="00237B73" w:rsidRDefault="005F3510" w:rsidP="005F3510">
      <w:pPr>
        <w:numPr>
          <w:ilvl w:val="0"/>
          <w:numId w:val="5"/>
        </w:numPr>
        <w:rPr>
          <w:iCs/>
          <w:lang w:val="en-US"/>
        </w:rPr>
      </w:pPr>
      <w:r w:rsidRPr="00237B73">
        <w:rPr>
          <w:bCs/>
          <w:iCs/>
          <w:lang w:val="en-US"/>
        </w:rPr>
        <w:t>Cambridge University Press</w:t>
      </w:r>
    </w:p>
    <w:p w:rsidR="00DC5331" w:rsidRPr="00237B73" w:rsidRDefault="005F3510" w:rsidP="005F3510">
      <w:pPr>
        <w:numPr>
          <w:ilvl w:val="0"/>
          <w:numId w:val="5"/>
        </w:numPr>
        <w:rPr>
          <w:bCs/>
          <w:iCs/>
          <w:lang w:val="en-US"/>
        </w:rPr>
      </w:pPr>
      <w:r w:rsidRPr="00237B73">
        <w:rPr>
          <w:iCs/>
          <w:lang w:val="en-US"/>
        </w:rPr>
        <w:t>Pr</w:t>
      </w:r>
      <w:r w:rsidRPr="00237B73">
        <w:rPr>
          <w:iCs/>
        </w:rPr>
        <w:t>о</w:t>
      </w:r>
      <w:r w:rsidRPr="00237B73">
        <w:rPr>
          <w:iCs/>
          <w:lang w:val="en-US"/>
        </w:rPr>
        <w:t>Quest Dissertation &amp; Theses Global</w:t>
      </w:r>
    </w:p>
    <w:p w:rsidR="00DC5331" w:rsidRPr="00237B73" w:rsidRDefault="005F3510" w:rsidP="005F3510">
      <w:pPr>
        <w:numPr>
          <w:ilvl w:val="0"/>
          <w:numId w:val="5"/>
        </w:numPr>
        <w:rPr>
          <w:bCs/>
          <w:iCs/>
          <w:lang w:val="en-US"/>
        </w:rPr>
      </w:pPr>
      <w:r w:rsidRPr="00237B73">
        <w:rPr>
          <w:bCs/>
          <w:iCs/>
          <w:lang w:val="en-US"/>
        </w:rPr>
        <w:t>SAGE Journals</w:t>
      </w:r>
    </w:p>
    <w:p w:rsidR="00DC5331" w:rsidRPr="00237B73" w:rsidRDefault="005F3510" w:rsidP="005F3510">
      <w:pPr>
        <w:numPr>
          <w:ilvl w:val="0"/>
          <w:numId w:val="5"/>
        </w:numPr>
        <w:rPr>
          <w:iCs/>
          <w:lang w:val="en-US"/>
        </w:rPr>
      </w:pPr>
      <w:r w:rsidRPr="00237B73">
        <w:rPr>
          <w:bCs/>
          <w:iCs/>
          <w:lang w:val="en-US"/>
        </w:rPr>
        <w:t>Taylor and Francis</w:t>
      </w:r>
      <w:r w:rsidRPr="00237B73">
        <w:rPr>
          <w:iCs/>
          <w:lang w:val="en-US"/>
        </w:rPr>
        <w:t xml:space="preserve"> </w:t>
      </w:r>
    </w:p>
    <w:p w:rsidR="00DC5331" w:rsidRPr="00237B73" w:rsidRDefault="005F3510" w:rsidP="005F3510">
      <w:pPr>
        <w:numPr>
          <w:ilvl w:val="0"/>
          <w:numId w:val="5"/>
        </w:numPr>
        <w:rPr>
          <w:iCs/>
          <w:lang w:val="en-US"/>
        </w:rPr>
      </w:pPr>
      <w:r w:rsidRPr="00237B73">
        <w:rPr>
          <w:iCs/>
          <w:lang w:val="en-US"/>
        </w:rPr>
        <w:t>JSTOR</w:t>
      </w:r>
    </w:p>
    <w:p w:rsidR="00DC5331" w:rsidRPr="00237B73" w:rsidRDefault="00DC5331" w:rsidP="00DC5331">
      <w:pPr>
        <w:ind w:firstLine="567"/>
        <w:rPr>
          <w:iCs/>
          <w:lang w:val="en-US"/>
        </w:rPr>
      </w:pPr>
    </w:p>
    <w:p w:rsidR="00DC5331" w:rsidRPr="00237B73" w:rsidRDefault="005F3510" w:rsidP="00DC5331">
      <w:pPr>
        <w:ind w:firstLine="567"/>
        <w:rPr>
          <w:iCs/>
        </w:rPr>
      </w:pPr>
      <w:r w:rsidRPr="00237B73">
        <w:rPr>
          <w:iCs/>
        </w:rPr>
        <w:t>Информационные справочные системы:</w:t>
      </w:r>
    </w:p>
    <w:p w:rsidR="00DC5331" w:rsidRPr="00237B73" w:rsidRDefault="005F3510" w:rsidP="005F3510">
      <w:pPr>
        <w:numPr>
          <w:ilvl w:val="0"/>
          <w:numId w:val="4"/>
        </w:numPr>
        <w:rPr>
          <w:iCs/>
        </w:rPr>
      </w:pPr>
      <w:r w:rsidRPr="00237B73">
        <w:rPr>
          <w:iCs/>
        </w:rPr>
        <w:t>Консультант Плюс</w:t>
      </w:r>
    </w:p>
    <w:p w:rsidR="00DC5331" w:rsidRPr="00237B73" w:rsidRDefault="005F3510" w:rsidP="005F3510">
      <w:pPr>
        <w:numPr>
          <w:ilvl w:val="0"/>
          <w:numId w:val="4"/>
        </w:numPr>
        <w:rPr>
          <w:iCs/>
        </w:rPr>
      </w:pPr>
      <w:r w:rsidRPr="00237B73">
        <w:rPr>
          <w:iCs/>
        </w:rPr>
        <w:t>Гарант</w:t>
      </w:r>
    </w:p>
    <w:bookmarkEnd w:id="95"/>
    <w:bookmarkEnd w:id="96"/>
    <w:p w:rsidR="00B4495B" w:rsidRDefault="00B4495B" w:rsidP="008448CC">
      <w:pPr>
        <w:rPr>
          <w:b/>
        </w:rPr>
      </w:pPr>
    </w:p>
    <w:p w:rsidR="008448CC" w:rsidRPr="00DC5331" w:rsidRDefault="005F3510" w:rsidP="005F3510">
      <w:pPr>
        <w:keepNext/>
        <w:numPr>
          <w:ilvl w:val="0"/>
          <w:numId w:val="34"/>
        </w:numPr>
        <w:outlineLvl w:val="0"/>
        <w:rPr>
          <w:b/>
          <w:bCs/>
        </w:rPr>
      </w:pPr>
      <w:bookmarkStart w:id="97" w:name="_Toc103078943"/>
      <w:bookmarkStart w:id="98" w:name="_Toc132883633"/>
      <w:r w:rsidRPr="00DC5331">
        <w:rPr>
          <w:b/>
          <w:bCs/>
        </w:rPr>
        <w:t>Обеспечение образовательного процесса для лиц с ограниченными возможностями здоровья</w:t>
      </w:r>
      <w:r w:rsidR="00047748" w:rsidRPr="00DC5331">
        <w:rPr>
          <w:b/>
          <w:bCs/>
        </w:rPr>
        <w:t xml:space="preserve"> и инвалидов</w:t>
      </w:r>
      <w:bookmarkEnd w:id="97"/>
      <w:bookmarkEnd w:id="98"/>
    </w:p>
    <w:p w:rsidR="008448CC" w:rsidRPr="008448CC" w:rsidRDefault="008448CC" w:rsidP="0013041E">
      <w:pPr>
        <w:jc w:val="both"/>
        <w:rPr>
          <w:b/>
        </w:rPr>
      </w:pPr>
    </w:p>
    <w:p w:rsidR="009D6868" w:rsidRPr="009D6868" w:rsidRDefault="005F3510" w:rsidP="004247E1">
      <w:pPr>
        <w:ind w:firstLine="708"/>
        <w:jc w:val="both"/>
        <w:rPr>
          <w:bCs/>
        </w:rPr>
      </w:pPr>
      <w:r w:rsidRPr="009D6868">
        <w:rPr>
          <w:bCs/>
        </w:rPr>
        <w:t>В ходе реализации дисциплины используются следующие дополнительные мето</w:t>
      </w:r>
      <w:r w:rsidRPr="009D6868">
        <w:rPr>
          <w:bCs/>
        </w:rPr>
        <w:t>ды обучения, текущего контроля успеваемости и промежуточной аттестации обучающихся в зависимости от их индивидуальных особенностей:</w:t>
      </w:r>
    </w:p>
    <w:p w:rsidR="009D6868" w:rsidRPr="009D6868" w:rsidRDefault="009D6868" w:rsidP="004247E1">
      <w:pPr>
        <w:jc w:val="both"/>
        <w:outlineLvl w:val="6"/>
      </w:pPr>
    </w:p>
    <w:p w:rsidR="009D6868" w:rsidRPr="009D6868" w:rsidRDefault="005F3510" w:rsidP="005F3510">
      <w:pPr>
        <w:numPr>
          <w:ilvl w:val="0"/>
          <w:numId w:val="18"/>
        </w:numPr>
        <w:jc w:val="both"/>
      </w:pPr>
      <w:r w:rsidRPr="009D6868">
        <w:t xml:space="preserve">для слепых и слабовидящих: </w:t>
      </w:r>
    </w:p>
    <w:p w:rsidR="009D6868" w:rsidRPr="009D6868" w:rsidRDefault="005F3510" w:rsidP="009D6868">
      <w:pPr>
        <w:ind w:firstLine="360"/>
        <w:jc w:val="both"/>
        <w:rPr>
          <w:color w:val="FF0000"/>
        </w:rPr>
      </w:pPr>
      <w:r w:rsidRPr="009D6868">
        <w:t xml:space="preserve">- лекции оформляются в виде электронного документа, доступного с помощью компьютера со </w:t>
      </w:r>
      <w:r w:rsidRPr="009D6868">
        <w:t>специализированным программным обеспечением;</w:t>
      </w:r>
      <w:r w:rsidRPr="009D6868">
        <w:rPr>
          <w:color w:val="339966"/>
        </w:rPr>
        <w:t xml:space="preserve"> </w:t>
      </w:r>
    </w:p>
    <w:p w:rsidR="009D6868" w:rsidRPr="009D6868" w:rsidRDefault="005F3510" w:rsidP="009D6868">
      <w:pPr>
        <w:ind w:firstLine="360"/>
        <w:jc w:val="both"/>
      </w:pPr>
      <w:r w:rsidRPr="009D6868">
        <w:t xml:space="preserve">- письменные задания выполняются на компьютере со специализированным программным обеспечением, или могут быть заменены устным ответом; </w:t>
      </w:r>
    </w:p>
    <w:p w:rsidR="009D6868" w:rsidRPr="009D6868" w:rsidRDefault="005F3510" w:rsidP="009D6868">
      <w:pPr>
        <w:ind w:firstLine="360"/>
        <w:jc w:val="both"/>
      </w:pPr>
      <w:r w:rsidRPr="009D6868">
        <w:t xml:space="preserve">- обеспечивается индивидуальное равномерное освещение не менее 300 люкс; </w:t>
      </w:r>
    </w:p>
    <w:p w:rsidR="009D6868" w:rsidRPr="009D6868" w:rsidRDefault="005F3510" w:rsidP="009D6868">
      <w:pPr>
        <w:ind w:firstLine="360"/>
        <w:jc w:val="both"/>
      </w:pPr>
      <w:r w:rsidRPr="009D6868">
        <w:t xml:space="preserve">-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 </w:t>
      </w:r>
    </w:p>
    <w:p w:rsidR="009D6868" w:rsidRPr="009D6868" w:rsidRDefault="005F3510" w:rsidP="009D6868">
      <w:pPr>
        <w:ind w:firstLine="360"/>
        <w:jc w:val="both"/>
      </w:pPr>
      <w:r w:rsidRPr="009D6868">
        <w:t xml:space="preserve">- письменные задания оформляются увеличенным шрифтом; </w:t>
      </w:r>
    </w:p>
    <w:p w:rsidR="009D6868" w:rsidRPr="009D6868" w:rsidRDefault="005F3510" w:rsidP="009D6868">
      <w:pPr>
        <w:ind w:firstLine="360"/>
        <w:jc w:val="both"/>
      </w:pPr>
      <w:r w:rsidRPr="009D6868">
        <w:lastRenderedPageBreak/>
        <w:t>- экзамен и зачёт проводятся в устной форме или в</w:t>
      </w:r>
      <w:r w:rsidRPr="009D6868">
        <w:t xml:space="preserve">ыполняются в письменной форме на компьютере. </w:t>
      </w:r>
    </w:p>
    <w:p w:rsidR="009D6868" w:rsidRPr="009D6868" w:rsidRDefault="005F3510" w:rsidP="005F3510">
      <w:pPr>
        <w:numPr>
          <w:ilvl w:val="0"/>
          <w:numId w:val="18"/>
        </w:numPr>
        <w:jc w:val="both"/>
      </w:pPr>
      <w:r w:rsidRPr="009D6868">
        <w:t xml:space="preserve">для глухих и слабослышащих: </w:t>
      </w:r>
    </w:p>
    <w:p w:rsidR="009D6868" w:rsidRPr="009D6868" w:rsidRDefault="005F3510" w:rsidP="009D6868">
      <w:pPr>
        <w:ind w:firstLine="360"/>
        <w:jc w:val="both"/>
      </w:pPr>
      <w:r w:rsidRPr="009D6868">
        <w:t xml:space="preserve">- лекции оформляются в виде электронного документа, либо предоставляется звукоусиливающая аппаратура индивидуального пользования; </w:t>
      </w:r>
    </w:p>
    <w:p w:rsidR="009D6868" w:rsidRPr="009D6868" w:rsidRDefault="005F3510" w:rsidP="009D6868">
      <w:pPr>
        <w:ind w:firstLine="360"/>
        <w:jc w:val="both"/>
      </w:pPr>
      <w:r w:rsidRPr="009D6868">
        <w:t>- письменные задания выполняются на компьютере в п</w:t>
      </w:r>
      <w:r w:rsidRPr="009D6868">
        <w:t>исьменной форме;</w:t>
      </w:r>
    </w:p>
    <w:p w:rsidR="009D6868" w:rsidRPr="009D6868" w:rsidRDefault="005F3510" w:rsidP="009D6868">
      <w:pPr>
        <w:ind w:firstLine="360"/>
        <w:jc w:val="both"/>
      </w:pPr>
      <w:r w:rsidRPr="009D6868">
        <w:t xml:space="preserve">- экзамен и зачёт проводятся в письменной форме на компьютере; возможно проведение в форме тестирования. </w:t>
      </w:r>
    </w:p>
    <w:p w:rsidR="009D6868" w:rsidRPr="009D6868" w:rsidRDefault="005F3510" w:rsidP="005F3510">
      <w:pPr>
        <w:numPr>
          <w:ilvl w:val="0"/>
          <w:numId w:val="18"/>
        </w:numPr>
        <w:jc w:val="both"/>
      </w:pPr>
      <w:r w:rsidRPr="009D6868">
        <w:t>для лиц с нарушениями опорно-двигательного аппарата:</w:t>
      </w:r>
    </w:p>
    <w:p w:rsidR="009D6868" w:rsidRPr="009D6868" w:rsidRDefault="005F3510" w:rsidP="009D6868">
      <w:pPr>
        <w:ind w:firstLine="360"/>
        <w:jc w:val="both"/>
      </w:pPr>
      <w:r w:rsidRPr="009D6868">
        <w:t>- лекции оформляются в виде электронного документа, доступного с помощью компьют</w:t>
      </w:r>
      <w:r w:rsidRPr="009D6868">
        <w:t xml:space="preserve">ера со специализированным программным обеспечением; </w:t>
      </w:r>
    </w:p>
    <w:p w:rsidR="009D6868" w:rsidRPr="009D6868" w:rsidRDefault="005F3510" w:rsidP="009D6868">
      <w:pPr>
        <w:ind w:firstLine="360"/>
        <w:jc w:val="both"/>
      </w:pPr>
      <w:r w:rsidRPr="009D6868">
        <w:t xml:space="preserve">- письменные задания выполняются на компьютере со специализированным программным обеспечением; </w:t>
      </w:r>
    </w:p>
    <w:p w:rsidR="009D6868" w:rsidRPr="009D6868" w:rsidRDefault="005F3510" w:rsidP="009D6868">
      <w:pPr>
        <w:ind w:firstLine="360"/>
        <w:jc w:val="both"/>
      </w:pPr>
      <w:r w:rsidRPr="009D6868">
        <w:t xml:space="preserve">- экзамен и зачёт проводятся в устной форме или выполняются в письменной форме на компьютере. </w:t>
      </w:r>
    </w:p>
    <w:p w:rsidR="009D6868" w:rsidRPr="009D6868" w:rsidRDefault="005F3510" w:rsidP="009D6868">
      <w:pPr>
        <w:widowControl w:val="0"/>
        <w:suppressAutoHyphens/>
        <w:overflowPunct w:val="0"/>
        <w:autoSpaceDE w:val="0"/>
        <w:autoSpaceDN w:val="0"/>
        <w:ind w:firstLine="708"/>
        <w:jc w:val="both"/>
        <w:textAlignment w:val="baseline"/>
        <w:rPr>
          <w:kern w:val="3"/>
        </w:rPr>
      </w:pPr>
      <w:bookmarkStart w:id="99" w:name="_Hlk494373629_5"/>
      <w:r w:rsidRPr="009D6868">
        <w:rPr>
          <w:kern w:val="3"/>
        </w:rPr>
        <w:t>При необходи</w:t>
      </w:r>
      <w:r w:rsidRPr="009D6868">
        <w:rPr>
          <w:kern w:val="3"/>
        </w:rPr>
        <w:t xml:space="preserve">мости предусматривается увеличение времени для подготовки ответа. </w:t>
      </w:r>
    </w:p>
    <w:p w:rsidR="009D6868" w:rsidRPr="009D6868" w:rsidRDefault="005F3510" w:rsidP="009D6868">
      <w:pPr>
        <w:widowControl w:val="0"/>
        <w:suppressAutoHyphens/>
        <w:overflowPunct w:val="0"/>
        <w:autoSpaceDE w:val="0"/>
        <w:autoSpaceDN w:val="0"/>
        <w:ind w:firstLine="708"/>
        <w:jc w:val="both"/>
        <w:textAlignment w:val="baseline"/>
        <w:rPr>
          <w:kern w:val="3"/>
        </w:rPr>
      </w:pPr>
      <w:r w:rsidRPr="009D6868">
        <w:rPr>
          <w:kern w:val="3"/>
        </w:rPr>
        <w:t>Процедура проведения промежуточной аттестации для обучающихся устанавливается с учётом их индивидуальных психофизических особенностей. Промежуточная аттестация может проводиться в несколько</w:t>
      </w:r>
      <w:r w:rsidRPr="009D6868">
        <w:rPr>
          <w:kern w:val="3"/>
        </w:rPr>
        <w:t xml:space="preserve"> этапов.</w:t>
      </w:r>
      <w:bookmarkEnd w:id="99"/>
    </w:p>
    <w:p w:rsidR="009D6868" w:rsidRPr="009D6868" w:rsidRDefault="005F3510" w:rsidP="009D6868">
      <w:pPr>
        <w:widowControl w:val="0"/>
        <w:suppressAutoHyphens/>
        <w:overflowPunct w:val="0"/>
        <w:autoSpaceDE w:val="0"/>
        <w:autoSpaceDN w:val="0"/>
        <w:ind w:firstLine="708"/>
        <w:jc w:val="both"/>
        <w:textAlignment w:val="baseline"/>
        <w:rPr>
          <w:kern w:val="3"/>
        </w:rPr>
      </w:pPr>
      <w:bookmarkStart w:id="100" w:name="_Hlk494293534_6"/>
      <w:r w:rsidRPr="009D6868">
        <w:rPr>
          <w:kern w:val="3"/>
        </w:rPr>
        <w:t>При проведении процедуры оценивания результатов обучения предусматривается использование технических средств, необходимых в связи с индивидуальными особенностями обучающихся. Эти средства могут быть предоставлены университетом</w:t>
      </w:r>
      <w:r w:rsidRPr="009D6868">
        <w:rPr>
          <w:color w:val="339966"/>
          <w:kern w:val="3"/>
        </w:rPr>
        <w:t>,</w:t>
      </w:r>
      <w:r w:rsidRPr="009D6868">
        <w:rPr>
          <w:kern w:val="3"/>
        </w:rPr>
        <w:t xml:space="preserve"> или могут использов</w:t>
      </w:r>
      <w:r w:rsidRPr="009D6868">
        <w:rPr>
          <w:kern w:val="3"/>
        </w:rPr>
        <w:t>аться собственные технические средства.</w:t>
      </w:r>
    </w:p>
    <w:p w:rsidR="009D6868" w:rsidRPr="009D6868" w:rsidRDefault="005F3510" w:rsidP="009D6868">
      <w:pPr>
        <w:widowControl w:val="0"/>
        <w:suppressAutoHyphens/>
        <w:overflowPunct w:val="0"/>
        <w:autoSpaceDE w:val="0"/>
        <w:autoSpaceDN w:val="0"/>
        <w:ind w:firstLine="567"/>
        <w:jc w:val="both"/>
        <w:textAlignment w:val="baseline"/>
        <w:rPr>
          <w:kern w:val="3"/>
        </w:rPr>
      </w:pPr>
      <w:bookmarkStart w:id="101" w:name="_Hlk494293741_6"/>
      <w:bookmarkEnd w:id="100"/>
      <w:r w:rsidRPr="009D6868">
        <w:rPr>
          <w:kern w:val="3"/>
        </w:rPr>
        <w:t>Проведение процедуры оценивания результатов обучения допускается с использованием дистанционных образовательных технологий.</w:t>
      </w:r>
      <w:r w:rsidRPr="009D6868">
        <w:rPr>
          <w:b/>
          <w:bCs/>
          <w:kern w:val="3"/>
        </w:rPr>
        <w:t> </w:t>
      </w:r>
    </w:p>
    <w:bookmarkEnd w:id="101"/>
    <w:p w:rsidR="009D6868" w:rsidRPr="009D6868" w:rsidRDefault="005F3510" w:rsidP="009D6868">
      <w:pPr>
        <w:ind w:firstLine="567"/>
        <w:jc w:val="both"/>
      </w:pPr>
      <w:r w:rsidRPr="009D6868">
        <w:t>Обеспечивается доступ к информационным и библиографическим ресурсам в сети Интернет для каж</w:t>
      </w:r>
      <w:r w:rsidRPr="009D6868">
        <w:t>дого обучающегося в формах, адаптированных к ограничениям их здоровья и восприятия информации:</w:t>
      </w:r>
    </w:p>
    <w:p w:rsidR="009D6868" w:rsidRPr="009D6868" w:rsidRDefault="005F3510" w:rsidP="005F3510">
      <w:pPr>
        <w:numPr>
          <w:ilvl w:val="0"/>
          <w:numId w:val="32"/>
        </w:numPr>
        <w:jc w:val="both"/>
      </w:pPr>
      <w:r w:rsidRPr="009D6868">
        <w:t>для слепых и слабовидящих:</w:t>
      </w:r>
    </w:p>
    <w:p w:rsidR="009D6868" w:rsidRPr="009D6868" w:rsidRDefault="005F3510" w:rsidP="009D6868">
      <w:pPr>
        <w:ind w:firstLine="360"/>
        <w:jc w:val="both"/>
      </w:pPr>
      <w:r w:rsidRPr="009D6868">
        <w:t>- в печатной форме увеличенным шрифтом;</w:t>
      </w:r>
    </w:p>
    <w:p w:rsidR="009D6868" w:rsidRPr="009D6868" w:rsidRDefault="005F3510" w:rsidP="009D6868">
      <w:pPr>
        <w:ind w:firstLine="360"/>
        <w:jc w:val="both"/>
      </w:pPr>
      <w:r w:rsidRPr="009D6868">
        <w:t>- в форме электронного документа;</w:t>
      </w:r>
    </w:p>
    <w:p w:rsidR="009D6868" w:rsidRPr="009D6868" w:rsidRDefault="005F3510" w:rsidP="009D6868">
      <w:pPr>
        <w:ind w:firstLine="360"/>
        <w:jc w:val="both"/>
      </w:pPr>
      <w:r w:rsidRPr="009D6868">
        <w:t>- в форме аудиофайла.</w:t>
      </w:r>
    </w:p>
    <w:p w:rsidR="009D6868" w:rsidRPr="009D6868" w:rsidRDefault="005F3510" w:rsidP="005F3510">
      <w:pPr>
        <w:numPr>
          <w:ilvl w:val="0"/>
          <w:numId w:val="32"/>
        </w:numPr>
        <w:jc w:val="both"/>
      </w:pPr>
      <w:r w:rsidRPr="009D6868">
        <w:t>для  глухих и слабослышащих:</w:t>
      </w:r>
    </w:p>
    <w:p w:rsidR="009D6868" w:rsidRPr="009D6868" w:rsidRDefault="005F3510" w:rsidP="009D6868">
      <w:pPr>
        <w:ind w:firstLine="360"/>
        <w:jc w:val="both"/>
      </w:pPr>
      <w:r w:rsidRPr="009D6868">
        <w:t xml:space="preserve">- в </w:t>
      </w:r>
      <w:r w:rsidRPr="009D6868">
        <w:t>печатной форме;</w:t>
      </w:r>
    </w:p>
    <w:p w:rsidR="009D6868" w:rsidRPr="009D6868" w:rsidRDefault="005F3510" w:rsidP="009D6868">
      <w:pPr>
        <w:ind w:firstLine="360"/>
        <w:jc w:val="both"/>
      </w:pPr>
      <w:r w:rsidRPr="009D6868">
        <w:t>- в форме электронного документа.</w:t>
      </w:r>
    </w:p>
    <w:p w:rsidR="009D6868" w:rsidRPr="009D6868" w:rsidRDefault="005F3510" w:rsidP="005F3510">
      <w:pPr>
        <w:numPr>
          <w:ilvl w:val="0"/>
          <w:numId w:val="32"/>
        </w:numPr>
        <w:jc w:val="both"/>
      </w:pPr>
      <w:r w:rsidRPr="009D6868">
        <w:t>для обучающихся с нарушениями опорно-двигательного аппарата:</w:t>
      </w:r>
    </w:p>
    <w:p w:rsidR="009D6868" w:rsidRPr="009D6868" w:rsidRDefault="005F3510" w:rsidP="009D6868">
      <w:pPr>
        <w:ind w:firstLine="360"/>
        <w:jc w:val="both"/>
      </w:pPr>
      <w:r w:rsidRPr="009D6868">
        <w:t>- в печатной форме;</w:t>
      </w:r>
    </w:p>
    <w:p w:rsidR="009D6868" w:rsidRPr="009D6868" w:rsidRDefault="005F3510" w:rsidP="009D6868">
      <w:pPr>
        <w:ind w:firstLine="360"/>
        <w:jc w:val="both"/>
      </w:pPr>
      <w:r w:rsidRPr="009D6868">
        <w:t>- в форме электронного документа;</w:t>
      </w:r>
    </w:p>
    <w:p w:rsidR="009D6868" w:rsidRPr="009D6868" w:rsidRDefault="005F3510" w:rsidP="009D6868">
      <w:pPr>
        <w:ind w:firstLine="360"/>
        <w:jc w:val="both"/>
      </w:pPr>
      <w:r w:rsidRPr="009D6868">
        <w:t>- в форме аудиофайла.</w:t>
      </w:r>
    </w:p>
    <w:p w:rsidR="009D6868" w:rsidRPr="009D6868" w:rsidRDefault="005F3510" w:rsidP="009D6868">
      <w:pPr>
        <w:tabs>
          <w:tab w:val="left" w:pos="567"/>
          <w:tab w:val="left" w:pos="2436"/>
        </w:tabs>
        <w:jc w:val="both"/>
      </w:pPr>
      <w:bookmarkStart w:id="102" w:name="_Hlk494364376_6"/>
      <w:r w:rsidRPr="009D6868">
        <w:tab/>
        <w:t>Учебные аудитории для всех видов контактной и самостоятельной работы</w:t>
      </w:r>
      <w:r w:rsidRPr="009D6868">
        <w:t xml:space="preserve">, научная библиотека и иные помещения для обучения оснащены специальным оборудованием и учебными местами с техническими средствами обучения: </w:t>
      </w:r>
    </w:p>
    <w:p w:rsidR="009D6868" w:rsidRPr="009D6868" w:rsidRDefault="005F3510" w:rsidP="005F3510">
      <w:pPr>
        <w:numPr>
          <w:ilvl w:val="0"/>
          <w:numId w:val="32"/>
        </w:numPr>
        <w:jc w:val="both"/>
      </w:pPr>
      <w:r w:rsidRPr="009D6868">
        <w:t>для слепых и слабовидящих:</w:t>
      </w:r>
    </w:p>
    <w:p w:rsidR="009D6868" w:rsidRPr="009D6868" w:rsidRDefault="005F3510" w:rsidP="009D6868">
      <w:pPr>
        <w:tabs>
          <w:tab w:val="left" w:pos="567"/>
          <w:tab w:val="left" w:pos="2436"/>
        </w:tabs>
        <w:jc w:val="both"/>
      </w:pPr>
      <w:r w:rsidRPr="009D6868">
        <w:tab/>
        <w:t>- устройством для сканирования и чтения с камерой SARA CE;</w:t>
      </w:r>
    </w:p>
    <w:p w:rsidR="009D6868" w:rsidRPr="009D6868" w:rsidRDefault="005F3510" w:rsidP="009D6868">
      <w:pPr>
        <w:tabs>
          <w:tab w:val="left" w:pos="567"/>
          <w:tab w:val="left" w:pos="2436"/>
        </w:tabs>
        <w:jc w:val="both"/>
      </w:pPr>
      <w:r w:rsidRPr="009D6868">
        <w:tab/>
        <w:t xml:space="preserve">- дисплеем Брайля </w:t>
      </w:r>
      <w:r w:rsidRPr="009D6868">
        <w:rPr>
          <w:shd w:val="clear" w:color="auto" w:fill="FFFFFF"/>
        </w:rPr>
        <w:t>PAC Mate</w:t>
      </w:r>
      <w:r w:rsidRPr="009D6868">
        <w:rPr>
          <w:shd w:val="clear" w:color="auto" w:fill="FFFFFF"/>
        </w:rPr>
        <w:t xml:space="preserve"> 20;</w:t>
      </w:r>
    </w:p>
    <w:p w:rsidR="009D6868" w:rsidRPr="009D6868" w:rsidRDefault="005F3510" w:rsidP="009D6868">
      <w:pPr>
        <w:tabs>
          <w:tab w:val="left" w:pos="567"/>
          <w:tab w:val="left" w:pos="2436"/>
        </w:tabs>
        <w:jc w:val="both"/>
        <w:rPr>
          <w:shd w:val="clear" w:color="auto" w:fill="FFFFFF"/>
        </w:rPr>
      </w:pPr>
      <w:r w:rsidRPr="009D6868">
        <w:rPr>
          <w:shd w:val="clear" w:color="auto" w:fill="FFFFFF"/>
        </w:rPr>
        <w:tab/>
        <w:t>- принтером Брайля EmBraille ViewPlus;</w:t>
      </w:r>
    </w:p>
    <w:p w:rsidR="009D6868" w:rsidRPr="009D6868" w:rsidRDefault="005F3510" w:rsidP="005F3510">
      <w:pPr>
        <w:numPr>
          <w:ilvl w:val="0"/>
          <w:numId w:val="32"/>
        </w:numPr>
        <w:jc w:val="both"/>
      </w:pPr>
      <w:r w:rsidRPr="009D6868">
        <w:t>для  глухих и слабослышащих:</w:t>
      </w:r>
    </w:p>
    <w:p w:rsidR="009D6868" w:rsidRPr="009D6868" w:rsidRDefault="005F3510" w:rsidP="009D6868">
      <w:pPr>
        <w:tabs>
          <w:tab w:val="left" w:pos="567"/>
          <w:tab w:val="left" w:pos="2436"/>
        </w:tabs>
        <w:jc w:val="both"/>
        <w:rPr>
          <w:shd w:val="clear" w:color="auto" w:fill="FFFFFF"/>
        </w:rPr>
      </w:pPr>
      <w:r w:rsidRPr="009D6868">
        <w:rPr>
          <w:shd w:val="clear" w:color="auto" w:fill="FFFFFF"/>
        </w:rPr>
        <w:tab/>
        <w:t xml:space="preserve">- автоматизированным рабочим местом для людей с нарушением слуха и слабослышащих; </w:t>
      </w:r>
    </w:p>
    <w:p w:rsidR="009D6868" w:rsidRPr="009D6868" w:rsidRDefault="005F3510" w:rsidP="009D6868">
      <w:pPr>
        <w:tabs>
          <w:tab w:val="left" w:pos="567"/>
          <w:tab w:val="left" w:pos="2436"/>
        </w:tabs>
        <w:jc w:val="both"/>
      </w:pPr>
      <w:r w:rsidRPr="009D6868">
        <w:tab/>
        <w:t>- акустический усилитель и колонки;</w:t>
      </w:r>
    </w:p>
    <w:p w:rsidR="009D6868" w:rsidRPr="009D6868" w:rsidRDefault="005F3510" w:rsidP="005F3510">
      <w:pPr>
        <w:numPr>
          <w:ilvl w:val="0"/>
          <w:numId w:val="32"/>
        </w:numPr>
        <w:jc w:val="both"/>
      </w:pPr>
      <w:r w:rsidRPr="009D6868">
        <w:t>для обучающихся с нарушениями опорно-двигательного аппарата:</w:t>
      </w:r>
    </w:p>
    <w:p w:rsidR="009D6868" w:rsidRPr="009D6868" w:rsidRDefault="005F3510" w:rsidP="009D6868">
      <w:pPr>
        <w:tabs>
          <w:tab w:val="left" w:pos="567"/>
          <w:tab w:val="left" w:pos="2436"/>
        </w:tabs>
        <w:jc w:val="both"/>
      </w:pPr>
      <w:r w:rsidRPr="009D6868">
        <w:tab/>
        <w:t>- передвижными, регулируемыми эргономическими партами СИ-1;</w:t>
      </w:r>
    </w:p>
    <w:p w:rsidR="009D6868" w:rsidRPr="009D6868" w:rsidRDefault="005F3510" w:rsidP="009D6868">
      <w:pPr>
        <w:tabs>
          <w:tab w:val="left" w:pos="567"/>
          <w:tab w:val="left" w:pos="2436"/>
        </w:tabs>
        <w:jc w:val="both"/>
      </w:pPr>
      <w:r w:rsidRPr="009D6868">
        <w:lastRenderedPageBreak/>
        <w:tab/>
        <w:t xml:space="preserve">- компьютерной техникой со специальным программным обеспечением. </w:t>
      </w:r>
      <w:bookmarkEnd w:id="102"/>
      <w:r w:rsidRPr="009D6868">
        <w:t xml:space="preserve"> </w:t>
      </w:r>
    </w:p>
    <w:p w:rsidR="008448CC" w:rsidRPr="007A270C" w:rsidRDefault="00B43B3D" w:rsidP="005F3510">
      <w:pPr>
        <w:keepNext/>
        <w:numPr>
          <w:ilvl w:val="0"/>
          <w:numId w:val="34"/>
        </w:numPr>
        <w:outlineLvl w:val="0"/>
        <w:rPr>
          <w:b/>
          <w:bCs/>
        </w:rPr>
      </w:pPr>
      <w:r>
        <w:rPr>
          <w:bCs/>
        </w:rPr>
        <w:br w:type="column"/>
      </w:r>
      <w:bookmarkStart w:id="103" w:name="_Toc103078944"/>
      <w:bookmarkStart w:id="104" w:name="_Toc132883634"/>
      <w:r w:rsidR="005F3510" w:rsidRPr="007A270C">
        <w:rPr>
          <w:b/>
          <w:bCs/>
        </w:rPr>
        <w:lastRenderedPageBreak/>
        <w:t>Методические материалы</w:t>
      </w:r>
      <w:bookmarkEnd w:id="103"/>
      <w:bookmarkEnd w:id="104"/>
    </w:p>
    <w:p w:rsidR="008448CC" w:rsidRPr="00047748" w:rsidRDefault="005F3510" w:rsidP="005F3510">
      <w:pPr>
        <w:keepNext/>
        <w:numPr>
          <w:ilvl w:val="1"/>
          <w:numId w:val="34"/>
        </w:numPr>
        <w:tabs>
          <w:tab w:val="left" w:pos="426"/>
          <w:tab w:val="left" w:pos="851"/>
        </w:tabs>
        <w:ind w:left="0" w:firstLine="426"/>
        <w:outlineLvl w:val="1"/>
        <w:rPr>
          <w:b/>
          <w:szCs w:val="20"/>
        </w:rPr>
      </w:pPr>
      <w:bookmarkStart w:id="105" w:name="_Toc103078945"/>
      <w:bookmarkStart w:id="106" w:name="_Toc132883635"/>
      <w:r w:rsidRPr="00047748">
        <w:rPr>
          <w:b/>
          <w:szCs w:val="20"/>
        </w:rPr>
        <w:t xml:space="preserve">Планы </w:t>
      </w:r>
      <w:r w:rsidR="0029619A" w:rsidRPr="00047748">
        <w:rPr>
          <w:b/>
          <w:szCs w:val="20"/>
        </w:rPr>
        <w:t>семинарских</w:t>
      </w:r>
      <w:r w:rsidR="00B43B3D" w:rsidRPr="00047748">
        <w:rPr>
          <w:b/>
          <w:szCs w:val="20"/>
        </w:rPr>
        <w:t xml:space="preserve"> </w:t>
      </w:r>
      <w:r w:rsidRPr="00047748">
        <w:rPr>
          <w:b/>
          <w:szCs w:val="20"/>
        </w:rPr>
        <w:t>занятий</w:t>
      </w:r>
      <w:bookmarkEnd w:id="105"/>
      <w:bookmarkEnd w:id="106"/>
    </w:p>
    <w:p w:rsidR="006C745C" w:rsidRDefault="006C745C" w:rsidP="008448CC">
      <w:pPr>
        <w:rPr>
          <w:i/>
          <w:u w:val="single"/>
        </w:rPr>
      </w:pPr>
    </w:p>
    <w:p w:rsidR="00772539" w:rsidRDefault="00772539" w:rsidP="00864DFC">
      <w:pPr>
        <w:tabs>
          <w:tab w:val="left" w:pos="2270"/>
        </w:tabs>
        <w:spacing w:line="360" w:lineRule="auto"/>
        <w:ind w:right="20" w:firstLine="543"/>
        <w:jc w:val="center"/>
        <w:rPr>
          <w:rFonts w:eastAsia="Arial Unicode MS"/>
          <w:b/>
          <w:caps/>
        </w:rPr>
      </w:pPr>
    </w:p>
    <w:p w:rsidR="00772539" w:rsidRDefault="00772539" w:rsidP="00864DFC">
      <w:pPr>
        <w:tabs>
          <w:tab w:val="left" w:pos="2270"/>
        </w:tabs>
        <w:spacing w:line="360" w:lineRule="auto"/>
        <w:ind w:right="20" w:firstLine="543"/>
        <w:jc w:val="center"/>
        <w:rPr>
          <w:rFonts w:eastAsia="Arial Unicode MS"/>
          <w:b/>
          <w:caps/>
        </w:rPr>
      </w:pPr>
    </w:p>
    <w:p w:rsidR="00864DFC" w:rsidRDefault="005F3510" w:rsidP="00864DFC">
      <w:pPr>
        <w:tabs>
          <w:tab w:val="left" w:pos="2270"/>
        </w:tabs>
        <w:spacing w:line="360" w:lineRule="auto"/>
        <w:ind w:right="20" w:firstLine="543"/>
        <w:jc w:val="center"/>
        <w:rPr>
          <w:rFonts w:eastAsia="Arial Unicode MS"/>
          <w:b/>
          <w:caps/>
        </w:rPr>
      </w:pPr>
      <w:bookmarkStart w:id="107" w:name="_Hlk103075972"/>
      <w:r w:rsidRPr="00772539">
        <w:rPr>
          <w:rFonts w:eastAsia="Arial Unicode MS"/>
          <w:b/>
          <w:caps/>
        </w:rPr>
        <w:t>общая часть</w:t>
      </w:r>
    </w:p>
    <w:p w:rsidR="00864DFC" w:rsidRDefault="00864DFC" w:rsidP="00864DFC">
      <w:pPr>
        <w:tabs>
          <w:tab w:val="left" w:pos="2270"/>
        </w:tabs>
        <w:spacing w:line="360" w:lineRule="auto"/>
        <w:ind w:right="20" w:firstLine="543"/>
        <w:jc w:val="center"/>
        <w:rPr>
          <w:rFonts w:eastAsia="Arial Unicode MS"/>
          <w:b/>
          <w:caps/>
        </w:rPr>
      </w:pPr>
    </w:p>
    <w:p w:rsidR="00864DFC" w:rsidRPr="00B43B3D" w:rsidRDefault="005F3510" w:rsidP="00864DFC">
      <w:pPr>
        <w:tabs>
          <w:tab w:val="left" w:pos="2270"/>
        </w:tabs>
        <w:spacing w:line="360" w:lineRule="auto"/>
        <w:ind w:right="20" w:firstLine="543"/>
        <w:jc w:val="center"/>
        <w:rPr>
          <w:rFonts w:eastAsia="Arial Unicode MS" w:cs="Calibri"/>
          <w:caps/>
        </w:rPr>
      </w:pPr>
      <w:r w:rsidRPr="00B43B3D">
        <w:rPr>
          <w:rFonts w:eastAsia="Arial Unicode MS"/>
          <w:b/>
          <w:caps/>
        </w:rPr>
        <w:t xml:space="preserve">Раздел 1: </w:t>
      </w:r>
      <w:r w:rsidRPr="00864DFC">
        <w:rPr>
          <w:rFonts w:eastAsia="Arial Unicode MS"/>
          <w:b/>
          <w:bCs/>
          <w:caps/>
        </w:rPr>
        <w:t>Основные положения гражданского права</w:t>
      </w:r>
    </w:p>
    <w:p w:rsidR="00864DFC" w:rsidRPr="00B43B3D" w:rsidRDefault="00864DFC" w:rsidP="00864DFC">
      <w:pPr>
        <w:tabs>
          <w:tab w:val="left" w:pos="2270"/>
        </w:tabs>
        <w:spacing w:line="360" w:lineRule="auto"/>
        <w:ind w:right="20" w:firstLine="543"/>
        <w:jc w:val="center"/>
        <w:rPr>
          <w:rFonts w:eastAsia="Arial Unicode MS" w:cs="Calibri"/>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864DFC" w:rsidRPr="00B43B3D" w:rsidRDefault="00864DFC" w:rsidP="001F02F8">
            <w:pPr>
              <w:widowControl w:val="0"/>
              <w:ind w:firstLine="567"/>
              <w:rPr>
                <w:rFonts w:eastAsia="Calibri"/>
                <w:b/>
                <w:bCs/>
                <w:smallCaps/>
                <w:snapToGrid w:val="0"/>
              </w:rPr>
            </w:pPr>
          </w:p>
          <w:p w:rsidR="00864DFC" w:rsidRPr="00B43B3D" w:rsidRDefault="005F3510" w:rsidP="001F02F8">
            <w:pPr>
              <w:widowControl w:val="0"/>
              <w:rPr>
                <w:rFonts w:eastAsia="Calibri"/>
                <w:b/>
                <w:bCs/>
                <w:smallCaps/>
                <w:snapToGrid w:val="0"/>
              </w:rPr>
            </w:pPr>
            <w:r w:rsidRPr="00B43B3D">
              <w:rPr>
                <w:rFonts w:eastAsia="Calibri"/>
                <w:b/>
                <w:bCs/>
                <w:smallCaps/>
                <w:snapToGrid w:val="0"/>
              </w:rPr>
              <w:t>ТЕМА 1</w:t>
            </w:r>
          </w:p>
          <w:p w:rsidR="00864DFC" w:rsidRPr="00B43B3D" w:rsidRDefault="00864DFC" w:rsidP="001F02F8">
            <w:pPr>
              <w:widowControl w:val="0"/>
              <w:ind w:firstLine="567"/>
              <w:rPr>
                <w:rFonts w:eastAsia="Calibri"/>
                <w:b/>
                <w:bCs/>
                <w:smallCaps/>
                <w:snapToGrid w:val="0"/>
              </w:rPr>
            </w:pPr>
          </w:p>
        </w:tc>
        <w:tc>
          <w:tcPr>
            <w:tcW w:w="7087" w:type="dxa"/>
            <w:tcBorders>
              <w:top w:val="nil"/>
              <w:left w:val="nil"/>
              <w:bottom w:val="nil"/>
              <w:right w:val="nil"/>
            </w:tcBorders>
          </w:tcPr>
          <w:p w:rsidR="008054CA" w:rsidRDefault="008054CA" w:rsidP="001F02F8">
            <w:pPr>
              <w:widowControl w:val="0"/>
              <w:ind w:firstLine="567"/>
              <w:jc w:val="center"/>
              <w:rPr>
                <w:rFonts w:eastAsia="Calibri"/>
                <w:b/>
                <w:bCs/>
              </w:rPr>
            </w:pPr>
          </w:p>
          <w:p w:rsidR="00864DFC" w:rsidRPr="00B43B3D" w:rsidRDefault="005F3510" w:rsidP="001F02F8">
            <w:pPr>
              <w:widowControl w:val="0"/>
              <w:ind w:firstLine="567"/>
              <w:jc w:val="center"/>
              <w:rPr>
                <w:rFonts w:eastAsia="Calibri"/>
                <w:b/>
                <w:bCs/>
                <w:smallCaps/>
                <w:snapToGrid w:val="0"/>
              </w:rPr>
            </w:pPr>
            <w:r w:rsidRPr="009F1DAE">
              <w:rPr>
                <w:rFonts w:eastAsia="Calibri"/>
                <w:b/>
                <w:bCs/>
              </w:rPr>
              <w:t>Гражданское право как отрасль права</w:t>
            </w:r>
          </w:p>
        </w:tc>
      </w:tr>
    </w:tbl>
    <w:p w:rsidR="00864DFC" w:rsidRDefault="00864DFC" w:rsidP="00864DFC">
      <w:pPr>
        <w:spacing w:before="120"/>
        <w:jc w:val="both"/>
        <w:rPr>
          <w:rFonts w:eastAsia="Calibri"/>
          <w:b/>
          <w:bCs/>
        </w:rPr>
      </w:pPr>
    </w:p>
    <w:p w:rsidR="00864DFC" w:rsidRPr="00B43B3D" w:rsidRDefault="005F3510" w:rsidP="00864DFC">
      <w:pPr>
        <w:spacing w:before="120"/>
        <w:jc w:val="both"/>
        <w:rPr>
          <w:rFonts w:eastAsia="Calibri"/>
        </w:rPr>
      </w:pPr>
      <w:r w:rsidRPr="00B43B3D">
        <w:rPr>
          <w:rFonts w:eastAsia="Calibri"/>
          <w:b/>
          <w:bCs/>
        </w:rPr>
        <w:t>Форма занятия:</w:t>
      </w:r>
      <w:r w:rsidRPr="00B43B3D">
        <w:rPr>
          <w:rFonts w:eastAsia="Calibri"/>
        </w:rPr>
        <w:t xml:space="preserve"> обсуждение темы по представленным вопросам, разбор судебной практики, решение задач.</w:t>
      </w:r>
    </w:p>
    <w:p w:rsidR="00864DFC" w:rsidRPr="00B43B3D" w:rsidRDefault="00864DFC" w:rsidP="00864DFC">
      <w:pPr>
        <w:spacing w:before="120"/>
        <w:jc w:val="both"/>
        <w:rPr>
          <w:rFonts w:eastAsia="Calibri"/>
        </w:rPr>
      </w:pPr>
    </w:p>
    <w:p w:rsidR="00864DFC" w:rsidRDefault="005F3510" w:rsidP="00864DFC">
      <w:pPr>
        <w:spacing w:before="120"/>
        <w:jc w:val="both"/>
        <w:rPr>
          <w:rFonts w:eastAsia="Calibri"/>
          <w:b/>
          <w:bCs/>
        </w:rPr>
      </w:pPr>
      <w:r>
        <w:rPr>
          <w:rFonts w:eastAsia="Calibri"/>
          <w:b/>
          <w:bCs/>
        </w:rPr>
        <w:t>Вопросы для обсуждения:</w:t>
      </w:r>
    </w:p>
    <w:p w:rsidR="00864DFC" w:rsidRPr="00864DFC" w:rsidRDefault="005F3510" w:rsidP="00864DFC">
      <w:pPr>
        <w:spacing w:before="120"/>
        <w:jc w:val="both"/>
        <w:rPr>
          <w:rFonts w:eastAsia="Calibri"/>
          <w:bCs/>
        </w:rPr>
      </w:pPr>
      <w:r w:rsidRPr="00864DFC">
        <w:rPr>
          <w:rFonts w:eastAsia="Calibri"/>
          <w:bCs/>
        </w:rPr>
        <w:t>1.</w:t>
      </w:r>
      <w:r w:rsidRPr="00864DFC">
        <w:rPr>
          <w:rFonts w:eastAsia="Calibri"/>
          <w:bCs/>
        </w:rPr>
        <w:tab/>
        <w:t>Предмет и метод гражданского права.</w:t>
      </w:r>
    </w:p>
    <w:p w:rsidR="00864DFC" w:rsidRPr="00864DFC" w:rsidRDefault="005F3510" w:rsidP="00864DFC">
      <w:pPr>
        <w:spacing w:before="120"/>
        <w:jc w:val="both"/>
        <w:rPr>
          <w:rFonts w:eastAsia="Calibri"/>
          <w:bCs/>
        </w:rPr>
      </w:pPr>
      <w:r w:rsidRPr="00864DFC">
        <w:rPr>
          <w:rFonts w:eastAsia="Calibri"/>
          <w:bCs/>
        </w:rPr>
        <w:t>2.</w:t>
      </w:r>
      <w:r w:rsidRPr="00864DFC">
        <w:rPr>
          <w:rFonts w:eastAsia="Calibri"/>
          <w:bCs/>
        </w:rPr>
        <w:tab/>
        <w:t>Гражданское право как отрасль частного права.</w:t>
      </w:r>
    </w:p>
    <w:p w:rsidR="00864DFC" w:rsidRPr="00864DFC" w:rsidRDefault="005F3510" w:rsidP="00864DFC">
      <w:pPr>
        <w:spacing w:before="120"/>
        <w:jc w:val="both"/>
        <w:rPr>
          <w:rFonts w:eastAsia="Calibri"/>
          <w:bCs/>
        </w:rPr>
      </w:pPr>
      <w:r w:rsidRPr="00864DFC">
        <w:rPr>
          <w:rFonts w:eastAsia="Calibri"/>
          <w:bCs/>
        </w:rPr>
        <w:t>3.</w:t>
      </w:r>
      <w:r w:rsidRPr="00864DFC">
        <w:rPr>
          <w:rFonts w:eastAsia="Calibri"/>
          <w:bCs/>
        </w:rPr>
        <w:tab/>
      </w:r>
      <w:r w:rsidRPr="00864DFC">
        <w:rPr>
          <w:rFonts w:eastAsia="Calibri"/>
          <w:bCs/>
        </w:rPr>
        <w:t>Гражданское право как наука.</w:t>
      </w:r>
    </w:p>
    <w:p w:rsidR="00864DFC" w:rsidRPr="00864DFC" w:rsidRDefault="005F3510" w:rsidP="00864DFC">
      <w:pPr>
        <w:spacing w:before="120"/>
        <w:jc w:val="both"/>
        <w:rPr>
          <w:rFonts w:eastAsia="Calibri"/>
          <w:bCs/>
        </w:rPr>
      </w:pPr>
      <w:r w:rsidRPr="00864DFC">
        <w:rPr>
          <w:rFonts w:eastAsia="Calibri"/>
          <w:bCs/>
        </w:rPr>
        <w:t>4.</w:t>
      </w:r>
      <w:r w:rsidRPr="00864DFC">
        <w:rPr>
          <w:rFonts w:eastAsia="Calibri"/>
          <w:bCs/>
        </w:rPr>
        <w:tab/>
        <w:t>Гражданское право как учебная дисциплина.</w:t>
      </w:r>
    </w:p>
    <w:p w:rsidR="00864DFC" w:rsidRPr="00864DFC" w:rsidRDefault="005F3510" w:rsidP="00864DFC">
      <w:pPr>
        <w:spacing w:before="120"/>
        <w:jc w:val="both"/>
        <w:rPr>
          <w:rFonts w:eastAsia="Calibri"/>
          <w:bCs/>
        </w:rPr>
      </w:pPr>
      <w:r w:rsidRPr="00864DFC">
        <w:rPr>
          <w:rFonts w:eastAsia="Calibri"/>
          <w:bCs/>
        </w:rPr>
        <w:t>5.</w:t>
      </w:r>
      <w:r w:rsidRPr="00864DFC">
        <w:rPr>
          <w:rFonts w:eastAsia="Calibri"/>
          <w:bCs/>
        </w:rPr>
        <w:tab/>
        <w:t>Принципы гражданского права</w:t>
      </w:r>
    </w:p>
    <w:p w:rsidR="00864DFC" w:rsidRPr="00864DFC" w:rsidRDefault="005F3510" w:rsidP="00864DFC">
      <w:pPr>
        <w:spacing w:before="120"/>
        <w:jc w:val="both"/>
        <w:rPr>
          <w:rFonts w:eastAsia="Calibri"/>
          <w:bCs/>
        </w:rPr>
      </w:pPr>
      <w:r w:rsidRPr="00864DFC">
        <w:rPr>
          <w:rFonts w:eastAsia="Calibri"/>
          <w:bCs/>
        </w:rPr>
        <w:t>6.</w:t>
      </w:r>
      <w:r w:rsidRPr="00864DFC">
        <w:rPr>
          <w:rFonts w:eastAsia="Calibri"/>
          <w:bCs/>
        </w:rPr>
        <w:tab/>
        <w:t>Система гражданского права.</w:t>
      </w:r>
    </w:p>
    <w:p w:rsidR="00864DFC" w:rsidRPr="00864DFC" w:rsidRDefault="00864DFC" w:rsidP="00864DFC">
      <w:pPr>
        <w:spacing w:before="120"/>
        <w:jc w:val="both"/>
        <w:rPr>
          <w:rFonts w:eastAsia="Calibri"/>
          <w:bCs/>
        </w:rPr>
      </w:pPr>
    </w:p>
    <w:p w:rsidR="00864DFC" w:rsidRPr="00864DFC" w:rsidRDefault="005F3510" w:rsidP="00864DFC">
      <w:pPr>
        <w:spacing w:before="120"/>
        <w:jc w:val="both"/>
        <w:rPr>
          <w:rFonts w:eastAsia="Calibri"/>
          <w:b/>
          <w:bCs/>
        </w:rPr>
      </w:pPr>
      <w:r w:rsidRPr="00864DFC">
        <w:rPr>
          <w:rFonts w:eastAsia="Calibri"/>
          <w:b/>
          <w:bCs/>
        </w:rPr>
        <w:t>Контрольные вопросы</w:t>
      </w:r>
    </w:p>
    <w:p w:rsidR="00864DFC" w:rsidRPr="00864DFC" w:rsidRDefault="005F3510" w:rsidP="00864DFC">
      <w:pPr>
        <w:spacing w:before="120"/>
        <w:jc w:val="both"/>
        <w:rPr>
          <w:rFonts w:eastAsia="Calibri"/>
          <w:bCs/>
        </w:rPr>
      </w:pPr>
      <w:r w:rsidRPr="00864DFC">
        <w:rPr>
          <w:rFonts w:eastAsia="Calibri"/>
          <w:bCs/>
        </w:rPr>
        <w:t>1.</w:t>
      </w:r>
      <w:r w:rsidRPr="00864DFC">
        <w:rPr>
          <w:rFonts w:eastAsia="Calibri"/>
          <w:bCs/>
        </w:rPr>
        <w:tab/>
        <w:t>Что является предметом гражданского права?</w:t>
      </w:r>
    </w:p>
    <w:p w:rsidR="00864DFC" w:rsidRPr="00864DFC" w:rsidRDefault="005F3510" w:rsidP="00864DFC">
      <w:pPr>
        <w:spacing w:before="120"/>
        <w:jc w:val="both"/>
        <w:rPr>
          <w:rFonts w:eastAsia="Calibri"/>
          <w:bCs/>
        </w:rPr>
      </w:pPr>
      <w:r w:rsidRPr="00864DFC">
        <w:rPr>
          <w:rFonts w:eastAsia="Calibri"/>
          <w:bCs/>
        </w:rPr>
        <w:t>2.</w:t>
      </w:r>
      <w:r w:rsidRPr="00864DFC">
        <w:rPr>
          <w:rFonts w:eastAsia="Calibri"/>
          <w:bCs/>
        </w:rPr>
        <w:tab/>
        <w:t>В чем состоит метод гражданского права?</w:t>
      </w:r>
    </w:p>
    <w:p w:rsidR="00864DFC" w:rsidRPr="00864DFC" w:rsidRDefault="005F3510" w:rsidP="00864DFC">
      <w:pPr>
        <w:spacing w:before="120"/>
        <w:jc w:val="both"/>
        <w:rPr>
          <w:rFonts w:eastAsia="Calibri"/>
          <w:bCs/>
        </w:rPr>
      </w:pPr>
      <w:r w:rsidRPr="00864DFC">
        <w:rPr>
          <w:rFonts w:eastAsia="Calibri"/>
          <w:bCs/>
        </w:rPr>
        <w:t>3.</w:t>
      </w:r>
      <w:r w:rsidRPr="00864DFC">
        <w:rPr>
          <w:rFonts w:eastAsia="Calibri"/>
          <w:bCs/>
        </w:rPr>
        <w:tab/>
        <w:t>В чем с</w:t>
      </w:r>
      <w:r w:rsidRPr="00864DFC">
        <w:rPr>
          <w:rFonts w:eastAsia="Calibri"/>
          <w:bCs/>
        </w:rPr>
        <w:t>остоит сущность гражданского права как отрасли, науки и учебной дисциплины?</w:t>
      </w:r>
    </w:p>
    <w:p w:rsidR="00864DFC" w:rsidRPr="00864DFC" w:rsidRDefault="005F3510" w:rsidP="00864DFC">
      <w:pPr>
        <w:spacing w:before="120"/>
        <w:jc w:val="both"/>
        <w:rPr>
          <w:rFonts w:eastAsia="Calibri"/>
          <w:bCs/>
        </w:rPr>
      </w:pPr>
      <w:r w:rsidRPr="00864DFC">
        <w:rPr>
          <w:rFonts w:eastAsia="Calibri"/>
          <w:bCs/>
        </w:rPr>
        <w:t>4.</w:t>
      </w:r>
      <w:r w:rsidRPr="00864DFC">
        <w:rPr>
          <w:rFonts w:eastAsia="Calibri"/>
          <w:bCs/>
        </w:rPr>
        <w:tab/>
        <w:t>Каково понятие и значение системы гражданского права?</w:t>
      </w:r>
    </w:p>
    <w:p w:rsidR="00864DFC" w:rsidRPr="00B43B3D" w:rsidRDefault="00864DFC" w:rsidP="00864DFC">
      <w:pPr>
        <w:spacing w:before="120"/>
        <w:jc w:val="both"/>
        <w:rPr>
          <w:rFonts w:eastAsia="Calibri"/>
          <w:b/>
          <w:bCs/>
        </w:rPr>
      </w:pPr>
    </w:p>
    <w:p w:rsidR="00772539" w:rsidRDefault="00772539" w:rsidP="008054CA">
      <w:pPr>
        <w:tabs>
          <w:tab w:val="left" w:pos="2270"/>
        </w:tabs>
        <w:spacing w:line="360" w:lineRule="auto"/>
        <w:ind w:right="20" w:firstLine="543"/>
        <w:jc w:val="center"/>
        <w:rPr>
          <w:rFonts w:eastAsia="Arial Unicode MS" w:cs="Calibri"/>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8054CA" w:rsidRPr="00B43B3D" w:rsidRDefault="008054CA" w:rsidP="001F02F8">
            <w:pPr>
              <w:widowControl w:val="0"/>
              <w:ind w:firstLine="567"/>
              <w:rPr>
                <w:rFonts w:eastAsia="Calibri"/>
                <w:b/>
                <w:bCs/>
                <w:smallCaps/>
                <w:snapToGrid w:val="0"/>
              </w:rPr>
            </w:pPr>
          </w:p>
          <w:p w:rsidR="008054CA" w:rsidRPr="00B43B3D" w:rsidRDefault="00F9762C" w:rsidP="001F02F8">
            <w:pPr>
              <w:widowControl w:val="0"/>
              <w:rPr>
                <w:rFonts w:eastAsia="Calibri"/>
                <w:b/>
                <w:bCs/>
                <w:smallCaps/>
                <w:snapToGrid w:val="0"/>
              </w:rPr>
            </w:pPr>
            <w:r>
              <w:rPr>
                <w:rFonts w:eastAsia="Calibri"/>
                <w:b/>
                <w:bCs/>
                <w:smallCaps/>
                <w:snapToGrid w:val="0"/>
              </w:rPr>
              <w:t>ТЕМА 2</w:t>
            </w:r>
          </w:p>
          <w:p w:rsidR="008054CA" w:rsidRPr="00B43B3D" w:rsidRDefault="008054CA" w:rsidP="001F02F8">
            <w:pPr>
              <w:widowControl w:val="0"/>
              <w:ind w:firstLine="567"/>
              <w:rPr>
                <w:rFonts w:eastAsia="Calibri"/>
                <w:b/>
                <w:bCs/>
                <w:smallCaps/>
                <w:snapToGrid w:val="0"/>
              </w:rPr>
            </w:pPr>
          </w:p>
        </w:tc>
        <w:tc>
          <w:tcPr>
            <w:tcW w:w="7087" w:type="dxa"/>
            <w:tcBorders>
              <w:top w:val="nil"/>
              <w:left w:val="nil"/>
              <w:bottom w:val="nil"/>
              <w:right w:val="nil"/>
            </w:tcBorders>
          </w:tcPr>
          <w:p w:rsidR="008054CA" w:rsidRDefault="008054CA" w:rsidP="001F02F8">
            <w:pPr>
              <w:widowControl w:val="0"/>
              <w:ind w:firstLine="567"/>
              <w:jc w:val="center"/>
              <w:rPr>
                <w:rFonts w:eastAsia="Calibri"/>
                <w:b/>
                <w:bCs/>
                <w:lang w:eastAsia="en-US"/>
              </w:rPr>
            </w:pPr>
          </w:p>
          <w:p w:rsidR="008054CA" w:rsidRPr="00B43B3D" w:rsidRDefault="005F3510" w:rsidP="001F02F8">
            <w:pPr>
              <w:widowControl w:val="0"/>
              <w:ind w:firstLine="567"/>
              <w:jc w:val="center"/>
              <w:rPr>
                <w:rFonts w:eastAsia="Calibri"/>
                <w:b/>
                <w:bCs/>
                <w:smallCaps/>
                <w:snapToGrid w:val="0"/>
              </w:rPr>
            </w:pPr>
            <w:r w:rsidRPr="009F1DAE">
              <w:rPr>
                <w:rFonts w:eastAsia="Calibri"/>
                <w:b/>
                <w:bCs/>
                <w:lang w:eastAsia="en-US"/>
              </w:rPr>
              <w:t>Источники гражданского права</w:t>
            </w:r>
            <w:r w:rsidRPr="009F1DAE">
              <w:rPr>
                <w:rFonts w:eastAsia="Calibri"/>
              </w:rPr>
              <w:t>.</w:t>
            </w:r>
          </w:p>
        </w:tc>
      </w:tr>
    </w:tbl>
    <w:p w:rsidR="008054CA" w:rsidRDefault="008054CA" w:rsidP="008054CA">
      <w:pPr>
        <w:spacing w:before="120"/>
        <w:jc w:val="both"/>
        <w:rPr>
          <w:rFonts w:eastAsia="Calibri"/>
          <w:b/>
          <w:bCs/>
        </w:rPr>
      </w:pPr>
    </w:p>
    <w:p w:rsidR="008054CA" w:rsidRPr="00B43B3D" w:rsidRDefault="005F3510" w:rsidP="002F01E4">
      <w:pPr>
        <w:spacing w:before="120"/>
        <w:jc w:val="both"/>
        <w:rPr>
          <w:rFonts w:eastAsia="Calibri"/>
        </w:rPr>
      </w:pPr>
      <w:r w:rsidRPr="00B43B3D">
        <w:rPr>
          <w:rFonts w:eastAsia="Calibri"/>
          <w:b/>
          <w:bCs/>
        </w:rPr>
        <w:t>Форма занятия:</w:t>
      </w:r>
      <w:r w:rsidRPr="00B43B3D">
        <w:rPr>
          <w:rFonts w:eastAsia="Calibri"/>
        </w:rPr>
        <w:t xml:space="preserve"> обсуждение темы по представленным вопросам, разбор судебной практики, решение задач.</w:t>
      </w:r>
    </w:p>
    <w:p w:rsidR="008054CA" w:rsidRDefault="008054CA" w:rsidP="002F01E4">
      <w:pPr>
        <w:spacing w:before="120"/>
        <w:jc w:val="both"/>
        <w:rPr>
          <w:rFonts w:eastAsia="Calibri"/>
        </w:rPr>
      </w:pPr>
    </w:p>
    <w:p w:rsidR="00952087" w:rsidRPr="00B43B3D" w:rsidRDefault="00952087" w:rsidP="002F01E4">
      <w:pPr>
        <w:spacing w:before="120"/>
        <w:jc w:val="both"/>
        <w:rPr>
          <w:rFonts w:eastAsia="Calibri"/>
        </w:rPr>
      </w:pPr>
    </w:p>
    <w:p w:rsidR="008054CA" w:rsidRDefault="005F3510" w:rsidP="002F01E4">
      <w:pPr>
        <w:spacing w:before="120"/>
        <w:jc w:val="both"/>
        <w:rPr>
          <w:rFonts w:eastAsia="Calibri"/>
          <w:b/>
          <w:bCs/>
        </w:rPr>
      </w:pPr>
      <w:r>
        <w:rPr>
          <w:rFonts w:eastAsia="Calibri"/>
          <w:b/>
          <w:bCs/>
        </w:rPr>
        <w:lastRenderedPageBreak/>
        <w:t>Вопросы для обсуждения:</w:t>
      </w:r>
    </w:p>
    <w:p w:rsidR="008054CA" w:rsidRPr="008054CA" w:rsidRDefault="005F3510" w:rsidP="005F3510">
      <w:pPr>
        <w:numPr>
          <w:ilvl w:val="0"/>
          <w:numId w:val="98"/>
        </w:numPr>
        <w:spacing w:before="120"/>
        <w:ind w:left="0" w:firstLine="0"/>
        <w:jc w:val="both"/>
        <w:rPr>
          <w:rFonts w:eastAsia="Calibri"/>
          <w:bCs/>
        </w:rPr>
      </w:pPr>
      <w:r w:rsidRPr="008054CA">
        <w:rPr>
          <w:rFonts w:eastAsia="Calibri"/>
          <w:bCs/>
        </w:rPr>
        <w:t>Понятие источников гражданского права.</w:t>
      </w:r>
    </w:p>
    <w:p w:rsidR="008054CA" w:rsidRPr="008054CA" w:rsidRDefault="005F3510" w:rsidP="005F3510">
      <w:pPr>
        <w:numPr>
          <w:ilvl w:val="0"/>
          <w:numId w:val="98"/>
        </w:numPr>
        <w:spacing w:before="120"/>
        <w:ind w:left="0" w:firstLine="0"/>
        <w:jc w:val="both"/>
        <w:rPr>
          <w:rFonts w:eastAsia="Calibri"/>
          <w:bCs/>
        </w:rPr>
      </w:pPr>
      <w:r w:rsidRPr="008054CA">
        <w:rPr>
          <w:rFonts w:eastAsia="Calibri"/>
          <w:bCs/>
        </w:rPr>
        <w:t>Система источников гражданского права.</w:t>
      </w:r>
    </w:p>
    <w:p w:rsidR="008054CA" w:rsidRPr="008054CA" w:rsidRDefault="005F3510" w:rsidP="005F3510">
      <w:pPr>
        <w:numPr>
          <w:ilvl w:val="0"/>
          <w:numId w:val="98"/>
        </w:numPr>
        <w:spacing w:before="120"/>
        <w:ind w:left="0" w:firstLine="0"/>
        <w:jc w:val="both"/>
        <w:rPr>
          <w:rFonts w:eastAsia="Calibri"/>
          <w:bCs/>
        </w:rPr>
      </w:pPr>
      <w:r w:rsidRPr="008054CA">
        <w:rPr>
          <w:rFonts w:eastAsia="Calibri"/>
          <w:bCs/>
        </w:rPr>
        <w:t>Гражданский кодекс РФ и иные федеральные законы в сфере гражданско</w:t>
      </w:r>
      <w:r w:rsidRPr="008054CA">
        <w:rPr>
          <w:rFonts w:eastAsia="Calibri"/>
          <w:bCs/>
        </w:rPr>
        <w:t>го права. Структура части первой Гражданского кодекса РФ.</w:t>
      </w:r>
    </w:p>
    <w:p w:rsidR="008054CA" w:rsidRPr="008054CA" w:rsidRDefault="005F3510" w:rsidP="005F3510">
      <w:pPr>
        <w:numPr>
          <w:ilvl w:val="0"/>
          <w:numId w:val="98"/>
        </w:numPr>
        <w:spacing w:before="120"/>
        <w:ind w:left="0" w:firstLine="0"/>
        <w:jc w:val="both"/>
        <w:rPr>
          <w:rFonts w:eastAsia="Calibri"/>
          <w:bCs/>
        </w:rPr>
      </w:pPr>
      <w:r w:rsidRPr="008054CA">
        <w:rPr>
          <w:rFonts w:eastAsia="Calibri"/>
          <w:bCs/>
        </w:rPr>
        <w:t>Подзаконные нормативные акты как источники гражданского права.</w:t>
      </w:r>
    </w:p>
    <w:p w:rsidR="008054CA" w:rsidRPr="008054CA" w:rsidRDefault="005F3510" w:rsidP="005F3510">
      <w:pPr>
        <w:numPr>
          <w:ilvl w:val="0"/>
          <w:numId w:val="98"/>
        </w:numPr>
        <w:spacing w:before="120"/>
        <w:ind w:left="0" w:firstLine="0"/>
        <w:jc w:val="both"/>
        <w:rPr>
          <w:rFonts w:eastAsia="Calibri"/>
          <w:bCs/>
        </w:rPr>
      </w:pPr>
      <w:r w:rsidRPr="008054CA">
        <w:rPr>
          <w:rFonts w:eastAsia="Calibri"/>
          <w:bCs/>
        </w:rPr>
        <w:t>Международные договоры и общепринятые нормы и принципы международного права как источники гражданского права.</w:t>
      </w:r>
    </w:p>
    <w:p w:rsidR="008054CA" w:rsidRPr="008054CA" w:rsidRDefault="005F3510" w:rsidP="005F3510">
      <w:pPr>
        <w:numPr>
          <w:ilvl w:val="0"/>
          <w:numId w:val="98"/>
        </w:numPr>
        <w:spacing w:before="120"/>
        <w:ind w:left="0" w:firstLine="0"/>
        <w:jc w:val="both"/>
        <w:rPr>
          <w:rFonts w:eastAsia="Calibri"/>
          <w:bCs/>
        </w:rPr>
      </w:pPr>
      <w:r w:rsidRPr="008054CA">
        <w:rPr>
          <w:rFonts w:eastAsia="Calibri"/>
          <w:bCs/>
        </w:rPr>
        <w:t>Действие гражданско-право</w:t>
      </w:r>
      <w:r w:rsidRPr="008054CA">
        <w:rPr>
          <w:rFonts w:eastAsia="Calibri"/>
          <w:bCs/>
        </w:rPr>
        <w:t>вых норм во времени, пространстве и по кругу лиц.</w:t>
      </w:r>
    </w:p>
    <w:p w:rsidR="008054CA" w:rsidRPr="008054CA" w:rsidRDefault="005F3510" w:rsidP="005F3510">
      <w:pPr>
        <w:numPr>
          <w:ilvl w:val="0"/>
          <w:numId w:val="98"/>
        </w:numPr>
        <w:spacing w:before="120"/>
        <w:ind w:left="0" w:firstLine="0"/>
        <w:jc w:val="both"/>
        <w:rPr>
          <w:rFonts w:eastAsia="Calibri"/>
          <w:bCs/>
        </w:rPr>
      </w:pPr>
      <w:r w:rsidRPr="008054CA">
        <w:rPr>
          <w:rFonts w:eastAsia="Calibri"/>
          <w:bCs/>
        </w:rPr>
        <w:t>Обычаи делового оборота, деловые обыкновения и их соотношение.</w:t>
      </w:r>
    </w:p>
    <w:p w:rsidR="008054CA" w:rsidRPr="008054CA" w:rsidRDefault="005F3510" w:rsidP="005F3510">
      <w:pPr>
        <w:numPr>
          <w:ilvl w:val="0"/>
          <w:numId w:val="98"/>
        </w:numPr>
        <w:spacing w:before="120"/>
        <w:ind w:left="0" w:firstLine="0"/>
        <w:jc w:val="both"/>
        <w:rPr>
          <w:rFonts w:eastAsia="Calibri"/>
          <w:bCs/>
        </w:rPr>
      </w:pPr>
      <w:r w:rsidRPr="008054CA">
        <w:rPr>
          <w:rFonts w:eastAsia="Calibri"/>
          <w:bCs/>
        </w:rPr>
        <w:t>Судебная практика и ее значение в отечественном и зарубежном правопорядках.</w:t>
      </w:r>
    </w:p>
    <w:p w:rsidR="008054CA" w:rsidRPr="008054CA" w:rsidRDefault="005F3510" w:rsidP="005F3510">
      <w:pPr>
        <w:numPr>
          <w:ilvl w:val="0"/>
          <w:numId w:val="98"/>
        </w:numPr>
        <w:spacing w:before="120"/>
        <w:ind w:left="0" w:firstLine="0"/>
        <w:jc w:val="both"/>
        <w:rPr>
          <w:rFonts w:eastAsia="Calibri"/>
          <w:bCs/>
        </w:rPr>
      </w:pPr>
      <w:r w:rsidRPr="008054CA">
        <w:rPr>
          <w:rFonts w:eastAsia="Calibri"/>
          <w:bCs/>
        </w:rPr>
        <w:t>Толкование гражданско-правовых норм.</w:t>
      </w:r>
    </w:p>
    <w:p w:rsidR="008054CA" w:rsidRPr="008054CA" w:rsidRDefault="005F3510" w:rsidP="005F3510">
      <w:pPr>
        <w:numPr>
          <w:ilvl w:val="0"/>
          <w:numId w:val="98"/>
        </w:numPr>
        <w:spacing w:before="120"/>
        <w:ind w:left="0" w:firstLine="0"/>
        <w:jc w:val="both"/>
        <w:rPr>
          <w:rFonts w:eastAsia="Calibri"/>
          <w:bCs/>
        </w:rPr>
      </w:pPr>
      <w:r w:rsidRPr="008054CA">
        <w:rPr>
          <w:rFonts w:eastAsia="Calibri"/>
          <w:bCs/>
        </w:rPr>
        <w:t>Аналогия закона и аналогия пра</w:t>
      </w:r>
      <w:r w:rsidRPr="008054CA">
        <w:rPr>
          <w:rFonts w:eastAsia="Calibri"/>
          <w:bCs/>
        </w:rPr>
        <w:t>ва в гражданско-правовых отношениях.</w:t>
      </w:r>
    </w:p>
    <w:p w:rsidR="008054CA" w:rsidRPr="00864DFC" w:rsidRDefault="008054CA" w:rsidP="002F01E4">
      <w:pPr>
        <w:spacing w:before="120"/>
        <w:jc w:val="both"/>
        <w:rPr>
          <w:rFonts w:eastAsia="Calibri"/>
          <w:bCs/>
        </w:rPr>
      </w:pPr>
    </w:p>
    <w:p w:rsidR="008054CA" w:rsidRPr="00864DFC" w:rsidRDefault="005F3510" w:rsidP="002F01E4">
      <w:pPr>
        <w:spacing w:before="120"/>
        <w:jc w:val="both"/>
        <w:rPr>
          <w:rFonts w:eastAsia="Calibri"/>
          <w:b/>
          <w:bCs/>
        </w:rPr>
      </w:pPr>
      <w:r w:rsidRPr="00864DFC">
        <w:rPr>
          <w:rFonts w:eastAsia="Calibri"/>
          <w:b/>
          <w:bCs/>
        </w:rPr>
        <w:t>Контрольные вопросы</w:t>
      </w:r>
    </w:p>
    <w:p w:rsidR="008054CA" w:rsidRPr="008054CA" w:rsidRDefault="005F3510" w:rsidP="005F3510">
      <w:pPr>
        <w:numPr>
          <w:ilvl w:val="0"/>
          <w:numId w:val="99"/>
        </w:numPr>
        <w:spacing w:before="120"/>
        <w:ind w:left="0" w:firstLine="0"/>
        <w:rPr>
          <w:rFonts w:eastAsia="Calibri"/>
          <w:bCs/>
        </w:rPr>
      </w:pPr>
      <w:r w:rsidRPr="008054CA">
        <w:rPr>
          <w:rFonts w:eastAsia="Calibri"/>
          <w:bCs/>
        </w:rPr>
        <w:t>Дайте понятие источников гражданского права.</w:t>
      </w:r>
    </w:p>
    <w:p w:rsidR="008054CA" w:rsidRPr="008054CA" w:rsidRDefault="005F3510" w:rsidP="005F3510">
      <w:pPr>
        <w:numPr>
          <w:ilvl w:val="0"/>
          <w:numId w:val="99"/>
        </w:numPr>
        <w:spacing w:before="120"/>
        <w:ind w:left="0" w:firstLine="0"/>
        <w:jc w:val="both"/>
        <w:rPr>
          <w:rFonts w:eastAsia="Calibri"/>
          <w:bCs/>
        </w:rPr>
      </w:pPr>
      <w:r w:rsidRPr="008054CA">
        <w:rPr>
          <w:rFonts w:eastAsia="Calibri"/>
          <w:bCs/>
        </w:rPr>
        <w:t>В чем отличие законов от подзаконных актов?</w:t>
      </w:r>
    </w:p>
    <w:p w:rsidR="008054CA" w:rsidRPr="008054CA" w:rsidRDefault="005F3510" w:rsidP="005F3510">
      <w:pPr>
        <w:numPr>
          <w:ilvl w:val="0"/>
          <w:numId w:val="99"/>
        </w:numPr>
        <w:spacing w:before="120"/>
        <w:ind w:left="0" w:firstLine="0"/>
        <w:jc w:val="both"/>
        <w:rPr>
          <w:rFonts w:eastAsia="Calibri"/>
          <w:bCs/>
        </w:rPr>
      </w:pPr>
      <w:r w:rsidRPr="008054CA">
        <w:rPr>
          <w:rFonts w:eastAsia="Calibri"/>
          <w:bCs/>
        </w:rPr>
        <w:t>Является ли источником гражданского права толкование гражданско-правовых норм?</w:t>
      </w:r>
    </w:p>
    <w:p w:rsidR="008054CA" w:rsidRPr="00B43B3D" w:rsidRDefault="008054CA" w:rsidP="008054CA">
      <w:pPr>
        <w:spacing w:before="120"/>
        <w:jc w:val="both"/>
        <w:rPr>
          <w:rFonts w:eastAsia="Calibri"/>
          <w:b/>
          <w:bCs/>
        </w:rPr>
      </w:pPr>
    </w:p>
    <w:p w:rsidR="00952087" w:rsidRDefault="00952087" w:rsidP="00605A79">
      <w:pPr>
        <w:tabs>
          <w:tab w:val="left" w:pos="2270"/>
        </w:tabs>
        <w:spacing w:line="360" w:lineRule="auto"/>
        <w:ind w:right="20" w:firstLine="543"/>
        <w:jc w:val="center"/>
        <w:rPr>
          <w:rFonts w:eastAsia="Arial Unicode MS"/>
          <w:b/>
          <w:caps/>
        </w:rPr>
      </w:pPr>
    </w:p>
    <w:p w:rsidR="00605A79" w:rsidRPr="00B43B3D" w:rsidRDefault="005F3510" w:rsidP="00605A79">
      <w:pPr>
        <w:tabs>
          <w:tab w:val="left" w:pos="2270"/>
        </w:tabs>
        <w:spacing w:line="360" w:lineRule="auto"/>
        <w:ind w:right="20" w:firstLine="543"/>
        <w:jc w:val="center"/>
        <w:rPr>
          <w:rFonts w:eastAsia="Arial Unicode MS" w:cs="Calibri"/>
          <w:caps/>
        </w:rPr>
      </w:pPr>
      <w:r>
        <w:rPr>
          <w:rFonts w:eastAsia="Arial Unicode MS"/>
          <w:b/>
          <w:caps/>
        </w:rPr>
        <w:t>Раздел 2</w:t>
      </w:r>
      <w:r w:rsidRPr="00B43B3D">
        <w:rPr>
          <w:rFonts w:eastAsia="Arial Unicode MS"/>
          <w:b/>
          <w:caps/>
        </w:rPr>
        <w:t xml:space="preserve">: </w:t>
      </w:r>
      <w:r w:rsidRPr="00605A79">
        <w:rPr>
          <w:rFonts w:eastAsia="Arial Unicode MS"/>
          <w:b/>
          <w:bCs/>
          <w:caps/>
        </w:rPr>
        <w:t xml:space="preserve">Гражданское </w:t>
      </w:r>
      <w:r w:rsidRPr="00605A79">
        <w:rPr>
          <w:rFonts w:eastAsia="Arial Unicode MS"/>
          <w:b/>
          <w:bCs/>
          <w:caps/>
        </w:rPr>
        <w:t>правоотношение</w:t>
      </w:r>
    </w:p>
    <w:p w:rsidR="002F01E4" w:rsidRPr="00B43B3D" w:rsidRDefault="002F01E4" w:rsidP="002F01E4">
      <w:pPr>
        <w:tabs>
          <w:tab w:val="left" w:pos="2270"/>
        </w:tabs>
        <w:spacing w:line="360" w:lineRule="auto"/>
        <w:ind w:right="20" w:firstLine="543"/>
        <w:jc w:val="center"/>
        <w:rPr>
          <w:rFonts w:eastAsia="Arial Unicode MS" w:cs="Calibri"/>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2F01E4" w:rsidRPr="00B43B3D" w:rsidRDefault="002F01E4" w:rsidP="001F02F8">
            <w:pPr>
              <w:widowControl w:val="0"/>
              <w:ind w:firstLine="567"/>
              <w:rPr>
                <w:rFonts w:eastAsia="Calibri"/>
                <w:b/>
                <w:bCs/>
                <w:smallCaps/>
                <w:snapToGrid w:val="0"/>
              </w:rPr>
            </w:pPr>
          </w:p>
          <w:p w:rsidR="002F01E4" w:rsidRPr="00B43B3D" w:rsidRDefault="00F9762C" w:rsidP="001F02F8">
            <w:pPr>
              <w:widowControl w:val="0"/>
              <w:rPr>
                <w:rFonts w:eastAsia="Calibri"/>
                <w:b/>
                <w:bCs/>
                <w:smallCaps/>
                <w:snapToGrid w:val="0"/>
              </w:rPr>
            </w:pPr>
            <w:r>
              <w:rPr>
                <w:rFonts w:eastAsia="Calibri"/>
                <w:b/>
                <w:bCs/>
                <w:smallCaps/>
                <w:snapToGrid w:val="0"/>
              </w:rPr>
              <w:t>ТЕМА 3</w:t>
            </w:r>
          </w:p>
          <w:p w:rsidR="002F01E4" w:rsidRPr="00B43B3D" w:rsidRDefault="002F01E4" w:rsidP="001F02F8">
            <w:pPr>
              <w:widowControl w:val="0"/>
              <w:ind w:firstLine="567"/>
              <w:rPr>
                <w:rFonts w:eastAsia="Calibri"/>
                <w:b/>
                <w:bCs/>
                <w:smallCaps/>
                <w:snapToGrid w:val="0"/>
              </w:rPr>
            </w:pPr>
          </w:p>
        </w:tc>
        <w:tc>
          <w:tcPr>
            <w:tcW w:w="7087" w:type="dxa"/>
            <w:tcBorders>
              <w:top w:val="nil"/>
              <w:left w:val="nil"/>
              <w:bottom w:val="nil"/>
              <w:right w:val="nil"/>
            </w:tcBorders>
          </w:tcPr>
          <w:p w:rsidR="002F01E4" w:rsidRDefault="002F01E4" w:rsidP="001F02F8">
            <w:pPr>
              <w:widowControl w:val="0"/>
              <w:ind w:firstLine="567"/>
              <w:jc w:val="center"/>
              <w:rPr>
                <w:rFonts w:eastAsia="Calibri"/>
                <w:b/>
                <w:bCs/>
                <w:lang w:eastAsia="en-US"/>
              </w:rPr>
            </w:pPr>
          </w:p>
          <w:p w:rsidR="002F01E4" w:rsidRPr="00B43B3D" w:rsidRDefault="005F3510" w:rsidP="002F01E4">
            <w:pPr>
              <w:widowControl w:val="0"/>
              <w:ind w:firstLine="567"/>
              <w:jc w:val="center"/>
              <w:rPr>
                <w:rFonts w:eastAsia="Calibri"/>
                <w:b/>
                <w:bCs/>
                <w:smallCaps/>
                <w:snapToGrid w:val="0"/>
              </w:rPr>
            </w:pPr>
            <w:r w:rsidRPr="002F01E4">
              <w:rPr>
                <w:rFonts w:eastAsia="Calibri"/>
                <w:b/>
                <w:bCs/>
                <w:lang w:eastAsia="en-US"/>
              </w:rPr>
              <w:t>Гражданское правоотношение и его элементы</w:t>
            </w:r>
          </w:p>
        </w:tc>
      </w:tr>
    </w:tbl>
    <w:p w:rsidR="002F01E4" w:rsidRDefault="002F01E4" w:rsidP="002F01E4">
      <w:pPr>
        <w:spacing w:before="120"/>
        <w:jc w:val="both"/>
        <w:rPr>
          <w:rFonts w:eastAsia="Calibri"/>
          <w:b/>
          <w:bCs/>
        </w:rPr>
      </w:pPr>
    </w:p>
    <w:p w:rsidR="002F01E4" w:rsidRPr="00B43B3D" w:rsidRDefault="005F3510" w:rsidP="00752374">
      <w:pPr>
        <w:spacing w:before="120"/>
        <w:jc w:val="both"/>
        <w:rPr>
          <w:rFonts w:eastAsia="Calibri"/>
        </w:rPr>
      </w:pPr>
      <w:r w:rsidRPr="00B43B3D">
        <w:rPr>
          <w:rFonts w:eastAsia="Calibri"/>
          <w:b/>
          <w:bCs/>
        </w:rPr>
        <w:t>Форма занятия:</w:t>
      </w:r>
      <w:r w:rsidRPr="00B43B3D">
        <w:rPr>
          <w:rFonts w:eastAsia="Calibri"/>
        </w:rPr>
        <w:t xml:space="preserve"> обсуждение темы по представленным вопросам, разбор судебной практики, решение задач.</w:t>
      </w:r>
    </w:p>
    <w:p w:rsidR="002F01E4" w:rsidRPr="00B43B3D" w:rsidRDefault="002F01E4" w:rsidP="00752374">
      <w:pPr>
        <w:spacing w:before="120"/>
        <w:jc w:val="both"/>
        <w:rPr>
          <w:rFonts w:eastAsia="Calibri"/>
        </w:rPr>
      </w:pPr>
    </w:p>
    <w:p w:rsidR="002F01E4" w:rsidRDefault="005F3510" w:rsidP="00752374">
      <w:pPr>
        <w:spacing w:before="120"/>
        <w:jc w:val="both"/>
        <w:rPr>
          <w:rFonts w:eastAsia="Calibri"/>
          <w:b/>
          <w:bCs/>
        </w:rPr>
      </w:pPr>
      <w:r>
        <w:rPr>
          <w:rFonts w:eastAsia="Calibri"/>
          <w:b/>
          <w:bCs/>
        </w:rPr>
        <w:t>Вопросы для обсуждения:</w:t>
      </w:r>
    </w:p>
    <w:p w:rsidR="002F01E4" w:rsidRPr="002F01E4" w:rsidRDefault="005F3510" w:rsidP="005F3510">
      <w:pPr>
        <w:numPr>
          <w:ilvl w:val="0"/>
          <w:numId w:val="98"/>
        </w:numPr>
        <w:spacing w:before="120"/>
        <w:ind w:left="0" w:firstLine="0"/>
        <w:jc w:val="both"/>
        <w:rPr>
          <w:rFonts w:eastAsia="Calibri"/>
          <w:bCs/>
        </w:rPr>
      </w:pPr>
      <w:r w:rsidRPr="002F01E4">
        <w:rPr>
          <w:rFonts w:eastAsia="Calibri"/>
          <w:bCs/>
        </w:rPr>
        <w:t>Понятие гражданского правоотношения и его особенности.</w:t>
      </w:r>
    </w:p>
    <w:p w:rsidR="002F01E4" w:rsidRPr="002F01E4" w:rsidRDefault="005F3510" w:rsidP="005F3510">
      <w:pPr>
        <w:numPr>
          <w:ilvl w:val="0"/>
          <w:numId w:val="98"/>
        </w:numPr>
        <w:spacing w:before="120"/>
        <w:ind w:left="0" w:firstLine="0"/>
        <w:jc w:val="both"/>
        <w:rPr>
          <w:rFonts w:eastAsia="Calibri"/>
          <w:bCs/>
        </w:rPr>
      </w:pPr>
      <w:r w:rsidRPr="002F01E4">
        <w:rPr>
          <w:rFonts w:eastAsia="Calibri"/>
          <w:bCs/>
        </w:rPr>
        <w:t xml:space="preserve">Виды </w:t>
      </w:r>
      <w:r w:rsidRPr="002F01E4">
        <w:rPr>
          <w:rFonts w:eastAsia="Calibri"/>
          <w:bCs/>
        </w:rPr>
        <w:t>гражданских правоотношений.</w:t>
      </w:r>
    </w:p>
    <w:p w:rsidR="002F01E4" w:rsidRPr="002F01E4" w:rsidRDefault="005F3510" w:rsidP="005F3510">
      <w:pPr>
        <w:numPr>
          <w:ilvl w:val="0"/>
          <w:numId w:val="98"/>
        </w:numPr>
        <w:spacing w:before="120"/>
        <w:ind w:left="0" w:firstLine="0"/>
        <w:jc w:val="both"/>
        <w:rPr>
          <w:rFonts w:eastAsia="Calibri"/>
          <w:bCs/>
        </w:rPr>
      </w:pPr>
      <w:r w:rsidRPr="002F01E4">
        <w:rPr>
          <w:rFonts w:eastAsia="Calibri"/>
          <w:bCs/>
        </w:rPr>
        <w:t xml:space="preserve"> Содержание гражданского правоотношения.</w:t>
      </w:r>
    </w:p>
    <w:p w:rsidR="002F01E4" w:rsidRPr="00752374" w:rsidRDefault="005F3510" w:rsidP="005F3510">
      <w:pPr>
        <w:numPr>
          <w:ilvl w:val="0"/>
          <w:numId w:val="98"/>
        </w:numPr>
        <w:spacing w:before="120"/>
        <w:ind w:left="0" w:firstLine="0"/>
        <w:jc w:val="both"/>
        <w:rPr>
          <w:rFonts w:eastAsia="Calibri"/>
          <w:bCs/>
        </w:rPr>
      </w:pPr>
      <w:r w:rsidRPr="002F01E4">
        <w:rPr>
          <w:rFonts w:eastAsia="Calibri"/>
          <w:bCs/>
        </w:rPr>
        <w:t xml:space="preserve"> Основания возникновения гражданских правоотношений.</w:t>
      </w:r>
    </w:p>
    <w:p w:rsidR="002F01E4" w:rsidRPr="00864DFC" w:rsidRDefault="002F01E4" w:rsidP="00752374">
      <w:pPr>
        <w:spacing w:before="120"/>
        <w:jc w:val="both"/>
        <w:rPr>
          <w:rFonts w:eastAsia="Calibri"/>
          <w:bCs/>
        </w:rPr>
      </w:pPr>
    </w:p>
    <w:p w:rsidR="002F01E4" w:rsidRPr="00864DFC" w:rsidRDefault="005F3510" w:rsidP="00752374">
      <w:pPr>
        <w:spacing w:before="120"/>
        <w:jc w:val="both"/>
        <w:rPr>
          <w:rFonts w:eastAsia="Calibri"/>
          <w:b/>
          <w:bCs/>
        </w:rPr>
      </w:pPr>
      <w:r w:rsidRPr="00864DFC">
        <w:rPr>
          <w:rFonts w:eastAsia="Calibri"/>
          <w:b/>
          <w:bCs/>
        </w:rPr>
        <w:t>Контрольные вопросы</w:t>
      </w:r>
    </w:p>
    <w:p w:rsidR="002F01E4" w:rsidRPr="002F01E4" w:rsidRDefault="005F3510" w:rsidP="005F3510">
      <w:pPr>
        <w:numPr>
          <w:ilvl w:val="0"/>
          <w:numId w:val="99"/>
        </w:numPr>
        <w:spacing w:before="120"/>
        <w:ind w:left="0" w:firstLine="0"/>
        <w:jc w:val="both"/>
        <w:rPr>
          <w:rFonts w:eastAsia="Calibri"/>
          <w:bCs/>
        </w:rPr>
      </w:pPr>
      <w:r w:rsidRPr="002F01E4">
        <w:rPr>
          <w:rFonts w:eastAsia="Calibri"/>
          <w:bCs/>
        </w:rPr>
        <w:t>Как определить понятие гражданского правоотношения?</w:t>
      </w:r>
    </w:p>
    <w:p w:rsidR="002F01E4" w:rsidRPr="002F01E4" w:rsidRDefault="005F3510" w:rsidP="005F3510">
      <w:pPr>
        <w:numPr>
          <w:ilvl w:val="0"/>
          <w:numId w:val="99"/>
        </w:numPr>
        <w:spacing w:before="120"/>
        <w:ind w:left="0" w:firstLine="0"/>
        <w:jc w:val="both"/>
        <w:rPr>
          <w:rFonts w:eastAsia="Calibri"/>
          <w:bCs/>
        </w:rPr>
      </w:pPr>
      <w:r w:rsidRPr="002F01E4">
        <w:rPr>
          <w:rFonts w:eastAsia="Calibri"/>
          <w:bCs/>
        </w:rPr>
        <w:t>Назовите элементы гражданского правоотношения.</w:t>
      </w:r>
    </w:p>
    <w:p w:rsidR="002F01E4" w:rsidRPr="008054CA" w:rsidRDefault="005F3510" w:rsidP="005F3510">
      <w:pPr>
        <w:numPr>
          <w:ilvl w:val="0"/>
          <w:numId w:val="99"/>
        </w:numPr>
        <w:spacing w:before="120"/>
        <w:ind w:left="0" w:firstLine="0"/>
        <w:jc w:val="both"/>
        <w:rPr>
          <w:rFonts w:eastAsia="Calibri"/>
          <w:bCs/>
        </w:rPr>
      </w:pPr>
      <w:r w:rsidRPr="002F01E4">
        <w:rPr>
          <w:rFonts w:eastAsia="Calibri"/>
          <w:bCs/>
        </w:rPr>
        <w:lastRenderedPageBreak/>
        <w:t xml:space="preserve">Дайте </w:t>
      </w:r>
      <w:r w:rsidRPr="002F01E4">
        <w:rPr>
          <w:rFonts w:eastAsia="Calibri"/>
          <w:bCs/>
        </w:rPr>
        <w:t>классификацию гражданско-правовых отношений</w:t>
      </w:r>
    </w:p>
    <w:p w:rsidR="002F01E4" w:rsidRDefault="002F01E4" w:rsidP="002F01E4">
      <w:pPr>
        <w:spacing w:before="120"/>
        <w:jc w:val="both"/>
        <w:rPr>
          <w:rFonts w:eastAsia="Calibri"/>
          <w:b/>
          <w:bCs/>
        </w:rPr>
      </w:pPr>
    </w:p>
    <w:p w:rsidR="00D85AC9" w:rsidRPr="00B43B3D" w:rsidRDefault="00D85AC9" w:rsidP="002F01E4">
      <w:pPr>
        <w:spacing w:before="120"/>
        <w:jc w:val="both"/>
        <w:rPr>
          <w:rFonts w:eastAsia="Calibri"/>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752374" w:rsidRPr="00B43B3D" w:rsidRDefault="00752374" w:rsidP="001F02F8">
            <w:pPr>
              <w:widowControl w:val="0"/>
              <w:ind w:firstLine="567"/>
              <w:rPr>
                <w:rFonts w:eastAsia="Calibri"/>
                <w:b/>
                <w:bCs/>
                <w:smallCaps/>
                <w:snapToGrid w:val="0"/>
              </w:rPr>
            </w:pPr>
          </w:p>
          <w:p w:rsidR="00752374" w:rsidRPr="00B43B3D" w:rsidRDefault="00F9762C" w:rsidP="001F02F8">
            <w:pPr>
              <w:widowControl w:val="0"/>
              <w:rPr>
                <w:rFonts w:eastAsia="Calibri"/>
                <w:b/>
                <w:bCs/>
                <w:smallCaps/>
                <w:snapToGrid w:val="0"/>
              </w:rPr>
            </w:pPr>
            <w:r>
              <w:rPr>
                <w:rFonts w:eastAsia="Calibri"/>
                <w:b/>
                <w:bCs/>
                <w:smallCaps/>
                <w:snapToGrid w:val="0"/>
              </w:rPr>
              <w:t>ТЕМА 4</w:t>
            </w:r>
          </w:p>
          <w:p w:rsidR="00752374" w:rsidRPr="00B43B3D" w:rsidRDefault="00752374" w:rsidP="001F02F8">
            <w:pPr>
              <w:widowControl w:val="0"/>
              <w:ind w:firstLine="567"/>
              <w:rPr>
                <w:rFonts w:eastAsia="Calibri"/>
                <w:b/>
                <w:bCs/>
                <w:smallCaps/>
                <w:snapToGrid w:val="0"/>
              </w:rPr>
            </w:pPr>
          </w:p>
        </w:tc>
        <w:tc>
          <w:tcPr>
            <w:tcW w:w="7087" w:type="dxa"/>
            <w:tcBorders>
              <w:top w:val="nil"/>
              <w:left w:val="nil"/>
              <w:bottom w:val="nil"/>
              <w:right w:val="nil"/>
            </w:tcBorders>
          </w:tcPr>
          <w:p w:rsidR="00752374" w:rsidRDefault="00752374" w:rsidP="001F02F8">
            <w:pPr>
              <w:widowControl w:val="0"/>
              <w:ind w:firstLine="567"/>
              <w:jc w:val="center"/>
              <w:rPr>
                <w:rFonts w:eastAsia="Calibri"/>
                <w:b/>
                <w:bCs/>
                <w:lang w:eastAsia="en-US"/>
              </w:rPr>
            </w:pPr>
          </w:p>
          <w:p w:rsidR="00752374" w:rsidRPr="00B43B3D" w:rsidRDefault="005F3510" w:rsidP="001F02F8">
            <w:pPr>
              <w:widowControl w:val="0"/>
              <w:ind w:firstLine="567"/>
              <w:jc w:val="center"/>
              <w:rPr>
                <w:rFonts w:eastAsia="Calibri"/>
                <w:b/>
                <w:bCs/>
                <w:smallCaps/>
                <w:snapToGrid w:val="0"/>
              </w:rPr>
            </w:pPr>
            <w:r w:rsidRPr="00752374">
              <w:rPr>
                <w:rFonts w:eastAsia="Calibri"/>
                <w:b/>
                <w:bCs/>
                <w:lang w:eastAsia="en-US"/>
              </w:rPr>
              <w:t>Физические лица как субъекты гражданского права</w:t>
            </w:r>
          </w:p>
        </w:tc>
      </w:tr>
    </w:tbl>
    <w:p w:rsidR="00752374" w:rsidRDefault="00752374" w:rsidP="00752374">
      <w:pPr>
        <w:spacing w:before="120"/>
        <w:jc w:val="both"/>
        <w:rPr>
          <w:rFonts w:eastAsia="Calibri"/>
          <w:b/>
          <w:bCs/>
        </w:rPr>
      </w:pPr>
    </w:p>
    <w:p w:rsidR="00752374" w:rsidRPr="00B43B3D" w:rsidRDefault="005F3510" w:rsidP="00752374">
      <w:pPr>
        <w:spacing w:before="120"/>
        <w:jc w:val="both"/>
        <w:rPr>
          <w:rFonts w:eastAsia="Calibri"/>
        </w:rPr>
      </w:pPr>
      <w:r w:rsidRPr="00B43B3D">
        <w:rPr>
          <w:rFonts w:eastAsia="Calibri"/>
          <w:b/>
          <w:bCs/>
        </w:rPr>
        <w:t>Форма занятия:</w:t>
      </w:r>
      <w:r w:rsidRPr="00B43B3D">
        <w:rPr>
          <w:rFonts w:eastAsia="Calibri"/>
        </w:rPr>
        <w:t xml:space="preserve"> обсуждение темы по представленным вопросам, разбор судебной практики, решение задач.</w:t>
      </w:r>
    </w:p>
    <w:p w:rsidR="00752374" w:rsidRPr="00B43B3D" w:rsidRDefault="00752374" w:rsidP="00752374">
      <w:pPr>
        <w:spacing w:before="120"/>
        <w:jc w:val="both"/>
        <w:rPr>
          <w:rFonts w:eastAsia="Calibri"/>
        </w:rPr>
      </w:pPr>
    </w:p>
    <w:p w:rsidR="00752374" w:rsidRDefault="005F3510" w:rsidP="00752374">
      <w:pPr>
        <w:spacing w:before="120"/>
        <w:jc w:val="both"/>
        <w:rPr>
          <w:rFonts w:eastAsia="Calibri"/>
          <w:b/>
          <w:bCs/>
        </w:rPr>
      </w:pPr>
      <w:r>
        <w:rPr>
          <w:rFonts w:eastAsia="Calibri"/>
          <w:b/>
          <w:bCs/>
        </w:rPr>
        <w:t>Вопросы для обсуждения:</w:t>
      </w:r>
    </w:p>
    <w:p w:rsidR="00752374" w:rsidRPr="00752374" w:rsidRDefault="005F3510" w:rsidP="005F3510">
      <w:pPr>
        <w:numPr>
          <w:ilvl w:val="0"/>
          <w:numId w:val="100"/>
        </w:numPr>
        <w:spacing w:before="120"/>
        <w:jc w:val="both"/>
        <w:rPr>
          <w:rFonts w:eastAsia="Calibri"/>
          <w:bCs/>
        </w:rPr>
      </w:pPr>
      <w:r w:rsidRPr="00752374">
        <w:rPr>
          <w:rFonts w:eastAsia="Calibri"/>
          <w:bCs/>
        </w:rPr>
        <w:t xml:space="preserve">Понятие и содержание </w:t>
      </w:r>
      <w:r w:rsidRPr="00752374">
        <w:rPr>
          <w:rFonts w:eastAsia="Calibri"/>
          <w:bCs/>
        </w:rPr>
        <w:t>гражданской правоспособности.</w:t>
      </w:r>
    </w:p>
    <w:p w:rsidR="00752374" w:rsidRPr="00752374" w:rsidRDefault="005F3510" w:rsidP="005F3510">
      <w:pPr>
        <w:numPr>
          <w:ilvl w:val="0"/>
          <w:numId w:val="100"/>
        </w:numPr>
        <w:spacing w:before="120"/>
        <w:jc w:val="both"/>
        <w:rPr>
          <w:rFonts w:eastAsia="Calibri"/>
          <w:bCs/>
        </w:rPr>
      </w:pPr>
      <w:r w:rsidRPr="00752374">
        <w:rPr>
          <w:rFonts w:eastAsia="Calibri"/>
          <w:bCs/>
        </w:rPr>
        <w:t>Имя и место жительства гражданина.</w:t>
      </w:r>
    </w:p>
    <w:p w:rsidR="00752374" w:rsidRPr="00752374" w:rsidRDefault="005F3510" w:rsidP="005F3510">
      <w:pPr>
        <w:numPr>
          <w:ilvl w:val="0"/>
          <w:numId w:val="100"/>
        </w:numPr>
        <w:spacing w:before="120"/>
        <w:jc w:val="both"/>
        <w:rPr>
          <w:rFonts w:eastAsia="Calibri"/>
          <w:bCs/>
        </w:rPr>
      </w:pPr>
      <w:r w:rsidRPr="00752374">
        <w:rPr>
          <w:rFonts w:eastAsia="Calibri"/>
          <w:bCs/>
        </w:rPr>
        <w:t>Дееспособность граждан и ее содержание.</w:t>
      </w:r>
    </w:p>
    <w:p w:rsidR="00752374" w:rsidRPr="00752374" w:rsidRDefault="005F3510" w:rsidP="005F3510">
      <w:pPr>
        <w:numPr>
          <w:ilvl w:val="0"/>
          <w:numId w:val="100"/>
        </w:numPr>
        <w:spacing w:before="120"/>
        <w:jc w:val="both"/>
        <w:rPr>
          <w:rFonts w:eastAsia="Calibri"/>
          <w:bCs/>
        </w:rPr>
      </w:pPr>
      <w:r w:rsidRPr="00752374">
        <w:rPr>
          <w:rFonts w:eastAsia="Calibri"/>
          <w:bCs/>
        </w:rPr>
        <w:t>Предпринимательская деятельность гражданина.</w:t>
      </w:r>
    </w:p>
    <w:p w:rsidR="00752374" w:rsidRPr="00752374" w:rsidRDefault="005F3510" w:rsidP="005F3510">
      <w:pPr>
        <w:numPr>
          <w:ilvl w:val="0"/>
          <w:numId w:val="100"/>
        </w:numPr>
        <w:spacing w:before="120"/>
        <w:jc w:val="both"/>
        <w:rPr>
          <w:rFonts w:eastAsia="Calibri"/>
          <w:bCs/>
        </w:rPr>
      </w:pPr>
      <w:r w:rsidRPr="00752374">
        <w:rPr>
          <w:rFonts w:eastAsia="Calibri"/>
          <w:bCs/>
        </w:rPr>
        <w:t xml:space="preserve">Содержание дееспособности малолетних и  несовершеннолетних. </w:t>
      </w:r>
    </w:p>
    <w:p w:rsidR="00752374" w:rsidRPr="00752374" w:rsidRDefault="005F3510" w:rsidP="005F3510">
      <w:pPr>
        <w:numPr>
          <w:ilvl w:val="0"/>
          <w:numId w:val="100"/>
        </w:numPr>
        <w:spacing w:before="120"/>
        <w:jc w:val="both"/>
        <w:rPr>
          <w:rFonts w:eastAsia="Calibri"/>
          <w:bCs/>
        </w:rPr>
      </w:pPr>
      <w:r w:rsidRPr="00752374">
        <w:rPr>
          <w:rFonts w:eastAsia="Calibri"/>
          <w:bCs/>
        </w:rPr>
        <w:t>Эмансипация граждан.</w:t>
      </w:r>
    </w:p>
    <w:p w:rsidR="00752374" w:rsidRPr="00752374" w:rsidRDefault="005F3510" w:rsidP="005F3510">
      <w:pPr>
        <w:numPr>
          <w:ilvl w:val="0"/>
          <w:numId w:val="100"/>
        </w:numPr>
        <w:spacing w:before="120"/>
        <w:jc w:val="both"/>
        <w:rPr>
          <w:rFonts w:eastAsia="Calibri"/>
          <w:bCs/>
        </w:rPr>
      </w:pPr>
      <w:r w:rsidRPr="00752374">
        <w:rPr>
          <w:rFonts w:eastAsia="Calibri"/>
          <w:bCs/>
        </w:rPr>
        <w:t>Ограничение дееспособнос</w:t>
      </w:r>
      <w:r w:rsidRPr="00752374">
        <w:rPr>
          <w:rFonts w:eastAsia="Calibri"/>
          <w:bCs/>
        </w:rPr>
        <w:t>ти граждан, признание граждан недееспособными.</w:t>
      </w:r>
    </w:p>
    <w:p w:rsidR="00752374" w:rsidRPr="00752374" w:rsidRDefault="005F3510" w:rsidP="005F3510">
      <w:pPr>
        <w:numPr>
          <w:ilvl w:val="0"/>
          <w:numId w:val="100"/>
        </w:numPr>
        <w:spacing w:before="120"/>
        <w:jc w:val="both"/>
        <w:rPr>
          <w:rFonts w:eastAsia="Calibri"/>
          <w:bCs/>
        </w:rPr>
      </w:pPr>
      <w:r w:rsidRPr="00752374">
        <w:rPr>
          <w:rFonts w:eastAsia="Calibri"/>
          <w:bCs/>
        </w:rPr>
        <w:t>Опека и попечительство. Патронаж.</w:t>
      </w:r>
    </w:p>
    <w:p w:rsidR="00752374" w:rsidRPr="00752374" w:rsidRDefault="005F3510" w:rsidP="005F3510">
      <w:pPr>
        <w:numPr>
          <w:ilvl w:val="0"/>
          <w:numId w:val="100"/>
        </w:numPr>
        <w:spacing w:before="120"/>
        <w:jc w:val="both"/>
        <w:rPr>
          <w:rFonts w:eastAsia="Calibri"/>
          <w:bCs/>
        </w:rPr>
      </w:pPr>
      <w:r w:rsidRPr="00752374">
        <w:rPr>
          <w:rFonts w:eastAsia="Calibri"/>
          <w:bCs/>
        </w:rPr>
        <w:t>Безвестное отсутствие гражданина. Признание гражданина умершим.</w:t>
      </w:r>
    </w:p>
    <w:p w:rsidR="00752374" w:rsidRPr="00752374" w:rsidRDefault="005F3510" w:rsidP="005F3510">
      <w:pPr>
        <w:numPr>
          <w:ilvl w:val="0"/>
          <w:numId w:val="100"/>
        </w:numPr>
        <w:spacing w:before="120"/>
        <w:jc w:val="both"/>
        <w:rPr>
          <w:rFonts w:eastAsia="Calibri"/>
          <w:bCs/>
        </w:rPr>
      </w:pPr>
      <w:r w:rsidRPr="00752374">
        <w:rPr>
          <w:rFonts w:eastAsia="Calibri"/>
          <w:bCs/>
        </w:rPr>
        <w:t>Акты гражданского состояния.</w:t>
      </w:r>
    </w:p>
    <w:p w:rsidR="00752374" w:rsidRPr="00864DFC" w:rsidRDefault="00752374" w:rsidP="00752374">
      <w:pPr>
        <w:spacing w:before="120"/>
        <w:jc w:val="both"/>
        <w:rPr>
          <w:rFonts w:eastAsia="Calibri"/>
          <w:bCs/>
        </w:rPr>
      </w:pPr>
    </w:p>
    <w:p w:rsidR="00752374" w:rsidRPr="00864DFC" w:rsidRDefault="005F3510" w:rsidP="00752374">
      <w:pPr>
        <w:spacing w:before="120"/>
        <w:jc w:val="both"/>
        <w:rPr>
          <w:rFonts w:eastAsia="Calibri"/>
          <w:b/>
          <w:bCs/>
        </w:rPr>
      </w:pPr>
      <w:r w:rsidRPr="00864DFC">
        <w:rPr>
          <w:rFonts w:eastAsia="Calibri"/>
          <w:b/>
          <w:bCs/>
        </w:rPr>
        <w:t>Контрольные вопросы</w:t>
      </w:r>
    </w:p>
    <w:p w:rsidR="00752374" w:rsidRPr="00752374" w:rsidRDefault="005F3510" w:rsidP="005F3510">
      <w:pPr>
        <w:numPr>
          <w:ilvl w:val="0"/>
          <w:numId w:val="101"/>
        </w:numPr>
        <w:spacing w:before="120"/>
        <w:jc w:val="both"/>
        <w:rPr>
          <w:rFonts w:eastAsia="Calibri"/>
          <w:bCs/>
        </w:rPr>
      </w:pPr>
      <w:r w:rsidRPr="00752374">
        <w:rPr>
          <w:rFonts w:eastAsia="Calibri"/>
          <w:bCs/>
        </w:rPr>
        <w:t xml:space="preserve">В чем состоит сущность правоспособности и дееспособности </w:t>
      </w:r>
      <w:r w:rsidRPr="00752374">
        <w:rPr>
          <w:rFonts w:eastAsia="Calibri"/>
          <w:bCs/>
        </w:rPr>
        <w:t>граждан?</w:t>
      </w:r>
    </w:p>
    <w:p w:rsidR="00752374" w:rsidRPr="00752374" w:rsidRDefault="005F3510" w:rsidP="005F3510">
      <w:pPr>
        <w:numPr>
          <w:ilvl w:val="0"/>
          <w:numId w:val="101"/>
        </w:numPr>
        <w:spacing w:before="120"/>
        <w:jc w:val="both"/>
        <w:rPr>
          <w:rFonts w:eastAsia="Calibri"/>
          <w:bCs/>
        </w:rPr>
      </w:pPr>
      <w:r w:rsidRPr="00752374">
        <w:rPr>
          <w:rFonts w:eastAsia="Calibri"/>
          <w:bCs/>
        </w:rPr>
        <w:t>Каков порядок признания гражданина ограниченно дееспособным и недееспособным?</w:t>
      </w:r>
    </w:p>
    <w:p w:rsidR="00752374" w:rsidRPr="00B43B3D" w:rsidRDefault="005F3510" w:rsidP="00752374">
      <w:pPr>
        <w:spacing w:before="120"/>
        <w:jc w:val="both"/>
        <w:rPr>
          <w:rFonts w:eastAsia="Calibri"/>
          <w:b/>
          <w:bCs/>
        </w:rPr>
      </w:pPr>
      <w:r w:rsidRPr="00752374">
        <w:rPr>
          <w:rFonts w:eastAsia="Calibri"/>
          <w:bCs/>
        </w:rPr>
        <w:t>Каковы условия признания гражданина безвестно отсутствующим и умершим?</w:t>
      </w:r>
    </w:p>
    <w:p w:rsidR="00752374" w:rsidRDefault="00752374" w:rsidP="00752374">
      <w:pPr>
        <w:tabs>
          <w:tab w:val="left" w:pos="709"/>
        </w:tabs>
        <w:spacing w:before="120"/>
        <w:jc w:val="center"/>
        <w:rPr>
          <w:b/>
        </w:rPr>
      </w:pPr>
    </w:p>
    <w:p w:rsidR="00752374" w:rsidRDefault="00752374" w:rsidP="00F9762C">
      <w:pPr>
        <w:tabs>
          <w:tab w:val="left" w:pos="2270"/>
        </w:tabs>
        <w:spacing w:line="360" w:lineRule="auto"/>
        <w:ind w:right="20"/>
        <w:jc w:val="center"/>
        <w:rPr>
          <w:rFonts w:eastAsia="Arial Unicode MS"/>
          <w:b/>
          <w:cap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F9762C" w:rsidRPr="00B43B3D" w:rsidRDefault="00F9762C" w:rsidP="00F9762C">
            <w:pPr>
              <w:widowControl w:val="0"/>
              <w:rPr>
                <w:rFonts w:eastAsia="Calibri"/>
                <w:b/>
                <w:bCs/>
                <w:smallCaps/>
                <w:snapToGrid w:val="0"/>
              </w:rPr>
            </w:pPr>
          </w:p>
          <w:p w:rsidR="00F9762C" w:rsidRPr="00B43B3D" w:rsidRDefault="005F3510" w:rsidP="00F9762C">
            <w:pPr>
              <w:widowControl w:val="0"/>
              <w:rPr>
                <w:rFonts w:eastAsia="Calibri"/>
                <w:b/>
                <w:bCs/>
                <w:smallCaps/>
                <w:snapToGrid w:val="0"/>
              </w:rPr>
            </w:pPr>
            <w:r>
              <w:rPr>
                <w:rFonts w:eastAsia="Calibri"/>
                <w:b/>
                <w:bCs/>
                <w:smallCaps/>
                <w:snapToGrid w:val="0"/>
              </w:rPr>
              <w:t>ТЕМА 5</w:t>
            </w:r>
          </w:p>
          <w:p w:rsidR="00F9762C" w:rsidRPr="00B43B3D" w:rsidRDefault="00F9762C" w:rsidP="00F9762C">
            <w:pPr>
              <w:widowControl w:val="0"/>
              <w:rPr>
                <w:rFonts w:eastAsia="Calibri"/>
                <w:b/>
                <w:bCs/>
                <w:smallCaps/>
                <w:snapToGrid w:val="0"/>
              </w:rPr>
            </w:pPr>
          </w:p>
        </w:tc>
        <w:tc>
          <w:tcPr>
            <w:tcW w:w="7087" w:type="dxa"/>
            <w:tcBorders>
              <w:top w:val="nil"/>
              <w:left w:val="nil"/>
              <w:bottom w:val="nil"/>
              <w:right w:val="nil"/>
            </w:tcBorders>
          </w:tcPr>
          <w:p w:rsidR="00F9762C" w:rsidRDefault="00F9762C" w:rsidP="00F9762C">
            <w:pPr>
              <w:widowControl w:val="0"/>
              <w:jc w:val="center"/>
              <w:rPr>
                <w:rFonts w:eastAsia="Calibri"/>
                <w:b/>
                <w:bCs/>
                <w:lang w:eastAsia="en-US"/>
              </w:rPr>
            </w:pPr>
          </w:p>
          <w:p w:rsidR="00F9762C" w:rsidRPr="00B43B3D" w:rsidRDefault="005F3510" w:rsidP="00F9762C">
            <w:pPr>
              <w:widowControl w:val="0"/>
              <w:jc w:val="center"/>
              <w:rPr>
                <w:rFonts w:eastAsia="Calibri"/>
                <w:b/>
                <w:bCs/>
                <w:smallCaps/>
                <w:snapToGrid w:val="0"/>
              </w:rPr>
            </w:pPr>
            <w:r w:rsidRPr="00F9762C">
              <w:rPr>
                <w:rFonts w:eastAsia="Calibri"/>
                <w:b/>
                <w:bCs/>
                <w:lang w:eastAsia="en-US"/>
              </w:rPr>
              <w:t>Юридические лица как субъекты гражданского права</w:t>
            </w:r>
          </w:p>
        </w:tc>
      </w:tr>
    </w:tbl>
    <w:p w:rsidR="00F9762C" w:rsidRDefault="00F9762C" w:rsidP="00F9762C">
      <w:pPr>
        <w:spacing w:before="120"/>
        <w:jc w:val="both"/>
        <w:rPr>
          <w:rFonts w:eastAsia="Calibri"/>
          <w:b/>
          <w:bCs/>
        </w:rPr>
      </w:pPr>
    </w:p>
    <w:p w:rsidR="00F9762C" w:rsidRPr="00B43B3D" w:rsidRDefault="005F3510" w:rsidP="00F9762C">
      <w:pPr>
        <w:spacing w:before="120"/>
        <w:jc w:val="both"/>
        <w:rPr>
          <w:rFonts w:eastAsia="Calibri"/>
        </w:rPr>
      </w:pPr>
      <w:r w:rsidRPr="00B43B3D">
        <w:rPr>
          <w:rFonts w:eastAsia="Calibri"/>
          <w:b/>
          <w:bCs/>
        </w:rPr>
        <w:t>Форма занятия:</w:t>
      </w:r>
      <w:r w:rsidRPr="00B43B3D">
        <w:rPr>
          <w:rFonts w:eastAsia="Calibri"/>
        </w:rPr>
        <w:t xml:space="preserve"> обсуждение темы по представленным вопросам, разбор судебной практики, решение задач.</w:t>
      </w:r>
    </w:p>
    <w:p w:rsidR="00F9762C" w:rsidRPr="00B43B3D" w:rsidRDefault="00F9762C" w:rsidP="00F9762C">
      <w:pPr>
        <w:spacing w:before="120"/>
        <w:jc w:val="both"/>
        <w:rPr>
          <w:rFonts w:eastAsia="Calibri"/>
        </w:rPr>
      </w:pPr>
    </w:p>
    <w:p w:rsidR="00F9762C" w:rsidRDefault="005F3510" w:rsidP="00F9762C">
      <w:pPr>
        <w:spacing w:before="120"/>
        <w:jc w:val="both"/>
        <w:rPr>
          <w:rFonts w:eastAsia="Calibri"/>
          <w:b/>
          <w:bCs/>
        </w:rPr>
      </w:pPr>
      <w:r>
        <w:rPr>
          <w:rFonts w:eastAsia="Calibri"/>
          <w:b/>
          <w:bCs/>
        </w:rPr>
        <w:t>Вопросы для обсуждения:</w:t>
      </w:r>
    </w:p>
    <w:p w:rsidR="00F9762C" w:rsidRPr="00F9762C" w:rsidRDefault="005F3510" w:rsidP="005F3510">
      <w:pPr>
        <w:numPr>
          <w:ilvl w:val="0"/>
          <w:numId w:val="102"/>
        </w:numPr>
        <w:spacing w:before="120"/>
        <w:jc w:val="both"/>
        <w:rPr>
          <w:rFonts w:eastAsia="Calibri"/>
          <w:bCs/>
        </w:rPr>
      </w:pPr>
      <w:r w:rsidRPr="00F9762C">
        <w:rPr>
          <w:rFonts w:eastAsia="Calibri"/>
          <w:bCs/>
        </w:rPr>
        <w:t>Понятие и признаки юридического лица. Теории юридического лица. Правосубъектность юридического лица.</w:t>
      </w:r>
    </w:p>
    <w:p w:rsidR="00F9762C" w:rsidRPr="00F9762C" w:rsidRDefault="005F3510" w:rsidP="005F3510">
      <w:pPr>
        <w:numPr>
          <w:ilvl w:val="0"/>
          <w:numId w:val="102"/>
        </w:numPr>
        <w:spacing w:before="120"/>
        <w:jc w:val="both"/>
        <w:rPr>
          <w:rFonts w:eastAsia="Calibri"/>
          <w:bCs/>
        </w:rPr>
      </w:pPr>
      <w:r w:rsidRPr="00F9762C">
        <w:rPr>
          <w:rFonts w:eastAsia="Calibri"/>
          <w:bCs/>
        </w:rPr>
        <w:t>Порядок образования, реорганизации и ликвида</w:t>
      </w:r>
      <w:r w:rsidRPr="00F9762C">
        <w:rPr>
          <w:rFonts w:eastAsia="Calibri"/>
          <w:bCs/>
        </w:rPr>
        <w:t>ции юридического лица.</w:t>
      </w:r>
    </w:p>
    <w:p w:rsidR="00F9762C" w:rsidRPr="00F9762C" w:rsidRDefault="005F3510" w:rsidP="005F3510">
      <w:pPr>
        <w:numPr>
          <w:ilvl w:val="0"/>
          <w:numId w:val="102"/>
        </w:numPr>
        <w:spacing w:before="120"/>
        <w:jc w:val="both"/>
        <w:rPr>
          <w:rFonts w:eastAsia="Calibri"/>
          <w:bCs/>
        </w:rPr>
      </w:pPr>
      <w:r w:rsidRPr="00F9762C">
        <w:rPr>
          <w:rFonts w:eastAsia="Calibri"/>
          <w:bCs/>
        </w:rPr>
        <w:lastRenderedPageBreak/>
        <w:t>Несостоятельность (банкротство) юридического лица.</w:t>
      </w:r>
    </w:p>
    <w:p w:rsidR="00F9762C" w:rsidRPr="00F9762C" w:rsidRDefault="005F3510" w:rsidP="005F3510">
      <w:pPr>
        <w:numPr>
          <w:ilvl w:val="0"/>
          <w:numId w:val="102"/>
        </w:numPr>
        <w:spacing w:before="120"/>
        <w:jc w:val="both"/>
        <w:rPr>
          <w:rFonts w:eastAsia="Calibri"/>
          <w:bCs/>
        </w:rPr>
      </w:pPr>
      <w:r w:rsidRPr="00F9762C">
        <w:rPr>
          <w:rFonts w:eastAsia="Calibri"/>
          <w:bCs/>
        </w:rPr>
        <w:t>Филиалы и представительства юридического лица.</w:t>
      </w:r>
    </w:p>
    <w:p w:rsidR="00F9762C" w:rsidRPr="00F9762C" w:rsidRDefault="005F3510" w:rsidP="005F3510">
      <w:pPr>
        <w:numPr>
          <w:ilvl w:val="0"/>
          <w:numId w:val="102"/>
        </w:numPr>
        <w:spacing w:before="120"/>
        <w:jc w:val="both"/>
        <w:rPr>
          <w:rFonts w:eastAsia="Calibri"/>
          <w:bCs/>
        </w:rPr>
      </w:pPr>
      <w:r w:rsidRPr="00F9762C">
        <w:rPr>
          <w:rFonts w:eastAsia="Calibri"/>
          <w:bCs/>
        </w:rPr>
        <w:t>Классификация юридических лиц.</w:t>
      </w:r>
    </w:p>
    <w:p w:rsidR="00F9762C" w:rsidRPr="00F9762C" w:rsidRDefault="005F3510" w:rsidP="005F3510">
      <w:pPr>
        <w:numPr>
          <w:ilvl w:val="0"/>
          <w:numId w:val="102"/>
        </w:numPr>
        <w:spacing w:before="120"/>
        <w:jc w:val="both"/>
        <w:rPr>
          <w:rFonts w:eastAsia="Calibri"/>
          <w:bCs/>
        </w:rPr>
      </w:pPr>
      <w:r w:rsidRPr="00F9762C">
        <w:rPr>
          <w:rFonts w:eastAsia="Calibri"/>
          <w:bCs/>
        </w:rPr>
        <w:t>Хозяйственные товарищества и общества.</w:t>
      </w:r>
    </w:p>
    <w:p w:rsidR="00F9762C" w:rsidRPr="00F9762C" w:rsidRDefault="005F3510" w:rsidP="005F3510">
      <w:pPr>
        <w:numPr>
          <w:ilvl w:val="0"/>
          <w:numId w:val="102"/>
        </w:numPr>
        <w:spacing w:before="120"/>
        <w:jc w:val="both"/>
        <w:rPr>
          <w:rFonts w:eastAsia="Calibri"/>
          <w:bCs/>
        </w:rPr>
      </w:pPr>
      <w:r w:rsidRPr="00F9762C">
        <w:rPr>
          <w:rFonts w:eastAsia="Calibri"/>
          <w:bCs/>
        </w:rPr>
        <w:t>Производственные кооперативы.</w:t>
      </w:r>
    </w:p>
    <w:p w:rsidR="00F9762C" w:rsidRPr="00F9762C" w:rsidRDefault="005F3510" w:rsidP="005F3510">
      <w:pPr>
        <w:numPr>
          <w:ilvl w:val="0"/>
          <w:numId w:val="102"/>
        </w:numPr>
        <w:spacing w:before="120"/>
        <w:jc w:val="both"/>
        <w:rPr>
          <w:rFonts w:eastAsia="Calibri"/>
          <w:bCs/>
        </w:rPr>
      </w:pPr>
      <w:r w:rsidRPr="00F9762C">
        <w:rPr>
          <w:rFonts w:eastAsia="Calibri"/>
          <w:bCs/>
        </w:rPr>
        <w:t>Государственные и муниципальные уни</w:t>
      </w:r>
      <w:r w:rsidRPr="00F9762C">
        <w:rPr>
          <w:rFonts w:eastAsia="Calibri"/>
          <w:bCs/>
        </w:rPr>
        <w:t>тарные предприятия.</w:t>
      </w:r>
    </w:p>
    <w:p w:rsidR="00F9762C" w:rsidRPr="00F9762C" w:rsidRDefault="005F3510" w:rsidP="005F3510">
      <w:pPr>
        <w:numPr>
          <w:ilvl w:val="0"/>
          <w:numId w:val="102"/>
        </w:numPr>
        <w:spacing w:before="120"/>
        <w:jc w:val="both"/>
        <w:rPr>
          <w:rFonts w:eastAsia="Calibri"/>
          <w:bCs/>
        </w:rPr>
      </w:pPr>
      <w:r w:rsidRPr="00F9762C">
        <w:rPr>
          <w:rFonts w:eastAsia="Calibri"/>
          <w:bCs/>
        </w:rPr>
        <w:t>Некоммерческие организации.</w:t>
      </w:r>
    </w:p>
    <w:p w:rsidR="00F9762C" w:rsidRDefault="00F9762C" w:rsidP="00F9762C">
      <w:pPr>
        <w:spacing w:before="120"/>
        <w:jc w:val="both"/>
        <w:rPr>
          <w:rFonts w:eastAsia="Calibri"/>
          <w:bCs/>
        </w:rPr>
      </w:pPr>
    </w:p>
    <w:p w:rsidR="00F9762C" w:rsidRPr="00864DFC" w:rsidRDefault="005F3510" w:rsidP="00F9762C">
      <w:pPr>
        <w:spacing w:before="120"/>
        <w:jc w:val="both"/>
        <w:rPr>
          <w:rFonts w:eastAsia="Calibri"/>
          <w:b/>
          <w:bCs/>
        </w:rPr>
      </w:pPr>
      <w:r w:rsidRPr="00864DFC">
        <w:rPr>
          <w:rFonts w:eastAsia="Calibri"/>
          <w:b/>
          <w:bCs/>
        </w:rPr>
        <w:t>Контрольные вопросы</w:t>
      </w:r>
    </w:p>
    <w:p w:rsidR="00F9762C" w:rsidRDefault="005F3510" w:rsidP="005F3510">
      <w:pPr>
        <w:numPr>
          <w:ilvl w:val="0"/>
          <w:numId w:val="103"/>
        </w:numPr>
        <w:spacing w:before="120"/>
        <w:jc w:val="both"/>
        <w:rPr>
          <w:rFonts w:eastAsia="Calibri"/>
          <w:bCs/>
        </w:rPr>
      </w:pPr>
      <w:r w:rsidRPr="00F9762C">
        <w:rPr>
          <w:rFonts w:eastAsia="Calibri"/>
          <w:bCs/>
        </w:rPr>
        <w:t>Каковы признаки юридического лица?</w:t>
      </w:r>
    </w:p>
    <w:p w:rsidR="00F9762C" w:rsidRDefault="005F3510" w:rsidP="005F3510">
      <w:pPr>
        <w:numPr>
          <w:ilvl w:val="0"/>
          <w:numId w:val="103"/>
        </w:numPr>
        <w:spacing w:before="120"/>
        <w:jc w:val="both"/>
        <w:rPr>
          <w:rFonts w:eastAsia="Calibri"/>
          <w:bCs/>
        </w:rPr>
      </w:pPr>
      <w:r w:rsidRPr="00F9762C">
        <w:rPr>
          <w:rFonts w:eastAsia="Calibri"/>
          <w:bCs/>
        </w:rPr>
        <w:t>Назовите организационно-правовые формы коммерческих организаций.</w:t>
      </w:r>
    </w:p>
    <w:p w:rsidR="00F9762C" w:rsidRPr="00F9762C" w:rsidRDefault="005F3510" w:rsidP="005F3510">
      <w:pPr>
        <w:numPr>
          <w:ilvl w:val="0"/>
          <w:numId w:val="103"/>
        </w:numPr>
        <w:spacing w:before="120"/>
        <w:jc w:val="both"/>
        <w:rPr>
          <w:rFonts w:eastAsia="Calibri"/>
          <w:bCs/>
        </w:rPr>
      </w:pPr>
      <w:r w:rsidRPr="00F9762C">
        <w:rPr>
          <w:rFonts w:eastAsia="Calibri"/>
          <w:bCs/>
        </w:rPr>
        <w:t>В чем состоит отличие коммерческих организаций от некоммерческих?</w:t>
      </w:r>
    </w:p>
    <w:p w:rsidR="00F9762C" w:rsidRDefault="00F9762C" w:rsidP="00F9762C">
      <w:pPr>
        <w:tabs>
          <w:tab w:val="left" w:pos="709"/>
        </w:tabs>
        <w:spacing w:before="120"/>
        <w:jc w:val="center"/>
        <w:rPr>
          <w:b/>
        </w:rPr>
      </w:pPr>
    </w:p>
    <w:p w:rsidR="00F9762C" w:rsidRDefault="00F9762C" w:rsidP="00772539">
      <w:pPr>
        <w:tabs>
          <w:tab w:val="left" w:pos="2270"/>
        </w:tabs>
        <w:spacing w:line="360" w:lineRule="auto"/>
        <w:ind w:right="20"/>
        <w:jc w:val="center"/>
        <w:rPr>
          <w:rFonts w:eastAsia="Arial Unicode MS"/>
          <w:b/>
          <w:cap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F9762C" w:rsidRPr="00B43B3D" w:rsidRDefault="00F9762C" w:rsidP="001F02F8">
            <w:pPr>
              <w:widowControl w:val="0"/>
              <w:ind w:firstLine="567"/>
              <w:rPr>
                <w:rFonts w:eastAsia="Calibri"/>
                <w:b/>
                <w:bCs/>
                <w:smallCaps/>
                <w:snapToGrid w:val="0"/>
              </w:rPr>
            </w:pPr>
          </w:p>
          <w:p w:rsidR="00F9762C" w:rsidRPr="00B43B3D" w:rsidRDefault="005F3510" w:rsidP="001F02F8">
            <w:pPr>
              <w:widowControl w:val="0"/>
              <w:rPr>
                <w:rFonts w:eastAsia="Calibri"/>
                <w:b/>
                <w:bCs/>
                <w:smallCaps/>
                <w:snapToGrid w:val="0"/>
              </w:rPr>
            </w:pPr>
            <w:r>
              <w:rPr>
                <w:rFonts w:eastAsia="Calibri"/>
                <w:b/>
                <w:bCs/>
                <w:smallCaps/>
                <w:snapToGrid w:val="0"/>
              </w:rPr>
              <w:t>ТЕМА 6</w:t>
            </w:r>
          </w:p>
          <w:p w:rsidR="00F9762C" w:rsidRPr="00B43B3D" w:rsidRDefault="00F9762C" w:rsidP="001F02F8">
            <w:pPr>
              <w:widowControl w:val="0"/>
              <w:ind w:firstLine="567"/>
              <w:rPr>
                <w:rFonts w:eastAsia="Calibri"/>
                <w:b/>
                <w:bCs/>
                <w:smallCaps/>
                <w:snapToGrid w:val="0"/>
              </w:rPr>
            </w:pPr>
          </w:p>
        </w:tc>
        <w:tc>
          <w:tcPr>
            <w:tcW w:w="7087" w:type="dxa"/>
            <w:tcBorders>
              <w:top w:val="nil"/>
              <w:left w:val="nil"/>
              <w:bottom w:val="nil"/>
              <w:right w:val="nil"/>
            </w:tcBorders>
          </w:tcPr>
          <w:p w:rsidR="00F9762C" w:rsidRDefault="00F9762C" w:rsidP="001F02F8">
            <w:pPr>
              <w:widowControl w:val="0"/>
              <w:ind w:firstLine="567"/>
              <w:jc w:val="center"/>
              <w:rPr>
                <w:rFonts w:eastAsia="Calibri"/>
                <w:b/>
                <w:bCs/>
                <w:lang w:eastAsia="en-US"/>
              </w:rPr>
            </w:pPr>
          </w:p>
          <w:p w:rsidR="00F9762C" w:rsidRPr="00B43B3D" w:rsidRDefault="005F3510" w:rsidP="001F02F8">
            <w:pPr>
              <w:widowControl w:val="0"/>
              <w:ind w:firstLine="567"/>
              <w:jc w:val="center"/>
              <w:rPr>
                <w:rFonts w:eastAsia="Calibri"/>
                <w:b/>
                <w:bCs/>
                <w:smallCaps/>
                <w:snapToGrid w:val="0"/>
              </w:rPr>
            </w:pPr>
            <w:r w:rsidRPr="009F1DAE">
              <w:rPr>
                <w:rFonts w:eastAsia="Calibri"/>
                <w:b/>
                <w:bCs/>
                <w:lang w:eastAsia="en-US"/>
              </w:rPr>
              <w:t xml:space="preserve">Объекты </w:t>
            </w:r>
            <w:r w:rsidRPr="009F1DAE">
              <w:rPr>
                <w:rFonts w:eastAsia="Calibri"/>
                <w:b/>
                <w:bCs/>
                <w:lang w:eastAsia="en-US"/>
              </w:rPr>
              <w:t>гражданских прав</w:t>
            </w:r>
          </w:p>
        </w:tc>
      </w:tr>
    </w:tbl>
    <w:p w:rsidR="00F9762C" w:rsidRDefault="00F9762C" w:rsidP="00F9762C">
      <w:pPr>
        <w:spacing w:before="120"/>
        <w:jc w:val="both"/>
        <w:rPr>
          <w:rFonts w:eastAsia="Calibri"/>
          <w:b/>
          <w:bCs/>
        </w:rPr>
      </w:pPr>
    </w:p>
    <w:p w:rsidR="00F9762C" w:rsidRPr="00B43B3D" w:rsidRDefault="005F3510" w:rsidP="00772539">
      <w:pPr>
        <w:spacing w:before="120"/>
        <w:jc w:val="both"/>
        <w:rPr>
          <w:rFonts w:eastAsia="Calibri"/>
        </w:rPr>
      </w:pPr>
      <w:r w:rsidRPr="00B43B3D">
        <w:rPr>
          <w:rFonts w:eastAsia="Calibri"/>
          <w:b/>
          <w:bCs/>
        </w:rPr>
        <w:t>Форма занятия:</w:t>
      </w:r>
      <w:r w:rsidRPr="00B43B3D">
        <w:rPr>
          <w:rFonts w:eastAsia="Calibri"/>
        </w:rPr>
        <w:t xml:space="preserve"> обсуждение темы по представленным вопросам, разбор судебной практики, решение задач.</w:t>
      </w:r>
    </w:p>
    <w:p w:rsidR="00F9762C" w:rsidRPr="00B43B3D" w:rsidRDefault="00F9762C" w:rsidP="00772539">
      <w:pPr>
        <w:spacing w:before="120"/>
        <w:jc w:val="both"/>
        <w:rPr>
          <w:rFonts w:eastAsia="Calibri"/>
        </w:rPr>
      </w:pPr>
    </w:p>
    <w:p w:rsidR="00F9762C" w:rsidRDefault="005F3510" w:rsidP="00772539">
      <w:pPr>
        <w:spacing w:before="120"/>
        <w:jc w:val="both"/>
        <w:rPr>
          <w:rFonts w:eastAsia="Calibri"/>
          <w:b/>
          <w:bCs/>
        </w:rPr>
      </w:pPr>
      <w:r>
        <w:rPr>
          <w:rFonts w:eastAsia="Calibri"/>
          <w:b/>
          <w:bCs/>
        </w:rPr>
        <w:t>Вопросы для обсуждения:</w:t>
      </w:r>
    </w:p>
    <w:p w:rsidR="00F9762C" w:rsidRPr="00F9762C" w:rsidRDefault="005F3510" w:rsidP="005F3510">
      <w:pPr>
        <w:numPr>
          <w:ilvl w:val="0"/>
          <w:numId w:val="104"/>
        </w:numPr>
        <w:spacing w:before="120"/>
        <w:ind w:left="0" w:firstLine="0"/>
        <w:jc w:val="both"/>
        <w:rPr>
          <w:rFonts w:eastAsia="Calibri"/>
          <w:bCs/>
        </w:rPr>
      </w:pPr>
      <w:r w:rsidRPr="00F9762C">
        <w:rPr>
          <w:rFonts w:eastAsia="Calibri"/>
          <w:bCs/>
        </w:rPr>
        <w:t>Понятие объектов гражданских прав и их виды.</w:t>
      </w:r>
    </w:p>
    <w:p w:rsidR="00F9762C" w:rsidRPr="00F9762C" w:rsidRDefault="005F3510" w:rsidP="005F3510">
      <w:pPr>
        <w:numPr>
          <w:ilvl w:val="0"/>
          <w:numId w:val="104"/>
        </w:numPr>
        <w:spacing w:before="120"/>
        <w:ind w:left="0" w:firstLine="0"/>
        <w:jc w:val="both"/>
        <w:rPr>
          <w:rFonts w:eastAsia="Calibri"/>
          <w:bCs/>
        </w:rPr>
      </w:pPr>
      <w:r w:rsidRPr="00F9762C">
        <w:rPr>
          <w:rFonts w:eastAsia="Calibri"/>
          <w:bCs/>
        </w:rPr>
        <w:t>Категория «имущество» в гражданском праве.</w:t>
      </w:r>
    </w:p>
    <w:p w:rsidR="00F9762C" w:rsidRPr="00F9762C" w:rsidRDefault="005F3510" w:rsidP="005F3510">
      <w:pPr>
        <w:numPr>
          <w:ilvl w:val="0"/>
          <w:numId w:val="104"/>
        </w:numPr>
        <w:spacing w:before="120"/>
        <w:ind w:left="0" w:firstLine="0"/>
        <w:jc w:val="both"/>
        <w:rPr>
          <w:rFonts w:eastAsia="Calibri"/>
          <w:bCs/>
        </w:rPr>
      </w:pPr>
      <w:r w:rsidRPr="00F9762C">
        <w:rPr>
          <w:rFonts w:eastAsia="Calibri"/>
          <w:bCs/>
        </w:rPr>
        <w:t>Классификация вещей.</w:t>
      </w:r>
    </w:p>
    <w:p w:rsidR="00F9762C" w:rsidRPr="00F9762C" w:rsidRDefault="005F3510" w:rsidP="005F3510">
      <w:pPr>
        <w:numPr>
          <w:ilvl w:val="0"/>
          <w:numId w:val="104"/>
        </w:numPr>
        <w:spacing w:before="120"/>
        <w:ind w:left="0" w:firstLine="0"/>
        <w:jc w:val="both"/>
        <w:rPr>
          <w:rFonts w:eastAsia="Calibri"/>
          <w:bCs/>
        </w:rPr>
      </w:pPr>
      <w:r w:rsidRPr="00F9762C">
        <w:rPr>
          <w:rFonts w:eastAsia="Calibri"/>
          <w:bCs/>
        </w:rPr>
        <w:t>Деньги и ценные бумаги как объекты гражданских прав.</w:t>
      </w:r>
    </w:p>
    <w:p w:rsidR="00684945" w:rsidRPr="00684945" w:rsidRDefault="005F3510" w:rsidP="005F3510">
      <w:pPr>
        <w:numPr>
          <w:ilvl w:val="0"/>
          <w:numId w:val="104"/>
        </w:numPr>
        <w:spacing w:before="120"/>
        <w:ind w:left="0" w:firstLine="0"/>
        <w:jc w:val="both"/>
        <w:rPr>
          <w:rFonts w:eastAsia="Calibri"/>
          <w:bCs/>
        </w:rPr>
      </w:pPr>
      <w:r w:rsidRPr="00684945">
        <w:rPr>
          <w:rFonts w:eastAsia="Calibri"/>
          <w:bCs/>
        </w:rPr>
        <w:t>Имущественные права, цифровые права.</w:t>
      </w:r>
    </w:p>
    <w:p w:rsidR="00684945" w:rsidRPr="00684945" w:rsidRDefault="005F3510" w:rsidP="005F3510">
      <w:pPr>
        <w:numPr>
          <w:ilvl w:val="0"/>
          <w:numId w:val="104"/>
        </w:numPr>
        <w:spacing w:before="120"/>
        <w:ind w:left="0" w:firstLine="0"/>
        <w:jc w:val="both"/>
        <w:rPr>
          <w:rFonts w:eastAsia="Calibri"/>
          <w:bCs/>
        </w:rPr>
      </w:pPr>
      <w:r w:rsidRPr="00684945">
        <w:rPr>
          <w:rFonts w:eastAsia="Calibri"/>
          <w:bCs/>
        </w:rPr>
        <w:t>Результаты работ и оказание услуг.</w:t>
      </w:r>
    </w:p>
    <w:p w:rsidR="00684945" w:rsidRPr="00684945" w:rsidRDefault="005F3510" w:rsidP="005F3510">
      <w:pPr>
        <w:numPr>
          <w:ilvl w:val="0"/>
          <w:numId w:val="104"/>
        </w:numPr>
        <w:spacing w:before="120"/>
        <w:ind w:left="0" w:firstLine="0"/>
        <w:jc w:val="both"/>
        <w:rPr>
          <w:rFonts w:eastAsia="Calibri"/>
          <w:bCs/>
        </w:rPr>
      </w:pPr>
      <w:r w:rsidRPr="00684945">
        <w:rPr>
          <w:rFonts w:eastAsia="Calibri"/>
          <w:bCs/>
        </w:rPr>
        <w:t>Охраняемые результаты интеллектуальной деятельности и приравненные к ним средства индивидуализации (интеллектуальная собственность)</w:t>
      </w:r>
      <w:r w:rsidRPr="00684945">
        <w:rPr>
          <w:rFonts w:eastAsia="Calibri"/>
          <w:bCs/>
        </w:rPr>
        <w:t>.</w:t>
      </w:r>
    </w:p>
    <w:p w:rsidR="00684945" w:rsidRDefault="005F3510" w:rsidP="005F3510">
      <w:pPr>
        <w:numPr>
          <w:ilvl w:val="0"/>
          <w:numId w:val="104"/>
        </w:numPr>
        <w:spacing w:before="120"/>
        <w:ind w:left="0" w:firstLine="0"/>
        <w:jc w:val="both"/>
        <w:rPr>
          <w:rFonts w:eastAsia="Calibri"/>
          <w:bCs/>
        </w:rPr>
      </w:pPr>
      <w:r w:rsidRPr="00F9762C">
        <w:rPr>
          <w:rFonts w:eastAsia="Calibri"/>
          <w:bCs/>
        </w:rPr>
        <w:t>Нематериальные блага и их виды как объекты гражданских прав.</w:t>
      </w:r>
    </w:p>
    <w:p w:rsidR="00F9762C" w:rsidRPr="00864DFC" w:rsidRDefault="00F9762C" w:rsidP="00684945">
      <w:pPr>
        <w:spacing w:before="120"/>
        <w:jc w:val="both"/>
        <w:rPr>
          <w:rFonts w:eastAsia="Calibri"/>
          <w:bCs/>
        </w:rPr>
      </w:pPr>
    </w:p>
    <w:p w:rsidR="00F9762C" w:rsidRPr="00864DFC" w:rsidRDefault="005F3510" w:rsidP="00772539">
      <w:pPr>
        <w:spacing w:before="120"/>
        <w:jc w:val="both"/>
        <w:rPr>
          <w:rFonts w:eastAsia="Calibri"/>
          <w:b/>
          <w:bCs/>
        </w:rPr>
      </w:pPr>
      <w:r w:rsidRPr="00864DFC">
        <w:rPr>
          <w:rFonts w:eastAsia="Calibri"/>
          <w:b/>
          <w:bCs/>
        </w:rPr>
        <w:t>Контрольные вопросы</w:t>
      </w:r>
    </w:p>
    <w:p w:rsidR="00F9762C" w:rsidRPr="00F9762C" w:rsidRDefault="005F3510" w:rsidP="005F3510">
      <w:pPr>
        <w:numPr>
          <w:ilvl w:val="0"/>
          <w:numId w:val="105"/>
        </w:numPr>
        <w:spacing w:before="120"/>
        <w:ind w:left="0" w:firstLine="0"/>
        <w:jc w:val="both"/>
        <w:rPr>
          <w:rFonts w:eastAsia="Calibri"/>
          <w:bCs/>
        </w:rPr>
      </w:pPr>
      <w:r w:rsidRPr="00F9762C">
        <w:rPr>
          <w:rFonts w:eastAsia="Calibri"/>
          <w:bCs/>
        </w:rPr>
        <w:t>Дайте понятие объектов гражданских правоотношений.</w:t>
      </w:r>
    </w:p>
    <w:p w:rsidR="00F9762C" w:rsidRPr="00F9762C" w:rsidRDefault="005F3510" w:rsidP="005F3510">
      <w:pPr>
        <w:numPr>
          <w:ilvl w:val="0"/>
          <w:numId w:val="105"/>
        </w:numPr>
        <w:spacing w:before="120"/>
        <w:ind w:left="0" w:firstLine="0"/>
        <w:jc w:val="both"/>
        <w:rPr>
          <w:rFonts w:eastAsia="Calibri"/>
          <w:bCs/>
        </w:rPr>
      </w:pPr>
      <w:r w:rsidRPr="00F9762C">
        <w:rPr>
          <w:rFonts w:eastAsia="Calibri"/>
          <w:bCs/>
        </w:rPr>
        <w:t>По каким критериям проводится классификация вещей? В чём состоит её юридическое значение?</w:t>
      </w:r>
    </w:p>
    <w:p w:rsidR="00F9762C" w:rsidRPr="00772539" w:rsidRDefault="005F3510" w:rsidP="005F3510">
      <w:pPr>
        <w:numPr>
          <w:ilvl w:val="0"/>
          <w:numId w:val="105"/>
        </w:numPr>
        <w:spacing w:before="120"/>
        <w:ind w:left="0" w:firstLine="0"/>
        <w:jc w:val="both"/>
        <w:rPr>
          <w:rFonts w:eastAsia="Calibri"/>
          <w:bCs/>
        </w:rPr>
      </w:pPr>
      <w:r w:rsidRPr="00772539">
        <w:rPr>
          <w:rFonts w:eastAsia="Calibri"/>
          <w:bCs/>
        </w:rPr>
        <w:t xml:space="preserve">Назовите признаки ценной </w:t>
      </w:r>
      <w:r w:rsidRPr="00772539">
        <w:rPr>
          <w:rFonts w:eastAsia="Calibri"/>
          <w:bCs/>
        </w:rPr>
        <w:t>бумаги.</w:t>
      </w:r>
    </w:p>
    <w:p w:rsidR="00F9762C" w:rsidRDefault="00F9762C" w:rsidP="00F9762C">
      <w:pPr>
        <w:tabs>
          <w:tab w:val="left" w:pos="709"/>
        </w:tabs>
        <w:spacing w:before="120"/>
        <w:jc w:val="center"/>
        <w:rPr>
          <w:b/>
        </w:rPr>
      </w:pPr>
    </w:p>
    <w:p w:rsidR="00605A79" w:rsidRPr="00B43B3D" w:rsidRDefault="00BE6878" w:rsidP="00605A79">
      <w:pPr>
        <w:tabs>
          <w:tab w:val="left" w:pos="2270"/>
        </w:tabs>
        <w:spacing w:line="360" w:lineRule="auto"/>
        <w:ind w:right="20" w:firstLine="543"/>
        <w:jc w:val="center"/>
        <w:rPr>
          <w:rFonts w:eastAsia="Arial Unicode MS" w:cs="Calibri"/>
          <w:caps/>
        </w:rPr>
      </w:pPr>
      <w:r>
        <w:rPr>
          <w:rFonts w:eastAsia="Arial Unicode MS"/>
          <w:b/>
          <w:caps/>
        </w:rPr>
        <w:br w:type="column"/>
      </w:r>
      <w:r w:rsidR="005F3510">
        <w:rPr>
          <w:rFonts w:eastAsia="Arial Unicode MS"/>
          <w:b/>
          <w:caps/>
        </w:rPr>
        <w:lastRenderedPageBreak/>
        <w:t>Раздел 3</w:t>
      </w:r>
      <w:r w:rsidR="005F3510" w:rsidRPr="00B43B3D">
        <w:rPr>
          <w:rFonts w:eastAsia="Arial Unicode MS"/>
          <w:b/>
          <w:caps/>
        </w:rPr>
        <w:t xml:space="preserve">: </w:t>
      </w:r>
      <w:r w:rsidR="005F3510">
        <w:rPr>
          <w:rFonts w:eastAsia="Arial Unicode MS"/>
          <w:b/>
          <w:bCs/>
          <w:caps/>
        </w:rPr>
        <w:t>сделки в гражданском праве</w:t>
      </w:r>
    </w:p>
    <w:p w:rsidR="00605A79" w:rsidRDefault="00605A79" w:rsidP="00B43B3D">
      <w:pPr>
        <w:tabs>
          <w:tab w:val="left" w:pos="2270"/>
        </w:tabs>
        <w:spacing w:line="360" w:lineRule="auto"/>
        <w:ind w:right="20" w:firstLine="543"/>
        <w:jc w:val="center"/>
        <w:rPr>
          <w:rFonts w:eastAsia="Arial Unicode MS"/>
          <w:b/>
          <w:caps/>
        </w:rPr>
      </w:pPr>
    </w:p>
    <w:p w:rsidR="00605A79" w:rsidRDefault="00605A79" w:rsidP="00B43B3D">
      <w:pPr>
        <w:tabs>
          <w:tab w:val="left" w:pos="2270"/>
        </w:tabs>
        <w:spacing w:line="360" w:lineRule="auto"/>
        <w:ind w:right="20" w:firstLine="543"/>
        <w:jc w:val="center"/>
        <w:rPr>
          <w:rFonts w:eastAsia="Arial Unicode MS"/>
          <w:b/>
          <w:cap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F9762C" w:rsidRPr="00B43B3D" w:rsidRDefault="00F9762C" w:rsidP="001F02F8">
            <w:pPr>
              <w:widowControl w:val="0"/>
              <w:ind w:firstLine="567"/>
              <w:rPr>
                <w:rFonts w:eastAsia="Calibri"/>
                <w:b/>
                <w:bCs/>
                <w:smallCaps/>
                <w:snapToGrid w:val="0"/>
              </w:rPr>
            </w:pPr>
          </w:p>
          <w:p w:rsidR="00F9762C" w:rsidRPr="00B43B3D" w:rsidRDefault="005F3510" w:rsidP="001F02F8">
            <w:pPr>
              <w:widowControl w:val="0"/>
              <w:rPr>
                <w:rFonts w:eastAsia="Calibri"/>
                <w:b/>
                <w:bCs/>
                <w:smallCaps/>
                <w:snapToGrid w:val="0"/>
              </w:rPr>
            </w:pPr>
            <w:r>
              <w:rPr>
                <w:rFonts w:eastAsia="Calibri"/>
                <w:b/>
                <w:bCs/>
                <w:smallCaps/>
                <w:snapToGrid w:val="0"/>
              </w:rPr>
              <w:t>ТЕМА 7</w:t>
            </w:r>
          </w:p>
          <w:p w:rsidR="00F9762C" w:rsidRPr="00B43B3D" w:rsidRDefault="00F9762C" w:rsidP="001F02F8">
            <w:pPr>
              <w:widowControl w:val="0"/>
              <w:ind w:firstLine="567"/>
              <w:rPr>
                <w:rFonts w:eastAsia="Calibri"/>
                <w:b/>
                <w:bCs/>
                <w:smallCaps/>
                <w:snapToGrid w:val="0"/>
              </w:rPr>
            </w:pPr>
          </w:p>
        </w:tc>
        <w:tc>
          <w:tcPr>
            <w:tcW w:w="7087" w:type="dxa"/>
            <w:tcBorders>
              <w:top w:val="nil"/>
              <w:left w:val="nil"/>
              <w:bottom w:val="nil"/>
              <w:right w:val="nil"/>
            </w:tcBorders>
          </w:tcPr>
          <w:p w:rsidR="00F9762C" w:rsidRDefault="00F9762C" w:rsidP="001F02F8">
            <w:pPr>
              <w:widowControl w:val="0"/>
              <w:ind w:firstLine="567"/>
              <w:jc w:val="center"/>
              <w:rPr>
                <w:rFonts w:eastAsia="Calibri"/>
                <w:b/>
                <w:bCs/>
                <w:lang w:eastAsia="en-US"/>
              </w:rPr>
            </w:pPr>
          </w:p>
          <w:p w:rsidR="00F9762C" w:rsidRPr="00B43B3D" w:rsidRDefault="005F3510" w:rsidP="001F02F8">
            <w:pPr>
              <w:widowControl w:val="0"/>
              <w:ind w:firstLine="567"/>
              <w:jc w:val="center"/>
              <w:rPr>
                <w:rFonts w:eastAsia="Calibri"/>
                <w:b/>
                <w:bCs/>
                <w:smallCaps/>
                <w:snapToGrid w:val="0"/>
              </w:rPr>
            </w:pPr>
            <w:r>
              <w:rPr>
                <w:rFonts w:eastAsia="Calibri"/>
                <w:b/>
                <w:bCs/>
                <w:lang w:eastAsia="en-US"/>
              </w:rPr>
              <w:t>Сделка как юридический факт</w:t>
            </w:r>
          </w:p>
        </w:tc>
      </w:tr>
    </w:tbl>
    <w:p w:rsidR="00F9762C" w:rsidRDefault="00F9762C" w:rsidP="00F9762C">
      <w:pPr>
        <w:spacing w:before="120"/>
        <w:jc w:val="both"/>
        <w:rPr>
          <w:rFonts w:eastAsia="Calibri"/>
          <w:b/>
          <w:bCs/>
        </w:rPr>
      </w:pPr>
    </w:p>
    <w:p w:rsidR="00F9762C" w:rsidRPr="00B43B3D" w:rsidRDefault="005F3510" w:rsidP="00F9762C">
      <w:pPr>
        <w:spacing w:before="120"/>
        <w:jc w:val="both"/>
        <w:rPr>
          <w:rFonts w:eastAsia="Calibri"/>
        </w:rPr>
      </w:pPr>
      <w:r w:rsidRPr="00B43B3D">
        <w:rPr>
          <w:rFonts w:eastAsia="Calibri"/>
          <w:b/>
          <w:bCs/>
        </w:rPr>
        <w:t>Форма занятия:</w:t>
      </w:r>
      <w:r w:rsidRPr="00B43B3D">
        <w:rPr>
          <w:rFonts w:eastAsia="Calibri"/>
        </w:rPr>
        <w:t xml:space="preserve"> обсуждение темы по представленным вопросам, разбор судебной практики, решение задач.</w:t>
      </w:r>
    </w:p>
    <w:p w:rsidR="00F9762C" w:rsidRPr="00B43B3D" w:rsidRDefault="00F9762C" w:rsidP="00F9762C">
      <w:pPr>
        <w:spacing w:before="120"/>
        <w:jc w:val="both"/>
        <w:rPr>
          <w:rFonts w:eastAsia="Calibri"/>
        </w:rPr>
      </w:pPr>
    </w:p>
    <w:p w:rsidR="00F9762C" w:rsidRDefault="005F3510" w:rsidP="00F9762C">
      <w:pPr>
        <w:spacing w:before="120"/>
        <w:jc w:val="both"/>
        <w:rPr>
          <w:rFonts w:eastAsia="Calibri"/>
          <w:b/>
          <w:bCs/>
        </w:rPr>
      </w:pPr>
      <w:r>
        <w:rPr>
          <w:rFonts w:eastAsia="Calibri"/>
          <w:b/>
          <w:bCs/>
        </w:rPr>
        <w:t>Вопросы для обсуждения:</w:t>
      </w:r>
    </w:p>
    <w:p w:rsidR="00F9762C" w:rsidRPr="00F9762C" w:rsidRDefault="005F3510" w:rsidP="005F3510">
      <w:pPr>
        <w:numPr>
          <w:ilvl w:val="0"/>
          <w:numId w:val="106"/>
        </w:numPr>
        <w:spacing w:before="120"/>
        <w:jc w:val="both"/>
        <w:rPr>
          <w:rFonts w:eastAsia="Calibri"/>
          <w:bCs/>
        </w:rPr>
      </w:pPr>
      <w:r w:rsidRPr="00F9762C">
        <w:rPr>
          <w:rFonts w:eastAsia="Calibri"/>
          <w:bCs/>
        </w:rPr>
        <w:t xml:space="preserve">Основания возникновения, изменения и прекращения гражданских прав и обязанностей. </w:t>
      </w:r>
    </w:p>
    <w:p w:rsidR="00F9762C" w:rsidRPr="00F9762C" w:rsidRDefault="005F3510" w:rsidP="005F3510">
      <w:pPr>
        <w:numPr>
          <w:ilvl w:val="0"/>
          <w:numId w:val="106"/>
        </w:numPr>
        <w:spacing w:before="120"/>
        <w:jc w:val="both"/>
        <w:rPr>
          <w:rFonts w:eastAsia="Calibri"/>
          <w:bCs/>
        </w:rPr>
      </w:pPr>
      <w:r w:rsidRPr="00F9762C">
        <w:rPr>
          <w:rFonts w:eastAsia="Calibri"/>
          <w:bCs/>
        </w:rPr>
        <w:t>Понятие и виды сделок.</w:t>
      </w:r>
    </w:p>
    <w:p w:rsidR="00F9762C" w:rsidRPr="00F9762C" w:rsidRDefault="005F3510" w:rsidP="005F3510">
      <w:pPr>
        <w:numPr>
          <w:ilvl w:val="0"/>
          <w:numId w:val="106"/>
        </w:numPr>
        <w:spacing w:before="120"/>
        <w:jc w:val="both"/>
        <w:rPr>
          <w:rFonts w:eastAsia="Calibri"/>
          <w:bCs/>
        </w:rPr>
      </w:pPr>
      <w:r w:rsidRPr="00F9762C">
        <w:rPr>
          <w:rFonts w:eastAsia="Calibri"/>
          <w:bCs/>
        </w:rPr>
        <w:t xml:space="preserve">Условия действительности сделок. </w:t>
      </w:r>
    </w:p>
    <w:p w:rsidR="00F9762C" w:rsidRPr="00864DFC" w:rsidRDefault="00F9762C" w:rsidP="00F9762C">
      <w:pPr>
        <w:spacing w:before="120"/>
        <w:jc w:val="both"/>
        <w:rPr>
          <w:rFonts w:eastAsia="Calibri"/>
          <w:bCs/>
        </w:rPr>
      </w:pPr>
    </w:p>
    <w:p w:rsidR="00F9762C" w:rsidRPr="00864DFC" w:rsidRDefault="005F3510" w:rsidP="00F9762C">
      <w:pPr>
        <w:spacing w:before="120"/>
        <w:jc w:val="both"/>
        <w:rPr>
          <w:rFonts w:eastAsia="Calibri"/>
          <w:b/>
          <w:bCs/>
        </w:rPr>
      </w:pPr>
      <w:r w:rsidRPr="00864DFC">
        <w:rPr>
          <w:rFonts w:eastAsia="Calibri"/>
          <w:b/>
          <w:bCs/>
        </w:rPr>
        <w:t>Контрольные вопросы</w:t>
      </w:r>
    </w:p>
    <w:p w:rsidR="00F9762C" w:rsidRPr="00F9762C" w:rsidRDefault="005F3510" w:rsidP="005F3510">
      <w:pPr>
        <w:numPr>
          <w:ilvl w:val="0"/>
          <w:numId w:val="107"/>
        </w:numPr>
        <w:tabs>
          <w:tab w:val="left" w:pos="709"/>
        </w:tabs>
        <w:spacing w:before="120"/>
        <w:jc w:val="both"/>
        <w:rPr>
          <w:rFonts w:eastAsia="Calibri"/>
          <w:bCs/>
        </w:rPr>
      </w:pPr>
      <w:r w:rsidRPr="00F9762C">
        <w:rPr>
          <w:rFonts w:eastAsia="Calibri"/>
          <w:bCs/>
        </w:rPr>
        <w:t>Назовите условия действительности сделок.</w:t>
      </w:r>
    </w:p>
    <w:p w:rsidR="00F9762C" w:rsidRPr="00F9762C" w:rsidRDefault="005F3510" w:rsidP="005F3510">
      <w:pPr>
        <w:numPr>
          <w:ilvl w:val="0"/>
          <w:numId w:val="107"/>
        </w:numPr>
        <w:tabs>
          <w:tab w:val="left" w:pos="709"/>
        </w:tabs>
        <w:spacing w:before="120"/>
        <w:jc w:val="both"/>
        <w:rPr>
          <w:rFonts w:eastAsia="Calibri"/>
          <w:bCs/>
        </w:rPr>
      </w:pPr>
      <w:r w:rsidRPr="00F9762C">
        <w:rPr>
          <w:rFonts w:eastAsia="Calibri"/>
          <w:bCs/>
        </w:rPr>
        <w:t xml:space="preserve">Как классифицируются сделки и каково практическое </w:t>
      </w:r>
      <w:r w:rsidRPr="00F9762C">
        <w:rPr>
          <w:rFonts w:eastAsia="Calibri"/>
          <w:bCs/>
        </w:rPr>
        <w:t>значение имеющихся классификаций в науке гражданского права?</w:t>
      </w:r>
    </w:p>
    <w:p w:rsidR="00BE6878" w:rsidRDefault="00BE6878" w:rsidP="00D85AC9">
      <w:pPr>
        <w:tabs>
          <w:tab w:val="left" w:pos="2270"/>
        </w:tabs>
        <w:spacing w:line="360" w:lineRule="auto"/>
        <w:ind w:right="20" w:firstLine="543"/>
        <w:rPr>
          <w:rFonts w:eastAsia="Arial Unicode MS"/>
          <w:b/>
          <w:caps/>
        </w:rPr>
      </w:pPr>
    </w:p>
    <w:p w:rsidR="00D85AC9" w:rsidRDefault="00D85AC9" w:rsidP="00D85AC9">
      <w:pPr>
        <w:tabs>
          <w:tab w:val="left" w:pos="2270"/>
        </w:tabs>
        <w:spacing w:line="360" w:lineRule="auto"/>
        <w:ind w:right="20" w:firstLine="543"/>
        <w:rPr>
          <w:rFonts w:eastAsia="Arial Unicode MS"/>
          <w:b/>
          <w:cap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7D07CA" w:rsidRPr="00B43B3D" w:rsidRDefault="007D07CA" w:rsidP="001F02F8">
            <w:pPr>
              <w:widowControl w:val="0"/>
              <w:ind w:firstLine="567"/>
              <w:rPr>
                <w:rFonts w:eastAsia="Calibri"/>
                <w:b/>
                <w:bCs/>
                <w:smallCaps/>
                <w:snapToGrid w:val="0"/>
              </w:rPr>
            </w:pPr>
          </w:p>
          <w:p w:rsidR="007D07CA" w:rsidRPr="00B43B3D" w:rsidRDefault="005F3510" w:rsidP="001F02F8">
            <w:pPr>
              <w:widowControl w:val="0"/>
              <w:rPr>
                <w:rFonts w:eastAsia="Calibri"/>
                <w:b/>
                <w:bCs/>
                <w:smallCaps/>
                <w:snapToGrid w:val="0"/>
              </w:rPr>
            </w:pPr>
            <w:r>
              <w:rPr>
                <w:rFonts w:eastAsia="Calibri"/>
                <w:b/>
                <w:bCs/>
                <w:smallCaps/>
                <w:snapToGrid w:val="0"/>
              </w:rPr>
              <w:t>ТЕМА 8</w:t>
            </w:r>
          </w:p>
          <w:p w:rsidR="007D07CA" w:rsidRPr="00B43B3D" w:rsidRDefault="007D07CA" w:rsidP="001F02F8">
            <w:pPr>
              <w:widowControl w:val="0"/>
              <w:ind w:firstLine="567"/>
              <w:rPr>
                <w:rFonts w:eastAsia="Calibri"/>
                <w:b/>
                <w:bCs/>
                <w:smallCaps/>
                <w:snapToGrid w:val="0"/>
              </w:rPr>
            </w:pPr>
          </w:p>
        </w:tc>
        <w:tc>
          <w:tcPr>
            <w:tcW w:w="7087" w:type="dxa"/>
            <w:tcBorders>
              <w:top w:val="nil"/>
              <w:left w:val="nil"/>
              <w:bottom w:val="nil"/>
              <w:right w:val="nil"/>
            </w:tcBorders>
          </w:tcPr>
          <w:p w:rsidR="007D07CA" w:rsidRDefault="007D07CA" w:rsidP="001F02F8">
            <w:pPr>
              <w:widowControl w:val="0"/>
              <w:ind w:firstLine="567"/>
              <w:jc w:val="center"/>
              <w:rPr>
                <w:rFonts w:eastAsia="Calibri"/>
                <w:b/>
                <w:bCs/>
                <w:lang w:eastAsia="en-US"/>
              </w:rPr>
            </w:pPr>
          </w:p>
          <w:p w:rsidR="007D07CA" w:rsidRPr="00B43B3D" w:rsidRDefault="005F3510" w:rsidP="001F02F8">
            <w:pPr>
              <w:widowControl w:val="0"/>
              <w:ind w:firstLine="567"/>
              <w:jc w:val="center"/>
              <w:rPr>
                <w:rFonts w:eastAsia="Calibri"/>
                <w:b/>
                <w:bCs/>
                <w:smallCaps/>
                <w:snapToGrid w:val="0"/>
              </w:rPr>
            </w:pPr>
            <w:r w:rsidRPr="007D07CA">
              <w:rPr>
                <w:rFonts w:eastAsia="Calibri"/>
                <w:b/>
                <w:bCs/>
                <w:lang w:eastAsia="en-US"/>
              </w:rPr>
              <w:t>Недействительность сделок</w:t>
            </w:r>
          </w:p>
        </w:tc>
      </w:tr>
    </w:tbl>
    <w:p w:rsidR="007D07CA" w:rsidRDefault="007D07CA" w:rsidP="007D07CA">
      <w:pPr>
        <w:spacing w:before="120"/>
        <w:jc w:val="both"/>
        <w:rPr>
          <w:rFonts w:eastAsia="Calibri"/>
          <w:b/>
          <w:bCs/>
        </w:rPr>
      </w:pPr>
    </w:p>
    <w:p w:rsidR="007D07CA" w:rsidRPr="00B43B3D" w:rsidRDefault="005F3510" w:rsidP="007D07CA">
      <w:pPr>
        <w:spacing w:before="120"/>
        <w:jc w:val="both"/>
        <w:rPr>
          <w:rFonts w:eastAsia="Calibri"/>
        </w:rPr>
      </w:pPr>
      <w:r w:rsidRPr="00B43B3D">
        <w:rPr>
          <w:rFonts w:eastAsia="Calibri"/>
          <w:b/>
          <w:bCs/>
        </w:rPr>
        <w:t>Форма занятия:</w:t>
      </w:r>
      <w:r w:rsidRPr="00B43B3D">
        <w:rPr>
          <w:rFonts w:eastAsia="Calibri"/>
        </w:rPr>
        <w:t xml:space="preserve"> обсуждение темы по представленным вопросам, разбор судебной практики, решение задач.</w:t>
      </w:r>
    </w:p>
    <w:p w:rsidR="007D07CA" w:rsidRPr="00B43B3D" w:rsidRDefault="007D07CA" w:rsidP="007D07CA">
      <w:pPr>
        <w:spacing w:before="120"/>
        <w:jc w:val="both"/>
        <w:rPr>
          <w:rFonts w:eastAsia="Calibri"/>
        </w:rPr>
      </w:pPr>
    </w:p>
    <w:p w:rsidR="007D07CA" w:rsidRDefault="005F3510" w:rsidP="00772539">
      <w:pPr>
        <w:spacing w:before="120"/>
        <w:jc w:val="both"/>
        <w:rPr>
          <w:rFonts w:eastAsia="Calibri"/>
          <w:b/>
          <w:bCs/>
        </w:rPr>
      </w:pPr>
      <w:r>
        <w:rPr>
          <w:rFonts w:eastAsia="Calibri"/>
          <w:b/>
          <w:bCs/>
        </w:rPr>
        <w:t>Вопросы для обсуждения:</w:t>
      </w:r>
    </w:p>
    <w:p w:rsidR="007D07CA" w:rsidRDefault="005F3510" w:rsidP="005F3510">
      <w:pPr>
        <w:numPr>
          <w:ilvl w:val="0"/>
          <w:numId w:val="108"/>
        </w:numPr>
        <w:spacing w:before="120"/>
        <w:ind w:left="0" w:firstLine="0"/>
        <w:jc w:val="both"/>
        <w:rPr>
          <w:rFonts w:eastAsia="Calibri"/>
          <w:bCs/>
        </w:rPr>
      </w:pPr>
      <w:r>
        <w:rPr>
          <w:rFonts w:eastAsia="Calibri"/>
          <w:bCs/>
        </w:rPr>
        <w:t xml:space="preserve">Недействительность сделок: </w:t>
      </w:r>
      <w:r>
        <w:rPr>
          <w:rFonts w:eastAsia="Calibri"/>
          <w:bCs/>
        </w:rPr>
        <w:t>понятие и признаки.</w:t>
      </w:r>
    </w:p>
    <w:p w:rsidR="007D07CA" w:rsidRDefault="005F3510" w:rsidP="005F3510">
      <w:pPr>
        <w:numPr>
          <w:ilvl w:val="0"/>
          <w:numId w:val="108"/>
        </w:numPr>
        <w:spacing w:before="120"/>
        <w:ind w:left="0" w:firstLine="0"/>
        <w:jc w:val="both"/>
        <w:rPr>
          <w:rFonts w:eastAsia="Calibri"/>
          <w:bCs/>
        </w:rPr>
      </w:pPr>
      <w:r>
        <w:rPr>
          <w:rFonts w:eastAsia="Calibri"/>
          <w:bCs/>
        </w:rPr>
        <w:t>Виды недействительных сделок</w:t>
      </w:r>
    </w:p>
    <w:p w:rsidR="007D07CA" w:rsidRDefault="005F3510" w:rsidP="005F3510">
      <w:pPr>
        <w:numPr>
          <w:ilvl w:val="0"/>
          <w:numId w:val="108"/>
        </w:numPr>
        <w:spacing w:before="120"/>
        <w:ind w:left="0" w:firstLine="0"/>
        <w:jc w:val="both"/>
        <w:rPr>
          <w:rFonts w:eastAsia="Calibri"/>
          <w:bCs/>
        </w:rPr>
      </w:pPr>
      <w:r>
        <w:rPr>
          <w:rFonts w:eastAsia="Calibri"/>
          <w:bCs/>
        </w:rPr>
        <w:t>Ничтожность сделки</w:t>
      </w:r>
    </w:p>
    <w:p w:rsidR="007D07CA" w:rsidRDefault="005F3510" w:rsidP="005F3510">
      <w:pPr>
        <w:numPr>
          <w:ilvl w:val="0"/>
          <w:numId w:val="108"/>
        </w:numPr>
        <w:spacing w:before="120"/>
        <w:ind w:left="0" w:firstLine="0"/>
        <w:jc w:val="both"/>
        <w:rPr>
          <w:rFonts w:eastAsia="Calibri"/>
          <w:bCs/>
        </w:rPr>
      </w:pPr>
      <w:r>
        <w:rPr>
          <w:rFonts w:eastAsia="Calibri"/>
          <w:bCs/>
        </w:rPr>
        <w:t>Оспоримость сделки</w:t>
      </w:r>
    </w:p>
    <w:p w:rsidR="007D07CA" w:rsidRPr="00F9762C" w:rsidRDefault="005F3510" w:rsidP="005F3510">
      <w:pPr>
        <w:numPr>
          <w:ilvl w:val="0"/>
          <w:numId w:val="108"/>
        </w:numPr>
        <w:spacing w:before="120"/>
        <w:ind w:left="0" w:firstLine="0"/>
        <w:jc w:val="both"/>
        <w:rPr>
          <w:rFonts w:eastAsia="Calibri"/>
          <w:bCs/>
        </w:rPr>
      </w:pPr>
      <w:r>
        <w:rPr>
          <w:rFonts w:eastAsia="Calibri"/>
          <w:bCs/>
        </w:rPr>
        <w:t>Недействительность части сделки</w:t>
      </w:r>
    </w:p>
    <w:p w:rsidR="007D07CA" w:rsidRPr="00F9762C" w:rsidRDefault="005F3510" w:rsidP="005F3510">
      <w:pPr>
        <w:numPr>
          <w:ilvl w:val="0"/>
          <w:numId w:val="108"/>
        </w:numPr>
        <w:spacing w:before="120"/>
        <w:ind w:left="0" w:firstLine="0"/>
        <w:jc w:val="both"/>
        <w:rPr>
          <w:rFonts w:eastAsia="Calibri"/>
          <w:bCs/>
        </w:rPr>
      </w:pPr>
      <w:r w:rsidRPr="00F9762C">
        <w:rPr>
          <w:rFonts w:eastAsia="Calibri"/>
          <w:bCs/>
        </w:rPr>
        <w:t>Правовые последствия недействительности сделок.</w:t>
      </w:r>
    </w:p>
    <w:p w:rsidR="007D07CA" w:rsidRDefault="007D07CA" w:rsidP="007D07CA">
      <w:pPr>
        <w:spacing w:before="120"/>
        <w:jc w:val="both"/>
        <w:rPr>
          <w:rFonts w:eastAsia="Calibri"/>
          <w:bCs/>
        </w:rPr>
      </w:pPr>
    </w:p>
    <w:p w:rsidR="00952087" w:rsidRDefault="00952087" w:rsidP="007D07CA">
      <w:pPr>
        <w:spacing w:before="120"/>
        <w:jc w:val="both"/>
        <w:rPr>
          <w:rFonts w:eastAsia="Calibri"/>
          <w:bCs/>
        </w:rPr>
      </w:pPr>
    </w:p>
    <w:p w:rsidR="00952087" w:rsidRPr="00864DFC" w:rsidRDefault="00952087" w:rsidP="007D07CA">
      <w:pPr>
        <w:spacing w:before="120"/>
        <w:jc w:val="both"/>
        <w:rPr>
          <w:rFonts w:eastAsia="Calibri"/>
          <w:bCs/>
        </w:rPr>
      </w:pPr>
    </w:p>
    <w:p w:rsidR="007D07CA" w:rsidRPr="00864DFC" w:rsidRDefault="005F3510" w:rsidP="007D07CA">
      <w:pPr>
        <w:spacing w:before="120"/>
        <w:jc w:val="both"/>
        <w:rPr>
          <w:rFonts w:eastAsia="Calibri"/>
          <w:b/>
          <w:bCs/>
        </w:rPr>
      </w:pPr>
      <w:r w:rsidRPr="00864DFC">
        <w:rPr>
          <w:rFonts w:eastAsia="Calibri"/>
          <w:b/>
          <w:bCs/>
        </w:rPr>
        <w:lastRenderedPageBreak/>
        <w:t>Контрольные вопросы</w:t>
      </w:r>
    </w:p>
    <w:p w:rsidR="007D07CA" w:rsidRDefault="005F3510" w:rsidP="005F3510">
      <w:pPr>
        <w:numPr>
          <w:ilvl w:val="0"/>
          <w:numId w:val="109"/>
        </w:numPr>
        <w:tabs>
          <w:tab w:val="left" w:pos="709"/>
        </w:tabs>
        <w:spacing w:before="120"/>
        <w:jc w:val="both"/>
        <w:rPr>
          <w:rFonts w:eastAsia="Calibri"/>
          <w:bCs/>
        </w:rPr>
      </w:pPr>
      <w:r>
        <w:rPr>
          <w:rFonts w:eastAsia="Calibri"/>
          <w:bCs/>
        </w:rPr>
        <w:t>Основания ничтожности сделок.</w:t>
      </w:r>
    </w:p>
    <w:p w:rsidR="007D07CA" w:rsidRDefault="005F3510" w:rsidP="005F3510">
      <w:pPr>
        <w:numPr>
          <w:ilvl w:val="0"/>
          <w:numId w:val="109"/>
        </w:numPr>
        <w:tabs>
          <w:tab w:val="left" w:pos="709"/>
        </w:tabs>
        <w:spacing w:before="120"/>
        <w:ind w:left="0" w:firstLine="0"/>
        <w:jc w:val="both"/>
        <w:rPr>
          <w:rFonts w:eastAsia="Calibri"/>
          <w:bCs/>
        </w:rPr>
      </w:pPr>
      <w:r>
        <w:rPr>
          <w:rFonts w:eastAsia="Calibri"/>
          <w:bCs/>
        </w:rPr>
        <w:t>Основания оспоримости сделок.</w:t>
      </w:r>
    </w:p>
    <w:p w:rsidR="007D07CA" w:rsidRPr="00F9762C" w:rsidRDefault="005F3510" w:rsidP="005F3510">
      <w:pPr>
        <w:numPr>
          <w:ilvl w:val="0"/>
          <w:numId w:val="109"/>
        </w:numPr>
        <w:tabs>
          <w:tab w:val="left" w:pos="709"/>
        </w:tabs>
        <w:spacing w:before="120"/>
        <w:ind w:left="0" w:firstLine="0"/>
        <w:jc w:val="both"/>
        <w:rPr>
          <w:rFonts w:eastAsia="Calibri"/>
          <w:bCs/>
        </w:rPr>
      </w:pPr>
      <w:r w:rsidRPr="00F9762C">
        <w:rPr>
          <w:rFonts w:eastAsia="Calibri"/>
          <w:bCs/>
        </w:rPr>
        <w:t>Каковы</w:t>
      </w:r>
      <w:r w:rsidRPr="00F9762C">
        <w:rPr>
          <w:rFonts w:eastAsia="Calibri"/>
          <w:bCs/>
        </w:rPr>
        <w:t xml:space="preserve"> последствия недействительности сделок?</w:t>
      </w:r>
    </w:p>
    <w:p w:rsidR="007D07CA" w:rsidRDefault="007D07CA" w:rsidP="007D07CA">
      <w:pPr>
        <w:tabs>
          <w:tab w:val="left" w:pos="709"/>
        </w:tabs>
        <w:spacing w:before="120"/>
        <w:jc w:val="both"/>
        <w:rPr>
          <w:b/>
        </w:rPr>
      </w:pPr>
    </w:p>
    <w:p w:rsidR="00D85AC9" w:rsidRDefault="00D85AC9" w:rsidP="00E2788A">
      <w:pPr>
        <w:tabs>
          <w:tab w:val="left" w:pos="2270"/>
        </w:tabs>
        <w:spacing w:line="360" w:lineRule="auto"/>
        <w:ind w:right="20" w:firstLine="543"/>
        <w:jc w:val="center"/>
        <w:rPr>
          <w:rFonts w:eastAsia="Arial Unicode MS"/>
          <w:b/>
          <w:caps/>
        </w:rPr>
      </w:pPr>
    </w:p>
    <w:p w:rsidR="00E2788A" w:rsidRPr="00B43B3D" w:rsidRDefault="005F3510" w:rsidP="00E2788A">
      <w:pPr>
        <w:tabs>
          <w:tab w:val="left" w:pos="2270"/>
        </w:tabs>
        <w:spacing w:line="360" w:lineRule="auto"/>
        <w:ind w:right="20" w:firstLine="543"/>
        <w:jc w:val="center"/>
        <w:rPr>
          <w:rFonts w:eastAsia="Arial Unicode MS" w:cs="Calibri"/>
          <w:caps/>
        </w:rPr>
      </w:pPr>
      <w:r>
        <w:rPr>
          <w:rFonts w:eastAsia="Arial Unicode MS"/>
          <w:b/>
          <w:caps/>
        </w:rPr>
        <w:t>Раздел 4</w:t>
      </w:r>
      <w:r w:rsidRPr="00B43B3D">
        <w:rPr>
          <w:rFonts w:eastAsia="Arial Unicode MS"/>
          <w:b/>
          <w:caps/>
        </w:rPr>
        <w:t xml:space="preserve">: </w:t>
      </w:r>
      <w:r>
        <w:rPr>
          <w:rFonts w:eastAsia="Arial Unicode MS"/>
          <w:b/>
          <w:bCs/>
          <w:caps/>
        </w:rPr>
        <w:t>Осуществление и защита гражданских прав</w:t>
      </w:r>
    </w:p>
    <w:p w:rsidR="006C00B6" w:rsidRDefault="006C00B6" w:rsidP="006C00B6">
      <w:pPr>
        <w:tabs>
          <w:tab w:val="left" w:pos="2270"/>
        </w:tabs>
        <w:spacing w:line="360" w:lineRule="auto"/>
        <w:ind w:right="20" w:firstLine="543"/>
        <w:jc w:val="center"/>
        <w:rPr>
          <w:rFonts w:eastAsia="Arial Unicode MS"/>
          <w:b/>
          <w:caps/>
        </w:rPr>
      </w:pPr>
    </w:p>
    <w:p w:rsidR="00E2788A" w:rsidRDefault="00E2788A" w:rsidP="006C00B6">
      <w:pPr>
        <w:tabs>
          <w:tab w:val="left" w:pos="2270"/>
        </w:tabs>
        <w:spacing w:line="360" w:lineRule="auto"/>
        <w:ind w:right="20" w:firstLine="543"/>
        <w:jc w:val="center"/>
        <w:rPr>
          <w:rFonts w:eastAsia="Arial Unicode MS"/>
          <w:b/>
          <w:cap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6C00B6" w:rsidRPr="00B43B3D" w:rsidRDefault="006C00B6" w:rsidP="0006348C">
            <w:pPr>
              <w:widowControl w:val="0"/>
              <w:ind w:firstLine="567"/>
              <w:rPr>
                <w:rFonts w:eastAsia="Calibri"/>
                <w:b/>
                <w:bCs/>
                <w:smallCaps/>
                <w:snapToGrid w:val="0"/>
              </w:rPr>
            </w:pPr>
          </w:p>
          <w:p w:rsidR="006C00B6" w:rsidRPr="00B43B3D" w:rsidRDefault="00590739" w:rsidP="0006348C">
            <w:pPr>
              <w:widowControl w:val="0"/>
              <w:rPr>
                <w:rFonts w:eastAsia="Calibri"/>
                <w:b/>
                <w:bCs/>
                <w:smallCaps/>
                <w:snapToGrid w:val="0"/>
              </w:rPr>
            </w:pPr>
            <w:r>
              <w:rPr>
                <w:rFonts w:eastAsia="Calibri"/>
                <w:b/>
                <w:bCs/>
                <w:smallCaps/>
                <w:snapToGrid w:val="0"/>
              </w:rPr>
              <w:t>ТЕМА 9</w:t>
            </w:r>
          </w:p>
          <w:p w:rsidR="006C00B6" w:rsidRPr="00B43B3D" w:rsidRDefault="006C00B6" w:rsidP="0006348C">
            <w:pPr>
              <w:widowControl w:val="0"/>
              <w:ind w:firstLine="567"/>
              <w:rPr>
                <w:rFonts w:eastAsia="Calibri"/>
                <w:b/>
                <w:bCs/>
                <w:smallCaps/>
                <w:snapToGrid w:val="0"/>
              </w:rPr>
            </w:pPr>
          </w:p>
        </w:tc>
        <w:tc>
          <w:tcPr>
            <w:tcW w:w="7087" w:type="dxa"/>
            <w:tcBorders>
              <w:top w:val="nil"/>
              <w:left w:val="nil"/>
              <w:bottom w:val="nil"/>
              <w:right w:val="nil"/>
            </w:tcBorders>
          </w:tcPr>
          <w:p w:rsidR="006C00B6" w:rsidRDefault="006C00B6" w:rsidP="0006348C">
            <w:pPr>
              <w:widowControl w:val="0"/>
              <w:ind w:firstLine="567"/>
              <w:jc w:val="center"/>
              <w:rPr>
                <w:rFonts w:eastAsia="Calibri"/>
                <w:b/>
                <w:bCs/>
                <w:lang w:eastAsia="en-US"/>
              </w:rPr>
            </w:pPr>
          </w:p>
          <w:p w:rsidR="006C00B6" w:rsidRPr="00B43B3D" w:rsidRDefault="005F3510" w:rsidP="0006348C">
            <w:pPr>
              <w:widowControl w:val="0"/>
              <w:ind w:firstLine="567"/>
              <w:jc w:val="center"/>
              <w:rPr>
                <w:rFonts w:eastAsia="Calibri"/>
                <w:b/>
                <w:bCs/>
                <w:smallCaps/>
                <w:snapToGrid w:val="0"/>
              </w:rPr>
            </w:pPr>
            <w:r w:rsidRPr="006C00B6">
              <w:rPr>
                <w:rFonts w:eastAsia="Calibri"/>
                <w:b/>
                <w:bCs/>
                <w:lang w:eastAsia="en-US"/>
              </w:rPr>
              <w:t>Осуществление гражданских прав</w:t>
            </w:r>
          </w:p>
        </w:tc>
      </w:tr>
    </w:tbl>
    <w:p w:rsidR="006C00B6" w:rsidRDefault="006C00B6" w:rsidP="006C00B6">
      <w:pPr>
        <w:spacing w:before="120"/>
        <w:jc w:val="both"/>
        <w:rPr>
          <w:rFonts w:eastAsia="Calibri"/>
          <w:b/>
          <w:bCs/>
        </w:rPr>
      </w:pPr>
    </w:p>
    <w:p w:rsidR="006C00B6" w:rsidRPr="00B43B3D" w:rsidRDefault="005F3510" w:rsidP="006C00B6">
      <w:pPr>
        <w:spacing w:before="120"/>
        <w:jc w:val="both"/>
        <w:rPr>
          <w:rFonts w:eastAsia="Calibri"/>
        </w:rPr>
      </w:pPr>
      <w:r w:rsidRPr="00B43B3D">
        <w:rPr>
          <w:rFonts w:eastAsia="Calibri"/>
          <w:b/>
          <w:bCs/>
        </w:rPr>
        <w:t>Форма занятия:</w:t>
      </w:r>
      <w:r w:rsidRPr="00B43B3D">
        <w:rPr>
          <w:rFonts w:eastAsia="Calibri"/>
        </w:rPr>
        <w:t xml:space="preserve"> обсуждение темы по представленным вопросам, разбор судебной практики, решение задач.</w:t>
      </w:r>
    </w:p>
    <w:p w:rsidR="006C00B6" w:rsidRPr="00B43B3D" w:rsidRDefault="006C00B6" w:rsidP="006C00B6">
      <w:pPr>
        <w:spacing w:before="120"/>
        <w:jc w:val="both"/>
        <w:rPr>
          <w:rFonts w:eastAsia="Calibri"/>
        </w:rPr>
      </w:pPr>
    </w:p>
    <w:p w:rsidR="006C00B6" w:rsidRDefault="005F3510" w:rsidP="006C00B6">
      <w:pPr>
        <w:spacing w:before="120"/>
        <w:jc w:val="both"/>
        <w:rPr>
          <w:rFonts w:eastAsia="Calibri"/>
          <w:b/>
          <w:bCs/>
        </w:rPr>
      </w:pPr>
      <w:r>
        <w:rPr>
          <w:rFonts w:eastAsia="Calibri"/>
          <w:b/>
          <w:bCs/>
        </w:rPr>
        <w:t xml:space="preserve">Вопросы для </w:t>
      </w:r>
      <w:r>
        <w:rPr>
          <w:rFonts w:eastAsia="Calibri"/>
          <w:b/>
          <w:bCs/>
        </w:rPr>
        <w:t>обсуждения:</w:t>
      </w:r>
    </w:p>
    <w:p w:rsidR="006C00B6" w:rsidRPr="006C00B6" w:rsidRDefault="005F3510" w:rsidP="005F3510">
      <w:pPr>
        <w:numPr>
          <w:ilvl w:val="0"/>
          <w:numId w:val="110"/>
        </w:numPr>
        <w:spacing w:before="120"/>
        <w:jc w:val="both"/>
        <w:rPr>
          <w:rFonts w:eastAsia="Calibri"/>
          <w:bCs/>
        </w:rPr>
      </w:pPr>
      <w:r w:rsidRPr="006C00B6">
        <w:rPr>
          <w:rFonts w:eastAsia="Calibri"/>
          <w:bCs/>
        </w:rPr>
        <w:t>Понятия осуществления субъективных гражданских прав и исполнения субъективных гражданских обязанностей.</w:t>
      </w:r>
    </w:p>
    <w:p w:rsidR="006C00B6" w:rsidRPr="006C00B6" w:rsidRDefault="005F3510" w:rsidP="005F3510">
      <w:pPr>
        <w:numPr>
          <w:ilvl w:val="0"/>
          <w:numId w:val="110"/>
        </w:numPr>
        <w:spacing w:before="120"/>
        <w:jc w:val="both"/>
        <w:rPr>
          <w:rFonts w:eastAsia="Calibri"/>
          <w:bCs/>
        </w:rPr>
      </w:pPr>
      <w:r w:rsidRPr="006C00B6">
        <w:rPr>
          <w:rFonts w:eastAsia="Calibri"/>
          <w:bCs/>
        </w:rPr>
        <w:t>Способы осуществления субъективных гражданских прав и исполнения субъективных гражданских обязанностей.</w:t>
      </w:r>
    </w:p>
    <w:p w:rsidR="006C00B6" w:rsidRPr="006C00B6" w:rsidRDefault="005F3510" w:rsidP="005F3510">
      <w:pPr>
        <w:numPr>
          <w:ilvl w:val="0"/>
          <w:numId w:val="110"/>
        </w:numPr>
        <w:spacing w:before="120"/>
        <w:jc w:val="both"/>
        <w:rPr>
          <w:rFonts w:eastAsia="Calibri"/>
          <w:bCs/>
        </w:rPr>
      </w:pPr>
      <w:r w:rsidRPr="006C00B6">
        <w:rPr>
          <w:rFonts w:eastAsia="Calibri"/>
          <w:bCs/>
        </w:rPr>
        <w:t>Пределы осуществления гражданских пр</w:t>
      </w:r>
      <w:r w:rsidRPr="006C00B6">
        <w:rPr>
          <w:rFonts w:eastAsia="Calibri"/>
          <w:bCs/>
        </w:rPr>
        <w:t>ав.</w:t>
      </w:r>
    </w:p>
    <w:p w:rsidR="006C00B6" w:rsidRDefault="005F3510" w:rsidP="005F3510">
      <w:pPr>
        <w:numPr>
          <w:ilvl w:val="0"/>
          <w:numId w:val="110"/>
        </w:numPr>
        <w:spacing w:before="120"/>
        <w:jc w:val="both"/>
        <w:rPr>
          <w:rFonts w:eastAsia="Calibri"/>
          <w:bCs/>
        </w:rPr>
      </w:pPr>
      <w:r w:rsidRPr="006C00B6">
        <w:rPr>
          <w:rFonts w:eastAsia="Calibri"/>
          <w:bCs/>
        </w:rPr>
        <w:t>Понятие и виды гражданско-правовых сроков.</w:t>
      </w:r>
    </w:p>
    <w:p w:rsidR="006C00B6" w:rsidRPr="006C00B6" w:rsidRDefault="005F3510" w:rsidP="005F3510">
      <w:pPr>
        <w:numPr>
          <w:ilvl w:val="0"/>
          <w:numId w:val="110"/>
        </w:numPr>
        <w:spacing w:before="120"/>
        <w:jc w:val="both"/>
        <w:rPr>
          <w:rFonts w:eastAsia="Calibri"/>
          <w:bCs/>
        </w:rPr>
      </w:pPr>
      <w:r w:rsidRPr="006C00B6">
        <w:rPr>
          <w:rFonts w:eastAsia="Calibri"/>
          <w:bCs/>
        </w:rPr>
        <w:t>Сроки возникновения и осуществления гражданских прав. Сроки исполнения гражданских обязанностей. Сроки защиты гражданских прав.</w:t>
      </w:r>
    </w:p>
    <w:p w:rsidR="006C00B6" w:rsidRPr="006C00B6" w:rsidRDefault="005F3510" w:rsidP="005F3510">
      <w:pPr>
        <w:numPr>
          <w:ilvl w:val="0"/>
          <w:numId w:val="110"/>
        </w:numPr>
        <w:spacing w:before="120"/>
        <w:jc w:val="both"/>
        <w:rPr>
          <w:rFonts w:eastAsia="Calibri"/>
          <w:bCs/>
        </w:rPr>
      </w:pPr>
      <w:r w:rsidRPr="006C00B6">
        <w:rPr>
          <w:rFonts w:eastAsia="Calibri"/>
          <w:bCs/>
        </w:rPr>
        <w:t>Исчисление сроков в гражданском праве. Начало и окончание течения срока. Специаль</w:t>
      </w:r>
      <w:r w:rsidRPr="006C00B6">
        <w:rPr>
          <w:rFonts w:eastAsia="Calibri"/>
          <w:bCs/>
        </w:rPr>
        <w:t>ные правила об исчислении сроков.</w:t>
      </w:r>
    </w:p>
    <w:p w:rsidR="006C00B6" w:rsidRPr="00864DFC" w:rsidRDefault="006C00B6" w:rsidP="006C00B6">
      <w:pPr>
        <w:spacing w:before="120"/>
        <w:jc w:val="both"/>
        <w:rPr>
          <w:rFonts w:eastAsia="Calibri"/>
          <w:bCs/>
        </w:rPr>
      </w:pPr>
    </w:p>
    <w:p w:rsidR="006C00B6" w:rsidRPr="00864DFC" w:rsidRDefault="005F3510" w:rsidP="006C00B6">
      <w:pPr>
        <w:spacing w:before="120"/>
        <w:jc w:val="both"/>
        <w:rPr>
          <w:rFonts w:eastAsia="Calibri"/>
          <w:b/>
          <w:bCs/>
        </w:rPr>
      </w:pPr>
      <w:r w:rsidRPr="00864DFC">
        <w:rPr>
          <w:rFonts w:eastAsia="Calibri"/>
          <w:b/>
          <w:bCs/>
        </w:rPr>
        <w:t>Контрольные вопросы</w:t>
      </w:r>
    </w:p>
    <w:p w:rsidR="006C00B6" w:rsidRPr="006C00B6" w:rsidRDefault="005F3510" w:rsidP="005F3510">
      <w:pPr>
        <w:numPr>
          <w:ilvl w:val="0"/>
          <w:numId w:val="111"/>
        </w:numPr>
        <w:tabs>
          <w:tab w:val="left" w:pos="709"/>
        </w:tabs>
        <w:spacing w:before="120"/>
        <w:jc w:val="both"/>
        <w:rPr>
          <w:rFonts w:eastAsia="Calibri"/>
          <w:bCs/>
        </w:rPr>
      </w:pPr>
      <w:r w:rsidRPr="006C00B6">
        <w:rPr>
          <w:rFonts w:eastAsia="Calibri"/>
          <w:bCs/>
        </w:rPr>
        <w:t>Назовите способы осуществления субъективных гражданских прав и исполнения обязанностей.</w:t>
      </w:r>
    </w:p>
    <w:p w:rsidR="006C00B6" w:rsidRPr="006C00B6" w:rsidRDefault="005F3510" w:rsidP="005F3510">
      <w:pPr>
        <w:numPr>
          <w:ilvl w:val="0"/>
          <w:numId w:val="111"/>
        </w:numPr>
        <w:tabs>
          <w:tab w:val="left" w:pos="709"/>
        </w:tabs>
        <w:spacing w:before="120"/>
        <w:jc w:val="both"/>
        <w:rPr>
          <w:rFonts w:eastAsia="Calibri"/>
          <w:bCs/>
        </w:rPr>
      </w:pPr>
      <w:r w:rsidRPr="006C00B6">
        <w:rPr>
          <w:rFonts w:eastAsia="Calibri"/>
          <w:bCs/>
        </w:rPr>
        <w:t>Понятие и виды гражданско-правовых сроков</w:t>
      </w:r>
      <w:r>
        <w:rPr>
          <w:rFonts w:eastAsia="Calibri"/>
          <w:bCs/>
        </w:rPr>
        <w:t>.</w:t>
      </w:r>
    </w:p>
    <w:p w:rsidR="006C00B6" w:rsidRDefault="006C00B6" w:rsidP="006C00B6">
      <w:pPr>
        <w:tabs>
          <w:tab w:val="left" w:pos="709"/>
        </w:tabs>
        <w:spacing w:before="120"/>
        <w:jc w:val="both"/>
        <w:rPr>
          <w:b/>
        </w:rPr>
      </w:pPr>
    </w:p>
    <w:p w:rsidR="00952087" w:rsidRDefault="005F3510">
      <w:r>
        <w:br w:type="column"/>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590739" w:rsidRPr="00B43B3D" w:rsidRDefault="00952087" w:rsidP="0006348C">
            <w:pPr>
              <w:widowControl w:val="0"/>
              <w:ind w:firstLine="567"/>
              <w:rPr>
                <w:rFonts w:eastAsia="Calibri"/>
                <w:b/>
                <w:bCs/>
                <w:smallCaps/>
                <w:snapToGrid w:val="0"/>
              </w:rPr>
            </w:pPr>
            <w:r>
              <w:rPr>
                <w:rFonts w:eastAsia="Calibri"/>
              </w:rPr>
              <w:br w:type="column"/>
            </w:r>
          </w:p>
          <w:p w:rsidR="00590739" w:rsidRPr="00B43B3D" w:rsidRDefault="005F3510" w:rsidP="0006348C">
            <w:pPr>
              <w:widowControl w:val="0"/>
              <w:rPr>
                <w:rFonts w:eastAsia="Calibri"/>
                <w:b/>
                <w:bCs/>
                <w:smallCaps/>
                <w:snapToGrid w:val="0"/>
              </w:rPr>
            </w:pPr>
            <w:r>
              <w:rPr>
                <w:rFonts w:eastAsia="Calibri"/>
                <w:b/>
                <w:bCs/>
                <w:smallCaps/>
                <w:snapToGrid w:val="0"/>
              </w:rPr>
              <w:t>ТЕМА 10</w:t>
            </w:r>
          </w:p>
          <w:p w:rsidR="00590739" w:rsidRPr="00B43B3D" w:rsidRDefault="00590739" w:rsidP="0006348C">
            <w:pPr>
              <w:widowControl w:val="0"/>
              <w:ind w:firstLine="567"/>
              <w:rPr>
                <w:rFonts w:eastAsia="Calibri"/>
                <w:b/>
                <w:bCs/>
                <w:smallCaps/>
                <w:snapToGrid w:val="0"/>
              </w:rPr>
            </w:pPr>
          </w:p>
        </w:tc>
        <w:tc>
          <w:tcPr>
            <w:tcW w:w="7087" w:type="dxa"/>
            <w:tcBorders>
              <w:top w:val="nil"/>
              <w:left w:val="nil"/>
              <w:bottom w:val="nil"/>
              <w:right w:val="nil"/>
            </w:tcBorders>
          </w:tcPr>
          <w:p w:rsidR="00590739" w:rsidRDefault="00590739" w:rsidP="0006348C">
            <w:pPr>
              <w:widowControl w:val="0"/>
              <w:ind w:firstLine="567"/>
              <w:jc w:val="center"/>
              <w:rPr>
                <w:rFonts w:eastAsia="Calibri"/>
                <w:b/>
                <w:bCs/>
                <w:lang w:eastAsia="en-US"/>
              </w:rPr>
            </w:pPr>
          </w:p>
          <w:p w:rsidR="00590739" w:rsidRPr="00B43B3D" w:rsidRDefault="005F3510" w:rsidP="0006348C">
            <w:pPr>
              <w:widowControl w:val="0"/>
              <w:ind w:firstLine="567"/>
              <w:jc w:val="center"/>
              <w:rPr>
                <w:rFonts w:eastAsia="Calibri"/>
                <w:b/>
                <w:bCs/>
                <w:smallCaps/>
                <w:snapToGrid w:val="0"/>
              </w:rPr>
            </w:pPr>
            <w:r w:rsidRPr="00590739">
              <w:rPr>
                <w:rFonts w:eastAsia="Calibri"/>
                <w:b/>
                <w:bCs/>
                <w:lang w:eastAsia="en-US"/>
              </w:rPr>
              <w:t>Представительство. Доверенность</w:t>
            </w:r>
          </w:p>
        </w:tc>
      </w:tr>
    </w:tbl>
    <w:p w:rsidR="00590739" w:rsidRDefault="00590739" w:rsidP="00590739">
      <w:pPr>
        <w:spacing w:before="120"/>
        <w:jc w:val="both"/>
        <w:rPr>
          <w:rFonts w:eastAsia="Calibri"/>
          <w:b/>
          <w:bCs/>
        </w:rPr>
      </w:pPr>
    </w:p>
    <w:p w:rsidR="00590739" w:rsidRPr="00B43B3D" w:rsidRDefault="005F3510" w:rsidP="00590739">
      <w:pPr>
        <w:spacing w:before="120"/>
        <w:jc w:val="both"/>
        <w:rPr>
          <w:rFonts w:eastAsia="Calibri"/>
        </w:rPr>
      </w:pPr>
      <w:r w:rsidRPr="00B43B3D">
        <w:rPr>
          <w:rFonts w:eastAsia="Calibri"/>
          <w:b/>
          <w:bCs/>
        </w:rPr>
        <w:t>Форма занятия:</w:t>
      </w:r>
      <w:r w:rsidRPr="00B43B3D">
        <w:rPr>
          <w:rFonts w:eastAsia="Calibri"/>
        </w:rPr>
        <w:t xml:space="preserve"> обсуждение темы по представленным вопросам, разбор судебной практики, решение задач.</w:t>
      </w:r>
    </w:p>
    <w:p w:rsidR="00590739" w:rsidRPr="00B43B3D" w:rsidRDefault="00590739" w:rsidP="00590739">
      <w:pPr>
        <w:spacing w:before="120"/>
        <w:jc w:val="both"/>
        <w:rPr>
          <w:rFonts w:eastAsia="Calibri"/>
        </w:rPr>
      </w:pPr>
    </w:p>
    <w:p w:rsidR="00590739" w:rsidRDefault="005F3510" w:rsidP="00590739">
      <w:pPr>
        <w:spacing w:before="120"/>
        <w:jc w:val="both"/>
        <w:rPr>
          <w:rFonts w:eastAsia="Calibri"/>
          <w:b/>
          <w:bCs/>
        </w:rPr>
      </w:pPr>
      <w:r>
        <w:rPr>
          <w:rFonts w:eastAsia="Calibri"/>
          <w:b/>
          <w:bCs/>
        </w:rPr>
        <w:t>Вопросы для обсуждения:</w:t>
      </w:r>
    </w:p>
    <w:p w:rsidR="00590739" w:rsidRPr="00590739" w:rsidRDefault="005F3510" w:rsidP="005F3510">
      <w:pPr>
        <w:numPr>
          <w:ilvl w:val="0"/>
          <w:numId w:val="112"/>
        </w:numPr>
        <w:spacing w:before="120"/>
        <w:jc w:val="both"/>
        <w:rPr>
          <w:rFonts w:eastAsia="Calibri"/>
          <w:bCs/>
        </w:rPr>
      </w:pPr>
      <w:r w:rsidRPr="00590739">
        <w:rPr>
          <w:rFonts w:eastAsia="Calibri"/>
          <w:bCs/>
        </w:rPr>
        <w:t>Понятие и виды представительства.</w:t>
      </w:r>
    </w:p>
    <w:p w:rsidR="00590739" w:rsidRPr="00590739" w:rsidRDefault="005F3510" w:rsidP="005F3510">
      <w:pPr>
        <w:numPr>
          <w:ilvl w:val="0"/>
          <w:numId w:val="112"/>
        </w:numPr>
        <w:spacing w:before="120"/>
        <w:jc w:val="both"/>
        <w:rPr>
          <w:rFonts w:eastAsia="Calibri"/>
          <w:bCs/>
        </w:rPr>
      </w:pPr>
      <w:r w:rsidRPr="00590739">
        <w:rPr>
          <w:rFonts w:eastAsia="Calibri"/>
          <w:bCs/>
        </w:rPr>
        <w:t>Доверенность: форма доверенности.</w:t>
      </w:r>
    </w:p>
    <w:p w:rsidR="00590739" w:rsidRPr="00590739" w:rsidRDefault="005F3510" w:rsidP="005F3510">
      <w:pPr>
        <w:numPr>
          <w:ilvl w:val="0"/>
          <w:numId w:val="112"/>
        </w:numPr>
        <w:spacing w:before="120"/>
        <w:jc w:val="both"/>
        <w:rPr>
          <w:rFonts w:eastAsia="Calibri"/>
          <w:bCs/>
        </w:rPr>
      </w:pPr>
      <w:r w:rsidRPr="00590739">
        <w:rPr>
          <w:rFonts w:eastAsia="Calibri"/>
          <w:bCs/>
        </w:rPr>
        <w:t>Виды доверенностей.</w:t>
      </w:r>
    </w:p>
    <w:p w:rsidR="00590739" w:rsidRPr="00590739" w:rsidRDefault="005F3510" w:rsidP="005F3510">
      <w:pPr>
        <w:numPr>
          <w:ilvl w:val="0"/>
          <w:numId w:val="112"/>
        </w:numPr>
        <w:spacing w:before="120"/>
        <w:jc w:val="both"/>
        <w:rPr>
          <w:rFonts w:eastAsia="Calibri"/>
          <w:bCs/>
        </w:rPr>
      </w:pPr>
      <w:r w:rsidRPr="00590739">
        <w:rPr>
          <w:rFonts w:eastAsia="Calibri"/>
          <w:bCs/>
        </w:rPr>
        <w:t>Передоверие.</w:t>
      </w:r>
    </w:p>
    <w:p w:rsidR="00590739" w:rsidRPr="00590739" w:rsidRDefault="005F3510" w:rsidP="005F3510">
      <w:pPr>
        <w:numPr>
          <w:ilvl w:val="0"/>
          <w:numId w:val="112"/>
        </w:numPr>
        <w:spacing w:before="120"/>
        <w:jc w:val="both"/>
        <w:rPr>
          <w:rFonts w:eastAsia="Calibri"/>
          <w:bCs/>
        </w:rPr>
      </w:pPr>
      <w:r w:rsidRPr="00590739">
        <w:rPr>
          <w:rFonts w:eastAsia="Calibri"/>
          <w:bCs/>
        </w:rPr>
        <w:t>Прекращение доверенности.</w:t>
      </w:r>
    </w:p>
    <w:p w:rsidR="00590739" w:rsidRPr="00864DFC" w:rsidRDefault="00590739" w:rsidP="00590739">
      <w:pPr>
        <w:spacing w:before="120"/>
        <w:jc w:val="both"/>
        <w:rPr>
          <w:rFonts w:eastAsia="Calibri"/>
          <w:bCs/>
        </w:rPr>
      </w:pPr>
    </w:p>
    <w:p w:rsidR="00590739" w:rsidRPr="00864DFC" w:rsidRDefault="005F3510" w:rsidP="00590739">
      <w:pPr>
        <w:spacing w:before="120"/>
        <w:jc w:val="both"/>
        <w:rPr>
          <w:rFonts w:eastAsia="Calibri"/>
          <w:b/>
          <w:bCs/>
        </w:rPr>
      </w:pPr>
      <w:r w:rsidRPr="00864DFC">
        <w:rPr>
          <w:rFonts w:eastAsia="Calibri"/>
          <w:b/>
          <w:bCs/>
        </w:rPr>
        <w:t>Контрольные вопро</w:t>
      </w:r>
      <w:r w:rsidRPr="00864DFC">
        <w:rPr>
          <w:rFonts w:eastAsia="Calibri"/>
          <w:b/>
          <w:bCs/>
        </w:rPr>
        <w:t>сы</w:t>
      </w:r>
    </w:p>
    <w:p w:rsidR="008941D6" w:rsidRPr="006C00B6" w:rsidRDefault="005F3510" w:rsidP="005F3510">
      <w:pPr>
        <w:numPr>
          <w:ilvl w:val="0"/>
          <w:numId w:val="113"/>
        </w:numPr>
        <w:tabs>
          <w:tab w:val="left" w:pos="709"/>
        </w:tabs>
        <w:spacing w:before="120"/>
        <w:jc w:val="both"/>
        <w:rPr>
          <w:rFonts w:eastAsia="Calibri"/>
          <w:bCs/>
        </w:rPr>
      </w:pPr>
      <w:r w:rsidRPr="00590739">
        <w:rPr>
          <w:rFonts w:eastAsia="Calibri"/>
          <w:bCs/>
        </w:rPr>
        <w:t>В чем состоит юридическая сущность представительства?</w:t>
      </w:r>
    </w:p>
    <w:p w:rsidR="00590739" w:rsidRPr="00590739" w:rsidRDefault="008941D6" w:rsidP="005F3510">
      <w:pPr>
        <w:numPr>
          <w:ilvl w:val="0"/>
          <w:numId w:val="113"/>
        </w:numPr>
        <w:tabs>
          <w:tab w:val="left" w:pos="709"/>
        </w:tabs>
        <w:spacing w:before="120"/>
        <w:jc w:val="both"/>
        <w:rPr>
          <w:rFonts w:eastAsia="Calibri"/>
          <w:bCs/>
        </w:rPr>
      </w:pPr>
      <w:r>
        <w:rPr>
          <w:rFonts w:eastAsia="Calibri"/>
          <w:bCs/>
        </w:rPr>
        <w:t>Возможно ли осуществление представительства без полномочий? Гражданско-правовые последствия такого представительства.</w:t>
      </w:r>
    </w:p>
    <w:p w:rsidR="00590739" w:rsidRPr="00590739" w:rsidRDefault="005F3510" w:rsidP="005F3510">
      <w:pPr>
        <w:numPr>
          <w:ilvl w:val="0"/>
          <w:numId w:val="113"/>
        </w:numPr>
        <w:tabs>
          <w:tab w:val="left" w:pos="709"/>
        </w:tabs>
        <w:spacing w:before="120"/>
        <w:jc w:val="both"/>
        <w:rPr>
          <w:rFonts w:eastAsia="Calibri"/>
          <w:bCs/>
        </w:rPr>
      </w:pPr>
      <w:r w:rsidRPr="00590739">
        <w:rPr>
          <w:rFonts w:eastAsia="Calibri"/>
          <w:bCs/>
        </w:rPr>
        <w:t xml:space="preserve">Сущность отзыва доверенности. </w:t>
      </w:r>
    </w:p>
    <w:p w:rsidR="00590739" w:rsidRDefault="00590739" w:rsidP="00590739">
      <w:pPr>
        <w:tabs>
          <w:tab w:val="left" w:pos="709"/>
        </w:tabs>
        <w:spacing w:before="120"/>
        <w:jc w:val="both"/>
        <w:rPr>
          <w:b/>
        </w:rPr>
      </w:pPr>
    </w:p>
    <w:p w:rsidR="008941D6" w:rsidRDefault="008941D6" w:rsidP="008941D6">
      <w:pPr>
        <w:tabs>
          <w:tab w:val="left" w:pos="2270"/>
        </w:tabs>
        <w:spacing w:line="360" w:lineRule="auto"/>
        <w:ind w:right="20" w:firstLine="543"/>
        <w:jc w:val="center"/>
        <w:rPr>
          <w:rFonts w:eastAsia="Arial Unicode MS"/>
          <w:b/>
          <w:cap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8941D6" w:rsidRPr="00B43B3D" w:rsidRDefault="008941D6" w:rsidP="0006348C">
            <w:pPr>
              <w:widowControl w:val="0"/>
              <w:ind w:firstLine="567"/>
              <w:rPr>
                <w:rFonts w:eastAsia="Calibri"/>
                <w:b/>
                <w:bCs/>
                <w:smallCaps/>
                <w:snapToGrid w:val="0"/>
              </w:rPr>
            </w:pPr>
          </w:p>
          <w:p w:rsidR="008941D6" w:rsidRPr="00B43B3D" w:rsidRDefault="005F3510" w:rsidP="0006348C">
            <w:pPr>
              <w:widowControl w:val="0"/>
              <w:rPr>
                <w:rFonts w:eastAsia="Calibri"/>
                <w:b/>
                <w:bCs/>
                <w:smallCaps/>
                <w:snapToGrid w:val="0"/>
              </w:rPr>
            </w:pPr>
            <w:r>
              <w:rPr>
                <w:rFonts w:eastAsia="Calibri"/>
                <w:b/>
                <w:bCs/>
                <w:smallCaps/>
                <w:snapToGrid w:val="0"/>
              </w:rPr>
              <w:t>ТЕМА 11</w:t>
            </w:r>
          </w:p>
          <w:p w:rsidR="008941D6" w:rsidRPr="00B43B3D" w:rsidRDefault="008941D6" w:rsidP="0006348C">
            <w:pPr>
              <w:widowControl w:val="0"/>
              <w:ind w:firstLine="567"/>
              <w:rPr>
                <w:rFonts w:eastAsia="Calibri"/>
                <w:b/>
                <w:bCs/>
                <w:smallCaps/>
                <w:snapToGrid w:val="0"/>
              </w:rPr>
            </w:pPr>
          </w:p>
        </w:tc>
        <w:tc>
          <w:tcPr>
            <w:tcW w:w="7087" w:type="dxa"/>
            <w:tcBorders>
              <w:top w:val="nil"/>
              <w:left w:val="nil"/>
              <w:bottom w:val="nil"/>
              <w:right w:val="nil"/>
            </w:tcBorders>
          </w:tcPr>
          <w:p w:rsidR="008941D6" w:rsidRDefault="008941D6" w:rsidP="0006348C">
            <w:pPr>
              <w:widowControl w:val="0"/>
              <w:ind w:firstLine="567"/>
              <w:jc w:val="center"/>
              <w:rPr>
                <w:rFonts w:eastAsia="Calibri"/>
                <w:b/>
                <w:bCs/>
                <w:lang w:eastAsia="en-US"/>
              </w:rPr>
            </w:pPr>
          </w:p>
          <w:p w:rsidR="008941D6" w:rsidRPr="00B43B3D" w:rsidRDefault="005F3510" w:rsidP="0006348C">
            <w:pPr>
              <w:widowControl w:val="0"/>
              <w:ind w:firstLine="567"/>
              <w:jc w:val="center"/>
              <w:rPr>
                <w:rFonts w:eastAsia="Calibri"/>
                <w:b/>
                <w:bCs/>
                <w:smallCaps/>
                <w:snapToGrid w:val="0"/>
              </w:rPr>
            </w:pPr>
            <w:r w:rsidRPr="008941D6">
              <w:rPr>
                <w:rFonts w:eastAsia="Calibri"/>
                <w:b/>
                <w:bCs/>
                <w:lang w:eastAsia="en-US"/>
              </w:rPr>
              <w:t>Защита гражданских прав</w:t>
            </w:r>
          </w:p>
        </w:tc>
      </w:tr>
    </w:tbl>
    <w:p w:rsidR="008941D6" w:rsidRDefault="008941D6" w:rsidP="008941D6">
      <w:pPr>
        <w:spacing w:before="120"/>
        <w:jc w:val="both"/>
        <w:rPr>
          <w:rFonts w:eastAsia="Calibri"/>
          <w:b/>
          <w:bCs/>
        </w:rPr>
      </w:pPr>
    </w:p>
    <w:p w:rsidR="008941D6" w:rsidRPr="00B43B3D" w:rsidRDefault="005F3510" w:rsidP="008941D6">
      <w:pPr>
        <w:spacing w:before="120"/>
        <w:jc w:val="both"/>
        <w:rPr>
          <w:rFonts w:eastAsia="Calibri"/>
        </w:rPr>
      </w:pPr>
      <w:r w:rsidRPr="00B43B3D">
        <w:rPr>
          <w:rFonts w:eastAsia="Calibri"/>
          <w:b/>
          <w:bCs/>
        </w:rPr>
        <w:t xml:space="preserve">Форма </w:t>
      </w:r>
      <w:r w:rsidRPr="00B43B3D">
        <w:rPr>
          <w:rFonts w:eastAsia="Calibri"/>
          <w:b/>
          <w:bCs/>
        </w:rPr>
        <w:t>занятия:</w:t>
      </w:r>
      <w:r w:rsidRPr="00B43B3D">
        <w:rPr>
          <w:rFonts w:eastAsia="Calibri"/>
        </w:rPr>
        <w:t xml:space="preserve"> обсуждение темы по представленным вопросам, разбор судебной практики, решение задач.</w:t>
      </w:r>
    </w:p>
    <w:p w:rsidR="008941D6" w:rsidRPr="00B43B3D" w:rsidRDefault="008941D6" w:rsidP="008941D6">
      <w:pPr>
        <w:spacing w:before="120"/>
        <w:jc w:val="both"/>
        <w:rPr>
          <w:rFonts w:eastAsia="Calibri"/>
        </w:rPr>
      </w:pPr>
    </w:p>
    <w:p w:rsidR="008941D6" w:rsidRDefault="005F3510" w:rsidP="008941D6">
      <w:pPr>
        <w:spacing w:before="120"/>
        <w:jc w:val="both"/>
        <w:rPr>
          <w:rFonts w:eastAsia="Calibri"/>
          <w:b/>
          <w:bCs/>
        </w:rPr>
      </w:pPr>
      <w:r>
        <w:rPr>
          <w:rFonts w:eastAsia="Calibri"/>
          <w:b/>
          <w:bCs/>
        </w:rPr>
        <w:t>Вопросы для обсуждения:</w:t>
      </w:r>
    </w:p>
    <w:p w:rsidR="008941D6" w:rsidRPr="008941D6" w:rsidRDefault="005F3510" w:rsidP="005F3510">
      <w:pPr>
        <w:numPr>
          <w:ilvl w:val="0"/>
          <w:numId w:val="114"/>
        </w:numPr>
        <w:jc w:val="both"/>
        <w:rPr>
          <w:rFonts w:eastAsia="Calibri"/>
          <w:noProof/>
        </w:rPr>
      </w:pPr>
      <w:r w:rsidRPr="008941D6">
        <w:rPr>
          <w:rFonts w:eastAsia="Calibri"/>
        </w:rPr>
        <w:t>Сроки защиты гражданских прав.</w:t>
      </w:r>
    </w:p>
    <w:p w:rsidR="008941D6" w:rsidRDefault="005F3510" w:rsidP="005F3510">
      <w:pPr>
        <w:numPr>
          <w:ilvl w:val="0"/>
          <w:numId w:val="114"/>
        </w:numPr>
        <w:jc w:val="both"/>
        <w:rPr>
          <w:rFonts w:eastAsia="Calibri"/>
          <w:noProof/>
        </w:rPr>
      </w:pPr>
      <w:r w:rsidRPr="008941D6">
        <w:rPr>
          <w:rFonts w:eastAsia="Calibri"/>
          <w:noProof/>
        </w:rPr>
        <w:t xml:space="preserve">Право на защиту гражданских прав. </w:t>
      </w:r>
    </w:p>
    <w:p w:rsidR="008941D6" w:rsidRPr="008941D6" w:rsidRDefault="005F3510" w:rsidP="005F3510">
      <w:pPr>
        <w:numPr>
          <w:ilvl w:val="0"/>
          <w:numId w:val="114"/>
        </w:numPr>
        <w:jc w:val="both"/>
        <w:rPr>
          <w:rFonts w:eastAsia="Calibri"/>
          <w:noProof/>
        </w:rPr>
      </w:pPr>
      <w:r w:rsidRPr="008941D6">
        <w:rPr>
          <w:rFonts w:eastAsia="Calibri"/>
          <w:noProof/>
        </w:rPr>
        <w:t xml:space="preserve">Формы и способы защиты гражданских прав. </w:t>
      </w:r>
    </w:p>
    <w:p w:rsidR="008941D6" w:rsidRPr="008941D6" w:rsidRDefault="005F3510" w:rsidP="005F3510">
      <w:pPr>
        <w:numPr>
          <w:ilvl w:val="0"/>
          <w:numId w:val="114"/>
        </w:numPr>
        <w:spacing w:before="120"/>
        <w:jc w:val="both"/>
        <w:rPr>
          <w:rFonts w:eastAsia="Calibri"/>
          <w:bCs/>
        </w:rPr>
      </w:pPr>
      <w:r w:rsidRPr="008941D6">
        <w:rPr>
          <w:rFonts w:eastAsia="Calibri"/>
          <w:noProof/>
        </w:rPr>
        <w:t>Понятие и виды сроков исковой</w:t>
      </w:r>
      <w:r w:rsidRPr="008941D6">
        <w:rPr>
          <w:rFonts w:eastAsia="Calibri"/>
          <w:noProof/>
        </w:rPr>
        <w:t xml:space="preserve"> давности, их роль в гражданском праве. </w:t>
      </w:r>
    </w:p>
    <w:p w:rsidR="008941D6" w:rsidRPr="008941D6" w:rsidRDefault="005F3510" w:rsidP="005F3510">
      <w:pPr>
        <w:numPr>
          <w:ilvl w:val="0"/>
          <w:numId w:val="114"/>
        </w:numPr>
        <w:spacing w:before="120"/>
        <w:jc w:val="both"/>
        <w:rPr>
          <w:rFonts w:eastAsia="Calibri"/>
          <w:bCs/>
        </w:rPr>
      </w:pPr>
      <w:r w:rsidRPr="008941D6">
        <w:rPr>
          <w:rFonts w:eastAsia="Calibri"/>
          <w:noProof/>
        </w:rPr>
        <w:t xml:space="preserve">Начало течения, приостановления и перерыв течения срока исковой давности. </w:t>
      </w:r>
    </w:p>
    <w:p w:rsidR="008941D6" w:rsidRPr="008941D6" w:rsidRDefault="005F3510" w:rsidP="005F3510">
      <w:pPr>
        <w:numPr>
          <w:ilvl w:val="0"/>
          <w:numId w:val="114"/>
        </w:numPr>
        <w:spacing w:before="120"/>
        <w:jc w:val="both"/>
        <w:rPr>
          <w:rFonts w:eastAsia="Calibri"/>
          <w:bCs/>
        </w:rPr>
      </w:pPr>
      <w:r w:rsidRPr="008941D6">
        <w:rPr>
          <w:rFonts w:eastAsia="Calibri"/>
          <w:noProof/>
        </w:rPr>
        <w:t xml:space="preserve">Восстановление срока исковой давности. </w:t>
      </w:r>
    </w:p>
    <w:p w:rsidR="008941D6" w:rsidRPr="008941D6" w:rsidRDefault="005F3510" w:rsidP="005F3510">
      <w:pPr>
        <w:numPr>
          <w:ilvl w:val="0"/>
          <w:numId w:val="114"/>
        </w:numPr>
        <w:spacing w:before="120"/>
        <w:jc w:val="both"/>
        <w:rPr>
          <w:rFonts w:eastAsia="Calibri"/>
          <w:bCs/>
        </w:rPr>
      </w:pPr>
      <w:r w:rsidRPr="008941D6">
        <w:rPr>
          <w:rFonts w:eastAsia="Calibri"/>
          <w:noProof/>
        </w:rPr>
        <w:t xml:space="preserve">Последствия истечения срока исковой давности. </w:t>
      </w:r>
    </w:p>
    <w:p w:rsidR="008941D6" w:rsidRPr="008941D6" w:rsidRDefault="005F3510" w:rsidP="005F3510">
      <w:pPr>
        <w:numPr>
          <w:ilvl w:val="0"/>
          <w:numId w:val="114"/>
        </w:numPr>
        <w:spacing w:before="120"/>
        <w:jc w:val="both"/>
        <w:rPr>
          <w:rFonts w:eastAsia="Calibri"/>
          <w:bCs/>
        </w:rPr>
      </w:pPr>
      <w:r w:rsidRPr="008941D6">
        <w:rPr>
          <w:rFonts w:eastAsia="Calibri"/>
          <w:noProof/>
        </w:rPr>
        <w:t>Требования, на которые исковая давность не распростра</w:t>
      </w:r>
      <w:r w:rsidRPr="008941D6">
        <w:rPr>
          <w:rFonts w:eastAsia="Calibri"/>
          <w:noProof/>
        </w:rPr>
        <w:t>няется</w:t>
      </w:r>
    </w:p>
    <w:p w:rsidR="008941D6" w:rsidRPr="00864DFC" w:rsidRDefault="005F3510" w:rsidP="008941D6">
      <w:pPr>
        <w:spacing w:before="120"/>
        <w:jc w:val="both"/>
        <w:rPr>
          <w:rFonts w:eastAsia="Calibri"/>
          <w:b/>
          <w:bCs/>
        </w:rPr>
      </w:pPr>
      <w:r w:rsidRPr="00864DFC">
        <w:rPr>
          <w:rFonts w:eastAsia="Calibri"/>
          <w:b/>
          <w:bCs/>
        </w:rPr>
        <w:t>Контрольные вопросы</w:t>
      </w:r>
    </w:p>
    <w:p w:rsidR="008941D6" w:rsidRPr="008941D6" w:rsidRDefault="005F3510" w:rsidP="005F3510">
      <w:pPr>
        <w:numPr>
          <w:ilvl w:val="0"/>
          <w:numId w:val="115"/>
        </w:numPr>
        <w:tabs>
          <w:tab w:val="left" w:pos="709"/>
        </w:tabs>
        <w:spacing w:before="120"/>
        <w:jc w:val="both"/>
        <w:rPr>
          <w:rFonts w:eastAsia="Calibri"/>
          <w:bCs/>
        </w:rPr>
      </w:pPr>
      <w:r w:rsidRPr="008941D6">
        <w:rPr>
          <w:rFonts w:eastAsia="Calibri"/>
          <w:bCs/>
        </w:rPr>
        <w:t>Каковы сроки исковой давности и возможно ли их восстановление?</w:t>
      </w:r>
    </w:p>
    <w:p w:rsidR="008941D6" w:rsidRPr="008941D6" w:rsidRDefault="005F3510" w:rsidP="005F3510">
      <w:pPr>
        <w:numPr>
          <w:ilvl w:val="0"/>
          <w:numId w:val="115"/>
        </w:numPr>
        <w:tabs>
          <w:tab w:val="left" w:pos="709"/>
        </w:tabs>
        <w:spacing w:before="120"/>
        <w:jc w:val="both"/>
        <w:rPr>
          <w:rFonts w:eastAsia="Calibri"/>
          <w:bCs/>
        </w:rPr>
      </w:pPr>
      <w:r w:rsidRPr="008941D6">
        <w:rPr>
          <w:rFonts w:eastAsia="Calibri"/>
          <w:bCs/>
        </w:rPr>
        <w:lastRenderedPageBreak/>
        <w:t>Требования, на которые сроки исковой давности не распространяются.</w:t>
      </w:r>
    </w:p>
    <w:p w:rsidR="008941D6" w:rsidRDefault="008941D6" w:rsidP="008941D6">
      <w:pPr>
        <w:tabs>
          <w:tab w:val="left" w:pos="709"/>
        </w:tabs>
        <w:spacing w:before="120"/>
        <w:jc w:val="both"/>
        <w:rPr>
          <w:b/>
        </w:rPr>
      </w:pPr>
    </w:p>
    <w:p w:rsidR="00952087" w:rsidRDefault="00952087" w:rsidP="00EC74E0">
      <w:pPr>
        <w:tabs>
          <w:tab w:val="left" w:pos="2270"/>
        </w:tabs>
        <w:spacing w:line="360" w:lineRule="auto"/>
        <w:ind w:right="20" w:firstLine="543"/>
        <w:jc w:val="center"/>
        <w:rPr>
          <w:rFonts w:eastAsia="Arial Unicode MS"/>
          <w:b/>
          <w:caps/>
        </w:rPr>
      </w:pPr>
    </w:p>
    <w:p w:rsidR="00EC74E0" w:rsidRPr="00B43B3D" w:rsidRDefault="005F3510" w:rsidP="00EC74E0">
      <w:pPr>
        <w:tabs>
          <w:tab w:val="left" w:pos="2270"/>
        </w:tabs>
        <w:spacing w:line="360" w:lineRule="auto"/>
        <w:ind w:right="20" w:firstLine="543"/>
        <w:jc w:val="center"/>
        <w:rPr>
          <w:rFonts w:eastAsia="Arial Unicode MS" w:cs="Calibri"/>
          <w:caps/>
        </w:rPr>
      </w:pPr>
      <w:r>
        <w:rPr>
          <w:rFonts w:eastAsia="Arial Unicode MS"/>
          <w:b/>
          <w:caps/>
        </w:rPr>
        <w:t>Раздел 5</w:t>
      </w:r>
      <w:r w:rsidRPr="00B43B3D">
        <w:rPr>
          <w:rFonts w:eastAsia="Arial Unicode MS"/>
          <w:b/>
          <w:caps/>
        </w:rPr>
        <w:t xml:space="preserve">: </w:t>
      </w:r>
      <w:r>
        <w:rPr>
          <w:rFonts w:eastAsia="Arial Unicode MS"/>
          <w:b/>
          <w:bCs/>
          <w:caps/>
        </w:rPr>
        <w:t>право собственности и иные вещные права</w:t>
      </w:r>
    </w:p>
    <w:p w:rsidR="00EC74E0" w:rsidRPr="008941D6" w:rsidRDefault="00EC74E0" w:rsidP="00EC74E0">
      <w:pPr>
        <w:widowControl w:val="0"/>
        <w:tabs>
          <w:tab w:val="left" w:pos="567"/>
        </w:tabs>
        <w:overflowPunct w:val="0"/>
        <w:autoSpaceDE w:val="0"/>
        <w:autoSpaceDN w:val="0"/>
        <w:adjustRightInd w:val="0"/>
        <w:spacing w:before="120" w:after="200" w:line="276" w:lineRule="auto"/>
        <w:jc w:val="both"/>
        <w:textAlignment w:val="baseline"/>
        <w:rPr>
          <w:rFonts w:eastAsia="Calibr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406312" w:rsidRPr="00B43B3D" w:rsidRDefault="00406312" w:rsidP="0006348C">
            <w:pPr>
              <w:widowControl w:val="0"/>
              <w:ind w:firstLine="567"/>
              <w:rPr>
                <w:rFonts w:eastAsia="Calibri"/>
                <w:b/>
                <w:bCs/>
                <w:smallCaps/>
                <w:snapToGrid w:val="0"/>
              </w:rPr>
            </w:pPr>
          </w:p>
          <w:p w:rsidR="00406312" w:rsidRPr="00B43B3D" w:rsidRDefault="005F3510" w:rsidP="0006348C">
            <w:pPr>
              <w:widowControl w:val="0"/>
              <w:rPr>
                <w:rFonts w:eastAsia="Calibri"/>
                <w:b/>
                <w:bCs/>
                <w:smallCaps/>
                <w:snapToGrid w:val="0"/>
              </w:rPr>
            </w:pPr>
            <w:r>
              <w:rPr>
                <w:rFonts w:eastAsia="Calibri"/>
                <w:b/>
                <w:bCs/>
                <w:smallCaps/>
                <w:snapToGrid w:val="0"/>
              </w:rPr>
              <w:t>ТЕМА 12</w:t>
            </w:r>
          </w:p>
          <w:p w:rsidR="00406312" w:rsidRPr="00B43B3D" w:rsidRDefault="00406312" w:rsidP="0006348C">
            <w:pPr>
              <w:widowControl w:val="0"/>
              <w:ind w:firstLine="567"/>
              <w:rPr>
                <w:rFonts w:eastAsia="Calibri"/>
                <w:b/>
                <w:bCs/>
                <w:smallCaps/>
                <w:snapToGrid w:val="0"/>
              </w:rPr>
            </w:pPr>
          </w:p>
        </w:tc>
        <w:tc>
          <w:tcPr>
            <w:tcW w:w="7087" w:type="dxa"/>
            <w:tcBorders>
              <w:top w:val="nil"/>
              <w:left w:val="nil"/>
              <w:bottom w:val="nil"/>
              <w:right w:val="nil"/>
            </w:tcBorders>
          </w:tcPr>
          <w:p w:rsidR="00406312" w:rsidRDefault="00406312" w:rsidP="0006348C">
            <w:pPr>
              <w:widowControl w:val="0"/>
              <w:ind w:firstLine="567"/>
              <w:jc w:val="center"/>
              <w:rPr>
                <w:rFonts w:eastAsia="Calibri"/>
                <w:b/>
                <w:bCs/>
                <w:lang w:eastAsia="en-US"/>
              </w:rPr>
            </w:pPr>
          </w:p>
          <w:p w:rsidR="00406312" w:rsidRPr="00B43B3D" w:rsidRDefault="005F3510" w:rsidP="0006348C">
            <w:pPr>
              <w:widowControl w:val="0"/>
              <w:ind w:firstLine="567"/>
              <w:jc w:val="center"/>
              <w:rPr>
                <w:rFonts w:eastAsia="Calibri"/>
                <w:b/>
                <w:bCs/>
                <w:smallCaps/>
                <w:snapToGrid w:val="0"/>
              </w:rPr>
            </w:pPr>
            <w:r>
              <w:rPr>
                <w:rFonts w:eastAsia="Calibri"/>
                <w:b/>
                <w:bCs/>
              </w:rPr>
              <w:t>Вещное право в системе гражданского</w:t>
            </w:r>
            <w:r>
              <w:rPr>
                <w:rFonts w:eastAsia="Calibri"/>
                <w:b/>
                <w:bCs/>
              </w:rPr>
              <w:t xml:space="preserve"> права</w:t>
            </w:r>
          </w:p>
        </w:tc>
      </w:tr>
    </w:tbl>
    <w:p w:rsidR="00406312" w:rsidRDefault="00406312" w:rsidP="00406312">
      <w:pPr>
        <w:spacing w:before="120"/>
        <w:jc w:val="both"/>
        <w:rPr>
          <w:rFonts w:eastAsia="Calibri"/>
          <w:b/>
          <w:bCs/>
        </w:rPr>
      </w:pPr>
    </w:p>
    <w:p w:rsidR="00406312" w:rsidRPr="00B43B3D" w:rsidRDefault="005F3510" w:rsidP="00406312">
      <w:pPr>
        <w:spacing w:before="120"/>
        <w:jc w:val="both"/>
        <w:rPr>
          <w:rFonts w:eastAsia="Calibri"/>
        </w:rPr>
      </w:pPr>
      <w:r w:rsidRPr="00B43B3D">
        <w:rPr>
          <w:rFonts w:eastAsia="Calibri"/>
          <w:b/>
          <w:bCs/>
        </w:rPr>
        <w:t>Форма занятия:</w:t>
      </w:r>
      <w:r w:rsidRPr="00B43B3D">
        <w:rPr>
          <w:rFonts w:eastAsia="Calibri"/>
        </w:rPr>
        <w:t xml:space="preserve"> обсуждение темы по представленным вопросам, разбор судебной практики, решение задач.</w:t>
      </w:r>
    </w:p>
    <w:p w:rsidR="00406312" w:rsidRPr="00B43B3D" w:rsidRDefault="00406312" w:rsidP="00406312">
      <w:pPr>
        <w:spacing w:before="120"/>
        <w:jc w:val="both"/>
        <w:rPr>
          <w:rFonts w:eastAsia="Calibri"/>
        </w:rPr>
      </w:pPr>
    </w:p>
    <w:p w:rsidR="00406312" w:rsidRDefault="005F3510" w:rsidP="00406312">
      <w:pPr>
        <w:spacing w:before="120"/>
        <w:jc w:val="both"/>
        <w:rPr>
          <w:rFonts w:eastAsia="Calibri"/>
          <w:b/>
          <w:bCs/>
        </w:rPr>
      </w:pPr>
      <w:r>
        <w:rPr>
          <w:rFonts w:eastAsia="Calibri"/>
          <w:b/>
          <w:bCs/>
        </w:rPr>
        <w:t>Вопросы для обсуждения:</w:t>
      </w:r>
    </w:p>
    <w:p w:rsidR="00D8502B" w:rsidRDefault="005F3510" w:rsidP="005F3510">
      <w:pPr>
        <w:numPr>
          <w:ilvl w:val="0"/>
          <w:numId w:val="116"/>
        </w:numPr>
        <w:spacing w:before="120"/>
        <w:jc w:val="both"/>
        <w:rPr>
          <w:rFonts w:eastAsia="Calibri"/>
          <w:bCs/>
        </w:rPr>
      </w:pPr>
      <w:r w:rsidRPr="00780E8A">
        <w:rPr>
          <w:rFonts w:eastAsia="Calibri"/>
          <w:bCs/>
        </w:rPr>
        <w:t xml:space="preserve">Понятие и признаки вещных прав. </w:t>
      </w:r>
    </w:p>
    <w:p w:rsidR="00D8502B" w:rsidRDefault="005F3510" w:rsidP="005F3510">
      <w:pPr>
        <w:numPr>
          <w:ilvl w:val="0"/>
          <w:numId w:val="116"/>
        </w:numPr>
        <w:spacing w:before="120"/>
        <w:jc w:val="both"/>
        <w:rPr>
          <w:rFonts w:eastAsia="Calibri"/>
          <w:bCs/>
        </w:rPr>
      </w:pPr>
      <w:r>
        <w:rPr>
          <w:rFonts w:eastAsia="Calibri"/>
          <w:bCs/>
        </w:rPr>
        <w:t xml:space="preserve">Объекты вещных прав. </w:t>
      </w:r>
    </w:p>
    <w:p w:rsidR="00406312" w:rsidRPr="008941D6" w:rsidRDefault="00D8502B" w:rsidP="005F3510">
      <w:pPr>
        <w:numPr>
          <w:ilvl w:val="0"/>
          <w:numId w:val="116"/>
        </w:numPr>
        <w:spacing w:before="120"/>
        <w:jc w:val="both"/>
        <w:rPr>
          <w:rFonts w:eastAsia="Calibri"/>
          <w:bCs/>
        </w:rPr>
      </w:pPr>
      <w:r>
        <w:rPr>
          <w:rFonts w:eastAsia="Calibri"/>
          <w:bCs/>
        </w:rPr>
        <w:t>Виды вещных прав</w:t>
      </w:r>
    </w:p>
    <w:p w:rsidR="00406312" w:rsidRPr="00864DFC" w:rsidRDefault="00406312" w:rsidP="00406312">
      <w:pPr>
        <w:spacing w:before="120"/>
        <w:ind w:left="720"/>
        <w:jc w:val="both"/>
        <w:rPr>
          <w:rFonts w:eastAsia="Calibri"/>
          <w:bCs/>
        </w:rPr>
      </w:pPr>
    </w:p>
    <w:p w:rsidR="00406312" w:rsidRDefault="00D8502B" w:rsidP="00406312">
      <w:pPr>
        <w:tabs>
          <w:tab w:val="left" w:pos="709"/>
        </w:tabs>
        <w:spacing w:before="120"/>
        <w:jc w:val="both"/>
        <w:rPr>
          <w:b/>
        </w:rPr>
      </w:pPr>
      <w:r>
        <w:rPr>
          <w:b/>
        </w:rPr>
        <w:t>Доклад:</w:t>
      </w:r>
    </w:p>
    <w:p w:rsidR="00D8502B" w:rsidRPr="00D85AC9" w:rsidRDefault="005F3510" w:rsidP="00406312">
      <w:pPr>
        <w:tabs>
          <w:tab w:val="left" w:pos="709"/>
        </w:tabs>
        <w:spacing w:before="120"/>
        <w:jc w:val="both"/>
      </w:pPr>
      <w:r w:rsidRPr="00D85AC9">
        <w:t xml:space="preserve">Оценка предложений по реформированию </w:t>
      </w:r>
      <w:r w:rsidRPr="00D85AC9">
        <w:t>системы вещного права.</w:t>
      </w:r>
    </w:p>
    <w:p w:rsidR="00D8502B" w:rsidRPr="00D8502B" w:rsidRDefault="00D8502B" w:rsidP="00406312">
      <w:pPr>
        <w:tabs>
          <w:tab w:val="left" w:pos="709"/>
        </w:tabs>
        <w:spacing w:before="120"/>
        <w:jc w:val="both"/>
      </w:pPr>
    </w:p>
    <w:p w:rsidR="00E746C5" w:rsidRPr="008A38E7" w:rsidRDefault="00E746C5" w:rsidP="00B43B3D">
      <w:pPr>
        <w:tabs>
          <w:tab w:val="left" w:pos="2270"/>
        </w:tabs>
        <w:spacing w:line="360" w:lineRule="auto"/>
        <w:ind w:right="20" w:firstLine="543"/>
        <w:jc w:val="center"/>
        <w:rPr>
          <w:rFonts w:eastAsia="Arial Unicode MS"/>
          <w:b/>
          <w:cap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E746C5" w:rsidRPr="008A38E7" w:rsidRDefault="00E746C5" w:rsidP="0006348C">
            <w:pPr>
              <w:widowControl w:val="0"/>
              <w:ind w:firstLine="567"/>
              <w:rPr>
                <w:rFonts w:eastAsia="Calibri"/>
                <w:b/>
                <w:bCs/>
                <w:smallCaps/>
                <w:snapToGrid w:val="0"/>
              </w:rPr>
            </w:pPr>
          </w:p>
          <w:p w:rsidR="00E746C5" w:rsidRPr="008A38E7" w:rsidRDefault="005F3510" w:rsidP="0006348C">
            <w:pPr>
              <w:widowControl w:val="0"/>
              <w:rPr>
                <w:rFonts w:eastAsia="Calibri"/>
                <w:b/>
                <w:bCs/>
                <w:smallCaps/>
                <w:snapToGrid w:val="0"/>
              </w:rPr>
            </w:pPr>
            <w:r w:rsidRPr="008A38E7">
              <w:rPr>
                <w:rFonts w:eastAsia="Calibri"/>
                <w:b/>
                <w:bCs/>
                <w:smallCaps/>
                <w:snapToGrid w:val="0"/>
              </w:rPr>
              <w:t>ТЕМА 13</w:t>
            </w:r>
          </w:p>
          <w:p w:rsidR="00E746C5" w:rsidRPr="008A38E7" w:rsidRDefault="00E746C5" w:rsidP="0006348C">
            <w:pPr>
              <w:widowControl w:val="0"/>
              <w:ind w:firstLine="567"/>
              <w:rPr>
                <w:rFonts w:eastAsia="Calibri"/>
                <w:b/>
                <w:bCs/>
                <w:smallCaps/>
                <w:snapToGrid w:val="0"/>
              </w:rPr>
            </w:pPr>
          </w:p>
        </w:tc>
        <w:tc>
          <w:tcPr>
            <w:tcW w:w="7087" w:type="dxa"/>
            <w:tcBorders>
              <w:top w:val="nil"/>
              <w:left w:val="nil"/>
              <w:bottom w:val="nil"/>
              <w:right w:val="nil"/>
            </w:tcBorders>
          </w:tcPr>
          <w:p w:rsidR="00E746C5" w:rsidRPr="008A38E7" w:rsidRDefault="00E746C5" w:rsidP="0006348C">
            <w:pPr>
              <w:widowControl w:val="0"/>
              <w:ind w:firstLine="567"/>
              <w:jc w:val="center"/>
              <w:rPr>
                <w:rFonts w:eastAsia="Calibri"/>
                <w:b/>
                <w:bCs/>
                <w:lang w:eastAsia="en-US"/>
              </w:rPr>
            </w:pPr>
          </w:p>
          <w:p w:rsidR="00E746C5" w:rsidRPr="008A38E7" w:rsidRDefault="00E8672C" w:rsidP="0006348C">
            <w:pPr>
              <w:widowControl w:val="0"/>
              <w:ind w:firstLine="567"/>
              <w:jc w:val="center"/>
              <w:rPr>
                <w:rFonts w:eastAsia="Calibri"/>
                <w:b/>
                <w:bCs/>
                <w:smallCaps/>
                <w:snapToGrid w:val="0"/>
              </w:rPr>
            </w:pPr>
            <w:r w:rsidRPr="008A38E7">
              <w:rPr>
                <w:rFonts w:eastAsia="Calibri"/>
                <w:b/>
                <w:bCs/>
              </w:rPr>
              <w:t>Понятие и содержание права собственности</w:t>
            </w:r>
          </w:p>
        </w:tc>
      </w:tr>
    </w:tbl>
    <w:p w:rsidR="00E746C5" w:rsidRPr="008A38E7" w:rsidRDefault="00E746C5" w:rsidP="00E746C5">
      <w:pPr>
        <w:spacing w:before="120"/>
        <w:jc w:val="both"/>
        <w:rPr>
          <w:rFonts w:eastAsia="Calibri"/>
          <w:b/>
          <w:bCs/>
        </w:rPr>
      </w:pPr>
    </w:p>
    <w:p w:rsidR="00E746C5" w:rsidRPr="008A38E7" w:rsidRDefault="005F3510" w:rsidP="00E746C5">
      <w:pPr>
        <w:spacing w:before="120"/>
        <w:jc w:val="both"/>
        <w:rPr>
          <w:rFonts w:eastAsia="Calibri"/>
        </w:rPr>
      </w:pPr>
      <w:r w:rsidRPr="008A38E7">
        <w:rPr>
          <w:rFonts w:eastAsia="Calibri"/>
          <w:b/>
          <w:bCs/>
        </w:rPr>
        <w:t>Форма занятия:</w:t>
      </w:r>
      <w:r w:rsidRPr="008A38E7">
        <w:rPr>
          <w:rFonts w:eastAsia="Calibri"/>
        </w:rPr>
        <w:t xml:space="preserve"> обсуждение темы по представленным вопросам, разбор судебной практики, решение задач.</w:t>
      </w:r>
    </w:p>
    <w:p w:rsidR="00E746C5" w:rsidRPr="008A38E7" w:rsidRDefault="00E746C5" w:rsidP="00E746C5">
      <w:pPr>
        <w:spacing w:before="120"/>
        <w:jc w:val="both"/>
        <w:rPr>
          <w:rFonts w:eastAsia="Calibri"/>
        </w:rPr>
      </w:pPr>
    </w:p>
    <w:p w:rsidR="00E746C5" w:rsidRPr="008A38E7" w:rsidRDefault="005F3510" w:rsidP="00E746C5">
      <w:pPr>
        <w:spacing w:before="120"/>
        <w:jc w:val="both"/>
        <w:rPr>
          <w:rFonts w:eastAsia="Calibri"/>
          <w:b/>
          <w:bCs/>
        </w:rPr>
      </w:pPr>
      <w:r w:rsidRPr="008A38E7">
        <w:rPr>
          <w:rFonts w:eastAsia="Calibri"/>
          <w:b/>
          <w:bCs/>
        </w:rPr>
        <w:t>Вопросы для обсуждения:</w:t>
      </w:r>
    </w:p>
    <w:p w:rsidR="00E8672C" w:rsidRPr="008A38E7" w:rsidRDefault="005F3510" w:rsidP="005F3510">
      <w:pPr>
        <w:numPr>
          <w:ilvl w:val="0"/>
          <w:numId w:val="117"/>
        </w:numPr>
        <w:spacing w:before="120"/>
        <w:jc w:val="both"/>
        <w:rPr>
          <w:rFonts w:eastAsia="Calibri"/>
          <w:bCs/>
        </w:rPr>
      </w:pPr>
      <w:r w:rsidRPr="008A38E7">
        <w:rPr>
          <w:rFonts w:eastAsia="Calibri"/>
          <w:bCs/>
        </w:rPr>
        <w:t>Понятие и содержание права собственности.</w:t>
      </w:r>
    </w:p>
    <w:p w:rsidR="00E8672C" w:rsidRPr="008A38E7" w:rsidRDefault="005F3510" w:rsidP="005F3510">
      <w:pPr>
        <w:numPr>
          <w:ilvl w:val="0"/>
          <w:numId w:val="117"/>
        </w:numPr>
        <w:spacing w:before="120"/>
        <w:jc w:val="both"/>
        <w:rPr>
          <w:rFonts w:eastAsia="Calibri"/>
          <w:bCs/>
        </w:rPr>
      </w:pPr>
      <w:r w:rsidRPr="008A38E7">
        <w:rPr>
          <w:rFonts w:eastAsia="Calibri"/>
          <w:bCs/>
        </w:rPr>
        <w:t xml:space="preserve">Право </w:t>
      </w:r>
      <w:r w:rsidRPr="008A38E7">
        <w:rPr>
          <w:rFonts w:eastAsia="Calibri"/>
          <w:bCs/>
        </w:rPr>
        <w:t>собственности в системе вещных прав.</w:t>
      </w:r>
    </w:p>
    <w:p w:rsidR="00E8672C" w:rsidRPr="008A38E7" w:rsidRDefault="005F3510" w:rsidP="005F3510">
      <w:pPr>
        <w:numPr>
          <w:ilvl w:val="0"/>
          <w:numId w:val="117"/>
        </w:numPr>
        <w:spacing w:before="120"/>
        <w:jc w:val="both"/>
        <w:rPr>
          <w:rFonts w:eastAsia="Calibri"/>
          <w:bCs/>
        </w:rPr>
      </w:pPr>
      <w:r w:rsidRPr="008A38E7">
        <w:rPr>
          <w:rFonts w:eastAsia="Calibri"/>
          <w:bCs/>
        </w:rPr>
        <w:t>Формы и виды права собственности.</w:t>
      </w:r>
    </w:p>
    <w:p w:rsidR="00E8672C" w:rsidRPr="008A38E7" w:rsidRDefault="005F3510" w:rsidP="005F3510">
      <w:pPr>
        <w:numPr>
          <w:ilvl w:val="0"/>
          <w:numId w:val="117"/>
        </w:numPr>
        <w:spacing w:before="120"/>
        <w:jc w:val="both"/>
        <w:rPr>
          <w:rFonts w:eastAsia="Calibri"/>
          <w:bCs/>
        </w:rPr>
      </w:pPr>
      <w:r w:rsidRPr="008A38E7">
        <w:rPr>
          <w:rFonts w:eastAsia="Calibri"/>
          <w:bCs/>
        </w:rPr>
        <w:t>Первоначальные и производные способы возникновения права собственности.</w:t>
      </w:r>
    </w:p>
    <w:p w:rsidR="00E8672C" w:rsidRPr="008A38E7" w:rsidRDefault="005F3510" w:rsidP="005F3510">
      <w:pPr>
        <w:numPr>
          <w:ilvl w:val="0"/>
          <w:numId w:val="117"/>
        </w:numPr>
        <w:spacing w:before="120"/>
        <w:jc w:val="both"/>
        <w:rPr>
          <w:rFonts w:eastAsia="Calibri"/>
          <w:bCs/>
        </w:rPr>
      </w:pPr>
      <w:r w:rsidRPr="008A38E7">
        <w:rPr>
          <w:rFonts w:eastAsia="Calibri"/>
          <w:bCs/>
        </w:rPr>
        <w:t>Основания прекращения права собственности.</w:t>
      </w:r>
    </w:p>
    <w:p w:rsidR="00E746C5" w:rsidRDefault="00E746C5" w:rsidP="00E746C5">
      <w:pPr>
        <w:spacing w:before="120"/>
        <w:ind w:left="720"/>
        <w:jc w:val="both"/>
        <w:rPr>
          <w:rFonts w:eastAsia="Calibri"/>
          <w:bCs/>
        </w:rPr>
      </w:pPr>
    </w:p>
    <w:p w:rsidR="00E746C5" w:rsidRPr="008A38E7" w:rsidRDefault="0089565B" w:rsidP="00E746C5">
      <w:pPr>
        <w:tabs>
          <w:tab w:val="left" w:pos="709"/>
        </w:tabs>
        <w:spacing w:before="120"/>
        <w:jc w:val="both"/>
        <w:rPr>
          <w:b/>
        </w:rPr>
      </w:pPr>
      <w:r w:rsidRPr="008A38E7">
        <w:rPr>
          <w:b/>
        </w:rPr>
        <w:t>Контрольные вопросы</w:t>
      </w:r>
      <w:r w:rsidR="005F3510" w:rsidRPr="008A38E7">
        <w:rPr>
          <w:b/>
        </w:rPr>
        <w:t>:</w:t>
      </w:r>
    </w:p>
    <w:p w:rsidR="0089565B" w:rsidRPr="008A38E7" w:rsidRDefault="005F3510" w:rsidP="005F3510">
      <w:pPr>
        <w:numPr>
          <w:ilvl w:val="0"/>
          <w:numId w:val="118"/>
        </w:numPr>
        <w:tabs>
          <w:tab w:val="num" w:pos="284"/>
          <w:tab w:val="left" w:pos="709"/>
        </w:tabs>
        <w:spacing w:before="120"/>
        <w:jc w:val="both"/>
      </w:pPr>
      <w:r w:rsidRPr="008A38E7">
        <w:t>Дайте понятие права собственности.</w:t>
      </w:r>
    </w:p>
    <w:p w:rsidR="0089565B" w:rsidRPr="008A38E7" w:rsidRDefault="005F3510" w:rsidP="005F3510">
      <w:pPr>
        <w:numPr>
          <w:ilvl w:val="0"/>
          <w:numId w:val="118"/>
        </w:numPr>
        <w:tabs>
          <w:tab w:val="num" w:pos="284"/>
          <w:tab w:val="left" w:pos="709"/>
        </w:tabs>
        <w:spacing w:before="120"/>
        <w:jc w:val="both"/>
      </w:pPr>
      <w:r w:rsidRPr="008A38E7">
        <w:t xml:space="preserve">Каковы формы </w:t>
      </w:r>
      <w:r w:rsidRPr="008A38E7">
        <w:t>и виды права собственности?</w:t>
      </w:r>
    </w:p>
    <w:p w:rsidR="0089565B" w:rsidRPr="008A38E7" w:rsidRDefault="005F3510" w:rsidP="005F3510">
      <w:pPr>
        <w:numPr>
          <w:ilvl w:val="0"/>
          <w:numId w:val="118"/>
        </w:numPr>
        <w:tabs>
          <w:tab w:val="num" w:pos="284"/>
          <w:tab w:val="left" w:pos="709"/>
        </w:tabs>
        <w:spacing w:before="120"/>
        <w:jc w:val="both"/>
      </w:pPr>
      <w:r w:rsidRPr="008A38E7">
        <w:lastRenderedPageBreak/>
        <w:t>Назовите основания прекращения права собственности.</w:t>
      </w:r>
    </w:p>
    <w:p w:rsidR="00E746C5" w:rsidRPr="008A38E7" w:rsidRDefault="00E746C5" w:rsidP="00E746C5">
      <w:pPr>
        <w:tabs>
          <w:tab w:val="left" w:pos="709"/>
        </w:tabs>
        <w:spacing w:before="120"/>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C82C58" w:rsidRPr="008A38E7" w:rsidRDefault="00C82C58" w:rsidP="0006348C">
            <w:pPr>
              <w:widowControl w:val="0"/>
              <w:ind w:firstLine="567"/>
              <w:rPr>
                <w:rFonts w:eastAsia="Calibri"/>
                <w:b/>
                <w:bCs/>
                <w:smallCaps/>
                <w:snapToGrid w:val="0"/>
              </w:rPr>
            </w:pPr>
          </w:p>
          <w:p w:rsidR="00C82C58" w:rsidRPr="008A38E7" w:rsidRDefault="005F3510" w:rsidP="0006348C">
            <w:pPr>
              <w:widowControl w:val="0"/>
              <w:rPr>
                <w:rFonts w:eastAsia="Calibri"/>
                <w:b/>
                <w:bCs/>
                <w:smallCaps/>
                <w:snapToGrid w:val="0"/>
              </w:rPr>
            </w:pPr>
            <w:r w:rsidRPr="008A38E7">
              <w:rPr>
                <w:rFonts w:eastAsia="Calibri"/>
                <w:b/>
                <w:bCs/>
                <w:smallCaps/>
                <w:snapToGrid w:val="0"/>
              </w:rPr>
              <w:t>ТЕМА 14</w:t>
            </w:r>
          </w:p>
          <w:p w:rsidR="00C82C58" w:rsidRPr="008A38E7" w:rsidRDefault="00C82C58" w:rsidP="0006348C">
            <w:pPr>
              <w:widowControl w:val="0"/>
              <w:ind w:firstLine="567"/>
              <w:rPr>
                <w:rFonts w:eastAsia="Calibri"/>
                <w:b/>
                <w:bCs/>
                <w:smallCaps/>
                <w:snapToGrid w:val="0"/>
              </w:rPr>
            </w:pPr>
          </w:p>
        </w:tc>
        <w:tc>
          <w:tcPr>
            <w:tcW w:w="7087" w:type="dxa"/>
            <w:tcBorders>
              <w:top w:val="nil"/>
              <w:left w:val="nil"/>
              <w:bottom w:val="nil"/>
              <w:right w:val="nil"/>
            </w:tcBorders>
          </w:tcPr>
          <w:p w:rsidR="00C82C58" w:rsidRPr="008A38E7" w:rsidRDefault="00C82C58" w:rsidP="0006348C">
            <w:pPr>
              <w:widowControl w:val="0"/>
              <w:ind w:firstLine="567"/>
              <w:jc w:val="center"/>
              <w:rPr>
                <w:rFonts w:eastAsia="Calibri"/>
                <w:b/>
                <w:bCs/>
                <w:lang w:eastAsia="en-US"/>
              </w:rPr>
            </w:pPr>
          </w:p>
          <w:p w:rsidR="00C82C58" w:rsidRPr="008A38E7" w:rsidRDefault="000C050B" w:rsidP="0006348C">
            <w:pPr>
              <w:widowControl w:val="0"/>
              <w:ind w:firstLine="567"/>
              <w:jc w:val="center"/>
              <w:rPr>
                <w:rFonts w:eastAsia="Calibri"/>
                <w:b/>
                <w:bCs/>
                <w:smallCaps/>
                <w:snapToGrid w:val="0"/>
              </w:rPr>
            </w:pPr>
            <w:r w:rsidRPr="008A38E7">
              <w:rPr>
                <w:rFonts w:eastAsia="Arial Unicode MS"/>
                <w:b/>
                <w:bCs/>
              </w:rPr>
              <w:t>Ограниченные вещные права</w:t>
            </w:r>
          </w:p>
        </w:tc>
      </w:tr>
    </w:tbl>
    <w:p w:rsidR="00C82C58" w:rsidRPr="008A38E7" w:rsidRDefault="00C82C58" w:rsidP="00C82C58">
      <w:pPr>
        <w:spacing w:before="120"/>
        <w:jc w:val="both"/>
        <w:rPr>
          <w:rFonts w:eastAsia="Calibri"/>
          <w:b/>
          <w:bCs/>
        </w:rPr>
      </w:pPr>
    </w:p>
    <w:p w:rsidR="00C82C58" w:rsidRPr="008A38E7" w:rsidRDefault="005F3510" w:rsidP="00C82C58">
      <w:pPr>
        <w:spacing w:before="120"/>
        <w:jc w:val="both"/>
        <w:rPr>
          <w:rFonts w:eastAsia="Calibri"/>
        </w:rPr>
      </w:pPr>
      <w:r w:rsidRPr="008A38E7">
        <w:rPr>
          <w:rFonts w:eastAsia="Calibri"/>
          <w:b/>
          <w:bCs/>
        </w:rPr>
        <w:t>Форма занятия:</w:t>
      </w:r>
      <w:r w:rsidRPr="008A38E7">
        <w:rPr>
          <w:rFonts w:eastAsia="Calibri"/>
        </w:rPr>
        <w:t xml:space="preserve"> обсуждение темы по представленным вопросам, разбор судебной практики, решение задач.</w:t>
      </w:r>
    </w:p>
    <w:p w:rsidR="00C82C58" w:rsidRPr="008A38E7" w:rsidRDefault="00C82C58" w:rsidP="00C82C58">
      <w:pPr>
        <w:spacing w:before="120"/>
        <w:jc w:val="both"/>
        <w:rPr>
          <w:rFonts w:eastAsia="Calibri"/>
        </w:rPr>
      </w:pPr>
    </w:p>
    <w:p w:rsidR="00C82C58" w:rsidRPr="008A38E7" w:rsidRDefault="005F3510" w:rsidP="00C82C58">
      <w:pPr>
        <w:spacing w:before="120"/>
        <w:jc w:val="both"/>
        <w:rPr>
          <w:rFonts w:eastAsia="Calibri"/>
          <w:b/>
          <w:bCs/>
        </w:rPr>
      </w:pPr>
      <w:r w:rsidRPr="008A38E7">
        <w:rPr>
          <w:rFonts w:eastAsia="Calibri"/>
          <w:b/>
          <w:bCs/>
        </w:rPr>
        <w:t>Вопросы для обсуждения:</w:t>
      </w:r>
    </w:p>
    <w:p w:rsidR="000C050B" w:rsidRPr="008A38E7" w:rsidRDefault="005F3510" w:rsidP="005F3510">
      <w:pPr>
        <w:numPr>
          <w:ilvl w:val="0"/>
          <w:numId w:val="119"/>
        </w:numPr>
        <w:spacing w:before="120"/>
        <w:jc w:val="both"/>
        <w:rPr>
          <w:rFonts w:eastAsia="Calibri"/>
          <w:bCs/>
        </w:rPr>
      </w:pPr>
      <w:r w:rsidRPr="008A38E7">
        <w:rPr>
          <w:rFonts w:eastAsia="Calibri"/>
          <w:bCs/>
        </w:rPr>
        <w:t xml:space="preserve">Виды </w:t>
      </w:r>
      <w:r w:rsidRPr="008A38E7">
        <w:rPr>
          <w:rFonts w:eastAsia="Calibri"/>
          <w:bCs/>
        </w:rPr>
        <w:t>ограниченных вещных прав в гражданском праве.</w:t>
      </w:r>
    </w:p>
    <w:p w:rsidR="000C050B" w:rsidRPr="008A38E7" w:rsidRDefault="005F3510" w:rsidP="005F3510">
      <w:pPr>
        <w:numPr>
          <w:ilvl w:val="0"/>
          <w:numId w:val="119"/>
        </w:numPr>
        <w:spacing w:before="120"/>
        <w:jc w:val="both"/>
        <w:rPr>
          <w:rFonts w:eastAsia="Calibri"/>
          <w:bCs/>
        </w:rPr>
      </w:pPr>
      <w:r w:rsidRPr="008A38E7">
        <w:rPr>
          <w:rFonts w:eastAsia="Calibri"/>
          <w:bCs/>
        </w:rPr>
        <w:t xml:space="preserve">Право пожизненного наследуемого владения земельным участком. </w:t>
      </w:r>
    </w:p>
    <w:p w:rsidR="000C050B" w:rsidRPr="008A38E7" w:rsidRDefault="005F3510" w:rsidP="005F3510">
      <w:pPr>
        <w:numPr>
          <w:ilvl w:val="0"/>
          <w:numId w:val="119"/>
        </w:numPr>
        <w:spacing w:before="120"/>
        <w:jc w:val="both"/>
        <w:rPr>
          <w:rFonts w:eastAsia="Calibri"/>
          <w:bCs/>
        </w:rPr>
      </w:pPr>
      <w:r w:rsidRPr="008A38E7">
        <w:rPr>
          <w:rFonts w:eastAsia="Calibri"/>
          <w:bCs/>
        </w:rPr>
        <w:t xml:space="preserve">Право постоянного (бессрочного) пользования земельным участком. </w:t>
      </w:r>
    </w:p>
    <w:p w:rsidR="000C050B" w:rsidRPr="008A38E7" w:rsidRDefault="005F3510" w:rsidP="005F3510">
      <w:pPr>
        <w:numPr>
          <w:ilvl w:val="0"/>
          <w:numId w:val="119"/>
        </w:numPr>
        <w:spacing w:before="120"/>
        <w:jc w:val="both"/>
        <w:rPr>
          <w:rFonts w:eastAsia="Calibri"/>
          <w:bCs/>
        </w:rPr>
      </w:pPr>
      <w:r w:rsidRPr="008A38E7">
        <w:rPr>
          <w:rFonts w:eastAsia="Calibri"/>
          <w:bCs/>
        </w:rPr>
        <w:t>Сервитуты.</w:t>
      </w:r>
    </w:p>
    <w:p w:rsidR="000C050B" w:rsidRPr="008A38E7" w:rsidRDefault="005F3510" w:rsidP="005F3510">
      <w:pPr>
        <w:numPr>
          <w:ilvl w:val="0"/>
          <w:numId w:val="119"/>
        </w:numPr>
        <w:spacing w:before="120"/>
        <w:jc w:val="both"/>
        <w:rPr>
          <w:rFonts w:eastAsia="Calibri"/>
          <w:bCs/>
        </w:rPr>
      </w:pPr>
      <w:r w:rsidRPr="008A38E7">
        <w:rPr>
          <w:rFonts w:eastAsia="Calibri"/>
          <w:bCs/>
        </w:rPr>
        <w:t>Вещные права юридических лиц на хозяйствование с имуществом (имущественн</w:t>
      </w:r>
      <w:r w:rsidRPr="008A38E7">
        <w:rPr>
          <w:rFonts w:eastAsia="Calibri"/>
          <w:bCs/>
        </w:rPr>
        <w:t xml:space="preserve">ым комплексом) собственника. Право хозяйственного ведения. Право оперативного управления, его разновидности. </w:t>
      </w:r>
    </w:p>
    <w:p w:rsidR="00C82C58" w:rsidRPr="008A38E7" w:rsidRDefault="000C050B" w:rsidP="005F3510">
      <w:pPr>
        <w:numPr>
          <w:ilvl w:val="0"/>
          <w:numId w:val="119"/>
        </w:numPr>
        <w:spacing w:before="120"/>
        <w:jc w:val="both"/>
        <w:rPr>
          <w:rFonts w:eastAsia="Calibri"/>
          <w:bCs/>
        </w:rPr>
      </w:pPr>
      <w:r w:rsidRPr="008A38E7">
        <w:rPr>
          <w:rFonts w:eastAsia="Calibri"/>
          <w:bCs/>
        </w:rPr>
        <w:t>Право учреждения на самостоятельное распоряжение доходами, полученными за счет разрешенной собственником предпринимательской деятельности.</w:t>
      </w:r>
    </w:p>
    <w:p w:rsidR="009929AF" w:rsidRPr="008A38E7" w:rsidRDefault="005F3510" w:rsidP="005F3510">
      <w:pPr>
        <w:numPr>
          <w:ilvl w:val="0"/>
          <w:numId w:val="119"/>
        </w:numPr>
        <w:spacing w:before="120"/>
        <w:jc w:val="both"/>
        <w:rPr>
          <w:rFonts w:eastAsia="Calibri"/>
          <w:bCs/>
        </w:rPr>
      </w:pPr>
      <w:r w:rsidRPr="008A38E7">
        <w:rPr>
          <w:rFonts w:eastAsia="Calibri"/>
          <w:bCs/>
        </w:rPr>
        <w:t>Иные ог</w:t>
      </w:r>
      <w:r w:rsidRPr="008A38E7">
        <w:rPr>
          <w:rFonts w:eastAsia="Calibri"/>
          <w:bCs/>
        </w:rPr>
        <w:t>раниченные вещные права.</w:t>
      </w:r>
    </w:p>
    <w:p w:rsidR="00C82C58" w:rsidRPr="008A38E7" w:rsidRDefault="00C82C58" w:rsidP="00C82C58">
      <w:pPr>
        <w:spacing w:before="120"/>
        <w:ind w:left="720"/>
        <w:jc w:val="both"/>
        <w:rPr>
          <w:rFonts w:eastAsia="Calibri"/>
          <w:bCs/>
        </w:rPr>
      </w:pPr>
    </w:p>
    <w:p w:rsidR="00C82C58" w:rsidRPr="008A38E7" w:rsidRDefault="005F3510" w:rsidP="00C82C58">
      <w:pPr>
        <w:tabs>
          <w:tab w:val="left" w:pos="709"/>
        </w:tabs>
        <w:spacing w:before="120"/>
        <w:jc w:val="both"/>
        <w:rPr>
          <w:b/>
        </w:rPr>
      </w:pPr>
      <w:r w:rsidRPr="008A38E7">
        <w:rPr>
          <w:b/>
        </w:rPr>
        <w:t>Контрольные вопросы:</w:t>
      </w:r>
    </w:p>
    <w:p w:rsidR="00C82C58" w:rsidRPr="008A38E7" w:rsidRDefault="000C050B" w:rsidP="005F3510">
      <w:pPr>
        <w:numPr>
          <w:ilvl w:val="0"/>
          <w:numId w:val="120"/>
        </w:numPr>
        <w:tabs>
          <w:tab w:val="left" w:pos="709"/>
        </w:tabs>
        <w:spacing w:before="120"/>
        <w:jc w:val="both"/>
      </w:pPr>
      <w:r w:rsidRPr="008A38E7">
        <w:rPr>
          <w:bCs/>
        </w:rPr>
        <w:t>Ограниченные вещные права на земельные участки и жилые помещения</w:t>
      </w:r>
      <w:r w:rsidR="005F3510" w:rsidRPr="008A38E7">
        <w:t>.</w:t>
      </w:r>
    </w:p>
    <w:p w:rsidR="00C82C58" w:rsidRPr="008A38E7" w:rsidRDefault="000C050B" w:rsidP="005F3510">
      <w:pPr>
        <w:numPr>
          <w:ilvl w:val="0"/>
          <w:numId w:val="120"/>
        </w:numPr>
        <w:tabs>
          <w:tab w:val="left" w:pos="709"/>
        </w:tabs>
        <w:spacing w:before="120"/>
        <w:jc w:val="both"/>
      </w:pPr>
      <w:r w:rsidRPr="008A38E7">
        <w:rPr>
          <w:bCs/>
        </w:rPr>
        <w:t>Виды ограниченных вещных прав в гражданском праве</w:t>
      </w:r>
      <w:r w:rsidR="009929AF" w:rsidRPr="008A38E7">
        <w:t>.</w:t>
      </w:r>
    </w:p>
    <w:p w:rsidR="00C82C58" w:rsidRPr="008A38E7" w:rsidRDefault="000C050B" w:rsidP="005F3510">
      <w:pPr>
        <w:numPr>
          <w:ilvl w:val="0"/>
          <w:numId w:val="120"/>
        </w:numPr>
        <w:tabs>
          <w:tab w:val="left" w:pos="709"/>
        </w:tabs>
        <w:spacing w:before="120"/>
        <w:jc w:val="both"/>
      </w:pPr>
      <w:r w:rsidRPr="008A38E7">
        <w:t>Раскройте содержание обеспечительных вещных прав</w:t>
      </w:r>
      <w:r w:rsidR="005F3510" w:rsidRPr="008A38E7">
        <w:t>.</w:t>
      </w:r>
    </w:p>
    <w:p w:rsidR="00C82C58" w:rsidRDefault="00C82C58" w:rsidP="00C82C58">
      <w:pPr>
        <w:tabs>
          <w:tab w:val="left" w:pos="709"/>
        </w:tabs>
        <w:spacing w:before="120"/>
        <w:jc w:val="both"/>
      </w:pPr>
    </w:p>
    <w:p w:rsidR="00D85AC9" w:rsidRPr="008A38E7" w:rsidRDefault="00D85AC9" w:rsidP="00C82C58">
      <w:pPr>
        <w:tabs>
          <w:tab w:val="left" w:pos="709"/>
        </w:tabs>
        <w:spacing w:before="120"/>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9929AF" w:rsidRPr="00B43B3D" w:rsidRDefault="0027046D" w:rsidP="00D85AC9">
            <w:pPr>
              <w:widowControl w:val="0"/>
              <w:rPr>
                <w:rFonts w:eastAsia="Calibri"/>
                <w:b/>
                <w:bCs/>
                <w:smallCaps/>
                <w:snapToGrid w:val="0"/>
              </w:rPr>
            </w:pPr>
            <w:r w:rsidRPr="008A38E7">
              <w:rPr>
                <w:b/>
              </w:rPr>
              <w:br w:type="column"/>
            </w:r>
          </w:p>
          <w:p w:rsidR="009929AF" w:rsidRPr="00B43B3D" w:rsidRDefault="005F3510" w:rsidP="0006348C">
            <w:pPr>
              <w:widowControl w:val="0"/>
              <w:rPr>
                <w:rFonts w:eastAsia="Calibri"/>
                <w:b/>
                <w:bCs/>
                <w:smallCaps/>
                <w:snapToGrid w:val="0"/>
              </w:rPr>
            </w:pPr>
            <w:r>
              <w:rPr>
                <w:rFonts w:eastAsia="Calibri"/>
                <w:b/>
                <w:bCs/>
                <w:smallCaps/>
                <w:snapToGrid w:val="0"/>
              </w:rPr>
              <w:t>ТЕМА 15</w:t>
            </w:r>
          </w:p>
          <w:p w:rsidR="009929AF" w:rsidRPr="00B43B3D" w:rsidRDefault="009929AF" w:rsidP="0006348C">
            <w:pPr>
              <w:widowControl w:val="0"/>
              <w:ind w:firstLine="567"/>
              <w:rPr>
                <w:rFonts w:eastAsia="Calibri"/>
                <w:b/>
                <w:bCs/>
                <w:smallCaps/>
                <w:snapToGrid w:val="0"/>
              </w:rPr>
            </w:pPr>
          </w:p>
        </w:tc>
        <w:tc>
          <w:tcPr>
            <w:tcW w:w="7087" w:type="dxa"/>
            <w:tcBorders>
              <w:top w:val="nil"/>
              <w:left w:val="nil"/>
              <w:bottom w:val="nil"/>
              <w:right w:val="nil"/>
            </w:tcBorders>
          </w:tcPr>
          <w:p w:rsidR="009929AF" w:rsidRDefault="009929AF" w:rsidP="0006348C">
            <w:pPr>
              <w:widowControl w:val="0"/>
              <w:ind w:firstLine="567"/>
              <w:jc w:val="center"/>
              <w:rPr>
                <w:rFonts w:eastAsia="Calibri"/>
                <w:b/>
                <w:bCs/>
                <w:lang w:eastAsia="en-US"/>
              </w:rPr>
            </w:pPr>
          </w:p>
          <w:p w:rsidR="009929AF" w:rsidRPr="00B43B3D" w:rsidRDefault="005F3510" w:rsidP="0006348C">
            <w:pPr>
              <w:widowControl w:val="0"/>
              <w:ind w:firstLine="567"/>
              <w:jc w:val="center"/>
              <w:rPr>
                <w:rFonts w:eastAsia="Calibri"/>
                <w:b/>
                <w:bCs/>
                <w:smallCaps/>
                <w:snapToGrid w:val="0"/>
              </w:rPr>
            </w:pPr>
            <w:r w:rsidRPr="009929AF">
              <w:rPr>
                <w:rFonts w:eastAsia="Arial Unicode MS"/>
                <w:b/>
                <w:bCs/>
              </w:rPr>
              <w:t xml:space="preserve">Гражданско-правовая защита </w:t>
            </w:r>
            <w:r w:rsidRPr="009929AF">
              <w:rPr>
                <w:rFonts w:eastAsia="Arial Unicode MS"/>
                <w:b/>
                <w:bCs/>
              </w:rPr>
              <w:t>права собственности и иных вещных прав</w:t>
            </w:r>
          </w:p>
        </w:tc>
      </w:tr>
    </w:tbl>
    <w:p w:rsidR="009929AF" w:rsidRDefault="009929AF" w:rsidP="009929AF">
      <w:pPr>
        <w:spacing w:before="120"/>
        <w:jc w:val="both"/>
        <w:rPr>
          <w:rFonts w:eastAsia="Calibri"/>
          <w:b/>
          <w:bCs/>
        </w:rPr>
      </w:pPr>
    </w:p>
    <w:p w:rsidR="009929AF" w:rsidRPr="00B43B3D" w:rsidRDefault="005F3510" w:rsidP="009929AF">
      <w:pPr>
        <w:spacing w:before="120"/>
        <w:jc w:val="both"/>
        <w:rPr>
          <w:rFonts w:eastAsia="Calibri"/>
        </w:rPr>
      </w:pPr>
      <w:r w:rsidRPr="00B43B3D">
        <w:rPr>
          <w:rFonts w:eastAsia="Calibri"/>
          <w:b/>
          <w:bCs/>
        </w:rPr>
        <w:t>Форма занятия:</w:t>
      </w:r>
      <w:r w:rsidRPr="00B43B3D">
        <w:rPr>
          <w:rFonts w:eastAsia="Calibri"/>
        </w:rPr>
        <w:t xml:space="preserve"> обсуждение темы по представленным вопросам, разбор судебной практики, решение задач.</w:t>
      </w:r>
    </w:p>
    <w:p w:rsidR="009929AF" w:rsidRPr="00B43B3D" w:rsidRDefault="009929AF" w:rsidP="009929AF">
      <w:pPr>
        <w:spacing w:before="120"/>
        <w:jc w:val="both"/>
        <w:rPr>
          <w:rFonts w:eastAsia="Calibri"/>
        </w:rPr>
      </w:pPr>
    </w:p>
    <w:p w:rsidR="009929AF" w:rsidRDefault="005F3510" w:rsidP="009929AF">
      <w:pPr>
        <w:spacing w:before="120"/>
        <w:jc w:val="both"/>
        <w:rPr>
          <w:rFonts w:eastAsia="Calibri"/>
          <w:b/>
          <w:bCs/>
        </w:rPr>
      </w:pPr>
      <w:r>
        <w:rPr>
          <w:rFonts w:eastAsia="Calibri"/>
          <w:b/>
          <w:bCs/>
        </w:rPr>
        <w:t>Вопросы для обсуждения:</w:t>
      </w:r>
    </w:p>
    <w:p w:rsidR="009929AF" w:rsidRPr="009929AF" w:rsidRDefault="005F3510" w:rsidP="005F3510">
      <w:pPr>
        <w:numPr>
          <w:ilvl w:val="0"/>
          <w:numId w:val="121"/>
        </w:numPr>
        <w:spacing w:before="120"/>
        <w:jc w:val="both"/>
        <w:rPr>
          <w:rFonts w:eastAsia="Calibri"/>
          <w:bCs/>
        </w:rPr>
      </w:pPr>
      <w:r w:rsidRPr="009929AF">
        <w:rPr>
          <w:rFonts w:eastAsia="Calibri"/>
          <w:bCs/>
        </w:rPr>
        <w:t>Понятие защиты вещных прав</w:t>
      </w:r>
    </w:p>
    <w:p w:rsidR="009929AF" w:rsidRPr="009929AF" w:rsidRDefault="005F3510" w:rsidP="005F3510">
      <w:pPr>
        <w:numPr>
          <w:ilvl w:val="0"/>
          <w:numId w:val="121"/>
        </w:numPr>
        <w:spacing w:before="120"/>
        <w:jc w:val="both"/>
        <w:rPr>
          <w:rFonts w:eastAsia="Calibri"/>
          <w:bCs/>
        </w:rPr>
      </w:pPr>
      <w:r w:rsidRPr="009929AF">
        <w:rPr>
          <w:rFonts w:eastAsia="Calibri"/>
          <w:bCs/>
        </w:rPr>
        <w:t>Виды гражданско-правовых способов защиты вещных прав</w:t>
      </w:r>
    </w:p>
    <w:p w:rsidR="009929AF" w:rsidRPr="009929AF" w:rsidRDefault="005F3510" w:rsidP="005F3510">
      <w:pPr>
        <w:numPr>
          <w:ilvl w:val="0"/>
          <w:numId w:val="121"/>
        </w:numPr>
        <w:spacing w:before="120"/>
        <w:jc w:val="both"/>
        <w:rPr>
          <w:rFonts w:eastAsia="Calibri"/>
          <w:bCs/>
        </w:rPr>
      </w:pPr>
      <w:r w:rsidRPr="009929AF">
        <w:rPr>
          <w:rFonts w:eastAsia="Calibri"/>
          <w:bCs/>
        </w:rPr>
        <w:t>Истребование имущества собственником из чужого незаконного владения (виндикационный иск)</w:t>
      </w:r>
    </w:p>
    <w:p w:rsidR="009929AF" w:rsidRPr="009929AF" w:rsidRDefault="005F3510" w:rsidP="005F3510">
      <w:pPr>
        <w:numPr>
          <w:ilvl w:val="0"/>
          <w:numId w:val="121"/>
        </w:numPr>
        <w:spacing w:before="120"/>
        <w:jc w:val="both"/>
        <w:rPr>
          <w:rFonts w:eastAsia="Calibri"/>
          <w:bCs/>
        </w:rPr>
      </w:pPr>
      <w:r w:rsidRPr="009929AF">
        <w:rPr>
          <w:rFonts w:eastAsia="Calibri"/>
          <w:bCs/>
        </w:rPr>
        <w:lastRenderedPageBreak/>
        <w:t>Требование об устранение нарушений, не связанных с лишением владения (негаторный иск)</w:t>
      </w:r>
    </w:p>
    <w:p w:rsidR="009929AF" w:rsidRPr="009929AF" w:rsidRDefault="005F3510" w:rsidP="005F3510">
      <w:pPr>
        <w:numPr>
          <w:ilvl w:val="0"/>
          <w:numId w:val="121"/>
        </w:numPr>
        <w:spacing w:before="120"/>
        <w:jc w:val="both"/>
        <w:rPr>
          <w:rFonts w:eastAsia="Calibri"/>
          <w:bCs/>
        </w:rPr>
      </w:pPr>
      <w:r w:rsidRPr="009929AF">
        <w:rPr>
          <w:rFonts w:eastAsia="Calibri"/>
          <w:bCs/>
        </w:rPr>
        <w:t>Особенности использование виндикационного и негаторного исков для защиты ограниче</w:t>
      </w:r>
      <w:r w:rsidRPr="009929AF">
        <w:rPr>
          <w:rFonts w:eastAsia="Calibri"/>
          <w:bCs/>
        </w:rPr>
        <w:t>нных вещных прав</w:t>
      </w:r>
    </w:p>
    <w:p w:rsidR="009929AF" w:rsidRPr="009929AF" w:rsidRDefault="005F3510" w:rsidP="005F3510">
      <w:pPr>
        <w:numPr>
          <w:ilvl w:val="0"/>
          <w:numId w:val="121"/>
        </w:numPr>
        <w:spacing w:before="120"/>
        <w:jc w:val="both"/>
        <w:rPr>
          <w:rFonts w:eastAsia="Calibri"/>
          <w:bCs/>
        </w:rPr>
      </w:pPr>
      <w:r w:rsidRPr="009929AF">
        <w:rPr>
          <w:rFonts w:eastAsia="Calibri"/>
          <w:bCs/>
        </w:rPr>
        <w:t>Иск о признании права собственности или иного вещного права</w:t>
      </w:r>
    </w:p>
    <w:p w:rsidR="009929AF" w:rsidRPr="009929AF" w:rsidRDefault="005F3510" w:rsidP="005F3510">
      <w:pPr>
        <w:numPr>
          <w:ilvl w:val="0"/>
          <w:numId w:val="121"/>
        </w:numPr>
        <w:spacing w:before="120"/>
        <w:jc w:val="both"/>
        <w:rPr>
          <w:rFonts w:eastAsia="Calibri"/>
          <w:bCs/>
        </w:rPr>
      </w:pPr>
      <w:r w:rsidRPr="009929AF">
        <w:rPr>
          <w:rFonts w:eastAsia="Calibri"/>
          <w:bCs/>
        </w:rPr>
        <w:t>Требование об освобождении имущества из-под ареста (об исключении имущества из описи)</w:t>
      </w:r>
    </w:p>
    <w:p w:rsidR="009929AF" w:rsidRPr="00E8672C" w:rsidRDefault="005F3510" w:rsidP="005F3510">
      <w:pPr>
        <w:numPr>
          <w:ilvl w:val="0"/>
          <w:numId w:val="121"/>
        </w:numPr>
        <w:spacing w:before="120"/>
        <w:jc w:val="both"/>
        <w:rPr>
          <w:rFonts w:eastAsia="Calibri"/>
          <w:bCs/>
        </w:rPr>
      </w:pPr>
      <w:r w:rsidRPr="009929AF">
        <w:rPr>
          <w:rFonts w:eastAsia="Calibri"/>
          <w:bCs/>
        </w:rPr>
        <w:t>Иски к публичной власти о защите интересов частных лиц как субъектов вещных прав</w:t>
      </w:r>
      <w:r w:rsidRPr="000C050B">
        <w:rPr>
          <w:rFonts w:eastAsia="Calibri"/>
          <w:bCs/>
        </w:rPr>
        <w:t>.</w:t>
      </w:r>
    </w:p>
    <w:p w:rsidR="009929AF" w:rsidRPr="00864DFC" w:rsidRDefault="009929AF" w:rsidP="009929AF">
      <w:pPr>
        <w:spacing w:before="120"/>
        <w:ind w:left="720"/>
        <w:jc w:val="both"/>
        <w:rPr>
          <w:rFonts w:eastAsia="Calibri"/>
          <w:bCs/>
        </w:rPr>
      </w:pPr>
    </w:p>
    <w:p w:rsidR="009929AF" w:rsidRDefault="005F3510" w:rsidP="009929AF">
      <w:pPr>
        <w:tabs>
          <w:tab w:val="left" w:pos="709"/>
        </w:tabs>
        <w:spacing w:before="120"/>
        <w:jc w:val="both"/>
        <w:rPr>
          <w:b/>
        </w:rPr>
      </w:pPr>
      <w:r>
        <w:rPr>
          <w:b/>
        </w:rPr>
        <w:t>Контрольные вопросы:</w:t>
      </w:r>
    </w:p>
    <w:p w:rsidR="009929AF" w:rsidRPr="009929AF" w:rsidRDefault="005F3510" w:rsidP="005F3510">
      <w:pPr>
        <w:numPr>
          <w:ilvl w:val="0"/>
          <w:numId w:val="122"/>
        </w:numPr>
        <w:tabs>
          <w:tab w:val="left" w:pos="709"/>
        </w:tabs>
        <w:spacing w:before="120"/>
        <w:jc w:val="both"/>
        <w:rPr>
          <w:bCs/>
        </w:rPr>
      </w:pPr>
      <w:r w:rsidRPr="009929AF">
        <w:rPr>
          <w:bCs/>
        </w:rPr>
        <w:t>Каковы гражданско-правовые способы защиты права собственности и иных вещных прав?</w:t>
      </w:r>
    </w:p>
    <w:p w:rsidR="009929AF" w:rsidRPr="009929AF" w:rsidRDefault="005F3510" w:rsidP="005F3510">
      <w:pPr>
        <w:numPr>
          <w:ilvl w:val="0"/>
          <w:numId w:val="122"/>
        </w:numPr>
        <w:tabs>
          <w:tab w:val="left" w:pos="709"/>
        </w:tabs>
        <w:spacing w:before="120"/>
        <w:jc w:val="both"/>
        <w:rPr>
          <w:bCs/>
        </w:rPr>
      </w:pPr>
      <w:r w:rsidRPr="009929AF">
        <w:rPr>
          <w:bCs/>
        </w:rPr>
        <w:t xml:space="preserve">Что такое виндикационный иск и каковы условия его удовлетворения? </w:t>
      </w:r>
    </w:p>
    <w:p w:rsidR="009929AF" w:rsidRPr="0089565B" w:rsidRDefault="005F3510" w:rsidP="005F3510">
      <w:pPr>
        <w:numPr>
          <w:ilvl w:val="0"/>
          <w:numId w:val="122"/>
        </w:numPr>
        <w:tabs>
          <w:tab w:val="left" w:pos="709"/>
        </w:tabs>
        <w:spacing w:before="120"/>
        <w:jc w:val="both"/>
      </w:pPr>
      <w:r w:rsidRPr="009929AF">
        <w:rPr>
          <w:bCs/>
        </w:rPr>
        <w:t>Как защищаются права собственника, если их нарушение не связано с лишением владения?</w:t>
      </w:r>
      <w:r w:rsidRPr="0089565B">
        <w:t>.</w:t>
      </w:r>
    </w:p>
    <w:p w:rsidR="009929AF" w:rsidRPr="00D8502B" w:rsidRDefault="009929AF" w:rsidP="009929AF">
      <w:pPr>
        <w:tabs>
          <w:tab w:val="left" w:pos="709"/>
        </w:tabs>
        <w:spacing w:before="120"/>
        <w:jc w:val="both"/>
      </w:pPr>
    </w:p>
    <w:p w:rsidR="00F51164" w:rsidRPr="0027046D" w:rsidRDefault="00F51164" w:rsidP="00F51164">
      <w:pPr>
        <w:widowControl w:val="0"/>
        <w:tabs>
          <w:tab w:val="left" w:pos="567"/>
        </w:tabs>
        <w:overflowPunct w:val="0"/>
        <w:autoSpaceDE w:val="0"/>
        <w:autoSpaceDN w:val="0"/>
        <w:adjustRightInd w:val="0"/>
        <w:spacing w:before="120" w:after="200" w:line="276" w:lineRule="auto"/>
        <w:jc w:val="both"/>
        <w:textAlignment w:val="baseline"/>
        <w:rPr>
          <w:rFonts w:eastAsia="Calibri"/>
        </w:rPr>
      </w:pPr>
    </w:p>
    <w:p w:rsidR="00094E87" w:rsidRPr="00B43B3D" w:rsidRDefault="005F3510" w:rsidP="00094E87">
      <w:pPr>
        <w:tabs>
          <w:tab w:val="left" w:pos="2270"/>
        </w:tabs>
        <w:spacing w:line="360" w:lineRule="auto"/>
        <w:ind w:right="20" w:firstLine="543"/>
        <w:jc w:val="center"/>
        <w:rPr>
          <w:rFonts w:eastAsia="Arial Unicode MS" w:cs="Calibri"/>
          <w:caps/>
        </w:rPr>
      </w:pPr>
      <w:r>
        <w:rPr>
          <w:rFonts w:eastAsia="Arial Unicode MS"/>
          <w:b/>
          <w:caps/>
        </w:rPr>
        <w:t>Раздел 6</w:t>
      </w:r>
      <w:r w:rsidRPr="00B43B3D">
        <w:rPr>
          <w:rFonts w:eastAsia="Arial Unicode MS"/>
          <w:b/>
          <w:caps/>
        </w:rPr>
        <w:t xml:space="preserve">: </w:t>
      </w:r>
      <w:r>
        <w:rPr>
          <w:rFonts w:eastAsia="Arial Unicode MS"/>
          <w:b/>
          <w:bCs/>
          <w:caps/>
        </w:rPr>
        <w:t>общие положения обязательственного права</w:t>
      </w:r>
    </w:p>
    <w:p w:rsidR="00094E87" w:rsidRDefault="00094E87" w:rsidP="00C82C58">
      <w:pPr>
        <w:widowControl w:val="0"/>
        <w:tabs>
          <w:tab w:val="left" w:pos="567"/>
        </w:tabs>
        <w:overflowPunct w:val="0"/>
        <w:autoSpaceDE w:val="0"/>
        <w:autoSpaceDN w:val="0"/>
        <w:adjustRightInd w:val="0"/>
        <w:spacing w:before="120" w:after="200" w:line="276" w:lineRule="auto"/>
        <w:jc w:val="both"/>
        <w:textAlignment w:val="baseline"/>
        <w:rPr>
          <w:rFonts w:eastAsia="Calibr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FB2F90" w:rsidRPr="00B43B3D" w:rsidRDefault="00FB2F90" w:rsidP="0006348C">
            <w:pPr>
              <w:widowControl w:val="0"/>
              <w:ind w:firstLine="567"/>
              <w:rPr>
                <w:rFonts w:eastAsia="Calibri"/>
                <w:b/>
                <w:bCs/>
                <w:smallCaps/>
                <w:snapToGrid w:val="0"/>
              </w:rPr>
            </w:pPr>
          </w:p>
          <w:p w:rsidR="00FB2F90" w:rsidRPr="00B43B3D" w:rsidRDefault="005F3510" w:rsidP="0006348C">
            <w:pPr>
              <w:widowControl w:val="0"/>
              <w:rPr>
                <w:rFonts w:eastAsia="Calibri"/>
                <w:b/>
                <w:bCs/>
                <w:smallCaps/>
                <w:snapToGrid w:val="0"/>
              </w:rPr>
            </w:pPr>
            <w:r>
              <w:rPr>
                <w:rFonts w:eastAsia="Calibri"/>
                <w:b/>
                <w:bCs/>
                <w:smallCaps/>
                <w:snapToGrid w:val="0"/>
              </w:rPr>
              <w:t>ТЕМА 16</w:t>
            </w:r>
          </w:p>
          <w:p w:rsidR="00FB2F90" w:rsidRPr="00B43B3D" w:rsidRDefault="00FB2F90" w:rsidP="0006348C">
            <w:pPr>
              <w:widowControl w:val="0"/>
              <w:ind w:firstLine="567"/>
              <w:rPr>
                <w:rFonts w:eastAsia="Calibri"/>
                <w:b/>
                <w:bCs/>
                <w:smallCaps/>
                <w:snapToGrid w:val="0"/>
              </w:rPr>
            </w:pPr>
          </w:p>
        </w:tc>
        <w:tc>
          <w:tcPr>
            <w:tcW w:w="7087" w:type="dxa"/>
            <w:tcBorders>
              <w:top w:val="nil"/>
              <w:left w:val="nil"/>
              <w:bottom w:val="nil"/>
              <w:right w:val="nil"/>
            </w:tcBorders>
          </w:tcPr>
          <w:p w:rsidR="00FB2F90" w:rsidRDefault="00FB2F90" w:rsidP="0006348C">
            <w:pPr>
              <w:widowControl w:val="0"/>
              <w:ind w:firstLine="567"/>
              <w:jc w:val="center"/>
              <w:rPr>
                <w:rFonts w:eastAsia="Calibri"/>
                <w:b/>
                <w:bCs/>
                <w:lang w:eastAsia="en-US"/>
              </w:rPr>
            </w:pPr>
          </w:p>
          <w:p w:rsidR="00FB2F90" w:rsidRPr="00B43B3D" w:rsidRDefault="005F3510" w:rsidP="0006348C">
            <w:pPr>
              <w:widowControl w:val="0"/>
              <w:ind w:firstLine="567"/>
              <w:jc w:val="center"/>
              <w:rPr>
                <w:rFonts w:eastAsia="Calibri"/>
                <w:b/>
                <w:bCs/>
                <w:smallCaps/>
                <w:snapToGrid w:val="0"/>
              </w:rPr>
            </w:pPr>
            <w:r w:rsidRPr="00FB2F90">
              <w:rPr>
                <w:rFonts w:eastAsia="Arial Unicode MS"/>
                <w:b/>
                <w:bCs/>
              </w:rPr>
              <w:t>Общие положения об обязательствах</w:t>
            </w:r>
          </w:p>
        </w:tc>
      </w:tr>
    </w:tbl>
    <w:p w:rsidR="00FB2F90" w:rsidRDefault="00FB2F90" w:rsidP="00FB2F90">
      <w:pPr>
        <w:spacing w:before="120"/>
        <w:jc w:val="both"/>
        <w:rPr>
          <w:rFonts w:eastAsia="Calibri"/>
          <w:b/>
          <w:bCs/>
        </w:rPr>
      </w:pPr>
    </w:p>
    <w:p w:rsidR="00FB2F90" w:rsidRPr="00B43B3D" w:rsidRDefault="005F3510" w:rsidP="00FB2F90">
      <w:pPr>
        <w:spacing w:before="120"/>
        <w:jc w:val="both"/>
        <w:rPr>
          <w:rFonts w:eastAsia="Calibri"/>
        </w:rPr>
      </w:pPr>
      <w:r w:rsidRPr="00B43B3D">
        <w:rPr>
          <w:rFonts w:eastAsia="Calibri"/>
          <w:b/>
          <w:bCs/>
        </w:rPr>
        <w:t>Форма занятия:</w:t>
      </w:r>
      <w:r w:rsidRPr="00B43B3D">
        <w:rPr>
          <w:rFonts w:eastAsia="Calibri"/>
        </w:rPr>
        <w:t xml:space="preserve"> обсуждение темы по представленным вопросам, разбор судебной практики, решение задач.</w:t>
      </w:r>
    </w:p>
    <w:p w:rsidR="00FB2F90" w:rsidRPr="00B43B3D" w:rsidRDefault="00FB2F90" w:rsidP="00FB2F90">
      <w:pPr>
        <w:spacing w:before="120"/>
        <w:jc w:val="both"/>
        <w:rPr>
          <w:rFonts w:eastAsia="Calibri"/>
        </w:rPr>
      </w:pPr>
    </w:p>
    <w:p w:rsidR="00FB2F90" w:rsidRDefault="005F3510" w:rsidP="00FB2F90">
      <w:pPr>
        <w:spacing w:before="120"/>
        <w:jc w:val="both"/>
        <w:rPr>
          <w:rFonts w:eastAsia="Calibri"/>
          <w:b/>
          <w:bCs/>
        </w:rPr>
      </w:pPr>
      <w:r>
        <w:rPr>
          <w:rFonts w:eastAsia="Calibri"/>
          <w:b/>
          <w:bCs/>
        </w:rPr>
        <w:t>Вопросы для обсуждения:</w:t>
      </w:r>
    </w:p>
    <w:p w:rsidR="00FB2F90" w:rsidRPr="00FB2F90" w:rsidRDefault="005F3510" w:rsidP="005F3510">
      <w:pPr>
        <w:numPr>
          <w:ilvl w:val="0"/>
          <w:numId w:val="123"/>
        </w:numPr>
        <w:spacing w:before="120"/>
        <w:jc w:val="both"/>
        <w:rPr>
          <w:rFonts w:eastAsia="Calibri"/>
          <w:bCs/>
        </w:rPr>
      </w:pPr>
      <w:r w:rsidRPr="00FB2F90">
        <w:rPr>
          <w:rFonts w:eastAsia="Calibri"/>
          <w:bCs/>
        </w:rPr>
        <w:t xml:space="preserve">Понятие обязательственного </w:t>
      </w:r>
      <w:r w:rsidRPr="00FB2F90">
        <w:rPr>
          <w:rFonts w:eastAsia="Calibri"/>
          <w:bCs/>
        </w:rPr>
        <w:t>права.</w:t>
      </w:r>
    </w:p>
    <w:p w:rsidR="00FB2F90" w:rsidRPr="00FB2F90" w:rsidRDefault="005F3510" w:rsidP="005F3510">
      <w:pPr>
        <w:numPr>
          <w:ilvl w:val="0"/>
          <w:numId w:val="123"/>
        </w:numPr>
        <w:spacing w:before="120"/>
        <w:jc w:val="both"/>
        <w:rPr>
          <w:rFonts w:eastAsia="Calibri"/>
          <w:bCs/>
        </w:rPr>
      </w:pPr>
      <w:r w:rsidRPr="00FB2F90">
        <w:rPr>
          <w:rFonts w:eastAsia="Calibri"/>
          <w:bCs/>
        </w:rPr>
        <w:t>Понятие обязательства как гражданского правоотношения, его признаки.</w:t>
      </w:r>
    </w:p>
    <w:p w:rsidR="00FB2F90" w:rsidRPr="00FB2F90" w:rsidRDefault="005F3510" w:rsidP="005F3510">
      <w:pPr>
        <w:numPr>
          <w:ilvl w:val="0"/>
          <w:numId w:val="123"/>
        </w:numPr>
        <w:spacing w:before="120"/>
        <w:jc w:val="both"/>
        <w:rPr>
          <w:rFonts w:eastAsia="Calibri"/>
          <w:bCs/>
        </w:rPr>
      </w:pPr>
      <w:r w:rsidRPr="00FB2F90">
        <w:rPr>
          <w:rFonts w:eastAsia="Calibri"/>
          <w:bCs/>
        </w:rPr>
        <w:t>Основание возникновения обязательственного правоотношения.</w:t>
      </w:r>
    </w:p>
    <w:p w:rsidR="00FB2F90" w:rsidRPr="00FB2F90" w:rsidRDefault="005F3510" w:rsidP="005F3510">
      <w:pPr>
        <w:numPr>
          <w:ilvl w:val="0"/>
          <w:numId w:val="123"/>
        </w:numPr>
        <w:spacing w:before="120"/>
        <w:jc w:val="both"/>
        <w:rPr>
          <w:rFonts w:eastAsia="Calibri"/>
          <w:bCs/>
        </w:rPr>
      </w:pPr>
      <w:r w:rsidRPr="00FB2F90">
        <w:rPr>
          <w:rFonts w:eastAsia="Calibri"/>
          <w:bCs/>
        </w:rPr>
        <w:t>Основные виды обязательств.</w:t>
      </w:r>
    </w:p>
    <w:p w:rsidR="00FB2F90" w:rsidRPr="00FB2F90" w:rsidRDefault="005F3510" w:rsidP="005F3510">
      <w:pPr>
        <w:numPr>
          <w:ilvl w:val="0"/>
          <w:numId w:val="123"/>
        </w:numPr>
        <w:spacing w:before="120"/>
        <w:jc w:val="both"/>
        <w:rPr>
          <w:rFonts w:eastAsia="Calibri"/>
          <w:bCs/>
        </w:rPr>
      </w:pPr>
      <w:r w:rsidRPr="00FB2F90">
        <w:rPr>
          <w:rFonts w:eastAsia="Calibri"/>
          <w:bCs/>
        </w:rPr>
        <w:t>Субъекты исполнения обязательств. Множественность лиц.</w:t>
      </w:r>
    </w:p>
    <w:p w:rsidR="00FB2F90" w:rsidRPr="00FB2F90" w:rsidRDefault="005F3510" w:rsidP="005F3510">
      <w:pPr>
        <w:numPr>
          <w:ilvl w:val="0"/>
          <w:numId w:val="123"/>
        </w:numPr>
        <w:spacing w:before="120"/>
        <w:jc w:val="both"/>
        <w:rPr>
          <w:rFonts w:eastAsia="Calibri"/>
          <w:bCs/>
        </w:rPr>
      </w:pPr>
      <w:r w:rsidRPr="00FB2F90">
        <w:rPr>
          <w:rFonts w:eastAsia="Calibri"/>
          <w:bCs/>
        </w:rPr>
        <w:t>Обязательства с участием третьих лиц.</w:t>
      </w:r>
    </w:p>
    <w:p w:rsidR="00FB2F90" w:rsidRPr="00FB2F90" w:rsidRDefault="005F3510" w:rsidP="005F3510">
      <w:pPr>
        <w:numPr>
          <w:ilvl w:val="0"/>
          <w:numId w:val="123"/>
        </w:numPr>
        <w:spacing w:before="120"/>
        <w:jc w:val="both"/>
        <w:rPr>
          <w:rFonts w:eastAsia="Calibri"/>
          <w:bCs/>
        </w:rPr>
      </w:pPr>
      <w:r w:rsidRPr="00FB2F90">
        <w:rPr>
          <w:rFonts w:eastAsia="Calibri"/>
          <w:bCs/>
        </w:rPr>
        <w:t>Перемена лиц в обязательстве.</w:t>
      </w:r>
    </w:p>
    <w:p w:rsidR="00FB2F90" w:rsidRPr="00FB2F90" w:rsidRDefault="005F3510" w:rsidP="005F3510">
      <w:pPr>
        <w:numPr>
          <w:ilvl w:val="0"/>
          <w:numId w:val="123"/>
        </w:numPr>
        <w:spacing w:before="120"/>
        <w:jc w:val="both"/>
        <w:rPr>
          <w:rFonts w:eastAsia="Calibri"/>
          <w:bCs/>
        </w:rPr>
      </w:pPr>
      <w:r w:rsidRPr="00FB2F90">
        <w:rPr>
          <w:rFonts w:eastAsia="Calibri"/>
          <w:bCs/>
        </w:rPr>
        <w:t>Регрессные требования и требования, предъявляемые в порядке суброгации.</w:t>
      </w:r>
    </w:p>
    <w:p w:rsidR="00FB2F90" w:rsidRDefault="00FB2F90" w:rsidP="00FB2F90">
      <w:pPr>
        <w:spacing w:before="120"/>
        <w:ind w:left="720"/>
        <w:jc w:val="both"/>
        <w:rPr>
          <w:rFonts w:eastAsia="Calibri"/>
          <w:bCs/>
        </w:rPr>
      </w:pPr>
    </w:p>
    <w:p w:rsidR="00CF3DA9" w:rsidRPr="00864DFC" w:rsidRDefault="00CF3DA9" w:rsidP="00FB2F90">
      <w:pPr>
        <w:spacing w:before="120"/>
        <w:ind w:left="720"/>
        <w:jc w:val="both"/>
        <w:rPr>
          <w:rFonts w:eastAsia="Calibri"/>
          <w:bCs/>
        </w:rPr>
      </w:pPr>
    </w:p>
    <w:p w:rsidR="00FB2F90" w:rsidRDefault="005F3510" w:rsidP="00FB2F90">
      <w:pPr>
        <w:tabs>
          <w:tab w:val="left" w:pos="709"/>
        </w:tabs>
        <w:spacing w:before="120"/>
        <w:jc w:val="both"/>
        <w:rPr>
          <w:b/>
        </w:rPr>
      </w:pPr>
      <w:r>
        <w:rPr>
          <w:b/>
        </w:rPr>
        <w:lastRenderedPageBreak/>
        <w:t>Контрольные вопросы:</w:t>
      </w:r>
    </w:p>
    <w:p w:rsidR="00FB2F90" w:rsidRPr="00FB2F90" w:rsidRDefault="005F3510" w:rsidP="005F3510">
      <w:pPr>
        <w:numPr>
          <w:ilvl w:val="0"/>
          <w:numId w:val="124"/>
        </w:numPr>
        <w:tabs>
          <w:tab w:val="left" w:pos="709"/>
        </w:tabs>
        <w:spacing w:before="120"/>
        <w:jc w:val="both"/>
        <w:rPr>
          <w:bCs/>
        </w:rPr>
      </w:pPr>
      <w:r w:rsidRPr="00FB2F90">
        <w:rPr>
          <w:bCs/>
        </w:rPr>
        <w:t>Укажите на основные виды обязательств.</w:t>
      </w:r>
    </w:p>
    <w:p w:rsidR="00FB2F90" w:rsidRDefault="005F3510" w:rsidP="005F3510">
      <w:pPr>
        <w:numPr>
          <w:ilvl w:val="0"/>
          <w:numId w:val="124"/>
        </w:numPr>
        <w:tabs>
          <w:tab w:val="left" w:pos="709"/>
        </w:tabs>
        <w:spacing w:before="120"/>
        <w:jc w:val="both"/>
        <w:rPr>
          <w:bCs/>
        </w:rPr>
      </w:pPr>
      <w:r w:rsidRPr="00FB2F90">
        <w:rPr>
          <w:bCs/>
        </w:rPr>
        <w:t>Что такое регрессные обязательства?</w:t>
      </w:r>
    </w:p>
    <w:p w:rsidR="00CF3DA9" w:rsidRPr="00FB2F90" w:rsidRDefault="00CF3DA9" w:rsidP="00CF3DA9">
      <w:pPr>
        <w:tabs>
          <w:tab w:val="left" w:pos="709"/>
        </w:tabs>
        <w:spacing w:before="120"/>
        <w:ind w:left="432"/>
        <w:jc w:val="both"/>
        <w:rPr>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9108C8" w:rsidRPr="00B43B3D" w:rsidRDefault="009108C8" w:rsidP="0006348C">
            <w:pPr>
              <w:widowControl w:val="0"/>
              <w:ind w:firstLine="567"/>
              <w:rPr>
                <w:rFonts w:eastAsia="Calibri"/>
                <w:b/>
                <w:bCs/>
                <w:smallCaps/>
                <w:snapToGrid w:val="0"/>
              </w:rPr>
            </w:pPr>
          </w:p>
          <w:p w:rsidR="009108C8" w:rsidRPr="00B43B3D" w:rsidRDefault="005F3510" w:rsidP="0006348C">
            <w:pPr>
              <w:widowControl w:val="0"/>
              <w:rPr>
                <w:rFonts w:eastAsia="Calibri"/>
                <w:b/>
                <w:bCs/>
                <w:smallCaps/>
                <w:snapToGrid w:val="0"/>
              </w:rPr>
            </w:pPr>
            <w:r>
              <w:rPr>
                <w:rFonts w:eastAsia="Calibri"/>
                <w:b/>
                <w:bCs/>
                <w:smallCaps/>
                <w:snapToGrid w:val="0"/>
              </w:rPr>
              <w:t>ТЕМА 17</w:t>
            </w:r>
          </w:p>
          <w:p w:rsidR="009108C8" w:rsidRPr="00B43B3D" w:rsidRDefault="009108C8" w:rsidP="0006348C">
            <w:pPr>
              <w:widowControl w:val="0"/>
              <w:ind w:firstLine="567"/>
              <w:rPr>
                <w:rFonts w:eastAsia="Calibri"/>
                <w:b/>
                <w:bCs/>
                <w:smallCaps/>
                <w:snapToGrid w:val="0"/>
              </w:rPr>
            </w:pPr>
          </w:p>
        </w:tc>
        <w:tc>
          <w:tcPr>
            <w:tcW w:w="7087" w:type="dxa"/>
            <w:tcBorders>
              <w:top w:val="nil"/>
              <w:left w:val="nil"/>
              <w:bottom w:val="nil"/>
              <w:right w:val="nil"/>
            </w:tcBorders>
          </w:tcPr>
          <w:p w:rsidR="009108C8" w:rsidRDefault="009108C8" w:rsidP="0006348C">
            <w:pPr>
              <w:widowControl w:val="0"/>
              <w:ind w:firstLine="567"/>
              <w:jc w:val="center"/>
              <w:rPr>
                <w:rFonts w:eastAsia="Calibri"/>
                <w:b/>
                <w:bCs/>
                <w:lang w:eastAsia="en-US"/>
              </w:rPr>
            </w:pPr>
          </w:p>
          <w:p w:rsidR="009108C8" w:rsidRPr="00B43B3D" w:rsidRDefault="005F3510" w:rsidP="0006348C">
            <w:pPr>
              <w:widowControl w:val="0"/>
              <w:ind w:firstLine="567"/>
              <w:jc w:val="center"/>
              <w:rPr>
                <w:rFonts w:eastAsia="Calibri"/>
                <w:b/>
                <w:bCs/>
                <w:smallCaps/>
                <w:snapToGrid w:val="0"/>
              </w:rPr>
            </w:pPr>
            <w:r w:rsidRPr="009108C8">
              <w:rPr>
                <w:rFonts w:eastAsia="Arial Unicode MS"/>
                <w:b/>
                <w:bCs/>
              </w:rPr>
              <w:t>Способы обеспечения исполнения обязательств</w:t>
            </w:r>
          </w:p>
        </w:tc>
      </w:tr>
    </w:tbl>
    <w:p w:rsidR="009108C8" w:rsidRDefault="009108C8" w:rsidP="009108C8">
      <w:pPr>
        <w:spacing w:before="120"/>
        <w:jc w:val="both"/>
        <w:rPr>
          <w:rFonts w:eastAsia="Calibri"/>
          <w:b/>
          <w:bCs/>
        </w:rPr>
      </w:pPr>
    </w:p>
    <w:p w:rsidR="009108C8" w:rsidRPr="00B43B3D" w:rsidRDefault="005F3510" w:rsidP="009108C8">
      <w:pPr>
        <w:spacing w:before="120"/>
        <w:jc w:val="both"/>
        <w:rPr>
          <w:rFonts w:eastAsia="Calibri"/>
        </w:rPr>
      </w:pPr>
      <w:r w:rsidRPr="00B43B3D">
        <w:rPr>
          <w:rFonts w:eastAsia="Calibri"/>
          <w:b/>
          <w:bCs/>
        </w:rPr>
        <w:t>Форма занятия:</w:t>
      </w:r>
      <w:r w:rsidRPr="00B43B3D">
        <w:rPr>
          <w:rFonts w:eastAsia="Calibri"/>
        </w:rPr>
        <w:t xml:space="preserve"> обсуждение темы по представленным вопросам, разбор судебной практики, решение задач.</w:t>
      </w:r>
    </w:p>
    <w:p w:rsidR="009108C8" w:rsidRPr="00B43B3D" w:rsidRDefault="009108C8" w:rsidP="009108C8">
      <w:pPr>
        <w:spacing w:before="120"/>
        <w:jc w:val="both"/>
        <w:rPr>
          <w:rFonts w:eastAsia="Calibri"/>
        </w:rPr>
      </w:pPr>
    </w:p>
    <w:p w:rsidR="009108C8" w:rsidRDefault="005F3510" w:rsidP="009108C8">
      <w:pPr>
        <w:spacing w:before="120"/>
        <w:jc w:val="both"/>
        <w:rPr>
          <w:rFonts w:eastAsia="Calibri"/>
          <w:b/>
          <w:bCs/>
        </w:rPr>
      </w:pPr>
      <w:r>
        <w:rPr>
          <w:rFonts w:eastAsia="Calibri"/>
          <w:b/>
          <w:bCs/>
        </w:rPr>
        <w:t>Вопросы для обсуждения:</w:t>
      </w:r>
    </w:p>
    <w:p w:rsidR="009108C8" w:rsidRPr="009108C8" w:rsidRDefault="005F3510" w:rsidP="005F3510">
      <w:pPr>
        <w:numPr>
          <w:ilvl w:val="0"/>
          <w:numId w:val="125"/>
        </w:numPr>
        <w:spacing w:before="120"/>
        <w:jc w:val="both"/>
        <w:rPr>
          <w:rFonts w:eastAsia="Calibri"/>
          <w:bCs/>
        </w:rPr>
      </w:pPr>
      <w:r w:rsidRPr="009108C8">
        <w:rPr>
          <w:rFonts w:eastAsia="Calibri"/>
          <w:bCs/>
        </w:rPr>
        <w:t>Понятие и способы обеспечения исполнения обязательств. Значение обеспечения исполнения обязательств в гражданских правоотношениях</w:t>
      </w:r>
      <w:r w:rsidRPr="009108C8">
        <w:rPr>
          <w:rFonts w:eastAsia="Calibri"/>
          <w:bCs/>
        </w:rPr>
        <w:t>.</w:t>
      </w:r>
    </w:p>
    <w:p w:rsidR="009108C8" w:rsidRPr="009108C8" w:rsidRDefault="005F3510" w:rsidP="005F3510">
      <w:pPr>
        <w:numPr>
          <w:ilvl w:val="0"/>
          <w:numId w:val="125"/>
        </w:numPr>
        <w:spacing w:before="120"/>
        <w:jc w:val="both"/>
        <w:rPr>
          <w:rFonts w:eastAsia="Calibri"/>
          <w:bCs/>
        </w:rPr>
      </w:pPr>
      <w:r w:rsidRPr="009108C8">
        <w:rPr>
          <w:rFonts w:eastAsia="Calibri"/>
          <w:bCs/>
        </w:rPr>
        <w:t>Неустойка. Понятие и форма соглашения о неустойке. Законная неустойка. Условия и порядок уменьшения размера неустойки. Виды неустойки.</w:t>
      </w:r>
    </w:p>
    <w:p w:rsidR="009108C8" w:rsidRPr="009108C8" w:rsidRDefault="005F3510" w:rsidP="005F3510">
      <w:pPr>
        <w:numPr>
          <w:ilvl w:val="0"/>
          <w:numId w:val="125"/>
        </w:numPr>
        <w:spacing w:before="120"/>
        <w:jc w:val="both"/>
        <w:rPr>
          <w:rFonts w:eastAsia="Calibri"/>
          <w:bCs/>
        </w:rPr>
      </w:pPr>
      <w:r w:rsidRPr="009108C8">
        <w:rPr>
          <w:rFonts w:eastAsia="Calibri"/>
          <w:bCs/>
        </w:rPr>
        <w:t xml:space="preserve">Залог: понятие и основания возникновения. </w:t>
      </w:r>
      <w:r>
        <w:rPr>
          <w:rFonts w:eastAsia="Calibri"/>
          <w:bCs/>
        </w:rPr>
        <w:t>Правовая природа залога. Залоговое правоотношение. Виды залога.</w:t>
      </w:r>
    </w:p>
    <w:p w:rsidR="009108C8" w:rsidRPr="009108C8" w:rsidRDefault="005F3510" w:rsidP="005F3510">
      <w:pPr>
        <w:numPr>
          <w:ilvl w:val="0"/>
          <w:numId w:val="125"/>
        </w:numPr>
        <w:spacing w:before="120"/>
        <w:jc w:val="both"/>
        <w:rPr>
          <w:rFonts w:eastAsia="Calibri"/>
          <w:bCs/>
        </w:rPr>
      </w:pPr>
      <w:r w:rsidRPr="009108C8">
        <w:rPr>
          <w:rFonts w:eastAsia="Calibri"/>
          <w:bCs/>
        </w:rPr>
        <w:t>Удержание: по</w:t>
      </w:r>
      <w:r w:rsidRPr="009108C8">
        <w:rPr>
          <w:rFonts w:eastAsia="Calibri"/>
          <w:bCs/>
        </w:rPr>
        <w:t>нятие и основания. Условия и порядок удовлетворения требований за счет удерживаемого имущества.</w:t>
      </w:r>
    </w:p>
    <w:p w:rsidR="009108C8" w:rsidRPr="009108C8" w:rsidRDefault="005F3510" w:rsidP="005F3510">
      <w:pPr>
        <w:numPr>
          <w:ilvl w:val="0"/>
          <w:numId w:val="125"/>
        </w:numPr>
        <w:spacing w:before="120"/>
        <w:jc w:val="both"/>
        <w:rPr>
          <w:rFonts w:eastAsia="Calibri"/>
          <w:bCs/>
        </w:rPr>
      </w:pPr>
      <w:r w:rsidRPr="009108C8">
        <w:rPr>
          <w:rFonts w:eastAsia="Calibri"/>
          <w:bCs/>
        </w:rPr>
        <w:t xml:space="preserve">Поручительство: понятие и форма договора о поручительстве. Ответственность и права поручителя. </w:t>
      </w:r>
    </w:p>
    <w:p w:rsidR="009108C8" w:rsidRPr="009108C8" w:rsidRDefault="005F3510" w:rsidP="005F3510">
      <w:pPr>
        <w:numPr>
          <w:ilvl w:val="0"/>
          <w:numId w:val="125"/>
        </w:numPr>
        <w:spacing w:before="120"/>
        <w:jc w:val="both"/>
        <w:rPr>
          <w:rFonts w:eastAsia="Calibri"/>
          <w:bCs/>
        </w:rPr>
      </w:pPr>
      <w:r w:rsidRPr="009108C8">
        <w:rPr>
          <w:rFonts w:eastAsia="Calibri"/>
          <w:bCs/>
        </w:rPr>
        <w:t>Независимая гарантия.</w:t>
      </w:r>
    </w:p>
    <w:p w:rsidR="009108C8" w:rsidRDefault="005F3510" w:rsidP="005F3510">
      <w:pPr>
        <w:numPr>
          <w:ilvl w:val="0"/>
          <w:numId w:val="125"/>
        </w:numPr>
        <w:spacing w:before="120"/>
        <w:jc w:val="both"/>
        <w:rPr>
          <w:rFonts w:eastAsia="Calibri"/>
          <w:bCs/>
        </w:rPr>
      </w:pPr>
      <w:r w:rsidRPr="009108C8">
        <w:rPr>
          <w:rFonts w:eastAsia="Calibri"/>
          <w:bCs/>
        </w:rPr>
        <w:t>Задаток: понятие и форма соглашения о зада</w:t>
      </w:r>
      <w:r w:rsidRPr="009108C8">
        <w:rPr>
          <w:rFonts w:eastAsia="Calibri"/>
          <w:bCs/>
        </w:rPr>
        <w:t xml:space="preserve">тке. Функции задатка. </w:t>
      </w:r>
    </w:p>
    <w:p w:rsidR="009108C8" w:rsidRPr="00FB2F90" w:rsidRDefault="005F3510" w:rsidP="005F3510">
      <w:pPr>
        <w:numPr>
          <w:ilvl w:val="0"/>
          <w:numId w:val="125"/>
        </w:numPr>
        <w:spacing w:before="120"/>
        <w:jc w:val="both"/>
        <w:rPr>
          <w:rFonts w:eastAsia="Calibri"/>
          <w:bCs/>
        </w:rPr>
      </w:pPr>
      <w:r w:rsidRPr="009108C8">
        <w:rPr>
          <w:rFonts w:eastAsia="Calibri"/>
          <w:bCs/>
        </w:rPr>
        <w:t>Обеспечительный платеж и его функции</w:t>
      </w:r>
      <w:r w:rsidRPr="00FB2F90">
        <w:rPr>
          <w:rFonts w:eastAsia="Calibri"/>
          <w:bCs/>
        </w:rPr>
        <w:t>.</w:t>
      </w:r>
    </w:p>
    <w:p w:rsidR="009108C8" w:rsidRPr="00864DFC" w:rsidRDefault="009108C8" w:rsidP="009108C8">
      <w:pPr>
        <w:spacing w:before="120"/>
        <w:ind w:left="720"/>
        <w:jc w:val="both"/>
        <w:rPr>
          <w:rFonts w:eastAsia="Calibri"/>
          <w:bCs/>
        </w:rPr>
      </w:pPr>
    </w:p>
    <w:p w:rsidR="002F29A3" w:rsidRDefault="002F29A3" w:rsidP="009108C8">
      <w:pPr>
        <w:tabs>
          <w:tab w:val="left" w:pos="709"/>
        </w:tabs>
        <w:spacing w:before="120"/>
        <w:jc w:val="both"/>
        <w:rPr>
          <w:b/>
        </w:rPr>
      </w:pPr>
    </w:p>
    <w:p w:rsidR="009108C8" w:rsidRDefault="005F3510" w:rsidP="009108C8">
      <w:pPr>
        <w:tabs>
          <w:tab w:val="left" w:pos="709"/>
        </w:tabs>
        <w:spacing w:before="120"/>
        <w:jc w:val="both"/>
        <w:rPr>
          <w:b/>
        </w:rPr>
      </w:pPr>
      <w:r>
        <w:rPr>
          <w:b/>
        </w:rPr>
        <w:t>Контрольные вопросы:</w:t>
      </w:r>
    </w:p>
    <w:p w:rsidR="009108C8" w:rsidRPr="00FB2F90" w:rsidRDefault="005F3510" w:rsidP="005F3510">
      <w:pPr>
        <w:numPr>
          <w:ilvl w:val="0"/>
          <w:numId w:val="126"/>
        </w:numPr>
        <w:tabs>
          <w:tab w:val="left" w:pos="709"/>
        </w:tabs>
        <w:spacing w:before="120"/>
        <w:jc w:val="both"/>
        <w:rPr>
          <w:bCs/>
        </w:rPr>
      </w:pPr>
      <w:r>
        <w:rPr>
          <w:bCs/>
        </w:rPr>
        <w:t>Задаток и обеспечительный платеж: соотношение конструкций</w:t>
      </w:r>
      <w:r w:rsidRPr="00FB2F90">
        <w:rPr>
          <w:bCs/>
        </w:rPr>
        <w:t>.</w:t>
      </w:r>
    </w:p>
    <w:p w:rsidR="009108C8" w:rsidRDefault="002F29A3" w:rsidP="005F3510">
      <w:pPr>
        <w:numPr>
          <w:ilvl w:val="0"/>
          <w:numId w:val="126"/>
        </w:numPr>
        <w:tabs>
          <w:tab w:val="left" w:pos="709"/>
        </w:tabs>
        <w:spacing w:before="120"/>
        <w:jc w:val="both"/>
        <w:rPr>
          <w:bCs/>
        </w:rPr>
      </w:pPr>
      <w:r>
        <w:rPr>
          <w:bCs/>
        </w:rPr>
        <w:t>Раскройте особенности отдельных видов залога.</w:t>
      </w:r>
    </w:p>
    <w:p w:rsidR="002F29A3" w:rsidRDefault="005F3510" w:rsidP="005F3510">
      <w:pPr>
        <w:numPr>
          <w:ilvl w:val="0"/>
          <w:numId w:val="126"/>
        </w:numPr>
        <w:tabs>
          <w:tab w:val="left" w:pos="709"/>
        </w:tabs>
        <w:spacing w:before="120"/>
        <w:jc w:val="both"/>
        <w:rPr>
          <w:bCs/>
        </w:rPr>
      </w:pPr>
      <w:r>
        <w:rPr>
          <w:bCs/>
        </w:rPr>
        <w:t xml:space="preserve">Соотношение неустойки и убытков при нарушении гражданско-правового </w:t>
      </w:r>
      <w:r>
        <w:rPr>
          <w:bCs/>
        </w:rPr>
        <w:t>обязательства.</w:t>
      </w:r>
    </w:p>
    <w:p w:rsidR="009108C8" w:rsidRDefault="009108C8" w:rsidP="009108C8">
      <w:pPr>
        <w:tabs>
          <w:tab w:val="left" w:pos="709"/>
        </w:tabs>
        <w:spacing w:before="120"/>
        <w:jc w:val="both"/>
      </w:pPr>
    </w:p>
    <w:p w:rsidR="00D85AC9" w:rsidRPr="00D8502B" w:rsidRDefault="00D85AC9" w:rsidP="009108C8">
      <w:pPr>
        <w:tabs>
          <w:tab w:val="left" w:pos="709"/>
        </w:tabs>
        <w:spacing w:before="120"/>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AE18FC" w:rsidRPr="00B43B3D" w:rsidRDefault="00AE18FC" w:rsidP="0006348C">
            <w:pPr>
              <w:widowControl w:val="0"/>
              <w:ind w:firstLine="567"/>
              <w:rPr>
                <w:rFonts w:eastAsia="Calibri"/>
                <w:b/>
                <w:bCs/>
                <w:smallCaps/>
                <w:snapToGrid w:val="0"/>
              </w:rPr>
            </w:pPr>
          </w:p>
          <w:p w:rsidR="00AE18FC" w:rsidRPr="00B43B3D" w:rsidRDefault="005F3510" w:rsidP="0006348C">
            <w:pPr>
              <w:widowControl w:val="0"/>
              <w:rPr>
                <w:rFonts w:eastAsia="Calibri"/>
                <w:b/>
                <w:bCs/>
                <w:smallCaps/>
                <w:snapToGrid w:val="0"/>
              </w:rPr>
            </w:pPr>
            <w:r>
              <w:rPr>
                <w:rFonts w:eastAsia="Calibri"/>
                <w:b/>
                <w:bCs/>
                <w:smallCaps/>
                <w:snapToGrid w:val="0"/>
              </w:rPr>
              <w:t>ТЕМА 1</w:t>
            </w:r>
            <w:r w:rsidR="00FC6661">
              <w:rPr>
                <w:rFonts w:eastAsia="Calibri"/>
                <w:b/>
                <w:bCs/>
                <w:smallCaps/>
                <w:snapToGrid w:val="0"/>
              </w:rPr>
              <w:t>8</w:t>
            </w:r>
          </w:p>
          <w:p w:rsidR="00AE18FC" w:rsidRPr="00B43B3D" w:rsidRDefault="00AE18FC" w:rsidP="0006348C">
            <w:pPr>
              <w:widowControl w:val="0"/>
              <w:ind w:firstLine="567"/>
              <w:rPr>
                <w:rFonts w:eastAsia="Calibri"/>
                <w:b/>
                <w:bCs/>
                <w:smallCaps/>
                <w:snapToGrid w:val="0"/>
              </w:rPr>
            </w:pPr>
          </w:p>
        </w:tc>
        <w:tc>
          <w:tcPr>
            <w:tcW w:w="7087" w:type="dxa"/>
            <w:tcBorders>
              <w:top w:val="nil"/>
              <w:left w:val="nil"/>
              <w:bottom w:val="nil"/>
              <w:right w:val="nil"/>
            </w:tcBorders>
          </w:tcPr>
          <w:p w:rsidR="00AE18FC" w:rsidRDefault="00AE18FC" w:rsidP="0006348C">
            <w:pPr>
              <w:widowControl w:val="0"/>
              <w:ind w:firstLine="567"/>
              <w:jc w:val="center"/>
              <w:rPr>
                <w:rFonts w:eastAsia="Calibri"/>
                <w:b/>
                <w:bCs/>
                <w:lang w:eastAsia="en-US"/>
              </w:rPr>
            </w:pPr>
          </w:p>
          <w:p w:rsidR="00AE18FC" w:rsidRPr="00B43B3D" w:rsidRDefault="005F3510" w:rsidP="0006348C">
            <w:pPr>
              <w:widowControl w:val="0"/>
              <w:ind w:firstLine="567"/>
              <w:jc w:val="center"/>
              <w:rPr>
                <w:rFonts w:eastAsia="Calibri"/>
                <w:b/>
                <w:bCs/>
                <w:smallCaps/>
                <w:snapToGrid w:val="0"/>
              </w:rPr>
            </w:pPr>
            <w:r w:rsidRPr="00AE18FC">
              <w:rPr>
                <w:rFonts w:eastAsia="Arial Unicode MS"/>
                <w:b/>
                <w:bCs/>
              </w:rPr>
              <w:t>Прекращение обязательств</w:t>
            </w:r>
          </w:p>
        </w:tc>
      </w:tr>
    </w:tbl>
    <w:p w:rsidR="00AE18FC" w:rsidRDefault="00AE18FC" w:rsidP="00AE18FC">
      <w:pPr>
        <w:spacing w:before="120"/>
        <w:jc w:val="both"/>
        <w:rPr>
          <w:rFonts w:eastAsia="Calibri"/>
          <w:b/>
          <w:bCs/>
        </w:rPr>
      </w:pPr>
    </w:p>
    <w:p w:rsidR="00AE18FC" w:rsidRPr="00B43B3D" w:rsidRDefault="005F3510" w:rsidP="00AE18FC">
      <w:pPr>
        <w:spacing w:before="120"/>
        <w:jc w:val="both"/>
        <w:rPr>
          <w:rFonts w:eastAsia="Calibri"/>
        </w:rPr>
      </w:pPr>
      <w:r w:rsidRPr="00B43B3D">
        <w:rPr>
          <w:rFonts w:eastAsia="Calibri"/>
          <w:b/>
          <w:bCs/>
        </w:rPr>
        <w:t>Форма занятия:</w:t>
      </w:r>
      <w:r w:rsidRPr="00B43B3D">
        <w:rPr>
          <w:rFonts w:eastAsia="Calibri"/>
        </w:rPr>
        <w:t xml:space="preserve"> обсуждение темы по представленным вопросам, разбор судебной практики, решение задач.</w:t>
      </w:r>
    </w:p>
    <w:p w:rsidR="00AE18FC" w:rsidRPr="00B43B3D" w:rsidRDefault="00AE18FC" w:rsidP="00AE18FC">
      <w:pPr>
        <w:spacing w:before="120"/>
        <w:jc w:val="both"/>
        <w:rPr>
          <w:rFonts w:eastAsia="Calibri"/>
        </w:rPr>
      </w:pPr>
    </w:p>
    <w:p w:rsidR="00AE18FC" w:rsidRDefault="005F3510" w:rsidP="00AE18FC">
      <w:pPr>
        <w:spacing w:before="120"/>
        <w:jc w:val="both"/>
        <w:rPr>
          <w:rFonts w:eastAsia="Calibri"/>
          <w:b/>
          <w:bCs/>
        </w:rPr>
      </w:pPr>
      <w:r>
        <w:rPr>
          <w:rFonts w:eastAsia="Calibri"/>
          <w:b/>
          <w:bCs/>
        </w:rPr>
        <w:lastRenderedPageBreak/>
        <w:t>Вопросы для обсуждения:</w:t>
      </w:r>
    </w:p>
    <w:p w:rsidR="00AE18FC" w:rsidRPr="00AE18FC" w:rsidRDefault="005F3510" w:rsidP="005F3510">
      <w:pPr>
        <w:numPr>
          <w:ilvl w:val="0"/>
          <w:numId w:val="127"/>
        </w:numPr>
        <w:spacing w:before="120"/>
        <w:jc w:val="both"/>
        <w:rPr>
          <w:rFonts w:eastAsia="Calibri"/>
          <w:bCs/>
        </w:rPr>
      </w:pPr>
      <w:r w:rsidRPr="00AE18FC">
        <w:rPr>
          <w:rFonts w:eastAsia="Calibri"/>
          <w:bCs/>
        </w:rPr>
        <w:t>Понятие и основания прекращения обязательств.</w:t>
      </w:r>
    </w:p>
    <w:p w:rsidR="00AE18FC" w:rsidRDefault="005F3510" w:rsidP="005F3510">
      <w:pPr>
        <w:numPr>
          <w:ilvl w:val="0"/>
          <w:numId w:val="127"/>
        </w:numPr>
        <w:spacing w:before="120"/>
        <w:jc w:val="both"/>
        <w:rPr>
          <w:rFonts w:eastAsia="Calibri"/>
          <w:bCs/>
        </w:rPr>
      </w:pPr>
      <w:r w:rsidRPr="00AE18FC">
        <w:rPr>
          <w:rFonts w:eastAsia="Calibri"/>
          <w:bCs/>
        </w:rPr>
        <w:t xml:space="preserve">Надлежащее исполнение обязательств. </w:t>
      </w:r>
    </w:p>
    <w:p w:rsidR="00AE18FC" w:rsidRDefault="005F3510" w:rsidP="005F3510">
      <w:pPr>
        <w:numPr>
          <w:ilvl w:val="0"/>
          <w:numId w:val="127"/>
        </w:numPr>
        <w:spacing w:before="120"/>
        <w:jc w:val="both"/>
        <w:rPr>
          <w:rFonts w:eastAsia="Calibri"/>
          <w:bCs/>
        </w:rPr>
      </w:pPr>
      <w:r w:rsidRPr="00AE18FC">
        <w:rPr>
          <w:rFonts w:eastAsia="Calibri"/>
          <w:bCs/>
        </w:rPr>
        <w:t xml:space="preserve">Соглашение сторон о прекращении обязательства. Зачет встречного однородного требования. Отступное. </w:t>
      </w:r>
    </w:p>
    <w:p w:rsidR="00AE18FC" w:rsidRDefault="005F3510" w:rsidP="005F3510">
      <w:pPr>
        <w:numPr>
          <w:ilvl w:val="0"/>
          <w:numId w:val="127"/>
        </w:numPr>
        <w:spacing w:before="120"/>
        <w:jc w:val="both"/>
        <w:rPr>
          <w:rFonts w:eastAsia="Calibri"/>
          <w:bCs/>
        </w:rPr>
      </w:pPr>
      <w:r w:rsidRPr="00AE18FC">
        <w:rPr>
          <w:rFonts w:eastAsia="Calibri"/>
          <w:bCs/>
        </w:rPr>
        <w:t xml:space="preserve">Совпадение должника и кредитора в одном лице. </w:t>
      </w:r>
    </w:p>
    <w:p w:rsidR="00AE18FC" w:rsidRDefault="005F3510" w:rsidP="005F3510">
      <w:pPr>
        <w:numPr>
          <w:ilvl w:val="0"/>
          <w:numId w:val="127"/>
        </w:numPr>
        <w:spacing w:before="120"/>
        <w:jc w:val="both"/>
        <w:rPr>
          <w:rFonts w:eastAsia="Calibri"/>
          <w:bCs/>
        </w:rPr>
      </w:pPr>
      <w:r w:rsidRPr="00AE18FC">
        <w:rPr>
          <w:rFonts w:eastAsia="Calibri"/>
          <w:bCs/>
        </w:rPr>
        <w:t xml:space="preserve">Прекращение обязательства новацией. </w:t>
      </w:r>
    </w:p>
    <w:p w:rsidR="00AE18FC" w:rsidRPr="00FB2F90" w:rsidRDefault="005F3510" w:rsidP="005F3510">
      <w:pPr>
        <w:numPr>
          <w:ilvl w:val="0"/>
          <w:numId w:val="127"/>
        </w:numPr>
        <w:spacing w:before="120"/>
        <w:jc w:val="both"/>
        <w:rPr>
          <w:rFonts w:eastAsia="Calibri"/>
          <w:bCs/>
        </w:rPr>
      </w:pPr>
      <w:r w:rsidRPr="00AE18FC">
        <w:rPr>
          <w:rFonts w:eastAsia="Calibri"/>
          <w:bCs/>
        </w:rPr>
        <w:t xml:space="preserve">Невозможность исполнения </w:t>
      </w:r>
      <w:r w:rsidRPr="00AE18FC">
        <w:rPr>
          <w:rFonts w:eastAsia="Calibri"/>
          <w:bCs/>
        </w:rPr>
        <w:t>обязательства по причинам, за наступление которых должник не отвечает. Издание акта органом государственной власти или органом государственного управления, делающего невозможным (полностью или частично) исполнение обязательства.</w:t>
      </w:r>
    </w:p>
    <w:p w:rsidR="00AE18FC" w:rsidRPr="00AE18FC" w:rsidRDefault="005F3510" w:rsidP="005F3510">
      <w:pPr>
        <w:numPr>
          <w:ilvl w:val="0"/>
          <w:numId w:val="127"/>
        </w:numPr>
        <w:spacing w:before="120"/>
        <w:jc w:val="both"/>
        <w:rPr>
          <w:rFonts w:eastAsia="Calibri"/>
          <w:bCs/>
        </w:rPr>
      </w:pPr>
      <w:r w:rsidRPr="00AE18FC">
        <w:rPr>
          <w:rFonts w:eastAsia="Calibri"/>
          <w:bCs/>
        </w:rPr>
        <w:t>Смерть физического лица в о</w:t>
      </w:r>
      <w:r w:rsidRPr="00AE18FC">
        <w:rPr>
          <w:rFonts w:eastAsia="Calibri"/>
          <w:bCs/>
        </w:rPr>
        <w:t>бязательствах личностного характера. Ликвидация юридического лица.</w:t>
      </w:r>
    </w:p>
    <w:p w:rsidR="00AE18FC" w:rsidRPr="00864DFC" w:rsidRDefault="00AE18FC" w:rsidP="00AE18FC">
      <w:pPr>
        <w:spacing w:before="120"/>
        <w:ind w:left="720"/>
        <w:jc w:val="both"/>
        <w:rPr>
          <w:rFonts w:eastAsia="Calibri"/>
          <w:bCs/>
        </w:rPr>
      </w:pPr>
    </w:p>
    <w:p w:rsidR="00BE6878" w:rsidRDefault="00BE6878" w:rsidP="00094E87">
      <w:pPr>
        <w:tabs>
          <w:tab w:val="left" w:pos="2270"/>
        </w:tabs>
        <w:spacing w:line="360" w:lineRule="auto"/>
        <w:ind w:right="20" w:firstLine="543"/>
        <w:jc w:val="center"/>
        <w:rPr>
          <w:rFonts w:eastAsia="Arial Unicode MS"/>
          <w:b/>
          <w:caps/>
        </w:rPr>
      </w:pPr>
    </w:p>
    <w:p w:rsidR="00094E87" w:rsidRPr="00B43B3D" w:rsidRDefault="005F3510" w:rsidP="00094E87">
      <w:pPr>
        <w:tabs>
          <w:tab w:val="left" w:pos="2270"/>
        </w:tabs>
        <w:spacing w:line="360" w:lineRule="auto"/>
        <w:ind w:right="20" w:firstLine="543"/>
        <w:jc w:val="center"/>
        <w:rPr>
          <w:rFonts w:eastAsia="Arial Unicode MS" w:cs="Calibri"/>
          <w:caps/>
        </w:rPr>
      </w:pPr>
      <w:r>
        <w:rPr>
          <w:rFonts w:eastAsia="Arial Unicode MS"/>
          <w:b/>
          <w:caps/>
        </w:rPr>
        <w:t>Раздел 7</w:t>
      </w:r>
      <w:r w:rsidRPr="00B43B3D">
        <w:rPr>
          <w:rFonts w:eastAsia="Arial Unicode MS"/>
          <w:b/>
          <w:caps/>
        </w:rPr>
        <w:t xml:space="preserve">: </w:t>
      </w:r>
      <w:r>
        <w:rPr>
          <w:rFonts w:eastAsia="Arial Unicode MS"/>
          <w:b/>
          <w:bCs/>
          <w:caps/>
        </w:rPr>
        <w:t>гражданско-правовой договор</w:t>
      </w:r>
    </w:p>
    <w:p w:rsidR="00094E87" w:rsidRPr="00FB2F90" w:rsidRDefault="00094E87" w:rsidP="00FC6661">
      <w:pPr>
        <w:widowControl w:val="0"/>
        <w:tabs>
          <w:tab w:val="left" w:pos="567"/>
        </w:tabs>
        <w:overflowPunct w:val="0"/>
        <w:autoSpaceDE w:val="0"/>
        <w:autoSpaceDN w:val="0"/>
        <w:adjustRightInd w:val="0"/>
        <w:spacing w:before="120" w:after="200" w:line="276" w:lineRule="auto"/>
        <w:jc w:val="both"/>
        <w:textAlignment w:val="baseline"/>
        <w:rPr>
          <w:rFonts w:eastAsia="Calibr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FC6661" w:rsidRPr="00B43B3D" w:rsidRDefault="00FC6661" w:rsidP="0006348C">
            <w:pPr>
              <w:widowControl w:val="0"/>
              <w:ind w:firstLine="567"/>
              <w:rPr>
                <w:rFonts w:eastAsia="Calibri"/>
                <w:b/>
                <w:bCs/>
                <w:smallCaps/>
                <w:snapToGrid w:val="0"/>
              </w:rPr>
            </w:pPr>
          </w:p>
          <w:p w:rsidR="00FC6661" w:rsidRPr="00B43B3D" w:rsidRDefault="005F3510" w:rsidP="0006348C">
            <w:pPr>
              <w:widowControl w:val="0"/>
              <w:rPr>
                <w:rFonts w:eastAsia="Calibri"/>
                <w:b/>
                <w:bCs/>
                <w:smallCaps/>
                <w:snapToGrid w:val="0"/>
              </w:rPr>
            </w:pPr>
            <w:r>
              <w:rPr>
                <w:rFonts w:eastAsia="Calibri"/>
                <w:b/>
                <w:bCs/>
                <w:smallCaps/>
                <w:snapToGrid w:val="0"/>
              </w:rPr>
              <w:t>ТЕМА 19</w:t>
            </w:r>
          </w:p>
          <w:p w:rsidR="00FC6661" w:rsidRPr="00B43B3D" w:rsidRDefault="00FC6661" w:rsidP="0006348C">
            <w:pPr>
              <w:widowControl w:val="0"/>
              <w:ind w:firstLine="567"/>
              <w:rPr>
                <w:rFonts w:eastAsia="Calibri"/>
                <w:b/>
                <w:bCs/>
                <w:smallCaps/>
                <w:snapToGrid w:val="0"/>
              </w:rPr>
            </w:pPr>
          </w:p>
        </w:tc>
        <w:tc>
          <w:tcPr>
            <w:tcW w:w="7087" w:type="dxa"/>
            <w:tcBorders>
              <w:top w:val="nil"/>
              <w:left w:val="nil"/>
              <w:bottom w:val="nil"/>
              <w:right w:val="nil"/>
            </w:tcBorders>
          </w:tcPr>
          <w:p w:rsidR="00FC6661" w:rsidRDefault="00FC6661" w:rsidP="0006348C">
            <w:pPr>
              <w:widowControl w:val="0"/>
              <w:ind w:firstLine="567"/>
              <w:jc w:val="center"/>
              <w:rPr>
                <w:rFonts w:eastAsia="Calibri"/>
                <w:b/>
                <w:bCs/>
                <w:lang w:eastAsia="en-US"/>
              </w:rPr>
            </w:pPr>
          </w:p>
          <w:p w:rsidR="00FC6661" w:rsidRPr="00B43B3D" w:rsidRDefault="005F3510" w:rsidP="0006348C">
            <w:pPr>
              <w:widowControl w:val="0"/>
              <w:ind w:firstLine="567"/>
              <w:jc w:val="center"/>
              <w:rPr>
                <w:rFonts w:eastAsia="Calibri"/>
                <w:b/>
                <w:bCs/>
                <w:smallCaps/>
                <w:snapToGrid w:val="0"/>
              </w:rPr>
            </w:pPr>
            <w:r w:rsidRPr="00FC6661">
              <w:rPr>
                <w:rFonts w:eastAsia="Arial Unicode MS"/>
                <w:b/>
                <w:bCs/>
              </w:rPr>
              <w:t>Понятие и условия гражданско-правового договора</w:t>
            </w:r>
          </w:p>
        </w:tc>
      </w:tr>
    </w:tbl>
    <w:p w:rsidR="00FC6661" w:rsidRDefault="00FC6661" w:rsidP="00FC6661">
      <w:pPr>
        <w:spacing w:before="120"/>
        <w:jc w:val="both"/>
        <w:rPr>
          <w:rFonts w:eastAsia="Calibri"/>
          <w:b/>
          <w:bCs/>
        </w:rPr>
      </w:pPr>
    </w:p>
    <w:p w:rsidR="00FC6661" w:rsidRPr="00B43B3D" w:rsidRDefault="005F3510" w:rsidP="00FC6661">
      <w:pPr>
        <w:spacing w:before="120"/>
        <w:jc w:val="both"/>
        <w:rPr>
          <w:rFonts w:eastAsia="Calibri"/>
        </w:rPr>
      </w:pPr>
      <w:r w:rsidRPr="00B43B3D">
        <w:rPr>
          <w:rFonts w:eastAsia="Calibri"/>
          <w:b/>
          <w:bCs/>
        </w:rPr>
        <w:t>Форма занятия:</w:t>
      </w:r>
      <w:r w:rsidRPr="00B43B3D">
        <w:rPr>
          <w:rFonts w:eastAsia="Calibri"/>
        </w:rPr>
        <w:t xml:space="preserve"> обсуждение темы по представленным вопросам, разбор судебной практики, решение задач.</w:t>
      </w:r>
    </w:p>
    <w:p w:rsidR="00FC6661" w:rsidRPr="00B43B3D" w:rsidRDefault="00FC6661" w:rsidP="00FC6661">
      <w:pPr>
        <w:spacing w:before="120"/>
        <w:jc w:val="both"/>
        <w:rPr>
          <w:rFonts w:eastAsia="Calibri"/>
        </w:rPr>
      </w:pPr>
    </w:p>
    <w:p w:rsidR="00FC6661" w:rsidRDefault="005F3510" w:rsidP="00FC6661">
      <w:pPr>
        <w:spacing w:before="120"/>
        <w:jc w:val="both"/>
        <w:rPr>
          <w:rFonts w:eastAsia="Calibri"/>
          <w:b/>
          <w:bCs/>
        </w:rPr>
      </w:pPr>
      <w:r>
        <w:rPr>
          <w:rFonts w:eastAsia="Calibri"/>
          <w:b/>
          <w:bCs/>
        </w:rPr>
        <w:t>Вопросы для обсуждения:</w:t>
      </w:r>
    </w:p>
    <w:p w:rsidR="00FC6661" w:rsidRPr="00FC6661" w:rsidRDefault="005F3510" w:rsidP="005F3510">
      <w:pPr>
        <w:numPr>
          <w:ilvl w:val="0"/>
          <w:numId w:val="128"/>
        </w:numPr>
        <w:spacing w:before="120"/>
        <w:jc w:val="both"/>
        <w:rPr>
          <w:rFonts w:eastAsia="Calibri"/>
          <w:bCs/>
        </w:rPr>
      </w:pPr>
      <w:r w:rsidRPr="00FC6661">
        <w:rPr>
          <w:rFonts w:eastAsia="Calibri"/>
          <w:bCs/>
        </w:rPr>
        <w:t>Понятие гражданско-правового договора. Свобода договора.</w:t>
      </w:r>
    </w:p>
    <w:p w:rsidR="00FC6661" w:rsidRDefault="005F3510" w:rsidP="005F3510">
      <w:pPr>
        <w:numPr>
          <w:ilvl w:val="0"/>
          <w:numId w:val="128"/>
        </w:numPr>
        <w:spacing w:before="120"/>
        <w:jc w:val="both"/>
        <w:rPr>
          <w:rFonts w:eastAsia="Calibri"/>
          <w:bCs/>
        </w:rPr>
      </w:pPr>
      <w:r w:rsidRPr="00FC6661">
        <w:rPr>
          <w:rFonts w:eastAsia="Calibri"/>
          <w:bCs/>
        </w:rPr>
        <w:t xml:space="preserve">Система гражданско-правовых договоров. Классификация договоров в гражданском праве. </w:t>
      </w:r>
    </w:p>
    <w:p w:rsidR="00FC6661" w:rsidRDefault="005F3510" w:rsidP="005F3510">
      <w:pPr>
        <w:numPr>
          <w:ilvl w:val="0"/>
          <w:numId w:val="128"/>
        </w:numPr>
        <w:spacing w:before="120"/>
        <w:jc w:val="both"/>
        <w:rPr>
          <w:rFonts w:eastAsia="Calibri"/>
          <w:bCs/>
        </w:rPr>
      </w:pPr>
      <w:r w:rsidRPr="00FC6661">
        <w:rPr>
          <w:rFonts w:eastAsia="Calibri"/>
          <w:bCs/>
        </w:rPr>
        <w:t xml:space="preserve">Содержание договора. Существенные условия договора. </w:t>
      </w:r>
    </w:p>
    <w:p w:rsidR="00FC6661" w:rsidRPr="00AE18FC" w:rsidRDefault="005F3510" w:rsidP="005F3510">
      <w:pPr>
        <w:numPr>
          <w:ilvl w:val="0"/>
          <w:numId w:val="128"/>
        </w:numPr>
        <w:spacing w:before="120"/>
        <w:jc w:val="both"/>
        <w:rPr>
          <w:rFonts w:eastAsia="Calibri"/>
          <w:bCs/>
        </w:rPr>
      </w:pPr>
      <w:r w:rsidRPr="00FC6661">
        <w:rPr>
          <w:rFonts w:eastAsia="Calibri"/>
          <w:bCs/>
        </w:rPr>
        <w:t>Инициативные и предписываемые условия договора, их соотношение. Иные условия договора.</w:t>
      </w:r>
    </w:p>
    <w:p w:rsidR="00FC6661" w:rsidRDefault="00FC6661" w:rsidP="00FC6661">
      <w:pPr>
        <w:spacing w:before="120"/>
        <w:ind w:left="720"/>
        <w:jc w:val="both"/>
        <w:rPr>
          <w:rFonts w:eastAsia="Calibri"/>
          <w:bCs/>
        </w:rPr>
      </w:pPr>
    </w:p>
    <w:p w:rsidR="00FC6661" w:rsidRPr="002210A2" w:rsidRDefault="005F3510" w:rsidP="00FC6661">
      <w:pPr>
        <w:spacing w:before="120"/>
        <w:ind w:left="720"/>
        <w:jc w:val="both"/>
        <w:rPr>
          <w:rFonts w:eastAsia="Calibri"/>
          <w:b/>
          <w:bCs/>
        </w:rPr>
      </w:pPr>
      <w:r w:rsidRPr="002210A2">
        <w:rPr>
          <w:rFonts w:eastAsia="Calibri"/>
          <w:b/>
          <w:bCs/>
        </w:rPr>
        <w:t>Контрольные вопросы:</w:t>
      </w:r>
    </w:p>
    <w:p w:rsidR="00FC6661" w:rsidRPr="00FC6661" w:rsidRDefault="005F3510" w:rsidP="005F3510">
      <w:pPr>
        <w:numPr>
          <w:ilvl w:val="0"/>
          <w:numId w:val="129"/>
        </w:numPr>
        <w:spacing w:before="120"/>
        <w:jc w:val="both"/>
        <w:rPr>
          <w:rFonts w:eastAsia="Calibri"/>
          <w:bCs/>
        </w:rPr>
      </w:pPr>
      <w:r w:rsidRPr="00FC6661">
        <w:rPr>
          <w:rFonts w:eastAsia="Calibri"/>
          <w:bCs/>
        </w:rPr>
        <w:t>Дайте понятие гражданско-правового договора.</w:t>
      </w:r>
    </w:p>
    <w:p w:rsidR="00FC6661" w:rsidRPr="00FC6661" w:rsidRDefault="005F3510" w:rsidP="005F3510">
      <w:pPr>
        <w:numPr>
          <w:ilvl w:val="0"/>
          <w:numId w:val="129"/>
        </w:numPr>
        <w:spacing w:before="120"/>
        <w:jc w:val="both"/>
        <w:rPr>
          <w:rFonts w:eastAsia="Calibri"/>
          <w:bCs/>
        </w:rPr>
      </w:pPr>
      <w:r w:rsidRPr="00FC6661">
        <w:rPr>
          <w:rFonts w:eastAsia="Calibri"/>
          <w:bCs/>
        </w:rPr>
        <w:t>Что входит в систему гражданско-правовых договоро</w:t>
      </w:r>
      <w:r w:rsidRPr="00FC6661">
        <w:rPr>
          <w:rFonts w:eastAsia="Calibri"/>
          <w:bCs/>
        </w:rPr>
        <w:t>в?</w:t>
      </w:r>
    </w:p>
    <w:p w:rsidR="00FC6661" w:rsidRPr="00864DFC" w:rsidRDefault="00FC6661" w:rsidP="00FC6661">
      <w:pPr>
        <w:spacing w:before="120"/>
        <w:ind w:left="720"/>
        <w:jc w:val="both"/>
        <w:rPr>
          <w:rFonts w:eastAsia="Calibri"/>
          <w:bCs/>
        </w:rPr>
      </w:pPr>
    </w:p>
    <w:p w:rsidR="00AE18FC" w:rsidRDefault="00AE18FC" w:rsidP="00C82C58">
      <w:pPr>
        <w:widowControl w:val="0"/>
        <w:tabs>
          <w:tab w:val="left" w:pos="567"/>
        </w:tabs>
        <w:overflowPunct w:val="0"/>
        <w:autoSpaceDE w:val="0"/>
        <w:autoSpaceDN w:val="0"/>
        <w:adjustRightInd w:val="0"/>
        <w:spacing w:before="120" w:after="200" w:line="276" w:lineRule="auto"/>
        <w:jc w:val="both"/>
        <w:textAlignment w:val="baseline"/>
        <w:rPr>
          <w:rFonts w:eastAsia="Calibri"/>
        </w:rPr>
      </w:pPr>
    </w:p>
    <w:p w:rsidR="00952087" w:rsidRDefault="00952087" w:rsidP="00C82C58">
      <w:pPr>
        <w:widowControl w:val="0"/>
        <w:tabs>
          <w:tab w:val="left" w:pos="567"/>
        </w:tabs>
        <w:overflowPunct w:val="0"/>
        <w:autoSpaceDE w:val="0"/>
        <w:autoSpaceDN w:val="0"/>
        <w:adjustRightInd w:val="0"/>
        <w:spacing w:before="120" w:after="200" w:line="276" w:lineRule="auto"/>
        <w:jc w:val="both"/>
        <w:textAlignment w:val="baseline"/>
        <w:rPr>
          <w:rFonts w:eastAsia="Calibri"/>
        </w:rPr>
      </w:pPr>
    </w:p>
    <w:p w:rsidR="00952087" w:rsidRDefault="00952087" w:rsidP="00C82C58">
      <w:pPr>
        <w:widowControl w:val="0"/>
        <w:tabs>
          <w:tab w:val="left" w:pos="567"/>
        </w:tabs>
        <w:overflowPunct w:val="0"/>
        <w:autoSpaceDE w:val="0"/>
        <w:autoSpaceDN w:val="0"/>
        <w:adjustRightInd w:val="0"/>
        <w:spacing w:before="120" w:after="200" w:line="276" w:lineRule="auto"/>
        <w:jc w:val="both"/>
        <w:textAlignment w:val="baseline"/>
        <w:rPr>
          <w:rFonts w:eastAsia="Calibr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52327E" w:rsidRPr="00B43B3D" w:rsidRDefault="0052327E" w:rsidP="0006348C">
            <w:pPr>
              <w:widowControl w:val="0"/>
              <w:ind w:firstLine="567"/>
              <w:rPr>
                <w:rFonts w:eastAsia="Calibri"/>
                <w:b/>
                <w:bCs/>
                <w:smallCaps/>
                <w:snapToGrid w:val="0"/>
              </w:rPr>
            </w:pPr>
          </w:p>
          <w:p w:rsidR="0052327E" w:rsidRPr="00B43B3D" w:rsidRDefault="005F3510" w:rsidP="0006348C">
            <w:pPr>
              <w:widowControl w:val="0"/>
              <w:rPr>
                <w:rFonts w:eastAsia="Calibri"/>
                <w:b/>
                <w:bCs/>
                <w:smallCaps/>
                <w:snapToGrid w:val="0"/>
              </w:rPr>
            </w:pPr>
            <w:r>
              <w:rPr>
                <w:rFonts w:eastAsia="Calibri"/>
                <w:b/>
                <w:bCs/>
                <w:smallCaps/>
                <w:snapToGrid w:val="0"/>
              </w:rPr>
              <w:t>ТЕМА 20</w:t>
            </w:r>
          </w:p>
          <w:p w:rsidR="0052327E" w:rsidRPr="00B43B3D" w:rsidRDefault="0052327E" w:rsidP="0006348C">
            <w:pPr>
              <w:widowControl w:val="0"/>
              <w:ind w:firstLine="567"/>
              <w:rPr>
                <w:rFonts w:eastAsia="Calibri"/>
                <w:b/>
                <w:bCs/>
                <w:smallCaps/>
                <w:snapToGrid w:val="0"/>
              </w:rPr>
            </w:pPr>
          </w:p>
        </w:tc>
        <w:tc>
          <w:tcPr>
            <w:tcW w:w="7087" w:type="dxa"/>
            <w:tcBorders>
              <w:top w:val="nil"/>
              <w:left w:val="nil"/>
              <w:bottom w:val="nil"/>
              <w:right w:val="nil"/>
            </w:tcBorders>
          </w:tcPr>
          <w:p w:rsidR="0052327E" w:rsidRDefault="0052327E" w:rsidP="0006348C">
            <w:pPr>
              <w:widowControl w:val="0"/>
              <w:ind w:firstLine="567"/>
              <w:jc w:val="center"/>
              <w:rPr>
                <w:rFonts w:eastAsia="Calibri"/>
                <w:b/>
                <w:bCs/>
                <w:lang w:eastAsia="en-US"/>
              </w:rPr>
            </w:pPr>
          </w:p>
          <w:p w:rsidR="0052327E" w:rsidRPr="00B43B3D" w:rsidRDefault="005F3510" w:rsidP="0006348C">
            <w:pPr>
              <w:widowControl w:val="0"/>
              <w:ind w:firstLine="567"/>
              <w:jc w:val="center"/>
              <w:rPr>
                <w:rFonts w:eastAsia="Calibri"/>
                <w:b/>
                <w:bCs/>
                <w:smallCaps/>
                <w:snapToGrid w:val="0"/>
              </w:rPr>
            </w:pPr>
            <w:r w:rsidRPr="0052327E">
              <w:rPr>
                <w:rFonts w:eastAsia="Arial Unicode MS"/>
                <w:b/>
                <w:bCs/>
              </w:rPr>
              <w:t>Порядок заключения гражданско-правового договора</w:t>
            </w:r>
          </w:p>
        </w:tc>
      </w:tr>
    </w:tbl>
    <w:p w:rsidR="0052327E" w:rsidRDefault="0052327E" w:rsidP="0052327E">
      <w:pPr>
        <w:spacing w:before="120"/>
        <w:jc w:val="both"/>
        <w:rPr>
          <w:rFonts w:eastAsia="Calibri"/>
          <w:b/>
          <w:bCs/>
        </w:rPr>
      </w:pPr>
    </w:p>
    <w:p w:rsidR="0052327E" w:rsidRPr="00B43B3D" w:rsidRDefault="005F3510" w:rsidP="00ED0EB8">
      <w:pPr>
        <w:spacing w:before="120"/>
        <w:jc w:val="both"/>
        <w:rPr>
          <w:rFonts w:eastAsia="Calibri"/>
        </w:rPr>
      </w:pPr>
      <w:r w:rsidRPr="00B43B3D">
        <w:rPr>
          <w:rFonts w:eastAsia="Calibri"/>
          <w:b/>
          <w:bCs/>
        </w:rPr>
        <w:t>Форма занятия:</w:t>
      </w:r>
      <w:r w:rsidRPr="00B43B3D">
        <w:rPr>
          <w:rFonts w:eastAsia="Calibri"/>
        </w:rPr>
        <w:t xml:space="preserve"> обсуждение темы по представленным вопросам, разбор судебной практики, решение задач.</w:t>
      </w:r>
    </w:p>
    <w:p w:rsidR="0052327E" w:rsidRPr="00B43B3D" w:rsidRDefault="0052327E" w:rsidP="00ED0EB8">
      <w:pPr>
        <w:spacing w:before="120"/>
        <w:jc w:val="both"/>
        <w:rPr>
          <w:rFonts w:eastAsia="Calibri"/>
        </w:rPr>
      </w:pPr>
    </w:p>
    <w:p w:rsidR="0052327E" w:rsidRDefault="005F3510" w:rsidP="00ED0EB8">
      <w:pPr>
        <w:spacing w:before="120"/>
        <w:jc w:val="both"/>
        <w:rPr>
          <w:rFonts w:eastAsia="Calibri"/>
          <w:b/>
          <w:bCs/>
        </w:rPr>
      </w:pPr>
      <w:r>
        <w:rPr>
          <w:rFonts w:eastAsia="Calibri"/>
          <w:b/>
          <w:bCs/>
        </w:rPr>
        <w:t>Вопросы для обсуждения:</w:t>
      </w:r>
    </w:p>
    <w:p w:rsidR="0052327E" w:rsidRPr="0052327E" w:rsidRDefault="005F3510" w:rsidP="005F3510">
      <w:pPr>
        <w:numPr>
          <w:ilvl w:val="0"/>
          <w:numId w:val="130"/>
        </w:numPr>
        <w:spacing w:before="120"/>
        <w:jc w:val="both"/>
        <w:rPr>
          <w:rFonts w:eastAsia="Calibri"/>
          <w:bCs/>
        </w:rPr>
      </w:pPr>
      <w:r w:rsidRPr="0052327E">
        <w:rPr>
          <w:rFonts w:eastAsia="Calibri"/>
          <w:bCs/>
        </w:rPr>
        <w:t xml:space="preserve">Основания заключения договора. Переговоры о заключении </w:t>
      </w:r>
      <w:r w:rsidRPr="0052327E">
        <w:rPr>
          <w:rFonts w:eastAsia="Calibri"/>
          <w:bCs/>
        </w:rPr>
        <w:t>договора.</w:t>
      </w:r>
    </w:p>
    <w:p w:rsidR="0052327E" w:rsidRPr="0052327E" w:rsidRDefault="005F3510" w:rsidP="005F3510">
      <w:pPr>
        <w:numPr>
          <w:ilvl w:val="0"/>
          <w:numId w:val="130"/>
        </w:numPr>
        <w:spacing w:before="120"/>
        <w:jc w:val="both"/>
        <w:rPr>
          <w:rFonts w:eastAsia="Calibri"/>
          <w:bCs/>
        </w:rPr>
      </w:pPr>
      <w:r w:rsidRPr="0052327E">
        <w:rPr>
          <w:rFonts w:eastAsia="Calibri"/>
          <w:bCs/>
        </w:rPr>
        <w:t>Стадии заключения договора. Оферта и акцепт. Условия отзыва оферты и акцепта.</w:t>
      </w:r>
    </w:p>
    <w:p w:rsidR="0052327E" w:rsidRDefault="005F3510" w:rsidP="005F3510">
      <w:pPr>
        <w:numPr>
          <w:ilvl w:val="0"/>
          <w:numId w:val="130"/>
        </w:numPr>
        <w:spacing w:before="120"/>
        <w:jc w:val="both"/>
        <w:rPr>
          <w:rFonts w:eastAsia="Calibri"/>
          <w:bCs/>
        </w:rPr>
      </w:pPr>
      <w:r w:rsidRPr="0052327E">
        <w:rPr>
          <w:rFonts w:eastAsia="Calibri"/>
          <w:bCs/>
        </w:rPr>
        <w:t xml:space="preserve">Форма договора. </w:t>
      </w:r>
    </w:p>
    <w:p w:rsidR="0052327E" w:rsidRPr="0052327E" w:rsidRDefault="005F3510" w:rsidP="005F3510">
      <w:pPr>
        <w:numPr>
          <w:ilvl w:val="0"/>
          <w:numId w:val="130"/>
        </w:numPr>
        <w:spacing w:before="120"/>
        <w:jc w:val="both"/>
        <w:rPr>
          <w:rFonts w:eastAsia="Calibri"/>
          <w:bCs/>
        </w:rPr>
      </w:pPr>
      <w:r w:rsidRPr="0052327E">
        <w:rPr>
          <w:rFonts w:eastAsia="Calibri"/>
          <w:bCs/>
        </w:rPr>
        <w:t>Сроки, способы и место заключения договора. Момент заключения договора.</w:t>
      </w:r>
    </w:p>
    <w:p w:rsidR="0052327E" w:rsidRPr="00AE18FC" w:rsidRDefault="005F3510" w:rsidP="005F3510">
      <w:pPr>
        <w:numPr>
          <w:ilvl w:val="0"/>
          <w:numId w:val="130"/>
        </w:numPr>
        <w:spacing w:before="120"/>
        <w:jc w:val="both"/>
        <w:rPr>
          <w:rFonts w:eastAsia="Calibri"/>
          <w:bCs/>
        </w:rPr>
      </w:pPr>
      <w:r w:rsidRPr="0052327E">
        <w:rPr>
          <w:rFonts w:eastAsia="Calibri"/>
          <w:bCs/>
        </w:rPr>
        <w:t>Заключение договора в обязательном порядке: основания, порядок.</w:t>
      </w:r>
    </w:p>
    <w:p w:rsidR="0006348C" w:rsidRPr="0006348C" w:rsidRDefault="005F3510" w:rsidP="00ED0EB8">
      <w:pPr>
        <w:tabs>
          <w:tab w:val="left" w:pos="709"/>
        </w:tabs>
        <w:spacing w:before="120"/>
        <w:jc w:val="both"/>
        <w:rPr>
          <w:rFonts w:eastAsia="Calibri"/>
          <w:b/>
          <w:bCs/>
        </w:rPr>
      </w:pPr>
      <w:r w:rsidRPr="0006348C">
        <w:rPr>
          <w:rFonts w:eastAsia="Calibri"/>
          <w:b/>
          <w:bCs/>
        </w:rPr>
        <w:t>Доклад:</w:t>
      </w:r>
    </w:p>
    <w:p w:rsidR="0006348C" w:rsidRPr="0006348C" w:rsidRDefault="005F3510" w:rsidP="00ED0EB8">
      <w:pPr>
        <w:tabs>
          <w:tab w:val="left" w:pos="709"/>
        </w:tabs>
        <w:spacing w:before="120"/>
        <w:jc w:val="both"/>
        <w:rPr>
          <w:b/>
          <w:i/>
        </w:rPr>
      </w:pPr>
      <w:r w:rsidRPr="0006348C">
        <w:rPr>
          <w:rFonts w:eastAsia="Calibri"/>
          <w:bCs/>
          <w:i/>
        </w:rPr>
        <w:t>Перегов</w:t>
      </w:r>
      <w:r w:rsidRPr="0006348C">
        <w:rPr>
          <w:rFonts w:eastAsia="Calibri"/>
          <w:bCs/>
          <w:i/>
        </w:rPr>
        <w:t>оры о заключении договора: особенности правового регулирования и ответственности.</w:t>
      </w:r>
    </w:p>
    <w:p w:rsidR="00E61238" w:rsidRDefault="00E61238" w:rsidP="0052327E">
      <w:pPr>
        <w:tabs>
          <w:tab w:val="left" w:pos="709"/>
        </w:tabs>
        <w:spacing w:before="120"/>
        <w:jc w:val="center"/>
        <w:rPr>
          <w:b/>
        </w:rPr>
      </w:pPr>
    </w:p>
    <w:p w:rsidR="0052327E" w:rsidRDefault="0052327E" w:rsidP="006B5BA9">
      <w:pPr>
        <w:widowControl w:val="0"/>
        <w:tabs>
          <w:tab w:val="left" w:pos="567"/>
        </w:tabs>
        <w:overflowPunct w:val="0"/>
        <w:autoSpaceDE w:val="0"/>
        <w:autoSpaceDN w:val="0"/>
        <w:adjustRightInd w:val="0"/>
        <w:spacing w:before="120" w:after="200" w:line="276" w:lineRule="auto"/>
        <w:jc w:val="both"/>
        <w:textAlignment w:val="baseline"/>
        <w:rPr>
          <w:rFonts w:eastAsia="Calibr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06348C" w:rsidRPr="00B43B3D" w:rsidRDefault="0006348C" w:rsidP="0006348C">
            <w:pPr>
              <w:widowControl w:val="0"/>
              <w:ind w:firstLine="567"/>
              <w:rPr>
                <w:rFonts w:eastAsia="Calibri"/>
                <w:b/>
                <w:bCs/>
                <w:smallCaps/>
                <w:snapToGrid w:val="0"/>
              </w:rPr>
            </w:pPr>
          </w:p>
          <w:p w:rsidR="0006348C" w:rsidRPr="00B43B3D" w:rsidRDefault="00FA1B50" w:rsidP="0006348C">
            <w:pPr>
              <w:widowControl w:val="0"/>
              <w:rPr>
                <w:rFonts w:eastAsia="Calibri"/>
                <w:b/>
                <w:bCs/>
                <w:smallCaps/>
                <w:snapToGrid w:val="0"/>
              </w:rPr>
            </w:pPr>
            <w:r>
              <w:rPr>
                <w:rFonts w:eastAsia="Calibri"/>
                <w:b/>
                <w:bCs/>
                <w:smallCaps/>
                <w:snapToGrid w:val="0"/>
              </w:rPr>
              <w:t>ТЕМА 21</w:t>
            </w:r>
          </w:p>
          <w:p w:rsidR="0006348C" w:rsidRPr="00B43B3D" w:rsidRDefault="0006348C" w:rsidP="0006348C">
            <w:pPr>
              <w:widowControl w:val="0"/>
              <w:ind w:firstLine="567"/>
              <w:rPr>
                <w:rFonts w:eastAsia="Calibri"/>
                <w:b/>
                <w:bCs/>
                <w:smallCaps/>
                <w:snapToGrid w:val="0"/>
              </w:rPr>
            </w:pPr>
          </w:p>
        </w:tc>
        <w:tc>
          <w:tcPr>
            <w:tcW w:w="7087" w:type="dxa"/>
            <w:tcBorders>
              <w:top w:val="nil"/>
              <w:left w:val="nil"/>
              <w:bottom w:val="nil"/>
              <w:right w:val="nil"/>
            </w:tcBorders>
          </w:tcPr>
          <w:p w:rsidR="0006348C" w:rsidRDefault="0006348C" w:rsidP="0006348C">
            <w:pPr>
              <w:widowControl w:val="0"/>
              <w:ind w:firstLine="567"/>
              <w:jc w:val="center"/>
              <w:rPr>
                <w:rFonts w:eastAsia="Calibri"/>
                <w:b/>
                <w:bCs/>
                <w:lang w:eastAsia="en-US"/>
              </w:rPr>
            </w:pPr>
          </w:p>
          <w:p w:rsidR="0006348C" w:rsidRPr="00B43B3D" w:rsidRDefault="005F3510" w:rsidP="0006348C">
            <w:pPr>
              <w:widowControl w:val="0"/>
              <w:ind w:firstLine="567"/>
              <w:jc w:val="center"/>
              <w:rPr>
                <w:rFonts w:eastAsia="Calibri"/>
                <w:b/>
                <w:bCs/>
                <w:smallCaps/>
                <w:snapToGrid w:val="0"/>
              </w:rPr>
            </w:pPr>
            <w:r>
              <w:rPr>
                <w:rFonts w:eastAsia="Arial Unicode MS"/>
                <w:b/>
                <w:bCs/>
              </w:rPr>
              <w:t>Изменение и расторжение гражданско-правового</w:t>
            </w:r>
            <w:r w:rsidR="00FA1B50">
              <w:rPr>
                <w:rFonts w:eastAsia="Arial Unicode MS"/>
                <w:b/>
                <w:bCs/>
              </w:rPr>
              <w:t xml:space="preserve"> договора</w:t>
            </w:r>
          </w:p>
        </w:tc>
      </w:tr>
    </w:tbl>
    <w:p w:rsidR="0006348C" w:rsidRDefault="0006348C" w:rsidP="0006348C">
      <w:pPr>
        <w:spacing w:before="120"/>
        <w:jc w:val="both"/>
        <w:rPr>
          <w:rFonts w:eastAsia="Calibri"/>
          <w:b/>
          <w:bCs/>
        </w:rPr>
      </w:pPr>
    </w:p>
    <w:p w:rsidR="0006348C" w:rsidRPr="00B43B3D" w:rsidRDefault="005F3510" w:rsidP="0006348C">
      <w:pPr>
        <w:spacing w:before="120"/>
        <w:jc w:val="both"/>
        <w:rPr>
          <w:rFonts w:eastAsia="Calibri"/>
        </w:rPr>
      </w:pPr>
      <w:r w:rsidRPr="00B43B3D">
        <w:rPr>
          <w:rFonts w:eastAsia="Calibri"/>
          <w:b/>
          <w:bCs/>
        </w:rPr>
        <w:t>Форма занятия:</w:t>
      </w:r>
      <w:r w:rsidRPr="00B43B3D">
        <w:rPr>
          <w:rFonts w:eastAsia="Calibri"/>
        </w:rPr>
        <w:t xml:space="preserve"> обсуждение темы по представленным вопросам, разбор судебной практики, решение задач.</w:t>
      </w:r>
    </w:p>
    <w:p w:rsidR="0006348C" w:rsidRPr="00B43B3D" w:rsidRDefault="0006348C" w:rsidP="0006348C">
      <w:pPr>
        <w:spacing w:before="120"/>
        <w:jc w:val="both"/>
        <w:rPr>
          <w:rFonts w:eastAsia="Calibri"/>
        </w:rPr>
      </w:pPr>
    </w:p>
    <w:p w:rsidR="0006348C" w:rsidRDefault="005F3510" w:rsidP="0006348C">
      <w:pPr>
        <w:spacing w:before="120"/>
        <w:jc w:val="both"/>
        <w:rPr>
          <w:rFonts w:eastAsia="Calibri"/>
          <w:b/>
          <w:bCs/>
        </w:rPr>
      </w:pPr>
      <w:r>
        <w:rPr>
          <w:rFonts w:eastAsia="Calibri"/>
          <w:b/>
          <w:bCs/>
        </w:rPr>
        <w:t>Вопросы для обсуждения:</w:t>
      </w:r>
    </w:p>
    <w:p w:rsidR="0006348C" w:rsidRPr="0052327E" w:rsidRDefault="005F3510" w:rsidP="005F3510">
      <w:pPr>
        <w:numPr>
          <w:ilvl w:val="0"/>
          <w:numId w:val="131"/>
        </w:numPr>
        <w:spacing w:before="120"/>
        <w:jc w:val="both"/>
        <w:rPr>
          <w:rFonts w:eastAsia="Calibri"/>
          <w:bCs/>
        </w:rPr>
      </w:pPr>
      <w:r w:rsidRPr="0052327E">
        <w:rPr>
          <w:rFonts w:eastAsia="Calibri"/>
          <w:bCs/>
        </w:rPr>
        <w:t>Основания заключения договора. Переговоры о заключении договора.</w:t>
      </w:r>
    </w:p>
    <w:p w:rsidR="0006348C" w:rsidRPr="0052327E" w:rsidRDefault="005F3510" w:rsidP="005F3510">
      <w:pPr>
        <w:numPr>
          <w:ilvl w:val="0"/>
          <w:numId w:val="131"/>
        </w:numPr>
        <w:spacing w:before="120"/>
        <w:jc w:val="both"/>
        <w:rPr>
          <w:rFonts w:eastAsia="Calibri"/>
          <w:bCs/>
        </w:rPr>
      </w:pPr>
      <w:r w:rsidRPr="0052327E">
        <w:rPr>
          <w:rFonts w:eastAsia="Calibri"/>
          <w:bCs/>
        </w:rPr>
        <w:t>Стадии заключения договора. Оферта и акцепт. Условия отзыва оферты и акцепта.</w:t>
      </w:r>
    </w:p>
    <w:p w:rsidR="0006348C" w:rsidRDefault="005F3510" w:rsidP="005F3510">
      <w:pPr>
        <w:numPr>
          <w:ilvl w:val="0"/>
          <w:numId w:val="131"/>
        </w:numPr>
        <w:spacing w:before="120"/>
        <w:jc w:val="both"/>
        <w:rPr>
          <w:rFonts w:eastAsia="Calibri"/>
          <w:bCs/>
        </w:rPr>
      </w:pPr>
      <w:r w:rsidRPr="0052327E">
        <w:rPr>
          <w:rFonts w:eastAsia="Calibri"/>
          <w:bCs/>
        </w:rPr>
        <w:t xml:space="preserve">Форма договора. </w:t>
      </w:r>
    </w:p>
    <w:p w:rsidR="0006348C" w:rsidRPr="0052327E" w:rsidRDefault="005F3510" w:rsidP="005F3510">
      <w:pPr>
        <w:numPr>
          <w:ilvl w:val="0"/>
          <w:numId w:val="131"/>
        </w:numPr>
        <w:spacing w:before="120"/>
        <w:jc w:val="both"/>
        <w:rPr>
          <w:rFonts w:eastAsia="Calibri"/>
          <w:bCs/>
        </w:rPr>
      </w:pPr>
      <w:r w:rsidRPr="0052327E">
        <w:rPr>
          <w:rFonts w:eastAsia="Calibri"/>
          <w:bCs/>
        </w:rPr>
        <w:t>Сроки, способы и место заключения договора. Момент заключения договора.</w:t>
      </w:r>
    </w:p>
    <w:p w:rsidR="0006348C" w:rsidRPr="00AE18FC" w:rsidRDefault="005F3510" w:rsidP="005F3510">
      <w:pPr>
        <w:numPr>
          <w:ilvl w:val="0"/>
          <w:numId w:val="131"/>
        </w:numPr>
        <w:spacing w:before="120"/>
        <w:jc w:val="both"/>
        <w:rPr>
          <w:rFonts w:eastAsia="Calibri"/>
          <w:bCs/>
        </w:rPr>
      </w:pPr>
      <w:r w:rsidRPr="0052327E">
        <w:rPr>
          <w:rFonts w:eastAsia="Calibri"/>
          <w:bCs/>
        </w:rPr>
        <w:t>Заключение договора в обязательном порядке: основания, порядок.</w:t>
      </w:r>
    </w:p>
    <w:p w:rsidR="006B5BA9" w:rsidRDefault="006B5BA9" w:rsidP="0006348C">
      <w:pPr>
        <w:spacing w:before="120"/>
        <w:ind w:left="720"/>
        <w:jc w:val="both"/>
        <w:rPr>
          <w:rFonts w:eastAsia="Calibri"/>
          <w:b/>
          <w:bCs/>
        </w:rPr>
      </w:pPr>
    </w:p>
    <w:p w:rsidR="0006348C" w:rsidRPr="002210A2" w:rsidRDefault="005F3510" w:rsidP="0006348C">
      <w:pPr>
        <w:spacing w:before="120"/>
        <w:ind w:left="720"/>
        <w:jc w:val="both"/>
        <w:rPr>
          <w:rFonts w:eastAsia="Calibri"/>
          <w:b/>
          <w:bCs/>
        </w:rPr>
      </w:pPr>
      <w:r w:rsidRPr="002210A2">
        <w:rPr>
          <w:rFonts w:eastAsia="Calibri"/>
          <w:b/>
          <w:bCs/>
        </w:rPr>
        <w:t>Контрольные вопросы:</w:t>
      </w:r>
    </w:p>
    <w:p w:rsidR="0006348C" w:rsidRDefault="00E61238" w:rsidP="005F3510">
      <w:pPr>
        <w:numPr>
          <w:ilvl w:val="0"/>
          <w:numId w:val="132"/>
        </w:numPr>
        <w:spacing w:before="120"/>
        <w:jc w:val="both"/>
        <w:rPr>
          <w:rFonts w:eastAsia="Calibri"/>
          <w:bCs/>
        </w:rPr>
      </w:pPr>
      <w:r>
        <w:rPr>
          <w:rFonts w:eastAsia="Calibri"/>
          <w:bCs/>
        </w:rPr>
        <w:t>Раскройте механизм заключения гражданско-правового договора.</w:t>
      </w:r>
    </w:p>
    <w:p w:rsidR="0006348C" w:rsidRPr="00FC6661" w:rsidRDefault="005F3510" w:rsidP="005F3510">
      <w:pPr>
        <w:numPr>
          <w:ilvl w:val="0"/>
          <w:numId w:val="132"/>
        </w:numPr>
        <w:spacing w:before="120"/>
        <w:jc w:val="both"/>
        <w:rPr>
          <w:rFonts w:eastAsia="Calibri"/>
          <w:bCs/>
        </w:rPr>
      </w:pPr>
      <w:r w:rsidRPr="0052327E">
        <w:rPr>
          <w:rFonts w:eastAsia="Calibri"/>
          <w:bCs/>
        </w:rPr>
        <w:t xml:space="preserve">Раскройте механизм изменения и расторжения </w:t>
      </w:r>
      <w:r w:rsidR="00E61238" w:rsidRPr="00E61238">
        <w:rPr>
          <w:rFonts w:eastAsia="Calibri"/>
          <w:bCs/>
        </w:rPr>
        <w:t xml:space="preserve">гражданско-правового </w:t>
      </w:r>
      <w:r w:rsidRPr="0052327E">
        <w:rPr>
          <w:rFonts w:eastAsia="Calibri"/>
          <w:bCs/>
        </w:rPr>
        <w:t>договоров</w:t>
      </w:r>
      <w:r w:rsidRPr="00FC6661">
        <w:rPr>
          <w:rFonts w:eastAsia="Calibri"/>
          <w:bCs/>
        </w:rPr>
        <w:t>.</w:t>
      </w:r>
    </w:p>
    <w:p w:rsidR="0006348C" w:rsidRDefault="0006348C" w:rsidP="00C82C58">
      <w:pPr>
        <w:widowControl w:val="0"/>
        <w:tabs>
          <w:tab w:val="left" w:pos="567"/>
        </w:tabs>
        <w:overflowPunct w:val="0"/>
        <w:autoSpaceDE w:val="0"/>
        <w:autoSpaceDN w:val="0"/>
        <w:adjustRightInd w:val="0"/>
        <w:spacing w:before="120" w:after="200" w:line="276" w:lineRule="auto"/>
        <w:jc w:val="both"/>
        <w:textAlignment w:val="baseline"/>
        <w:rPr>
          <w:rFonts w:eastAsia="Calibri"/>
        </w:rPr>
      </w:pPr>
    </w:p>
    <w:p w:rsidR="00094E87" w:rsidRPr="00B43B3D" w:rsidRDefault="00D85AC9" w:rsidP="00094E87">
      <w:pPr>
        <w:tabs>
          <w:tab w:val="left" w:pos="2270"/>
        </w:tabs>
        <w:spacing w:line="360" w:lineRule="auto"/>
        <w:ind w:right="20" w:firstLine="543"/>
        <w:jc w:val="center"/>
        <w:rPr>
          <w:rFonts w:eastAsia="Arial Unicode MS" w:cs="Calibri"/>
          <w:caps/>
        </w:rPr>
      </w:pPr>
      <w:r>
        <w:rPr>
          <w:rFonts w:eastAsia="Arial Unicode MS"/>
          <w:b/>
          <w:caps/>
        </w:rPr>
        <w:br w:type="column"/>
      </w:r>
      <w:r w:rsidR="005F3510" w:rsidRPr="00070565">
        <w:rPr>
          <w:rFonts w:eastAsia="Arial Unicode MS"/>
          <w:b/>
          <w:caps/>
        </w:rPr>
        <w:lastRenderedPageBreak/>
        <w:t xml:space="preserve">Раздел 8: </w:t>
      </w:r>
      <w:r w:rsidR="005F3510" w:rsidRPr="00070565">
        <w:rPr>
          <w:rFonts w:eastAsia="Arial Unicode MS"/>
          <w:b/>
          <w:bCs/>
          <w:caps/>
        </w:rPr>
        <w:t>Гражданско-правовая от</w:t>
      </w:r>
      <w:r w:rsidR="005F3510" w:rsidRPr="00070565">
        <w:rPr>
          <w:rFonts w:eastAsia="Arial Unicode MS"/>
          <w:b/>
          <w:bCs/>
          <w:caps/>
        </w:rPr>
        <w:t>ветственность за</w:t>
      </w:r>
      <w:r w:rsidR="005F3510" w:rsidRPr="00094E87">
        <w:rPr>
          <w:rFonts w:eastAsia="Arial Unicode MS"/>
          <w:b/>
          <w:bCs/>
          <w:caps/>
        </w:rPr>
        <w:t xml:space="preserve"> нарушение обязательства</w:t>
      </w:r>
    </w:p>
    <w:p w:rsidR="00094E87" w:rsidRDefault="00094E87" w:rsidP="00C82C58">
      <w:pPr>
        <w:widowControl w:val="0"/>
        <w:tabs>
          <w:tab w:val="left" w:pos="567"/>
        </w:tabs>
        <w:overflowPunct w:val="0"/>
        <w:autoSpaceDE w:val="0"/>
        <w:autoSpaceDN w:val="0"/>
        <w:adjustRightInd w:val="0"/>
        <w:spacing w:before="120" w:after="200" w:line="276" w:lineRule="auto"/>
        <w:jc w:val="both"/>
        <w:textAlignment w:val="baseline"/>
        <w:rPr>
          <w:rFonts w:eastAsia="Calibr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FA1B50" w:rsidRPr="00B43B3D" w:rsidRDefault="00FA1B50" w:rsidP="005A5B3D">
            <w:pPr>
              <w:widowControl w:val="0"/>
              <w:ind w:firstLine="567"/>
              <w:rPr>
                <w:rFonts w:eastAsia="Calibri"/>
                <w:b/>
                <w:bCs/>
                <w:smallCaps/>
                <w:snapToGrid w:val="0"/>
              </w:rPr>
            </w:pPr>
          </w:p>
          <w:p w:rsidR="00FA1B50" w:rsidRPr="00B43B3D" w:rsidRDefault="005F3510" w:rsidP="005A5B3D">
            <w:pPr>
              <w:widowControl w:val="0"/>
              <w:rPr>
                <w:rFonts w:eastAsia="Calibri"/>
                <w:b/>
                <w:bCs/>
                <w:smallCaps/>
                <w:snapToGrid w:val="0"/>
              </w:rPr>
            </w:pPr>
            <w:r>
              <w:rPr>
                <w:rFonts w:eastAsia="Calibri"/>
                <w:b/>
                <w:bCs/>
                <w:smallCaps/>
                <w:snapToGrid w:val="0"/>
              </w:rPr>
              <w:t>ТЕМА 22</w:t>
            </w:r>
          </w:p>
          <w:p w:rsidR="00FA1B50" w:rsidRPr="00B43B3D" w:rsidRDefault="00FA1B50" w:rsidP="005A5B3D">
            <w:pPr>
              <w:widowControl w:val="0"/>
              <w:ind w:firstLine="567"/>
              <w:rPr>
                <w:rFonts w:eastAsia="Calibri"/>
                <w:b/>
                <w:bCs/>
                <w:smallCaps/>
                <w:snapToGrid w:val="0"/>
              </w:rPr>
            </w:pPr>
          </w:p>
        </w:tc>
        <w:tc>
          <w:tcPr>
            <w:tcW w:w="7087" w:type="dxa"/>
            <w:tcBorders>
              <w:top w:val="nil"/>
              <w:left w:val="nil"/>
              <w:bottom w:val="nil"/>
              <w:right w:val="nil"/>
            </w:tcBorders>
          </w:tcPr>
          <w:p w:rsidR="00FA1B50" w:rsidRDefault="00FA1B50" w:rsidP="005A5B3D">
            <w:pPr>
              <w:widowControl w:val="0"/>
              <w:ind w:firstLine="567"/>
              <w:jc w:val="center"/>
              <w:rPr>
                <w:rFonts w:eastAsia="Calibri"/>
                <w:b/>
                <w:bCs/>
                <w:lang w:eastAsia="en-US"/>
              </w:rPr>
            </w:pPr>
          </w:p>
          <w:p w:rsidR="00FA1B50" w:rsidRPr="00B43B3D" w:rsidRDefault="005F3510" w:rsidP="005A5B3D">
            <w:pPr>
              <w:widowControl w:val="0"/>
              <w:ind w:firstLine="567"/>
              <w:jc w:val="center"/>
              <w:rPr>
                <w:rFonts w:eastAsia="Calibri"/>
                <w:b/>
                <w:bCs/>
                <w:smallCaps/>
                <w:snapToGrid w:val="0"/>
              </w:rPr>
            </w:pPr>
            <w:r w:rsidRPr="00FA1B50">
              <w:rPr>
                <w:rFonts w:eastAsia="Arial Unicode MS"/>
                <w:b/>
                <w:bCs/>
              </w:rPr>
              <w:t>Гражданско-правовая ответственность как разновидность юридической ответственности</w:t>
            </w:r>
          </w:p>
        </w:tc>
      </w:tr>
    </w:tbl>
    <w:p w:rsidR="00FA1B50" w:rsidRDefault="00FA1B50" w:rsidP="00FA1B50">
      <w:pPr>
        <w:spacing w:before="120"/>
        <w:jc w:val="both"/>
        <w:rPr>
          <w:rFonts w:eastAsia="Calibri"/>
          <w:b/>
          <w:bCs/>
        </w:rPr>
      </w:pPr>
    </w:p>
    <w:p w:rsidR="00FA1B50" w:rsidRPr="003A3F40" w:rsidRDefault="005F3510" w:rsidP="00FA1B50">
      <w:pPr>
        <w:spacing w:before="120"/>
        <w:jc w:val="both"/>
        <w:rPr>
          <w:rFonts w:eastAsia="Calibri"/>
        </w:rPr>
      </w:pPr>
      <w:r w:rsidRPr="003A3F40">
        <w:rPr>
          <w:rFonts w:eastAsia="Calibri"/>
          <w:b/>
          <w:bCs/>
        </w:rPr>
        <w:t>Форма занятия:</w:t>
      </w:r>
      <w:r w:rsidRPr="003A3F40">
        <w:rPr>
          <w:rFonts w:eastAsia="Calibri"/>
        </w:rPr>
        <w:t xml:space="preserve"> обсуждение темы по представленным вопросам, разбор судебной практики, решение задач.</w:t>
      </w:r>
    </w:p>
    <w:p w:rsidR="00FA1B50" w:rsidRPr="003A3F40" w:rsidRDefault="00FA1B50" w:rsidP="00FA1B50">
      <w:pPr>
        <w:spacing w:before="120"/>
        <w:jc w:val="both"/>
        <w:rPr>
          <w:rFonts w:eastAsia="Calibri"/>
        </w:rPr>
      </w:pPr>
    </w:p>
    <w:p w:rsidR="00FA1B50" w:rsidRPr="003A3F40" w:rsidRDefault="005F3510" w:rsidP="00FA1B50">
      <w:pPr>
        <w:spacing w:before="120"/>
        <w:jc w:val="both"/>
        <w:rPr>
          <w:rFonts w:eastAsia="Calibri"/>
          <w:b/>
          <w:bCs/>
        </w:rPr>
      </w:pPr>
      <w:r w:rsidRPr="003A3F40">
        <w:rPr>
          <w:rFonts w:eastAsia="Calibri"/>
          <w:b/>
          <w:bCs/>
        </w:rPr>
        <w:t xml:space="preserve">Вопросы для </w:t>
      </w:r>
      <w:r w:rsidRPr="003A3F40">
        <w:rPr>
          <w:rFonts w:eastAsia="Calibri"/>
          <w:b/>
          <w:bCs/>
        </w:rPr>
        <w:t>обсуждения:</w:t>
      </w:r>
    </w:p>
    <w:p w:rsidR="003A3F40" w:rsidRPr="003A3F40" w:rsidRDefault="005F3510" w:rsidP="005F3510">
      <w:pPr>
        <w:numPr>
          <w:ilvl w:val="0"/>
          <w:numId w:val="133"/>
        </w:numPr>
        <w:spacing w:line="360" w:lineRule="auto"/>
        <w:jc w:val="both"/>
      </w:pPr>
      <w:r w:rsidRPr="003A3F40">
        <w:t>Понятие гражданско-правовой ответственности как способа защиты гражданских прав.</w:t>
      </w:r>
    </w:p>
    <w:p w:rsidR="003A3F40" w:rsidRPr="003A3F40" w:rsidRDefault="005F3510" w:rsidP="005F3510">
      <w:pPr>
        <w:numPr>
          <w:ilvl w:val="0"/>
          <w:numId w:val="133"/>
        </w:numPr>
        <w:spacing w:line="360" w:lineRule="auto"/>
        <w:jc w:val="both"/>
      </w:pPr>
      <w:r w:rsidRPr="003A3F40">
        <w:t>Основные принципы, функции и виды гражданско-правовой ответственности.</w:t>
      </w:r>
    </w:p>
    <w:p w:rsidR="003A3F40" w:rsidRPr="003A3F40" w:rsidRDefault="005F3510" w:rsidP="005F3510">
      <w:pPr>
        <w:numPr>
          <w:ilvl w:val="0"/>
          <w:numId w:val="133"/>
        </w:numPr>
        <w:spacing w:line="360" w:lineRule="auto"/>
        <w:jc w:val="both"/>
      </w:pPr>
      <w:r w:rsidRPr="003A3F40">
        <w:t>Основания и условия гражданско-правовой ответственности.</w:t>
      </w:r>
    </w:p>
    <w:p w:rsidR="003A3F40" w:rsidRPr="003A3F40" w:rsidRDefault="005F3510" w:rsidP="005F3510">
      <w:pPr>
        <w:numPr>
          <w:ilvl w:val="0"/>
          <w:numId w:val="133"/>
        </w:numPr>
        <w:spacing w:line="360" w:lineRule="auto"/>
        <w:jc w:val="both"/>
      </w:pPr>
      <w:r w:rsidRPr="003A3F40">
        <w:t>Понятие и содержание вреда (убытков</w:t>
      </w:r>
      <w:r w:rsidRPr="003A3F40">
        <w:t>) в гражданском праве.</w:t>
      </w:r>
    </w:p>
    <w:p w:rsidR="003A3F40" w:rsidRPr="003A3F40" w:rsidRDefault="005F3510" w:rsidP="005F3510">
      <w:pPr>
        <w:numPr>
          <w:ilvl w:val="0"/>
          <w:numId w:val="133"/>
        </w:numPr>
        <w:spacing w:line="360" w:lineRule="auto"/>
        <w:jc w:val="both"/>
      </w:pPr>
      <w:r w:rsidRPr="003A3F40">
        <w:t>Моральный вред.</w:t>
      </w:r>
    </w:p>
    <w:p w:rsidR="003A3F40" w:rsidRPr="003A3F40" w:rsidRDefault="005F3510" w:rsidP="005F3510">
      <w:pPr>
        <w:numPr>
          <w:ilvl w:val="0"/>
          <w:numId w:val="133"/>
        </w:numPr>
        <w:spacing w:line="360" w:lineRule="auto"/>
        <w:jc w:val="both"/>
      </w:pPr>
      <w:r w:rsidRPr="003A3F40">
        <w:t>Вина как условие гражданско-правовой ответственности.</w:t>
      </w:r>
    </w:p>
    <w:p w:rsidR="003A3F40" w:rsidRPr="003A3F40" w:rsidRDefault="005F3510" w:rsidP="005F3510">
      <w:pPr>
        <w:numPr>
          <w:ilvl w:val="0"/>
          <w:numId w:val="133"/>
        </w:numPr>
        <w:spacing w:line="360" w:lineRule="auto"/>
        <w:jc w:val="both"/>
      </w:pPr>
      <w:r w:rsidRPr="003A3F40">
        <w:t>Значение причинной связи для гражданско-правовой ответственности.</w:t>
      </w:r>
    </w:p>
    <w:p w:rsidR="00FA1B50" w:rsidRPr="003A3F40" w:rsidRDefault="003A3F40" w:rsidP="005F3510">
      <w:pPr>
        <w:numPr>
          <w:ilvl w:val="0"/>
          <w:numId w:val="131"/>
        </w:numPr>
        <w:spacing w:before="120"/>
        <w:jc w:val="both"/>
        <w:rPr>
          <w:rFonts w:eastAsia="Calibri"/>
          <w:bCs/>
        </w:rPr>
      </w:pPr>
      <w:r w:rsidRPr="003A3F40">
        <w:t>Основание освобождения от гражданско-правовой ответственности</w:t>
      </w:r>
      <w:r w:rsidR="005F3510" w:rsidRPr="003A3F40">
        <w:rPr>
          <w:rFonts w:eastAsia="Calibri"/>
          <w:bCs/>
        </w:rPr>
        <w:t>.</w:t>
      </w:r>
    </w:p>
    <w:p w:rsidR="00FA1B50" w:rsidRPr="002210A2" w:rsidRDefault="005F3510" w:rsidP="00FA1B50">
      <w:pPr>
        <w:spacing w:before="120"/>
        <w:ind w:left="720"/>
        <w:jc w:val="both"/>
        <w:rPr>
          <w:rFonts w:eastAsia="Calibri"/>
          <w:b/>
          <w:bCs/>
        </w:rPr>
      </w:pPr>
      <w:r w:rsidRPr="002210A2">
        <w:rPr>
          <w:rFonts w:eastAsia="Calibri"/>
          <w:b/>
          <w:bCs/>
        </w:rPr>
        <w:t>Контрольные вопросы:</w:t>
      </w:r>
    </w:p>
    <w:p w:rsidR="003A3F40" w:rsidRPr="003A3F40" w:rsidRDefault="005F3510" w:rsidP="005F3510">
      <w:pPr>
        <w:numPr>
          <w:ilvl w:val="0"/>
          <w:numId w:val="134"/>
        </w:numPr>
        <w:spacing w:before="120"/>
        <w:jc w:val="both"/>
        <w:rPr>
          <w:rFonts w:eastAsia="Calibri"/>
          <w:bCs/>
        </w:rPr>
      </w:pPr>
      <w:r w:rsidRPr="003A3F40">
        <w:rPr>
          <w:rFonts w:eastAsia="Calibri"/>
          <w:bCs/>
        </w:rPr>
        <w:t xml:space="preserve">Что такое </w:t>
      </w:r>
      <w:r w:rsidRPr="003A3F40">
        <w:rPr>
          <w:rFonts w:eastAsia="Calibri"/>
          <w:bCs/>
        </w:rPr>
        <w:t>гражданско-правовая ответственность и каковы ее особенности?</w:t>
      </w:r>
    </w:p>
    <w:p w:rsidR="003A3F40" w:rsidRPr="003A3F40" w:rsidRDefault="005F3510" w:rsidP="005F3510">
      <w:pPr>
        <w:numPr>
          <w:ilvl w:val="0"/>
          <w:numId w:val="134"/>
        </w:numPr>
        <w:spacing w:before="120"/>
        <w:jc w:val="both"/>
        <w:rPr>
          <w:rFonts w:eastAsia="Calibri"/>
          <w:bCs/>
        </w:rPr>
      </w:pPr>
      <w:r>
        <w:rPr>
          <w:rFonts w:eastAsia="Calibri"/>
          <w:bCs/>
        </w:rPr>
        <w:t>Соотношение понятий</w:t>
      </w:r>
      <w:r w:rsidRPr="003A3F40">
        <w:rPr>
          <w:rFonts w:eastAsia="Calibri"/>
          <w:bCs/>
        </w:rPr>
        <w:t xml:space="preserve"> вред, убытки, ущерб?</w:t>
      </w:r>
    </w:p>
    <w:p w:rsidR="00FA1B50" w:rsidRPr="00FC6661" w:rsidRDefault="003A3F40" w:rsidP="005F3510">
      <w:pPr>
        <w:numPr>
          <w:ilvl w:val="0"/>
          <w:numId w:val="134"/>
        </w:numPr>
        <w:spacing w:before="120"/>
        <w:jc w:val="both"/>
        <w:rPr>
          <w:rFonts w:eastAsia="Calibri"/>
          <w:bCs/>
        </w:rPr>
      </w:pPr>
      <w:r w:rsidRPr="003A3F40">
        <w:rPr>
          <w:rFonts w:eastAsia="Calibri"/>
          <w:bCs/>
        </w:rPr>
        <w:t>Назовите основания освобождения от гражданско-правовой ответственности</w:t>
      </w:r>
      <w:r w:rsidR="005F3510" w:rsidRPr="00FC6661">
        <w:rPr>
          <w:rFonts w:eastAsia="Calibri"/>
          <w:bCs/>
        </w:rPr>
        <w:t>.</w:t>
      </w:r>
    </w:p>
    <w:p w:rsidR="00FA1B50" w:rsidRDefault="00FA1B50" w:rsidP="00FA1B50">
      <w:pPr>
        <w:tabs>
          <w:tab w:val="left" w:pos="709"/>
        </w:tabs>
        <w:spacing w:before="120"/>
        <w:jc w:val="center"/>
        <w:rPr>
          <w:b/>
        </w:rPr>
      </w:pPr>
    </w:p>
    <w:p w:rsidR="00D85AC9" w:rsidRDefault="00D85AC9" w:rsidP="00FA1B50">
      <w:pPr>
        <w:tabs>
          <w:tab w:val="left" w:pos="709"/>
        </w:tabs>
        <w:spacing w:before="120"/>
        <w:jc w:val="center"/>
        <w:rPr>
          <w:b/>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840C64" w:rsidRPr="00B43B3D" w:rsidRDefault="00840C64" w:rsidP="005A5B3D">
            <w:pPr>
              <w:widowControl w:val="0"/>
              <w:ind w:firstLine="567"/>
              <w:rPr>
                <w:rFonts w:eastAsia="Calibri"/>
                <w:b/>
                <w:bCs/>
                <w:smallCaps/>
                <w:snapToGrid w:val="0"/>
              </w:rPr>
            </w:pPr>
          </w:p>
          <w:p w:rsidR="00840C64" w:rsidRPr="00B43B3D" w:rsidRDefault="005F3510" w:rsidP="005A5B3D">
            <w:pPr>
              <w:widowControl w:val="0"/>
              <w:rPr>
                <w:rFonts w:eastAsia="Calibri"/>
                <w:b/>
                <w:bCs/>
                <w:smallCaps/>
                <w:snapToGrid w:val="0"/>
              </w:rPr>
            </w:pPr>
            <w:r>
              <w:rPr>
                <w:rFonts w:eastAsia="Calibri"/>
                <w:b/>
                <w:bCs/>
                <w:smallCaps/>
                <w:snapToGrid w:val="0"/>
              </w:rPr>
              <w:t>ТЕМА 23</w:t>
            </w:r>
          </w:p>
          <w:p w:rsidR="00840C64" w:rsidRPr="00B43B3D" w:rsidRDefault="00840C64" w:rsidP="005A5B3D">
            <w:pPr>
              <w:widowControl w:val="0"/>
              <w:ind w:firstLine="567"/>
              <w:rPr>
                <w:rFonts w:eastAsia="Calibri"/>
                <w:b/>
                <w:bCs/>
                <w:smallCaps/>
                <w:snapToGrid w:val="0"/>
              </w:rPr>
            </w:pPr>
          </w:p>
        </w:tc>
        <w:tc>
          <w:tcPr>
            <w:tcW w:w="7087" w:type="dxa"/>
            <w:tcBorders>
              <w:top w:val="nil"/>
              <w:left w:val="nil"/>
              <w:bottom w:val="nil"/>
              <w:right w:val="nil"/>
            </w:tcBorders>
          </w:tcPr>
          <w:p w:rsidR="00840C64" w:rsidRDefault="00840C64" w:rsidP="005A5B3D">
            <w:pPr>
              <w:widowControl w:val="0"/>
              <w:ind w:firstLine="567"/>
              <w:jc w:val="center"/>
              <w:rPr>
                <w:rFonts w:eastAsia="Calibri"/>
                <w:b/>
                <w:bCs/>
                <w:lang w:eastAsia="en-US"/>
              </w:rPr>
            </w:pPr>
          </w:p>
          <w:p w:rsidR="00840C64" w:rsidRPr="00B43B3D" w:rsidRDefault="005F3510" w:rsidP="005A5B3D">
            <w:pPr>
              <w:widowControl w:val="0"/>
              <w:ind w:firstLine="567"/>
              <w:jc w:val="center"/>
              <w:rPr>
                <w:rFonts w:eastAsia="Calibri"/>
                <w:b/>
                <w:bCs/>
                <w:smallCaps/>
                <w:snapToGrid w:val="0"/>
              </w:rPr>
            </w:pPr>
            <w:r w:rsidRPr="000A185B">
              <w:rPr>
                <w:rFonts w:eastAsia="Calibri"/>
                <w:b/>
              </w:rPr>
              <w:t>Понятие и особенности гражданско-правовой ответственности</w:t>
            </w:r>
            <w:r w:rsidRPr="000A185B">
              <w:rPr>
                <w:rFonts w:eastAsia="Calibri"/>
                <w:b/>
                <w:bCs/>
              </w:rPr>
              <w:t xml:space="preserve"> за нарушение обязательств</w:t>
            </w:r>
          </w:p>
        </w:tc>
      </w:tr>
    </w:tbl>
    <w:p w:rsidR="00840C64" w:rsidRDefault="00840C64" w:rsidP="00840C64">
      <w:pPr>
        <w:spacing w:before="120"/>
        <w:jc w:val="both"/>
        <w:rPr>
          <w:rFonts w:eastAsia="Calibri"/>
          <w:b/>
          <w:bCs/>
        </w:rPr>
      </w:pPr>
    </w:p>
    <w:p w:rsidR="00840C64" w:rsidRPr="003A3F40" w:rsidRDefault="005F3510" w:rsidP="00840C64">
      <w:pPr>
        <w:spacing w:before="120"/>
        <w:jc w:val="both"/>
        <w:rPr>
          <w:rFonts w:eastAsia="Calibri"/>
        </w:rPr>
      </w:pPr>
      <w:r w:rsidRPr="003A3F40">
        <w:rPr>
          <w:rFonts w:eastAsia="Calibri"/>
          <w:b/>
          <w:bCs/>
        </w:rPr>
        <w:t>Форма занятия:</w:t>
      </w:r>
      <w:r w:rsidRPr="003A3F40">
        <w:rPr>
          <w:rFonts w:eastAsia="Calibri"/>
        </w:rPr>
        <w:t xml:space="preserve"> обсуждение темы по представленным вопросам, разбор судебной практики, решение задач.</w:t>
      </w:r>
    </w:p>
    <w:p w:rsidR="00840C64" w:rsidRPr="003A3F40" w:rsidRDefault="00840C64" w:rsidP="00840C64">
      <w:pPr>
        <w:spacing w:before="120"/>
        <w:jc w:val="both"/>
        <w:rPr>
          <w:rFonts w:eastAsia="Calibri"/>
        </w:rPr>
      </w:pPr>
    </w:p>
    <w:p w:rsidR="00840C64" w:rsidRPr="003A3F40" w:rsidRDefault="005F3510" w:rsidP="00840C64">
      <w:pPr>
        <w:spacing w:before="120"/>
        <w:jc w:val="both"/>
        <w:rPr>
          <w:rFonts w:eastAsia="Calibri"/>
          <w:b/>
          <w:bCs/>
        </w:rPr>
      </w:pPr>
      <w:r w:rsidRPr="003A3F40">
        <w:rPr>
          <w:rFonts w:eastAsia="Calibri"/>
          <w:b/>
          <w:bCs/>
        </w:rPr>
        <w:t>Вопросы для обсуждения:</w:t>
      </w:r>
    </w:p>
    <w:p w:rsidR="00F37BDF" w:rsidRDefault="005F3510" w:rsidP="005F3510">
      <w:pPr>
        <w:numPr>
          <w:ilvl w:val="1"/>
          <w:numId w:val="135"/>
        </w:numPr>
        <w:spacing w:before="120"/>
        <w:jc w:val="both"/>
      </w:pPr>
      <w:r>
        <w:t>Возмещение убытков. Убытки и неустойка: соотношение.</w:t>
      </w:r>
    </w:p>
    <w:p w:rsidR="00F37BDF" w:rsidRDefault="005F3510" w:rsidP="005F3510">
      <w:pPr>
        <w:numPr>
          <w:ilvl w:val="1"/>
          <w:numId w:val="135"/>
        </w:numPr>
        <w:spacing w:before="120"/>
        <w:jc w:val="both"/>
      </w:pPr>
      <w:r>
        <w:t xml:space="preserve">Особенности ответственности за неисполнение </w:t>
      </w:r>
      <w:r>
        <w:t xml:space="preserve">денежного обязательства. Ответственность и исполнение обязательства в натуре. Исполнение обязательства за </w:t>
      </w:r>
      <w:r>
        <w:lastRenderedPageBreak/>
        <w:t>счет должника. Ответственность за отказ передать индивидуально-определенную вещь.</w:t>
      </w:r>
    </w:p>
    <w:p w:rsidR="00F37BDF" w:rsidRDefault="005F3510" w:rsidP="005F3510">
      <w:pPr>
        <w:numPr>
          <w:ilvl w:val="1"/>
          <w:numId w:val="135"/>
        </w:numPr>
        <w:spacing w:before="120"/>
        <w:jc w:val="both"/>
      </w:pPr>
      <w:r>
        <w:t>Субсидиарная ответственность. Ограничение размера ответственности по</w:t>
      </w:r>
      <w:r>
        <w:t xml:space="preserve"> обязательствам.</w:t>
      </w:r>
    </w:p>
    <w:p w:rsidR="00F37BDF" w:rsidRDefault="005F3510" w:rsidP="005F3510">
      <w:pPr>
        <w:numPr>
          <w:ilvl w:val="1"/>
          <w:numId w:val="135"/>
        </w:numPr>
        <w:spacing w:before="120"/>
        <w:jc w:val="both"/>
      </w:pPr>
      <w:r>
        <w:t>Основания возникновения ответственности за нарушение обязательства. Вина должника и кредитора. Презумпция вины нарушителя гражданских прав и обязанностей. Особенности ответственности предпринимателей. Ответственность должника за своих рабо</w:t>
      </w:r>
      <w:r>
        <w:t>тников и за действия третьих лиц.</w:t>
      </w:r>
    </w:p>
    <w:p w:rsidR="00F37BDF" w:rsidRDefault="005F3510" w:rsidP="005F3510">
      <w:pPr>
        <w:numPr>
          <w:ilvl w:val="1"/>
          <w:numId w:val="135"/>
        </w:numPr>
        <w:spacing w:before="120"/>
        <w:jc w:val="both"/>
      </w:pPr>
      <w:r>
        <w:t>Правовые последствия просрочки должником исполнения и принятия кредитором ненадлежаще исполненного должником обязательства.</w:t>
      </w:r>
    </w:p>
    <w:p w:rsidR="00840C64" w:rsidRPr="003A3F40" w:rsidRDefault="00F37BDF" w:rsidP="005F3510">
      <w:pPr>
        <w:numPr>
          <w:ilvl w:val="1"/>
          <w:numId w:val="135"/>
        </w:numPr>
        <w:spacing w:before="120"/>
        <w:jc w:val="both"/>
        <w:rPr>
          <w:rFonts w:eastAsia="Calibri"/>
          <w:bCs/>
        </w:rPr>
      </w:pPr>
      <w:r>
        <w:t>Обстоятельства, исключающие гражданско-правовую ответственность за неисполнение обязательства.</w:t>
      </w:r>
    </w:p>
    <w:p w:rsidR="0058232E" w:rsidRDefault="0058232E" w:rsidP="00840C64">
      <w:pPr>
        <w:spacing w:before="120"/>
        <w:ind w:left="720"/>
        <w:jc w:val="both"/>
        <w:rPr>
          <w:rFonts w:eastAsia="Calibri"/>
          <w:b/>
          <w:bCs/>
        </w:rPr>
      </w:pPr>
    </w:p>
    <w:p w:rsidR="00840C64" w:rsidRPr="002210A2" w:rsidRDefault="005F3510" w:rsidP="00840C64">
      <w:pPr>
        <w:spacing w:before="120"/>
        <w:ind w:left="720"/>
        <w:jc w:val="both"/>
        <w:rPr>
          <w:rFonts w:eastAsia="Calibri"/>
          <w:b/>
          <w:bCs/>
        </w:rPr>
      </w:pPr>
      <w:r w:rsidRPr="002210A2">
        <w:rPr>
          <w:rFonts w:eastAsia="Calibri"/>
          <w:b/>
          <w:bCs/>
        </w:rPr>
        <w:t>Контрольные вопросы:</w:t>
      </w:r>
    </w:p>
    <w:p w:rsidR="00840C64" w:rsidRDefault="00F37BDF" w:rsidP="005F3510">
      <w:pPr>
        <w:numPr>
          <w:ilvl w:val="0"/>
          <w:numId w:val="136"/>
        </w:numPr>
        <w:spacing w:before="120"/>
        <w:jc w:val="both"/>
        <w:rPr>
          <w:rFonts w:eastAsia="Calibri"/>
          <w:bCs/>
        </w:rPr>
      </w:pPr>
      <w:r>
        <w:rPr>
          <w:rFonts w:eastAsia="Calibri"/>
          <w:bCs/>
        </w:rPr>
        <w:t>Солидарная и субсидиарная ответственность за нарушение обязательства</w:t>
      </w:r>
      <w:r w:rsidR="005F3510" w:rsidRPr="00FC6661">
        <w:rPr>
          <w:rFonts w:eastAsia="Calibri"/>
          <w:bCs/>
        </w:rPr>
        <w:t>.</w:t>
      </w:r>
    </w:p>
    <w:p w:rsidR="00F37BDF" w:rsidRPr="00FC6661" w:rsidRDefault="005F3510" w:rsidP="005F3510">
      <w:pPr>
        <w:numPr>
          <w:ilvl w:val="0"/>
          <w:numId w:val="136"/>
        </w:numPr>
        <w:spacing w:before="120"/>
        <w:jc w:val="both"/>
        <w:rPr>
          <w:rFonts w:eastAsia="Calibri"/>
          <w:bCs/>
        </w:rPr>
      </w:pPr>
      <w:r>
        <w:rPr>
          <w:rFonts w:eastAsia="Calibri"/>
          <w:bCs/>
        </w:rPr>
        <w:t>Особенности ответственности за нарушение денежного обязательства.</w:t>
      </w:r>
    </w:p>
    <w:p w:rsidR="00840C64" w:rsidRDefault="00840C64" w:rsidP="00840C64">
      <w:pPr>
        <w:tabs>
          <w:tab w:val="left" w:pos="709"/>
        </w:tabs>
        <w:spacing w:before="120"/>
        <w:jc w:val="center"/>
        <w:rPr>
          <w:b/>
        </w:rPr>
      </w:pPr>
    </w:p>
    <w:p w:rsidR="00D85AC9" w:rsidRDefault="00D85AC9" w:rsidP="00B43B3D">
      <w:pPr>
        <w:tabs>
          <w:tab w:val="left" w:pos="2270"/>
        </w:tabs>
        <w:spacing w:line="360" w:lineRule="auto"/>
        <w:ind w:right="20" w:firstLine="543"/>
        <w:jc w:val="center"/>
        <w:rPr>
          <w:rFonts w:eastAsia="Arial Unicode MS"/>
          <w:b/>
          <w:caps/>
        </w:rPr>
      </w:pPr>
    </w:p>
    <w:p w:rsidR="005B0BBF" w:rsidRDefault="001F58CD" w:rsidP="00B43B3D">
      <w:pPr>
        <w:tabs>
          <w:tab w:val="left" w:pos="2270"/>
        </w:tabs>
        <w:spacing w:line="360" w:lineRule="auto"/>
        <w:ind w:right="20" w:firstLine="543"/>
        <w:jc w:val="center"/>
        <w:rPr>
          <w:rFonts w:eastAsia="Arial Unicode MS"/>
          <w:b/>
          <w:caps/>
        </w:rPr>
      </w:pPr>
      <w:r w:rsidRPr="00070565">
        <w:rPr>
          <w:rFonts w:eastAsia="Arial Unicode MS"/>
          <w:b/>
          <w:caps/>
        </w:rPr>
        <w:t>особенная часть</w:t>
      </w:r>
    </w:p>
    <w:p w:rsidR="005B0BBF" w:rsidRDefault="005B0BBF" w:rsidP="00B43B3D">
      <w:pPr>
        <w:tabs>
          <w:tab w:val="left" w:pos="2270"/>
        </w:tabs>
        <w:spacing w:line="360" w:lineRule="auto"/>
        <w:ind w:right="20" w:firstLine="543"/>
        <w:jc w:val="center"/>
        <w:rPr>
          <w:rFonts w:eastAsia="Arial Unicode MS"/>
          <w:b/>
          <w:caps/>
        </w:rPr>
      </w:pPr>
    </w:p>
    <w:p w:rsidR="00B43B3D" w:rsidRPr="00B43B3D" w:rsidRDefault="004B6DC3" w:rsidP="00B43B3D">
      <w:pPr>
        <w:tabs>
          <w:tab w:val="left" w:pos="2270"/>
        </w:tabs>
        <w:spacing w:line="360" w:lineRule="auto"/>
        <w:ind w:right="20" w:firstLine="543"/>
        <w:jc w:val="center"/>
        <w:rPr>
          <w:rFonts w:eastAsia="Arial Unicode MS" w:cs="Calibri"/>
          <w:caps/>
        </w:rPr>
      </w:pPr>
      <w:r>
        <w:rPr>
          <w:rFonts w:eastAsia="Arial Unicode MS"/>
          <w:b/>
          <w:caps/>
        </w:rPr>
        <w:t xml:space="preserve">Раздел </w:t>
      </w:r>
      <w:r w:rsidR="00070565">
        <w:rPr>
          <w:rFonts w:eastAsia="Arial Unicode MS"/>
          <w:b/>
          <w:caps/>
        </w:rPr>
        <w:t>1</w:t>
      </w:r>
      <w:r w:rsidR="005F3510" w:rsidRPr="00B43B3D">
        <w:rPr>
          <w:rFonts w:eastAsia="Arial Unicode MS"/>
          <w:b/>
          <w:caps/>
        </w:rPr>
        <w:t xml:space="preserve">: </w:t>
      </w:r>
      <w:r w:rsidR="005F3510" w:rsidRPr="00B43B3D">
        <w:rPr>
          <w:rFonts w:eastAsia="Arial Unicode MS"/>
          <w:b/>
          <w:bCs/>
          <w:caps/>
        </w:rPr>
        <w:t>Обязательства по передаче имущества в собственность</w:t>
      </w:r>
    </w:p>
    <w:p w:rsidR="00B43B3D" w:rsidRPr="00B43B3D" w:rsidRDefault="00B43B3D" w:rsidP="00B43B3D">
      <w:pPr>
        <w:tabs>
          <w:tab w:val="left" w:pos="2270"/>
        </w:tabs>
        <w:spacing w:line="360" w:lineRule="auto"/>
        <w:ind w:right="20" w:firstLine="543"/>
        <w:jc w:val="center"/>
        <w:rPr>
          <w:rFonts w:eastAsia="Arial Unicode MS" w:cs="Calibri"/>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B43B3D" w:rsidRPr="00B43B3D" w:rsidRDefault="00B43B3D" w:rsidP="00B43B3D">
            <w:pPr>
              <w:widowControl w:val="0"/>
              <w:ind w:firstLine="567"/>
              <w:rPr>
                <w:rFonts w:eastAsia="Calibri"/>
                <w:b/>
                <w:bCs/>
                <w:smallCaps/>
                <w:snapToGrid w:val="0"/>
              </w:rPr>
            </w:pPr>
          </w:p>
          <w:p w:rsidR="00B43B3D" w:rsidRPr="00B43B3D" w:rsidRDefault="005F3510" w:rsidP="00B43B3D">
            <w:pPr>
              <w:widowControl w:val="0"/>
              <w:rPr>
                <w:rFonts w:eastAsia="Calibri"/>
                <w:b/>
                <w:bCs/>
                <w:smallCaps/>
                <w:snapToGrid w:val="0"/>
              </w:rPr>
            </w:pPr>
            <w:r w:rsidRPr="00B43B3D">
              <w:rPr>
                <w:rFonts w:eastAsia="Calibri"/>
                <w:b/>
                <w:bCs/>
                <w:smallCaps/>
                <w:snapToGrid w:val="0"/>
              </w:rPr>
              <w:t>ТЕМА 1</w:t>
            </w:r>
          </w:p>
          <w:p w:rsidR="00B43B3D" w:rsidRPr="00B43B3D" w:rsidRDefault="00B43B3D" w:rsidP="00B43B3D">
            <w:pPr>
              <w:widowControl w:val="0"/>
              <w:ind w:firstLine="567"/>
              <w:rPr>
                <w:rFonts w:eastAsia="Calibri"/>
                <w:b/>
                <w:bCs/>
                <w:smallCaps/>
                <w:snapToGrid w:val="0"/>
              </w:rPr>
            </w:pPr>
          </w:p>
        </w:tc>
        <w:tc>
          <w:tcPr>
            <w:tcW w:w="7087" w:type="dxa"/>
            <w:tcBorders>
              <w:top w:val="nil"/>
              <w:left w:val="nil"/>
              <w:bottom w:val="nil"/>
              <w:right w:val="nil"/>
            </w:tcBorders>
          </w:tcPr>
          <w:p w:rsidR="00B43B3D" w:rsidRPr="00B43B3D" w:rsidRDefault="005F3510" w:rsidP="00B43B3D">
            <w:pPr>
              <w:widowControl w:val="0"/>
              <w:ind w:firstLine="567"/>
              <w:jc w:val="center"/>
              <w:rPr>
                <w:rFonts w:eastAsia="Calibri"/>
                <w:b/>
                <w:bCs/>
                <w:smallCaps/>
                <w:snapToGrid w:val="0"/>
              </w:rPr>
            </w:pPr>
            <w:r w:rsidRPr="00B43B3D">
              <w:rPr>
                <w:rFonts w:eastAsia="Arial Unicode MS"/>
                <w:b/>
                <w:bCs/>
              </w:rPr>
              <w:t>Правовая</w:t>
            </w:r>
            <w:r w:rsidRPr="00B43B3D">
              <w:rPr>
                <w:rFonts w:eastAsia="Arial Unicode MS"/>
                <w:b/>
                <w:bCs/>
              </w:rPr>
              <w:t xml:space="preserve"> природа и содержание договора купли-продажи</w:t>
            </w:r>
            <w:r w:rsidRPr="00B43B3D">
              <w:rPr>
                <w:rFonts w:eastAsia="Calibri"/>
                <w:b/>
                <w:bCs/>
                <w:snapToGrid w:val="0"/>
              </w:rPr>
              <w:t xml:space="preserve"> </w:t>
            </w:r>
          </w:p>
        </w:tc>
      </w:tr>
    </w:tbl>
    <w:p w:rsidR="00B43B3D" w:rsidRPr="00B43B3D" w:rsidRDefault="00B43B3D" w:rsidP="00B43B3D">
      <w:pPr>
        <w:spacing w:line="360" w:lineRule="auto"/>
        <w:jc w:val="both"/>
        <w:rPr>
          <w:rFonts w:eastAsia="Calibri"/>
          <w:b/>
          <w:bCs/>
        </w:rPr>
      </w:pPr>
    </w:p>
    <w:p w:rsidR="00B43B3D" w:rsidRPr="00B43B3D" w:rsidRDefault="005F3510" w:rsidP="00B43B3D">
      <w:pPr>
        <w:spacing w:before="120"/>
        <w:jc w:val="both"/>
        <w:rPr>
          <w:rFonts w:eastAsia="Calibri"/>
        </w:rPr>
      </w:pPr>
      <w:r w:rsidRPr="00B43B3D">
        <w:rPr>
          <w:rFonts w:eastAsia="Calibri"/>
          <w:b/>
          <w:bCs/>
        </w:rPr>
        <w:t>Форма занятия:</w:t>
      </w:r>
      <w:r w:rsidRPr="00B43B3D">
        <w:rPr>
          <w:rFonts w:eastAsia="Calibri"/>
        </w:rPr>
        <w:t xml:space="preserve"> обсуждение темы по представленным вопросам, разбор судебной практики, решение задач.</w:t>
      </w:r>
    </w:p>
    <w:p w:rsidR="00B43B3D" w:rsidRPr="00B43B3D" w:rsidRDefault="00B43B3D" w:rsidP="00B43B3D">
      <w:pPr>
        <w:spacing w:before="120"/>
        <w:jc w:val="both"/>
        <w:rPr>
          <w:rFonts w:eastAsia="Calibri"/>
        </w:rPr>
      </w:pPr>
    </w:p>
    <w:p w:rsidR="00B43B3D" w:rsidRPr="00B43B3D" w:rsidRDefault="005F3510" w:rsidP="00B43B3D">
      <w:pPr>
        <w:spacing w:before="120"/>
        <w:jc w:val="both"/>
        <w:rPr>
          <w:rFonts w:eastAsia="Calibri"/>
          <w:b/>
          <w:bCs/>
        </w:rPr>
      </w:pPr>
      <w:r w:rsidRPr="00B43B3D">
        <w:rPr>
          <w:rFonts w:eastAsia="Calibri"/>
          <w:b/>
          <w:bCs/>
        </w:rPr>
        <w:t>Вопросы и задания на семинар:</w:t>
      </w:r>
    </w:p>
    <w:p w:rsidR="00B43B3D" w:rsidRPr="00B43B3D" w:rsidRDefault="005F3510" w:rsidP="005F3510">
      <w:pPr>
        <w:numPr>
          <w:ilvl w:val="0"/>
          <w:numId w:val="137"/>
        </w:numPr>
        <w:spacing w:before="120" w:after="200" w:line="276" w:lineRule="auto"/>
        <w:ind w:left="0" w:firstLine="0"/>
        <w:jc w:val="both"/>
        <w:rPr>
          <w:rFonts w:eastAsia="Calibri"/>
        </w:rPr>
      </w:pPr>
      <w:r w:rsidRPr="00B43B3D">
        <w:rPr>
          <w:rFonts w:eastAsia="Calibri"/>
        </w:rPr>
        <w:t>Охарактеризуйте юридическую природу договора купли-продажи.</w:t>
      </w:r>
    </w:p>
    <w:p w:rsidR="00B43B3D" w:rsidRPr="00B43B3D" w:rsidRDefault="005F3510" w:rsidP="005F3510">
      <w:pPr>
        <w:numPr>
          <w:ilvl w:val="0"/>
          <w:numId w:val="137"/>
        </w:numPr>
        <w:spacing w:before="120" w:after="200" w:line="276" w:lineRule="auto"/>
        <w:ind w:left="0" w:firstLine="0"/>
        <w:jc w:val="both"/>
        <w:rPr>
          <w:rFonts w:eastAsia="Calibri"/>
        </w:rPr>
      </w:pPr>
      <w:r w:rsidRPr="00B43B3D">
        <w:rPr>
          <w:rFonts w:eastAsia="Calibri"/>
        </w:rPr>
        <w:t xml:space="preserve">Охарактеризуйте </w:t>
      </w:r>
      <w:r w:rsidRPr="00B43B3D">
        <w:rPr>
          <w:rFonts w:eastAsia="Calibri"/>
        </w:rPr>
        <w:t>предмет договора купли-продажи. Могут ли имущественные права выступать предметом договора купли-продажи?</w:t>
      </w:r>
    </w:p>
    <w:p w:rsidR="00B43B3D" w:rsidRPr="00B43B3D" w:rsidRDefault="005F3510" w:rsidP="005F3510">
      <w:pPr>
        <w:numPr>
          <w:ilvl w:val="0"/>
          <w:numId w:val="137"/>
        </w:numPr>
        <w:spacing w:before="120" w:after="200" w:line="276" w:lineRule="auto"/>
        <w:ind w:left="0" w:firstLine="0"/>
        <w:jc w:val="both"/>
        <w:rPr>
          <w:rFonts w:eastAsia="Calibri"/>
        </w:rPr>
      </w:pPr>
      <w:r w:rsidRPr="00B43B3D">
        <w:rPr>
          <w:rFonts w:eastAsia="Calibri"/>
        </w:rPr>
        <w:t>В какой момент переходит риск случайной гибели (повреждения) товара</w:t>
      </w:r>
      <w:r w:rsidRPr="00B43B3D">
        <w:rPr>
          <w:rFonts w:eastAsia="Calibri"/>
          <w:b/>
          <w:bCs/>
        </w:rPr>
        <w:t xml:space="preserve"> </w:t>
      </w:r>
      <w:r w:rsidRPr="00B43B3D">
        <w:rPr>
          <w:rFonts w:eastAsia="Calibri"/>
        </w:rPr>
        <w:t>на покупателя?</w:t>
      </w:r>
    </w:p>
    <w:p w:rsidR="00B43B3D" w:rsidRPr="00B43B3D" w:rsidRDefault="005F3510" w:rsidP="005F3510">
      <w:pPr>
        <w:numPr>
          <w:ilvl w:val="0"/>
          <w:numId w:val="137"/>
        </w:numPr>
        <w:spacing w:before="120" w:after="200" w:line="276" w:lineRule="auto"/>
        <w:ind w:left="0" w:firstLine="0"/>
        <w:jc w:val="both"/>
        <w:rPr>
          <w:rFonts w:eastAsia="Calibri"/>
        </w:rPr>
      </w:pPr>
      <w:r w:rsidRPr="00B43B3D">
        <w:rPr>
          <w:rFonts w:eastAsia="Calibri"/>
        </w:rPr>
        <w:t>Определите существенные и иные условия договора купли-продажи.</w:t>
      </w:r>
    </w:p>
    <w:p w:rsidR="00B43B3D" w:rsidRPr="00B43B3D" w:rsidRDefault="005F3510" w:rsidP="005F3510">
      <w:pPr>
        <w:numPr>
          <w:ilvl w:val="0"/>
          <w:numId w:val="137"/>
        </w:numPr>
        <w:spacing w:before="120" w:after="200" w:line="276" w:lineRule="auto"/>
        <w:ind w:left="0" w:firstLine="0"/>
        <w:jc w:val="both"/>
        <w:rPr>
          <w:rFonts w:eastAsia="Calibri"/>
        </w:rPr>
      </w:pPr>
      <w:r w:rsidRPr="00B43B3D">
        <w:rPr>
          <w:rFonts w:eastAsia="Calibri"/>
        </w:rPr>
        <w:t>Каков</w:t>
      </w:r>
      <w:r w:rsidRPr="00B43B3D">
        <w:rPr>
          <w:rFonts w:eastAsia="Calibri"/>
        </w:rPr>
        <w:t>ы последствия нарушения условий о количестве и об ассортименте?</w:t>
      </w:r>
    </w:p>
    <w:p w:rsidR="00B43B3D" w:rsidRPr="00B43B3D" w:rsidRDefault="005F3510" w:rsidP="005F3510">
      <w:pPr>
        <w:numPr>
          <w:ilvl w:val="0"/>
          <w:numId w:val="137"/>
        </w:numPr>
        <w:spacing w:before="120" w:after="200" w:line="276" w:lineRule="auto"/>
        <w:ind w:left="0" w:firstLine="0"/>
        <w:jc w:val="both"/>
        <w:rPr>
          <w:rFonts w:eastAsia="Calibri"/>
        </w:rPr>
      </w:pPr>
      <w:r w:rsidRPr="00B43B3D">
        <w:rPr>
          <w:rFonts w:eastAsia="Calibri"/>
        </w:rPr>
        <w:lastRenderedPageBreak/>
        <w:t>Срок обнаружения недостатков переданного товара. С какой целью в договоре определяется гарантийный срок и срок годности?</w:t>
      </w:r>
    </w:p>
    <w:p w:rsidR="00B43B3D" w:rsidRPr="00B43B3D" w:rsidRDefault="005F3510" w:rsidP="005F3510">
      <w:pPr>
        <w:numPr>
          <w:ilvl w:val="0"/>
          <w:numId w:val="137"/>
        </w:numPr>
        <w:spacing w:before="120" w:after="200" w:line="276" w:lineRule="auto"/>
        <w:ind w:left="0" w:firstLine="0"/>
        <w:jc w:val="both"/>
        <w:rPr>
          <w:rFonts w:eastAsia="Calibri"/>
        </w:rPr>
      </w:pPr>
      <w:r w:rsidRPr="00B43B3D">
        <w:rPr>
          <w:rFonts w:eastAsia="Calibri"/>
        </w:rPr>
        <w:t>В чем состоят особенности продажи товаров в кредит с рассрочкой платежа</w:t>
      </w:r>
      <w:r w:rsidRPr="00B43B3D">
        <w:rPr>
          <w:rFonts w:eastAsia="Calibri"/>
        </w:rPr>
        <w:t>?</w:t>
      </w:r>
    </w:p>
    <w:p w:rsidR="00B43B3D" w:rsidRPr="00B43B3D" w:rsidRDefault="005F3510" w:rsidP="005F3510">
      <w:pPr>
        <w:numPr>
          <w:ilvl w:val="0"/>
          <w:numId w:val="137"/>
        </w:numPr>
        <w:spacing w:before="120" w:after="200" w:line="276" w:lineRule="auto"/>
        <w:ind w:left="0" w:firstLine="0"/>
        <w:jc w:val="both"/>
        <w:rPr>
          <w:rFonts w:eastAsia="Calibri"/>
        </w:rPr>
      </w:pPr>
      <w:r w:rsidRPr="00B43B3D">
        <w:rPr>
          <w:rFonts w:eastAsia="Calibri"/>
        </w:rPr>
        <w:t>Меры ответственности за нарушение договора купли-продажи.</w:t>
      </w:r>
    </w:p>
    <w:p w:rsidR="00B43B3D" w:rsidRPr="00B43B3D" w:rsidRDefault="00B43B3D" w:rsidP="00B43B3D">
      <w:pPr>
        <w:tabs>
          <w:tab w:val="left" w:pos="2270"/>
        </w:tabs>
        <w:spacing w:before="120"/>
        <w:ind w:right="20"/>
        <w:jc w:val="both"/>
        <w:rPr>
          <w:rFonts w:eastAsia="Arial Unicode MS" w:cs="Calibri"/>
          <w:b/>
          <w:bCs/>
        </w:rPr>
      </w:pPr>
    </w:p>
    <w:p w:rsidR="00B43B3D" w:rsidRPr="00B43B3D" w:rsidRDefault="00B43B3D" w:rsidP="00B43B3D">
      <w:pPr>
        <w:tabs>
          <w:tab w:val="left" w:pos="2270"/>
        </w:tabs>
        <w:spacing w:line="360" w:lineRule="auto"/>
        <w:ind w:right="20"/>
        <w:jc w:val="both"/>
        <w:rPr>
          <w:rFonts w:eastAsia="Arial Unicode MS" w:cs="Calibri"/>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B43B3D" w:rsidRPr="00B43B3D" w:rsidRDefault="00B43B3D" w:rsidP="00B43B3D">
            <w:pPr>
              <w:widowControl w:val="0"/>
              <w:rPr>
                <w:rFonts w:eastAsia="Calibri"/>
                <w:b/>
                <w:bCs/>
                <w:smallCaps/>
                <w:snapToGrid w:val="0"/>
              </w:rPr>
            </w:pPr>
          </w:p>
          <w:p w:rsidR="00B43B3D" w:rsidRPr="00B43B3D" w:rsidRDefault="005F3510" w:rsidP="00B43B3D">
            <w:pPr>
              <w:widowControl w:val="0"/>
              <w:rPr>
                <w:rFonts w:eastAsia="Calibri"/>
                <w:b/>
                <w:bCs/>
                <w:smallCaps/>
                <w:snapToGrid w:val="0"/>
              </w:rPr>
            </w:pPr>
            <w:r w:rsidRPr="00B43B3D">
              <w:rPr>
                <w:rFonts w:eastAsia="Calibri"/>
                <w:b/>
                <w:bCs/>
                <w:smallCaps/>
                <w:snapToGrid w:val="0"/>
              </w:rPr>
              <w:t>ТЕМА 2</w:t>
            </w:r>
          </w:p>
          <w:p w:rsidR="00B43B3D" w:rsidRPr="00B43B3D" w:rsidRDefault="00B43B3D" w:rsidP="00B43B3D">
            <w:pPr>
              <w:widowControl w:val="0"/>
              <w:rPr>
                <w:rFonts w:eastAsia="Calibri"/>
                <w:b/>
                <w:bCs/>
                <w:smallCaps/>
                <w:snapToGrid w:val="0"/>
              </w:rPr>
            </w:pPr>
          </w:p>
        </w:tc>
        <w:tc>
          <w:tcPr>
            <w:tcW w:w="7087" w:type="dxa"/>
            <w:tcBorders>
              <w:top w:val="nil"/>
              <w:left w:val="nil"/>
              <w:bottom w:val="nil"/>
              <w:right w:val="nil"/>
            </w:tcBorders>
          </w:tcPr>
          <w:p w:rsidR="00B43B3D" w:rsidRPr="00B43B3D" w:rsidRDefault="005F3510" w:rsidP="00B43B3D">
            <w:pPr>
              <w:widowControl w:val="0"/>
              <w:jc w:val="center"/>
              <w:rPr>
                <w:rFonts w:eastAsia="Calibri"/>
                <w:b/>
                <w:bCs/>
                <w:smallCaps/>
                <w:snapToGrid w:val="0"/>
              </w:rPr>
            </w:pPr>
            <w:r w:rsidRPr="00B43B3D">
              <w:rPr>
                <w:rFonts w:eastAsia="Calibri"/>
                <w:b/>
                <w:bCs/>
                <w:lang w:eastAsia="en-US"/>
              </w:rPr>
              <w:t>Договор розничной купли-продажи</w:t>
            </w:r>
            <w:r w:rsidRPr="00B43B3D">
              <w:rPr>
                <w:rFonts w:eastAsia="Arial Unicode MS"/>
                <w:b/>
                <w:bCs/>
              </w:rPr>
              <w:t>. Защита прав потребителей при продаже товаров</w:t>
            </w:r>
          </w:p>
        </w:tc>
      </w:tr>
    </w:tbl>
    <w:p w:rsidR="00B43B3D" w:rsidRPr="00B43B3D" w:rsidRDefault="00B43B3D" w:rsidP="00B43B3D">
      <w:pPr>
        <w:tabs>
          <w:tab w:val="left" w:pos="2270"/>
        </w:tabs>
        <w:spacing w:line="360" w:lineRule="auto"/>
        <w:ind w:right="20"/>
        <w:jc w:val="both"/>
        <w:rPr>
          <w:rFonts w:eastAsia="Arial Unicode MS" w:cs="Calibri"/>
          <w:b/>
          <w:bCs/>
        </w:rPr>
      </w:pPr>
    </w:p>
    <w:p w:rsidR="00B43B3D" w:rsidRPr="00B43B3D" w:rsidRDefault="005F3510" w:rsidP="00B43B3D">
      <w:pPr>
        <w:spacing w:before="120"/>
        <w:jc w:val="both"/>
        <w:rPr>
          <w:rFonts w:eastAsia="Calibri"/>
        </w:rPr>
      </w:pPr>
      <w:r w:rsidRPr="00B43B3D">
        <w:rPr>
          <w:rFonts w:eastAsia="Calibri"/>
          <w:b/>
          <w:bCs/>
        </w:rPr>
        <w:t>Форма занятия:</w:t>
      </w:r>
      <w:r w:rsidRPr="00B43B3D">
        <w:rPr>
          <w:rFonts w:eastAsia="Calibri"/>
        </w:rPr>
        <w:t xml:space="preserve"> тестовое задание; обсуждение материала по представленным вопросам, разбор судебной практики.</w:t>
      </w:r>
    </w:p>
    <w:p w:rsidR="00B43B3D" w:rsidRPr="00B43B3D" w:rsidRDefault="00B43B3D" w:rsidP="00B43B3D">
      <w:pPr>
        <w:spacing w:before="120"/>
        <w:jc w:val="both"/>
        <w:rPr>
          <w:rFonts w:eastAsia="Calibri"/>
        </w:rPr>
      </w:pPr>
    </w:p>
    <w:p w:rsidR="00B43B3D" w:rsidRPr="00B43B3D" w:rsidRDefault="005F3510" w:rsidP="00B43B3D">
      <w:pPr>
        <w:spacing w:before="120"/>
        <w:jc w:val="both"/>
        <w:rPr>
          <w:rFonts w:eastAsia="Calibri"/>
          <w:b/>
          <w:bCs/>
        </w:rPr>
      </w:pPr>
      <w:r w:rsidRPr="00B43B3D">
        <w:rPr>
          <w:rFonts w:eastAsia="Calibri"/>
          <w:b/>
          <w:bCs/>
        </w:rPr>
        <w:t>Вопросы и задания на семинар:</w:t>
      </w:r>
    </w:p>
    <w:p w:rsidR="00B43B3D" w:rsidRPr="00B43B3D" w:rsidRDefault="005F3510" w:rsidP="005F3510">
      <w:pPr>
        <w:numPr>
          <w:ilvl w:val="0"/>
          <w:numId w:val="138"/>
        </w:numPr>
        <w:spacing w:before="120" w:after="200" w:line="276" w:lineRule="auto"/>
        <w:ind w:left="0" w:firstLine="0"/>
        <w:jc w:val="both"/>
        <w:rPr>
          <w:rFonts w:eastAsia="Calibri"/>
        </w:rPr>
      </w:pPr>
      <w:r w:rsidRPr="00B43B3D">
        <w:rPr>
          <w:rFonts w:eastAsia="Calibri"/>
        </w:rPr>
        <w:t>Охарактеризуйте особенности договора розничной купли-продажи.</w:t>
      </w:r>
    </w:p>
    <w:p w:rsidR="00B43B3D" w:rsidRPr="00B43B3D" w:rsidRDefault="005F3510" w:rsidP="005F3510">
      <w:pPr>
        <w:numPr>
          <w:ilvl w:val="0"/>
          <w:numId w:val="138"/>
        </w:numPr>
        <w:spacing w:before="120" w:after="200" w:line="276" w:lineRule="auto"/>
        <w:ind w:left="0" w:firstLine="0"/>
        <w:jc w:val="both"/>
        <w:rPr>
          <w:rFonts w:eastAsia="Calibri"/>
        </w:rPr>
      </w:pPr>
      <w:r w:rsidRPr="00B43B3D">
        <w:rPr>
          <w:rFonts w:eastAsia="Calibri"/>
        </w:rPr>
        <w:t>Дайте правовую характеристику договору найма-продажи.</w:t>
      </w:r>
    </w:p>
    <w:p w:rsidR="00B43B3D" w:rsidRPr="00B43B3D" w:rsidRDefault="005F3510" w:rsidP="005F3510">
      <w:pPr>
        <w:numPr>
          <w:ilvl w:val="0"/>
          <w:numId w:val="138"/>
        </w:numPr>
        <w:spacing w:before="120" w:after="200" w:line="276" w:lineRule="auto"/>
        <w:ind w:left="0" w:firstLine="0"/>
        <w:jc w:val="both"/>
        <w:rPr>
          <w:rFonts w:eastAsia="Calibri"/>
        </w:rPr>
      </w:pPr>
      <w:r w:rsidRPr="00B43B3D">
        <w:rPr>
          <w:rFonts w:eastAsia="Calibri"/>
        </w:rPr>
        <w:t xml:space="preserve">Правовое </w:t>
      </w:r>
      <w:r w:rsidRPr="00B43B3D">
        <w:rPr>
          <w:rFonts w:eastAsia="Calibri"/>
        </w:rPr>
        <w:t>регулирование дистанционного способа продажи товаров. Отличие дистанционного способа продажи товаров и продажи товаров по образцам.</w:t>
      </w:r>
    </w:p>
    <w:p w:rsidR="00B43B3D" w:rsidRPr="00B43B3D" w:rsidRDefault="005F3510" w:rsidP="005F3510">
      <w:pPr>
        <w:numPr>
          <w:ilvl w:val="0"/>
          <w:numId w:val="138"/>
        </w:numPr>
        <w:spacing w:before="120" w:after="200" w:line="276" w:lineRule="auto"/>
        <w:ind w:left="0" w:firstLine="0"/>
        <w:jc w:val="both"/>
        <w:rPr>
          <w:rFonts w:eastAsia="Calibri"/>
        </w:rPr>
      </w:pPr>
      <w:r w:rsidRPr="00B43B3D">
        <w:rPr>
          <w:rFonts w:eastAsia="Calibri"/>
        </w:rPr>
        <w:t>Сфера применения закона о защите прав потребителей.</w:t>
      </w:r>
    </w:p>
    <w:p w:rsidR="00B43B3D" w:rsidRPr="00B43B3D" w:rsidRDefault="005F3510" w:rsidP="005F3510">
      <w:pPr>
        <w:numPr>
          <w:ilvl w:val="0"/>
          <w:numId w:val="138"/>
        </w:numPr>
        <w:spacing w:before="120" w:after="200" w:line="276" w:lineRule="auto"/>
        <w:ind w:left="0" w:firstLine="0"/>
        <w:jc w:val="both"/>
        <w:rPr>
          <w:rFonts w:eastAsia="Calibri"/>
        </w:rPr>
      </w:pPr>
      <w:r w:rsidRPr="00B43B3D">
        <w:rPr>
          <w:rFonts w:eastAsia="Calibri"/>
        </w:rPr>
        <w:t>Подлежит ли применению законодательство о защите прав потребителей к отн</w:t>
      </w:r>
      <w:r w:rsidRPr="00B43B3D">
        <w:rPr>
          <w:rFonts w:eastAsia="Calibri"/>
        </w:rPr>
        <w:t>ошениям сторон предварительного договора?</w:t>
      </w:r>
    </w:p>
    <w:p w:rsidR="00B43B3D" w:rsidRPr="00B43B3D" w:rsidRDefault="005F3510" w:rsidP="005F3510">
      <w:pPr>
        <w:numPr>
          <w:ilvl w:val="0"/>
          <w:numId w:val="138"/>
        </w:numPr>
        <w:spacing w:before="120" w:after="200" w:line="276" w:lineRule="auto"/>
        <w:ind w:left="0" w:firstLine="0"/>
        <w:jc w:val="both"/>
        <w:rPr>
          <w:rFonts w:eastAsia="Calibri"/>
        </w:rPr>
      </w:pPr>
      <w:r w:rsidRPr="00B43B3D">
        <w:rPr>
          <w:rFonts w:eastAsia="Calibri"/>
        </w:rPr>
        <w:t>Порядок подтверждения соответствия товаров обязательным требованиям.</w:t>
      </w:r>
    </w:p>
    <w:p w:rsidR="00B43B3D" w:rsidRPr="00B43B3D" w:rsidRDefault="005F3510" w:rsidP="005F3510">
      <w:pPr>
        <w:numPr>
          <w:ilvl w:val="0"/>
          <w:numId w:val="138"/>
        </w:numPr>
        <w:spacing w:before="120" w:after="200" w:line="276" w:lineRule="auto"/>
        <w:ind w:left="0" w:firstLine="0"/>
        <w:jc w:val="both"/>
        <w:rPr>
          <w:rFonts w:eastAsia="Calibri"/>
        </w:rPr>
      </w:pPr>
      <w:r w:rsidRPr="00B43B3D">
        <w:rPr>
          <w:rFonts w:eastAsia="Calibri"/>
        </w:rPr>
        <w:t>Какие сведения в обязательно порядке должны содержаться в информации о товаре?</w:t>
      </w:r>
    </w:p>
    <w:p w:rsidR="00B43B3D" w:rsidRPr="00B43B3D" w:rsidRDefault="005F3510" w:rsidP="005F3510">
      <w:pPr>
        <w:numPr>
          <w:ilvl w:val="0"/>
          <w:numId w:val="138"/>
        </w:numPr>
        <w:spacing w:before="120" w:after="200" w:line="276" w:lineRule="auto"/>
        <w:ind w:left="0" w:firstLine="0"/>
        <w:jc w:val="both"/>
        <w:rPr>
          <w:rFonts w:eastAsia="Calibri"/>
        </w:rPr>
      </w:pPr>
      <w:r w:rsidRPr="00B43B3D">
        <w:rPr>
          <w:rFonts w:eastAsia="Calibri"/>
        </w:rPr>
        <w:t>Ответственность изготовителя, исполнителя, продавца, уполномоченно</w:t>
      </w:r>
      <w:r w:rsidRPr="00B43B3D">
        <w:rPr>
          <w:rFonts w:eastAsia="Calibri"/>
        </w:rPr>
        <w:t>й организации или уполномоченного индивидуального предпринимателя, импортера за нарушение прав потребителей.</w:t>
      </w:r>
    </w:p>
    <w:p w:rsidR="00B43B3D" w:rsidRPr="00B43B3D" w:rsidRDefault="005F3510" w:rsidP="005F3510">
      <w:pPr>
        <w:numPr>
          <w:ilvl w:val="0"/>
          <w:numId w:val="138"/>
        </w:numPr>
        <w:spacing w:before="120" w:after="200" w:line="276" w:lineRule="auto"/>
        <w:ind w:left="0" w:firstLine="0"/>
        <w:jc w:val="both"/>
        <w:rPr>
          <w:rFonts w:eastAsia="Calibri"/>
        </w:rPr>
      </w:pPr>
      <w:r w:rsidRPr="00B43B3D">
        <w:rPr>
          <w:rFonts w:eastAsia="Calibri"/>
        </w:rPr>
        <w:t>Имущественная ответственность за вред, причиненный потребителю вследствие недостатков товара.</w:t>
      </w:r>
    </w:p>
    <w:p w:rsidR="00B43B3D" w:rsidRPr="00B43B3D" w:rsidRDefault="005F3510" w:rsidP="005F3510">
      <w:pPr>
        <w:numPr>
          <w:ilvl w:val="0"/>
          <w:numId w:val="138"/>
        </w:numPr>
        <w:spacing w:before="120" w:after="200" w:line="276" w:lineRule="auto"/>
        <w:ind w:left="0" w:firstLine="0"/>
        <w:jc w:val="both"/>
        <w:rPr>
          <w:rFonts w:eastAsia="Calibri"/>
        </w:rPr>
      </w:pPr>
      <w:r w:rsidRPr="00B43B3D">
        <w:rPr>
          <w:rFonts w:eastAsia="Calibri"/>
        </w:rPr>
        <w:t xml:space="preserve">Компенсация морального вреда, причиненного потребителю (на основании положений Закона о защите прав потребителей и Постановления Пленума Верховного Суда РФ от 28 июня </w:t>
      </w:r>
      <w:smartTag w:uri="urn:schemas-microsoft-com:office:smarttags" w:element="metricconverter">
        <w:smartTagPr>
          <w:attr w:name="ProductID" w:val="2012 г"/>
        </w:smartTagPr>
        <w:r w:rsidRPr="00B43B3D">
          <w:rPr>
            <w:rFonts w:eastAsia="Calibri"/>
          </w:rPr>
          <w:t>2012 г</w:t>
        </w:r>
      </w:smartTag>
      <w:r w:rsidRPr="00B43B3D">
        <w:rPr>
          <w:rFonts w:eastAsia="Calibri"/>
        </w:rPr>
        <w:t>. № 17 "О рассмотрении судами гражданских дел по спорам о защите прав потребителей"</w:t>
      </w:r>
      <w:r w:rsidRPr="00B43B3D">
        <w:rPr>
          <w:rFonts w:eastAsia="Calibri"/>
        </w:rPr>
        <w:t>).</w:t>
      </w:r>
    </w:p>
    <w:p w:rsidR="00B43B3D" w:rsidRPr="00B43B3D" w:rsidRDefault="005F3510" w:rsidP="005F3510">
      <w:pPr>
        <w:numPr>
          <w:ilvl w:val="0"/>
          <w:numId w:val="138"/>
        </w:numPr>
        <w:spacing w:before="120" w:after="200" w:line="276" w:lineRule="auto"/>
        <w:ind w:left="0" w:firstLine="0"/>
        <w:jc w:val="both"/>
        <w:rPr>
          <w:rFonts w:eastAsia="Calibri"/>
        </w:rPr>
      </w:pPr>
      <w:r w:rsidRPr="00B43B3D">
        <w:rPr>
          <w:rFonts w:eastAsia="Calibri"/>
        </w:rPr>
        <w:t>Права потребителей при обнаружении в товаре недостатков.</w:t>
      </w:r>
    </w:p>
    <w:p w:rsidR="00B43B3D" w:rsidRPr="00B43B3D" w:rsidRDefault="005F3510" w:rsidP="005F3510">
      <w:pPr>
        <w:numPr>
          <w:ilvl w:val="0"/>
          <w:numId w:val="138"/>
        </w:numPr>
        <w:spacing w:before="120" w:after="200" w:line="276" w:lineRule="auto"/>
        <w:ind w:left="0" w:firstLine="0"/>
        <w:jc w:val="both"/>
        <w:rPr>
          <w:rFonts w:eastAsia="Calibri"/>
        </w:rPr>
      </w:pPr>
      <w:r w:rsidRPr="00B43B3D">
        <w:rPr>
          <w:rFonts w:eastAsia="Calibri"/>
        </w:rPr>
        <w:t>Сроки удовлетворения отдельных требований потребителей товаров.</w:t>
      </w:r>
    </w:p>
    <w:p w:rsidR="00B43B3D" w:rsidRPr="00B43B3D" w:rsidRDefault="005F3510" w:rsidP="005F3510">
      <w:pPr>
        <w:numPr>
          <w:ilvl w:val="0"/>
          <w:numId w:val="138"/>
        </w:numPr>
        <w:spacing w:before="120" w:after="200" w:line="276" w:lineRule="auto"/>
        <w:ind w:left="0" w:firstLine="0"/>
        <w:jc w:val="both"/>
        <w:rPr>
          <w:rFonts w:eastAsia="Calibri"/>
        </w:rPr>
      </w:pPr>
      <w:r w:rsidRPr="00B43B3D">
        <w:rPr>
          <w:rFonts w:eastAsia="Calibri"/>
        </w:rPr>
        <w:lastRenderedPageBreak/>
        <w:t>Как должен квалифицироваться договор купли-продажи, по которому юридическое лицо или индивидуальный предприниматель приобретает това</w:t>
      </w:r>
      <w:r w:rsidRPr="00B43B3D">
        <w:rPr>
          <w:rFonts w:eastAsia="Calibri"/>
        </w:rPr>
        <w:t>ры (оргтехнику, офисную мебель, транспортные средства, материалы для ремонта и т.п.) для обеспечения своей деятельности у продавца, осуществляющего предпринимательскую деятельность по продаже товаров в розницу?</w:t>
      </w:r>
    </w:p>
    <w:p w:rsidR="00B43B3D" w:rsidRPr="00B43B3D" w:rsidRDefault="00B43B3D" w:rsidP="00B43B3D">
      <w:pPr>
        <w:spacing w:before="120"/>
        <w:jc w:val="both"/>
        <w:rPr>
          <w:rFonts w:eastAsia="Calibri"/>
          <w:b/>
          <w:bCs/>
          <w:highlight w:val="yellow"/>
        </w:rPr>
      </w:pPr>
    </w:p>
    <w:p w:rsidR="00B43B3D" w:rsidRPr="00B43B3D" w:rsidRDefault="005F3510" w:rsidP="00B43B3D">
      <w:pPr>
        <w:spacing w:before="120"/>
        <w:jc w:val="both"/>
        <w:rPr>
          <w:rFonts w:eastAsia="Calibri"/>
          <w:i/>
          <w:iCs/>
        </w:rPr>
      </w:pPr>
      <w:r w:rsidRPr="00B43B3D">
        <w:rPr>
          <w:rFonts w:eastAsia="Calibri"/>
          <w:b/>
          <w:bCs/>
        </w:rPr>
        <w:t xml:space="preserve">Тематика тестового задания: </w:t>
      </w:r>
    </w:p>
    <w:p w:rsidR="00B43B3D" w:rsidRPr="00B43B3D" w:rsidRDefault="005F3510" w:rsidP="005F3510">
      <w:pPr>
        <w:numPr>
          <w:ilvl w:val="0"/>
          <w:numId w:val="139"/>
        </w:numPr>
        <w:spacing w:before="120" w:after="200" w:line="276" w:lineRule="auto"/>
        <w:ind w:left="0" w:firstLine="0"/>
        <w:jc w:val="both"/>
        <w:rPr>
          <w:rFonts w:eastAsia="Calibri"/>
        </w:rPr>
      </w:pPr>
      <w:r w:rsidRPr="00B43B3D">
        <w:rPr>
          <w:rFonts w:eastAsia="Calibri"/>
        </w:rPr>
        <w:t>Отношения, регу</w:t>
      </w:r>
      <w:r w:rsidRPr="00B43B3D">
        <w:rPr>
          <w:rFonts w:eastAsia="Calibri"/>
        </w:rPr>
        <w:t>лируемые Законом о защите прав потребителей.</w:t>
      </w:r>
    </w:p>
    <w:p w:rsidR="00B43B3D" w:rsidRPr="00B43B3D" w:rsidRDefault="005F3510" w:rsidP="005F3510">
      <w:pPr>
        <w:numPr>
          <w:ilvl w:val="0"/>
          <w:numId w:val="139"/>
        </w:numPr>
        <w:spacing w:before="120" w:after="200" w:line="276" w:lineRule="auto"/>
        <w:ind w:left="0" w:firstLine="0"/>
        <w:jc w:val="both"/>
        <w:rPr>
          <w:rFonts w:eastAsia="Calibri"/>
        </w:rPr>
      </w:pPr>
      <w:r w:rsidRPr="00B43B3D">
        <w:rPr>
          <w:rFonts w:eastAsia="Calibri"/>
        </w:rPr>
        <w:t>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B43B3D" w:rsidRPr="00B43B3D" w:rsidRDefault="005F3510" w:rsidP="005F3510">
      <w:pPr>
        <w:numPr>
          <w:ilvl w:val="0"/>
          <w:numId w:val="139"/>
        </w:numPr>
        <w:spacing w:before="120" w:after="200" w:line="276" w:lineRule="auto"/>
        <w:ind w:left="0" w:firstLine="0"/>
        <w:jc w:val="both"/>
        <w:rPr>
          <w:rFonts w:eastAsia="Calibri"/>
        </w:rPr>
      </w:pPr>
      <w:r w:rsidRPr="00B43B3D">
        <w:rPr>
          <w:rFonts w:eastAsia="Calibri"/>
        </w:rPr>
        <w:t>Имущественная ответственность за вре</w:t>
      </w:r>
      <w:r w:rsidRPr="00B43B3D">
        <w:rPr>
          <w:rFonts w:eastAsia="Calibri"/>
        </w:rPr>
        <w:t>д, причиненный потребителю вследствие недостатков товара.</w:t>
      </w:r>
    </w:p>
    <w:p w:rsidR="00B43B3D" w:rsidRPr="00B43B3D" w:rsidRDefault="005F3510" w:rsidP="005F3510">
      <w:pPr>
        <w:numPr>
          <w:ilvl w:val="0"/>
          <w:numId w:val="139"/>
        </w:numPr>
        <w:spacing w:before="120" w:after="200" w:line="276" w:lineRule="auto"/>
        <w:ind w:left="0" w:firstLine="0"/>
        <w:jc w:val="both"/>
        <w:rPr>
          <w:rFonts w:eastAsia="Calibri"/>
        </w:rPr>
      </w:pPr>
      <w:r w:rsidRPr="00B43B3D">
        <w:rPr>
          <w:rFonts w:eastAsia="Calibri"/>
        </w:rPr>
        <w:t>Судебная защита прав потребителей.</w:t>
      </w:r>
    </w:p>
    <w:p w:rsidR="00B43B3D" w:rsidRPr="00B43B3D" w:rsidRDefault="00B43B3D" w:rsidP="00B43B3D">
      <w:pPr>
        <w:tabs>
          <w:tab w:val="left" w:pos="2270"/>
        </w:tabs>
        <w:spacing w:before="120"/>
        <w:ind w:right="20"/>
        <w:jc w:val="both"/>
        <w:rPr>
          <w:rFonts w:eastAsia="Arial Unicode MS" w:cs="Calibri"/>
          <w:b/>
          <w:bCs/>
        </w:rPr>
      </w:pPr>
    </w:p>
    <w:p w:rsidR="00B43B3D" w:rsidRDefault="00B43B3D" w:rsidP="00B43B3D">
      <w:pPr>
        <w:tabs>
          <w:tab w:val="left" w:pos="2270"/>
        </w:tabs>
        <w:spacing w:line="360" w:lineRule="auto"/>
        <w:ind w:right="20"/>
        <w:jc w:val="both"/>
        <w:rPr>
          <w:rFonts w:eastAsia="Arial Unicode MS" w:cs="Calibri"/>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B43B3D" w:rsidRPr="00B43B3D" w:rsidRDefault="005F3510" w:rsidP="00B43B3D">
            <w:pPr>
              <w:widowControl w:val="0"/>
              <w:rPr>
                <w:rFonts w:eastAsia="Calibri"/>
                <w:b/>
                <w:bCs/>
                <w:smallCaps/>
                <w:snapToGrid w:val="0"/>
              </w:rPr>
            </w:pPr>
            <w:r w:rsidRPr="00B43B3D">
              <w:rPr>
                <w:rFonts w:eastAsia="Arial Unicode MS" w:cs="Calibri"/>
                <w:b/>
                <w:bCs/>
              </w:rPr>
              <w:br w:type="column"/>
            </w:r>
          </w:p>
          <w:p w:rsidR="00B43B3D" w:rsidRPr="00B43B3D" w:rsidRDefault="005F3510" w:rsidP="00B43B3D">
            <w:pPr>
              <w:widowControl w:val="0"/>
              <w:rPr>
                <w:rFonts w:eastAsia="Calibri"/>
                <w:b/>
                <w:bCs/>
                <w:smallCaps/>
                <w:snapToGrid w:val="0"/>
              </w:rPr>
            </w:pPr>
            <w:r w:rsidRPr="00B43B3D">
              <w:rPr>
                <w:rFonts w:eastAsia="Calibri"/>
                <w:b/>
                <w:bCs/>
                <w:smallCaps/>
                <w:snapToGrid w:val="0"/>
              </w:rPr>
              <w:t>ТЕМА 3</w:t>
            </w:r>
          </w:p>
          <w:p w:rsidR="00B43B3D" w:rsidRPr="00B43B3D" w:rsidRDefault="00B43B3D" w:rsidP="00B43B3D">
            <w:pPr>
              <w:widowControl w:val="0"/>
              <w:rPr>
                <w:rFonts w:eastAsia="Calibri"/>
                <w:b/>
                <w:bCs/>
                <w:smallCaps/>
                <w:snapToGrid w:val="0"/>
              </w:rPr>
            </w:pPr>
          </w:p>
        </w:tc>
        <w:tc>
          <w:tcPr>
            <w:tcW w:w="7087" w:type="dxa"/>
            <w:tcBorders>
              <w:top w:val="nil"/>
              <w:left w:val="nil"/>
              <w:bottom w:val="nil"/>
              <w:right w:val="nil"/>
            </w:tcBorders>
          </w:tcPr>
          <w:p w:rsidR="00A0099F" w:rsidRDefault="00A0099F" w:rsidP="00B43B3D">
            <w:pPr>
              <w:widowControl w:val="0"/>
              <w:jc w:val="center"/>
              <w:rPr>
                <w:rFonts w:eastAsia="Calibri"/>
                <w:b/>
                <w:bCs/>
                <w:lang w:eastAsia="en-US"/>
              </w:rPr>
            </w:pPr>
          </w:p>
          <w:p w:rsidR="00B43B3D" w:rsidRPr="00B43B3D" w:rsidRDefault="005F3510" w:rsidP="00B43B3D">
            <w:pPr>
              <w:widowControl w:val="0"/>
              <w:jc w:val="center"/>
              <w:rPr>
                <w:rFonts w:eastAsia="Calibri"/>
                <w:b/>
                <w:bCs/>
                <w:smallCaps/>
                <w:snapToGrid w:val="0"/>
              </w:rPr>
            </w:pPr>
            <w:r w:rsidRPr="00B43B3D">
              <w:rPr>
                <w:rFonts w:eastAsia="Calibri"/>
                <w:b/>
                <w:bCs/>
                <w:lang w:eastAsia="en-US"/>
              </w:rPr>
              <w:t>Правовая природа и содержание договора поставки товаров.</w:t>
            </w:r>
          </w:p>
        </w:tc>
      </w:tr>
    </w:tbl>
    <w:p w:rsidR="00B43B3D" w:rsidRPr="00B43B3D" w:rsidRDefault="00B43B3D" w:rsidP="00B43B3D">
      <w:pPr>
        <w:tabs>
          <w:tab w:val="left" w:pos="2270"/>
        </w:tabs>
        <w:spacing w:line="360" w:lineRule="auto"/>
        <w:ind w:right="20"/>
        <w:jc w:val="both"/>
        <w:rPr>
          <w:rFonts w:eastAsia="Arial Unicode MS" w:cs="Calibri"/>
          <w:b/>
          <w:bCs/>
        </w:rPr>
      </w:pPr>
    </w:p>
    <w:p w:rsidR="00BE6878" w:rsidRPr="00D85AC9" w:rsidRDefault="00B43B3D" w:rsidP="00B43B3D">
      <w:pPr>
        <w:spacing w:before="120"/>
        <w:jc w:val="both"/>
        <w:rPr>
          <w:rFonts w:eastAsia="Calibri"/>
          <w:lang w:eastAsia="en-US"/>
        </w:rPr>
      </w:pPr>
      <w:r w:rsidRPr="00B43B3D">
        <w:rPr>
          <w:rFonts w:eastAsia="Calibri"/>
          <w:b/>
          <w:bCs/>
          <w:lang w:eastAsia="en-US"/>
        </w:rPr>
        <w:t>Форма занятия:</w:t>
      </w:r>
      <w:r w:rsidRPr="00B43B3D">
        <w:rPr>
          <w:rFonts w:eastAsia="Calibri"/>
          <w:lang w:eastAsia="en-US"/>
        </w:rPr>
        <w:t xml:space="preserve"> обсуждение материала по представленным вопросам, разбор судебной практики, решение задач, составление договора поставки.</w:t>
      </w:r>
    </w:p>
    <w:p w:rsidR="00BE6878" w:rsidRDefault="00BE6878" w:rsidP="00B43B3D">
      <w:pPr>
        <w:spacing w:before="120"/>
        <w:jc w:val="both"/>
        <w:rPr>
          <w:rFonts w:eastAsia="Calibri"/>
          <w:b/>
          <w:bCs/>
          <w:lang w:eastAsia="en-US"/>
        </w:rPr>
      </w:pPr>
    </w:p>
    <w:p w:rsidR="00B43B3D" w:rsidRPr="00B43B3D" w:rsidRDefault="005F3510" w:rsidP="00B43B3D">
      <w:pPr>
        <w:spacing w:before="120"/>
        <w:jc w:val="both"/>
        <w:rPr>
          <w:rFonts w:eastAsia="Calibri"/>
          <w:b/>
          <w:bCs/>
          <w:lang w:eastAsia="en-US"/>
        </w:rPr>
      </w:pPr>
      <w:r w:rsidRPr="00B43B3D">
        <w:rPr>
          <w:rFonts w:eastAsia="Calibri"/>
          <w:b/>
          <w:bCs/>
          <w:lang w:eastAsia="en-US"/>
        </w:rPr>
        <w:t>Вопросы и задания на семинар:</w:t>
      </w:r>
    </w:p>
    <w:p w:rsidR="00B43B3D" w:rsidRPr="00B43B3D" w:rsidRDefault="005F3510" w:rsidP="005F3510">
      <w:pPr>
        <w:numPr>
          <w:ilvl w:val="0"/>
          <w:numId w:val="140"/>
        </w:numPr>
        <w:spacing w:before="120" w:after="200" w:line="276" w:lineRule="auto"/>
        <w:ind w:left="0" w:firstLine="0"/>
        <w:jc w:val="both"/>
        <w:rPr>
          <w:rFonts w:eastAsia="Calibri"/>
          <w:lang w:eastAsia="en-US"/>
        </w:rPr>
      </w:pPr>
      <w:r w:rsidRPr="00B43B3D">
        <w:rPr>
          <w:rFonts w:eastAsia="Calibri"/>
          <w:lang w:eastAsia="en-US"/>
        </w:rPr>
        <w:t>Особенности договора поставки. Соотношение договора поставки и договора розничной купли-продажи.</w:t>
      </w:r>
    </w:p>
    <w:p w:rsidR="00B43B3D" w:rsidRPr="00B43B3D" w:rsidRDefault="005F3510" w:rsidP="005F3510">
      <w:pPr>
        <w:numPr>
          <w:ilvl w:val="0"/>
          <w:numId w:val="140"/>
        </w:numPr>
        <w:spacing w:before="120" w:after="200" w:line="276" w:lineRule="auto"/>
        <w:ind w:left="0" w:firstLine="0"/>
        <w:jc w:val="both"/>
        <w:rPr>
          <w:rFonts w:eastAsia="Calibri"/>
          <w:lang w:eastAsia="en-US"/>
        </w:rPr>
      </w:pPr>
      <w:r w:rsidRPr="00B43B3D">
        <w:rPr>
          <w:rFonts w:eastAsia="Calibri"/>
          <w:lang w:eastAsia="en-US"/>
        </w:rPr>
        <w:t>Охарактеризуйте существенные условия договора поставки. Является ли срок в договоре поставки существенным условием?</w:t>
      </w:r>
    </w:p>
    <w:p w:rsidR="00B43B3D" w:rsidRPr="00B43B3D" w:rsidRDefault="005F3510" w:rsidP="005F3510">
      <w:pPr>
        <w:numPr>
          <w:ilvl w:val="0"/>
          <w:numId w:val="140"/>
        </w:numPr>
        <w:spacing w:before="120" w:after="200" w:line="276" w:lineRule="auto"/>
        <w:ind w:left="0" w:firstLine="0"/>
        <w:jc w:val="both"/>
        <w:rPr>
          <w:rFonts w:eastAsia="Calibri"/>
          <w:lang w:eastAsia="en-US"/>
        </w:rPr>
      </w:pPr>
      <w:r w:rsidRPr="00B43B3D">
        <w:rPr>
          <w:rFonts w:eastAsia="Calibri"/>
          <w:lang w:eastAsia="en-US"/>
        </w:rPr>
        <w:t>В каком порядке происходит урегулирование разногласий при заключении договора поставки?</w:t>
      </w:r>
    </w:p>
    <w:p w:rsidR="00B43B3D" w:rsidRPr="00B43B3D" w:rsidRDefault="005F3510" w:rsidP="005F3510">
      <w:pPr>
        <w:numPr>
          <w:ilvl w:val="0"/>
          <w:numId w:val="140"/>
        </w:numPr>
        <w:spacing w:before="120" w:after="200" w:line="276" w:lineRule="auto"/>
        <w:ind w:left="0" w:firstLine="0"/>
        <w:jc w:val="both"/>
        <w:rPr>
          <w:rFonts w:eastAsia="Calibri"/>
          <w:lang w:eastAsia="en-US"/>
        </w:rPr>
      </w:pPr>
      <w:r w:rsidRPr="00B43B3D">
        <w:rPr>
          <w:rFonts w:eastAsia="Calibri"/>
          <w:lang w:eastAsia="en-US"/>
        </w:rPr>
        <w:t>В каких случаях возможен односторонний отказ от испо</w:t>
      </w:r>
      <w:r w:rsidRPr="00B43B3D">
        <w:rPr>
          <w:rFonts w:eastAsia="Calibri"/>
          <w:lang w:eastAsia="en-US"/>
        </w:rPr>
        <w:t>лнения договора поставки?</w:t>
      </w:r>
    </w:p>
    <w:p w:rsidR="00B43B3D" w:rsidRPr="00B43B3D" w:rsidRDefault="005F3510" w:rsidP="005F3510">
      <w:pPr>
        <w:numPr>
          <w:ilvl w:val="0"/>
          <w:numId w:val="140"/>
        </w:numPr>
        <w:spacing w:before="120" w:after="200" w:line="276" w:lineRule="auto"/>
        <w:ind w:left="0" w:firstLine="0"/>
        <w:jc w:val="both"/>
        <w:rPr>
          <w:rFonts w:eastAsia="Calibri"/>
          <w:lang w:eastAsia="en-US"/>
        </w:rPr>
      </w:pPr>
      <w:r w:rsidRPr="00B43B3D">
        <w:rPr>
          <w:rFonts w:eastAsia="Calibri"/>
          <w:lang w:eastAsia="en-US"/>
        </w:rPr>
        <w:t>В каких случаях товар принимается на «ответственное хранение»?</w:t>
      </w:r>
    </w:p>
    <w:p w:rsidR="00B43B3D" w:rsidRPr="00B43B3D" w:rsidRDefault="005F3510" w:rsidP="005F3510">
      <w:pPr>
        <w:numPr>
          <w:ilvl w:val="0"/>
          <w:numId w:val="140"/>
        </w:numPr>
        <w:spacing w:before="120" w:after="200" w:line="276" w:lineRule="auto"/>
        <w:ind w:left="0" w:firstLine="0"/>
        <w:jc w:val="both"/>
        <w:rPr>
          <w:rFonts w:eastAsia="Calibri"/>
          <w:lang w:eastAsia="en-US"/>
        </w:rPr>
      </w:pPr>
      <w:r w:rsidRPr="00B43B3D">
        <w:rPr>
          <w:rFonts w:eastAsia="Calibri"/>
          <w:lang w:eastAsia="en-US"/>
        </w:rPr>
        <w:t>Как определяются «конкретные» и «абстрактные» убытки при расторжении договора поставки?</w:t>
      </w:r>
    </w:p>
    <w:p w:rsidR="00B43B3D" w:rsidRPr="00B43B3D" w:rsidRDefault="005F3510" w:rsidP="005F3510">
      <w:pPr>
        <w:numPr>
          <w:ilvl w:val="0"/>
          <w:numId w:val="140"/>
        </w:numPr>
        <w:spacing w:before="120" w:after="200" w:line="276" w:lineRule="auto"/>
        <w:ind w:left="0" w:firstLine="0"/>
        <w:jc w:val="both"/>
        <w:rPr>
          <w:rFonts w:eastAsia="Calibri"/>
          <w:lang w:eastAsia="en-US"/>
        </w:rPr>
      </w:pPr>
      <w:r w:rsidRPr="00B43B3D">
        <w:rPr>
          <w:rFonts w:eastAsia="Calibri"/>
          <w:lang w:eastAsia="en-US"/>
        </w:rPr>
        <w:t>Меры ответственности, применяемые при нарушении договора поставки.</w:t>
      </w:r>
    </w:p>
    <w:p w:rsidR="00B43B3D" w:rsidRPr="00B43B3D" w:rsidRDefault="005F3510" w:rsidP="005F3510">
      <w:pPr>
        <w:numPr>
          <w:ilvl w:val="0"/>
          <w:numId w:val="140"/>
        </w:numPr>
        <w:spacing w:before="120" w:after="200" w:line="276" w:lineRule="auto"/>
        <w:ind w:left="0" w:firstLine="0"/>
        <w:jc w:val="both"/>
        <w:rPr>
          <w:rFonts w:eastAsia="Calibri"/>
          <w:lang w:eastAsia="en-US"/>
        </w:rPr>
      </w:pPr>
      <w:r w:rsidRPr="00B43B3D">
        <w:rPr>
          <w:rFonts w:eastAsia="Calibri"/>
        </w:rPr>
        <w:lastRenderedPageBreak/>
        <w:t>Какие требов</w:t>
      </w:r>
      <w:r w:rsidRPr="00B43B3D">
        <w:rPr>
          <w:rFonts w:eastAsia="Calibri"/>
        </w:rPr>
        <w:t xml:space="preserve">ания вправе предъявить покупатель за недопоставку предварительно оплаченного товара? </w:t>
      </w:r>
    </w:p>
    <w:p w:rsidR="00B43B3D" w:rsidRPr="00B43B3D" w:rsidRDefault="005F3510" w:rsidP="005F3510">
      <w:pPr>
        <w:numPr>
          <w:ilvl w:val="0"/>
          <w:numId w:val="140"/>
        </w:numPr>
        <w:spacing w:before="120" w:after="200" w:line="276" w:lineRule="auto"/>
        <w:ind w:left="0" w:firstLine="0"/>
        <w:jc w:val="both"/>
        <w:rPr>
          <w:rFonts w:eastAsia="Calibri"/>
          <w:lang w:eastAsia="en-US"/>
        </w:rPr>
      </w:pPr>
      <w:r w:rsidRPr="00B43B3D">
        <w:rPr>
          <w:rFonts w:eastAsia="Calibri"/>
          <w:lang w:eastAsia="en-US"/>
        </w:rPr>
        <w:t>Порядок погашения однородных обязательств по нескольким договорам поставки.</w:t>
      </w:r>
    </w:p>
    <w:p w:rsidR="00B43B3D" w:rsidRPr="00B43B3D" w:rsidRDefault="00B43B3D" w:rsidP="00B43B3D">
      <w:pPr>
        <w:tabs>
          <w:tab w:val="left" w:pos="709"/>
        </w:tabs>
        <w:spacing w:before="120"/>
        <w:jc w:val="both"/>
        <w:rPr>
          <w:rFonts w:eastAsia="Calibri"/>
          <w:b/>
          <w:bCs/>
          <w:lang w:eastAsia="en-US"/>
        </w:rPr>
      </w:pPr>
    </w:p>
    <w:p w:rsidR="008A38E7" w:rsidRDefault="008A38E7" w:rsidP="00B43B3D">
      <w:pPr>
        <w:autoSpaceDE w:val="0"/>
        <w:autoSpaceDN w:val="0"/>
        <w:adjustRightInd w:val="0"/>
        <w:spacing w:line="360" w:lineRule="auto"/>
        <w:jc w:val="center"/>
        <w:rPr>
          <w:rFonts w:eastAsia="Calibri"/>
          <w:b/>
          <w:bCs/>
          <w:snapToGrid w:val="0"/>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B43B3D" w:rsidRPr="00B43B3D" w:rsidRDefault="00B43B3D" w:rsidP="00B43B3D">
            <w:pPr>
              <w:widowControl w:val="0"/>
              <w:rPr>
                <w:rFonts w:eastAsia="Calibri"/>
                <w:b/>
                <w:bCs/>
                <w:smallCaps/>
                <w:snapToGrid w:val="0"/>
              </w:rPr>
            </w:pPr>
          </w:p>
          <w:p w:rsidR="00B43B3D" w:rsidRPr="00B43B3D" w:rsidRDefault="005F3510" w:rsidP="00B43B3D">
            <w:pPr>
              <w:widowControl w:val="0"/>
              <w:rPr>
                <w:rFonts w:eastAsia="Calibri"/>
                <w:b/>
                <w:bCs/>
                <w:smallCaps/>
                <w:snapToGrid w:val="0"/>
              </w:rPr>
            </w:pPr>
            <w:r w:rsidRPr="00B43B3D">
              <w:rPr>
                <w:rFonts w:eastAsia="Calibri"/>
                <w:b/>
                <w:bCs/>
                <w:smallCaps/>
                <w:snapToGrid w:val="0"/>
              </w:rPr>
              <w:t>ТЕМА 4</w:t>
            </w:r>
          </w:p>
          <w:p w:rsidR="00B43B3D" w:rsidRPr="00B43B3D" w:rsidRDefault="00B43B3D" w:rsidP="00B43B3D">
            <w:pPr>
              <w:widowControl w:val="0"/>
              <w:rPr>
                <w:rFonts w:eastAsia="Calibri"/>
                <w:b/>
                <w:bCs/>
                <w:smallCaps/>
                <w:snapToGrid w:val="0"/>
              </w:rPr>
            </w:pPr>
          </w:p>
        </w:tc>
        <w:tc>
          <w:tcPr>
            <w:tcW w:w="7087" w:type="dxa"/>
            <w:tcBorders>
              <w:top w:val="nil"/>
              <w:left w:val="nil"/>
              <w:bottom w:val="nil"/>
              <w:right w:val="nil"/>
            </w:tcBorders>
          </w:tcPr>
          <w:p w:rsidR="00B43B3D" w:rsidRPr="00B43B3D" w:rsidRDefault="005F3510" w:rsidP="00B43B3D">
            <w:pPr>
              <w:widowControl w:val="0"/>
              <w:jc w:val="center"/>
              <w:rPr>
                <w:rFonts w:eastAsia="Calibri"/>
                <w:b/>
                <w:bCs/>
                <w:smallCaps/>
                <w:snapToGrid w:val="0"/>
              </w:rPr>
            </w:pPr>
            <w:r w:rsidRPr="00B43B3D">
              <w:rPr>
                <w:rFonts w:eastAsia="Calibri"/>
                <w:b/>
                <w:bCs/>
                <w:lang w:eastAsia="en-US"/>
              </w:rPr>
              <w:t>Разновидности договора поставки: Договор контрактации. Договор поставки товаров для</w:t>
            </w:r>
            <w:r w:rsidRPr="00B43B3D">
              <w:rPr>
                <w:rFonts w:eastAsia="Calibri"/>
                <w:b/>
                <w:bCs/>
                <w:lang w:eastAsia="en-US"/>
              </w:rPr>
              <w:t xml:space="preserve"> государственных и муниципальных нужд. Договор энергоснабжения.</w:t>
            </w:r>
          </w:p>
        </w:tc>
      </w:tr>
    </w:tbl>
    <w:p w:rsidR="00B43B3D" w:rsidRPr="00B43B3D" w:rsidRDefault="00B43B3D" w:rsidP="00B43B3D">
      <w:pPr>
        <w:autoSpaceDE w:val="0"/>
        <w:autoSpaceDN w:val="0"/>
        <w:adjustRightInd w:val="0"/>
        <w:spacing w:line="360" w:lineRule="auto"/>
        <w:jc w:val="center"/>
        <w:rPr>
          <w:rFonts w:eastAsia="Calibri"/>
          <w:b/>
          <w:bCs/>
          <w:snapToGrid w:val="0"/>
          <w:lang w:eastAsia="en-US"/>
        </w:rPr>
      </w:pPr>
    </w:p>
    <w:p w:rsidR="00B43B3D" w:rsidRPr="00B43B3D" w:rsidRDefault="005F3510" w:rsidP="00B43B3D">
      <w:pPr>
        <w:spacing w:before="120"/>
        <w:jc w:val="both"/>
        <w:rPr>
          <w:rFonts w:eastAsia="Calibri"/>
          <w:lang w:eastAsia="en-US"/>
        </w:rPr>
      </w:pPr>
      <w:r w:rsidRPr="00B43B3D">
        <w:rPr>
          <w:rFonts w:eastAsia="Calibri"/>
          <w:b/>
          <w:bCs/>
          <w:lang w:eastAsia="en-US"/>
        </w:rPr>
        <w:t>Форма занятия:</w:t>
      </w:r>
      <w:r w:rsidRPr="00B43B3D">
        <w:rPr>
          <w:rFonts w:eastAsia="Calibri"/>
          <w:lang w:eastAsia="en-US"/>
        </w:rPr>
        <w:t xml:space="preserve"> обсуждение материала по представленным вопросам, разбор судебной практики, решение задач.</w:t>
      </w:r>
    </w:p>
    <w:p w:rsidR="00B43B3D" w:rsidRPr="00B43B3D" w:rsidRDefault="00B43B3D" w:rsidP="00B43B3D">
      <w:pPr>
        <w:autoSpaceDE w:val="0"/>
        <w:autoSpaceDN w:val="0"/>
        <w:adjustRightInd w:val="0"/>
        <w:spacing w:before="120"/>
        <w:jc w:val="center"/>
        <w:rPr>
          <w:rFonts w:eastAsia="Calibri"/>
          <w:b/>
          <w:bCs/>
          <w:snapToGrid w:val="0"/>
          <w:lang w:eastAsia="en-US"/>
        </w:rPr>
      </w:pPr>
    </w:p>
    <w:p w:rsidR="00B43B3D" w:rsidRPr="00B43B3D" w:rsidRDefault="005F3510" w:rsidP="005F3510">
      <w:pPr>
        <w:numPr>
          <w:ilvl w:val="0"/>
          <w:numId w:val="141"/>
        </w:numPr>
        <w:spacing w:before="120" w:after="200" w:line="276" w:lineRule="auto"/>
        <w:ind w:left="0" w:firstLine="0"/>
        <w:jc w:val="both"/>
        <w:rPr>
          <w:rFonts w:eastAsia="Calibri"/>
          <w:lang w:eastAsia="en-US"/>
        </w:rPr>
      </w:pPr>
      <w:r w:rsidRPr="00B43B3D">
        <w:rPr>
          <w:rFonts w:eastAsia="Calibri"/>
          <w:lang w:eastAsia="en-US"/>
        </w:rPr>
        <w:t>Соотношение договора контрактации и договора поставки.</w:t>
      </w:r>
    </w:p>
    <w:p w:rsidR="00B43B3D" w:rsidRPr="00B43B3D" w:rsidRDefault="005F3510" w:rsidP="005F3510">
      <w:pPr>
        <w:numPr>
          <w:ilvl w:val="0"/>
          <w:numId w:val="141"/>
        </w:numPr>
        <w:spacing w:before="120" w:after="200" w:line="276" w:lineRule="auto"/>
        <w:ind w:left="0" w:firstLine="0"/>
        <w:jc w:val="both"/>
        <w:rPr>
          <w:rFonts w:eastAsia="Calibri"/>
          <w:lang w:eastAsia="en-US"/>
        </w:rPr>
      </w:pPr>
      <w:r w:rsidRPr="00B43B3D">
        <w:rPr>
          <w:rFonts w:eastAsia="Calibri"/>
          <w:lang w:eastAsia="en-US"/>
        </w:rPr>
        <w:t xml:space="preserve">Особенности ответственности </w:t>
      </w:r>
      <w:r w:rsidRPr="00B43B3D">
        <w:rPr>
          <w:rFonts w:eastAsia="Calibri"/>
          <w:lang w:eastAsia="en-US"/>
        </w:rPr>
        <w:t>производителя по договору контрактации.</w:t>
      </w:r>
    </w:p>
    <w:p w:rsidR="00B43B3D" w:rsidRPr="00B43B3D" w:rsidRDefault="005F3510" w:rsidP="005F3510">
      <w:pPr>
        <w:numPr>
          <w:ilvl w:val="0"/>
          <w:numId w:val="141"/>
        </w:numPr>
        <w:spacing w:before="120" w:after="200" w:line="276" w:lineRule="auto"/>
        <w:ind w:left="0" w:firstLine="0"/>
        <w:jc w:val="both"/>
        <w:rPr>
          <w:rFonts w:eastAsia="Calibri"/>
          <w:lang w:eastAsia="en-US"/>
        </w:rPr>
      </w:pPr>
      <w:r w:rsidRPr="00B43B3D">
        <w:rPr>
          <w:rFonts w:eastAsia="Calibri"/>
          <w:lang w:eastAsia="en-US"/>
        </w:rPr>
        <w:t xml:space="preserve">Нормативно-правовые акты, регулирующие отношения по поставке товаров для государственных и муниципальных нужд. </w:t>
      </w:r>
    </w:p>
    <w:p w:rsidR="00B43B3D" w:rsidRPr="00B43B3D" w:rsidRDefault="005F3510" w:rsidP="005F3510">
      <w:pPr>
        <w:numPr>
          <w:ilvl w:val="0"/>
          <w:numId w:val="141"/>
        </w:numPr>
        <w:spacing w:before="120" w:after="200" w:line="276" w:lineRule="auto"/>
        <w:ind w:left="0" w:firstLine="0"/>
        <w:jc w:val="both"/>
        <w:rPr>
          <w:rFonts w:eastAsia="Calibri"/>
          <w:lang w:eastAsia="en-US"/>
        </w:rPr>
      </w:pPr>
      <w:r w:rsidRPr="00B43B3D">
        <w:rPr>
          <w:rFonts w:eastAsia="Calibri"/>
          <w:lang w:eastAsia="en-US"/>
        </w:rPr>
        <w:t>Субъекты правоотношений по поставкам товаров для государственных и муниципальных нужд.</w:t>
      </w:r>
    </w:p>
    <w:p w:rsidR="00B43B3D" w:rsidRPr="00B43B3D" w:rsidRDefault="005F3510" w:rsidP="005F3510">
      <w:pPr>
        <w:numPr>
          <w:ilvl w:val="0"/>
          <w:numId w:val="141"/>
        </w:numPr>
        <w:spacing w:before="120" w:after="200" w:line="276" w:lineRule="auto"/>
        <w:ind w:left="0" w:firstLine="0"/>
        <w:jc w:val="both"/>
        <w:rPr>
          <w:rFonts w:eastAsia="Calibri"/>
          <w:lang w:eastAsia="en-US"/>
        </w:rPr>
      </w:pPr>
      <w:r w:rsidRPr="00B43B3D">
        <w:rPr>
          <w:rFonts w:eastAsia="Calibri"/>
          <w:lang w:eastAsia="en-US"/>
        </w:rPr>
        <w:t xml:space="preserve">Принципы </w:t>
      </w:r>
      <w:r w:rsidRPr="00B43B3D">
        <w:rPr>
          <w:rFonts w:eastAsia="Calibri"/>
          <w:lang w:eastAsia="en-US"/>
        </w:rPr>
        <w:t>контрактной системы в сфере закупок.</w:t>
      </w:r>
    </w:p>
    <w:p w:rsidR="00B43B3D" w:rsidRPr="00B43B3D" w:rsidRDefault="005F3510" w:rsidP="005F3510">
      <w:pPr>
        <w:numPr>
          <w:ilvl w:val="0"/>
          <w:numId w:val="141"/>
        </w:numPr>
        <w:spacing w:before="120" w:after="200" w:line="276" w:lineRule="auto"/>
        <w:ind w:left="0" w:firstLine="0"/>
        <w:jc w:val="both"/>
        <w:rPr>
          <w:rFonts w:eastAsia="Calibri"/>
          <w:lang w:eastAsia="en-US"/>
        </w:rPr>
      </w:pPr>
      <w:r w:rsidRPr="00B43B3D">
        <w:rPr>
          <w:rFonts w:eastAsia="Calibri"/>
          <w:lang w:eastAsia="en-US"/>
        </w:rPr>
        <w:t>Способы определения поставщиков при закупке товара для обеспечения государственных или муниципальных нужд.</w:t>
      </w:r>
    </w:p>
    <w:p w:rsidR="00B43B3D" w:rsidRPr="00B43B3D" w:rsidRDefault="005F3510" w:rsidP="005F3510">
      <w:pPr>
        <w:numPr>
          <w:ilvl w:val="0"/>
          <w:numId w:val="141"/>
        </w:numPr>
        <w:spacing w:before="120" w:after="200" w:line="276" w:lineRule="auto"/>
        <w:ind w:left="0" w:firstLine="0"/>
        <w:jc w:val="both"/>
        <w:rPr>
          <w:rFonts w:eastAsia="Calibri"/>
          <w:lang w:eastAsia="en-US"/>
        </w:rPr>
      </w:pPr>
      <w:r w:rsidRPr="00B43B3D">
        <w:rPr>
          <w:rFonts w:eastAsia="Calibri"/>
          <w:lang w:eastAsia="en-US"/>
        </w:rPr>
        <w:t>Для каких поставщиков заключение договора поставки обязательно?</w:t>
      </w:r>
    </w:p>
    <w:p w:rsidR="00B43B3D" w:rsidRPr="00B43B3D" w:rsidRDefault="005F3510" w:rsidP="005F3510">
      <w:pPr>
        <w:numPr>
          <w:ilvl w:val="0"/>
          <w:numId w:val="141"/>
        </w:numPr>
        <w:spacing w:before="120" w:after="200" w:line="276" w:lineRule="auto"/>
        <w:ind w:left="0" w:firstLine="0"/>
        <w:jc w:val="both"/>
        <w:rPr>
          <w:rFonts w:eastAsia="Calibri"/>
          <w:lang w:eastAsia="en-US"/>
        </w:rPr>
      </w:pPr>
      <w:r w:rsidRPr="00B43B3D">
        <w:rPr>
          <w:rFonts w:eastAsia="Calibri"/>
          <w:lang w:eastAsia="en-US"/>
        </w:rPr>
        <w:t>Каковы основания и меры ответственности за наруш</w:t>
      </w:r>
      <w:r w:rsidRPr="00B43B3D">
        <w:rPr>
          <w:rFonts w:eastAsia="Calibri"/>
          <w:lang w:eastAsia="en-US"/>
        </w:rPr>
        <w:t>ения, допущенные при заключении и исполнении договора поставки для государственных или муниципальных нужд?</w:t>
      </w:r>
    </w:p>
    <w:p w:rsidR="00B43B3D" w:rsidRPr="00B43B3D" w:rsidRDefault="005F3510" w:rsidP="005F3510">
      <w:pPr>
        <w:numPr>
          <w:ilvl w:val="0"/>
          <w:numId w:val="141"/>
        </w:numPr>
        <w:spacing w:before="120" w:after="200" w:line="276" w:lineRule="auto"/>
        <w:ind w:left="0" w:firstLine="0"/>
        <w:jc w:val="both"/>
        <w:rPr>
          <w:rFonts w:eastAsia="Calibri"/>
          <w:lang w:eastAsia="en-US"/>
        </w:rPr>
      </w:pPr>
      <w:r w:rsidRPr="00B43B3D">
        <w:rPr>
          <w:rFonts w:eastAsia="Calibri"/>
          <w:lang w:eastAsia="en-US"/>
        </w:rPr>
        <w:t>Охарактеризуйте предмет договора энергоснабжения.</w:t>
      </w:r>
    </w:p>
    <w:p w:rsidR="00B43B3D" w:rsidRPr="00B43B3D" w:rsidRDefault="005F3510" w:rsidP="005F3510">
      <w:pPr>
        <w:numPr>
          <w:ilvl w:val="0"/>
          <w:numId w:val="141"/>
        </w:numPr>
        <w:spacing w:before="120" w:after="200" w:line="276" w:lineRule="auto"/>
        <w:ind w:left="0" w:firstLine="0"/>
        <w:jc w:val="both"/>
        <w:rPr>
          <w:rFonts w:eastAsia="Calibri"/>
          <w:lang w:eastAsia="en-US"/>
        </w:rPr>
      </w:pPr>
      <w:r w:rsidRPr="00B43B3D">
        <w:rPr>
          <w:rFonts w:eastAsia="Calibri"/>
          <w:lang w:eastAsia="en-US"/>
        </w:rPr>
        <w:t>Нормативно-правовые акты, регулирующие отношения по энергоснабжению.</w:t>
      </w:r>
    </w:p>
    <w:p w:rsidR="00B43B3D" w:rsidRPr="00B43B3D" w:rsidRDefault="005F3510" w:rsidP="005F3510">
      <w:pPr>
        <w:numPr>
          <w:ilvl w:val="0"/>
          <w:numId w:val="141"/>
        </w:numPr>
        <w:spacing w:before="120" w:after="200" w:line="276" w:lineRule="auto"/>
        <w:ind w:left="0" w:firstLine="0"/>
        <w:jc w:val="both"/>
        <w:rPr>
          <w:rFonts w:eastAsia="Calibri"/>
          <w:lang w:eastAsia="en-US"/>
        </w:rPr>
      </w:pPr>
      <w:r w:rsidRPr="00B43B3D">
        <w:rPr>
          <w:rFonts w:eastAsia="Calibri"/>
          <w:lang w:eastAsia="en-US"/>
        </w:rPr>
        <w:t xml:space="preserve">Сравните правовое положение </w:t>
      </w:r>
      <w:r w:rsidRPr="00B43B3D">
        <w:rPr>
          <w:rFonts w:eastAsia="Calibri"/>
          <w:lang w:eastAsia="en-US"/>
        </w:rPr>
        <w:t>абонента-юридического лица и абонента-гражданина в договоре энергоснабжения.</w:t>
      </w:r>
    </w:p>
    <w:p w:rsidR="00B43B3D" w:rsidRPr="00B43B3D" w:rsidRDefault="005F3510" w:rsidP="005F3510">
      <w:pPr>
        <w:numPr>
          <w:ilvl w:val="0"/>
          <w:numId w:val="141"/>
        </w:numPr>
        <w:spacing w:before="120" w:after="200" w:line="276" w:lineRule="auto"/>
        <w:ind w:left="0" w:firstLine="0"/>
        <w:jc w:val="both"/>
        <w:rPr>
          <w:rFonts w:eastAsia="Calibri"/>
          <w:lang w:eastAsia="en-US"/>
        </w:rPr>
      </w:pPr>
      <w:r w:rsidRPr="00B43B3D">
        <w:rPr>
          <w:rFonts w:eastAsia="Calibri"/>
          <w:lang w:eastAsia="en-US"/>
        </w:rPr>
        <w:t>Порядок прекращения или ограничения подачи энергии.</w:t>
      </w:r>
    </w:p>
    <w:p w:rsidR="00B43B3D" w:rsidRPr="00B43B3D" w:rsidRDefault="005F3510" w:rsidP="005F3510">
      <w:pPr>
        <w:numPr>
          <w:ilvl w:val="0"/>
          <w:numId w:val="141"/>
        </w:numPr>
        <w:spacing w:before="120" w:after="200" w:line="276" w:lineRule="auto"/>
        <w:ind w:left="0" w:firstLine="0"/>
        <w:jc w:val="both"/>
        <w:rPr>
          <w:rFonts w:eastAsia="Calibri"/>
          <w:lang w:eastAsia="en-US"/>
        </w:rPr>
      </w:pPr>
      <w:r w:rsidRPr="00B43B3D">
        <w:rPr>
          <w:rFonts w:eastAsia="Calibri"/>
          <w:lang w:eastAsia="en-US"/>
        </w:rPr>
        <w:t>В чем выражается особенность ответственности сторон за нарушение договора энергоснабжения?</w:t>
      </w:r>
    </w:p>
    <w:p w:rsidR="00B43B3D" w:rsidRPr="00B43B3D" w:rsidRDefault="00B43B3D" w:rsidP="00B43B3D">
      <w:pPr>
        <w:spacing w:before="120"/>
        <w:jc w:val="both"/>
        <w:rPr>
          <w:rFonts w:eastAsia="Calibri"/>
          <w:lang w:eastAsia="en-US"/>
        </w:rPr>
      </w:pPr>
    </w:p>
    <w:p w:rsidR="00B43B3D" w:rsidRPr="00B43B3D" w:rsidRDefault="005F3510" w:rsidP="00B43B3D">
      <w:pPr>
        <w:spacing w:before="120"/>
        <w:jc w:val="both"/>
        <w:rPr>
          <w:rFonts w:eastAsia="Calibri"/>
          <w:lang w:eastAsia="en-US"/>
        </w:rPr>
      </w:pPr>
      <w:r w:rsidRPr="00B43B3D">
        <w:rPr>
          <w:rFonts w:eastAsia="Calibri"/>
          <w:b/>
          <w:i/>
          <w:lang w:eastAsia="en-US"/>
        </w:rPr>
        <w:t>Доклад:</w:t>
      </w:r>
      <w:r w:rsidRPr="00B43B3D">
        <w:rPr>
          <w:rFonts w:eastAsia="Calibri"/>
          <w:lang w:eastAsia="en-US"/>
        </w:rPr>
        <w:t xml:space="preserve"> Правовое регулирование конт</w:t>
      </w:r>
      <w:r w:rsidRPr="00B43B3D">
        <w:rPr>
          <w:rFonts w:eastAsia="Calibri"/>
          <w:lang w:eastAsia="en-US"/>
        </w:rPr>
        <w:t>рактной системы в сфере закупок товаров, работ, услуг для обеспечения государственных и муниципальных нужд</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B43B3D" w:rsidRPr="00B43B3D" w:rsidRDefault="00B43B3D" w:rsidP="00B43B3D">
            <w:pPr>
              <w:widowControl w:val="0"/>
              <w:spacing w:before="120"/>
              <w:rPr>
                <w:rFonts w:eastAsia="Calibri"/>
                <w:b/>
                <w:bCs/>
                <w:smallCaps/>
                <w:snapToGrid w:val="0"/>
              </w:rPr>
            </w:pPr>
          </w:p>
          <w:p w:rsidR="00B43B3D" w:rsidRPr="00B43B3D" w:rsidRDefault="005F3510" w:rsidP="00B43B3D">
            <w:pPr>
              <w:widowControl w:val="0"/>
              <w:spacing w:before="120"/>
              <w:rPr>
                <w:rFonts w:eastAsia="Calibri"/>
                <w:b/>
                <w:bCs/>
                <w:smallCaps/>
                <w:snapToGrid w:val="0"/>
              </w:rPr>
            </w:pPr>
            <w:r w:rsidRPr="00B43B3D">
              <w:rPr>
                <w:rFonts w:eastAsia="Calibri"/>
                <w:b/>
                <w:bCs/>
                <w:smallCaps/>
                <w:snapToGrid w:val="0"/>
              </w:rPr>
              <w:t>ТЕМА 5</w:t>
            </w:r>
          </w:p>
          <w:p w:rsidR="00B43B3D" w:rsidRPr="00B43B3D" w:rsidRDefault="00B43B3D" w:rsidP="00B43B3D">
            <w:pPr>
              <w:widowControl w:val="0"/>
              <w:spacing w:before="120"/>
              <w:rPr>
                <w:rFonts w:eastAsia="Calibri"/>
                <w:b/>
                <w:bCs/>
                <w:smallCaps/>
                <w:snapToGrid w:val="0"/>
              </w:rPr>
            </w:pPr>
          </w:p>
        </w:tc>
        <w:tc>
          <w:tcPr>
            <w:tcW w:w="7087" w:type="dxa"/>
            <w:tcBorders>
              <w:top w:val="nil"/>
              <w:left w:val="nil"/>
              <w:bottom w:val="nil"/>
              <w:right w:val="nil"/>
            </w:tcBorders>
          </w:tcPr>
          <w:p w:rsidR="00B43B3D" w:rsidRPr="00B43B3D" w:rsidRDefault="005F3510" w:rsidP="00B43B3D">
            <w:pPr>
              <w:widowControl w:val="0"/>
              <w:spacing w:before="120"/>
              <w:jc w:val="center"/>
              <w:rPr>
                <w:rFonts w:eastAsia="Calibri"/>
                <w:b/>
                <w:bCs/>
                <w:smallCaps/>
                <w:snapToGrid w:val="0"/>
              </w:rPr>
            </w:pPr>
            <w:r w:rsidRPr="00B43B3D">
              <w:rPr>
                <w:rFonts w:eastAsia="Calibri"/>
                <w:b/>
                <w:bCs/>
                <w:lang w:eastAsia="en-US"/>
              </w:rPr>
              <w:t xml:space="preserve">Договор купли-продажи недвижимости. </w:t>
            </w:r>
            <w:r w:rsidRPr="00B43B3D">
              <w:rPr>
                <w:rFonts w:eastAsia="Calibri"/>
                <w:b/>
                <w:bCs/>
                <w:lang w:eastAsia="en-US"/>
              </w:rPr>
              <w:br/>
              <w:t>Договор купли-продажи предприятия</w:t>
            </w:r>
          </w:p>
        </w:tc>
      </w:tr>
    </w:tbl>
    <w:p w:rsidR="00B43B3D" w:rsidRPr="00B43B3D" w:rsidRDefault="00B43B3D" w:rsidP="00B43B3D">
      <w:pPr>
        <w:tabs>
          <w:tab w:val="left" w:pos="2270"/>
        </w:tabs>
        <w:spacing w:before="120"/>
        <w:ind w:right="20"/>
        <w:jc w:val="both"/>
        <w:rPr>
          <w:rFonts w:eastAsia="Arial Unicode MS" w:cs="Calibri"/>
          <w:b/>
          <w:bCs/>
        </w:rPr>
      </w:pPr>
    </w:p>
    <w:p w:rsidR="00B43B3D" w:rsidRPr="00B43B3D" w:rsidRDefault="005F3510" w:rsidP="00B43B3D">
      <w:pPr>
        <w:spacing w:before="120"/>
        <w:jc w:val="both"/>
        <w:rPr>
          <w:rFonts w:eastAsia="Calibri"/>
        </w:rPr>
      </w:pPr>
      <w:r w:rsidRPr="00B43B3D">
        <w:rPr>
          <w:rFonts w:eastAsia="Calibri"/>
          <w:b/>
          <w:bCs/>
        </w:rPr>
        <w:t>Форма занятия:</w:t>
      </w:r>
      <w:r w:rsidRPr="00B43B3D">
        <w:rPr>
          <w:rFonts w:eastAsia="Calibri"/>
        </w:rPr>
        <w:t xml:space="preserve"> обсуждение материала по представленным вопросам, разбор судебной практики, решение задач.</w:t>
      </w:r>
    </w:p>
    <w:p w:rsidR="00B43B3D" w:rsidRPr="00B43B3D" w:rsidRDefault="00B43B3D" w:rsidP="00B43B3D">
      <w:pPr>
        <w:spacing w:before="120"/>
        <w:rPr>
          <w:rFonts w:eastAsia="Calibri"/>
        </w:rPr>
      </w:pPr>
    </w:p>
    <w:p w:rsidR="00B43B3D" w:rsidRPr="00B43B3D" w:rsidRDefault="005F3510" w:rsidP="00B43B3D">
      <w:pPr>
        <w:spacing w:before="120"/>
        <w:rPr>
          <w:rFonts w:eastAsia="Calibri"/>
        </w:rPr>
      </w:pPr>
      <w:r w:rsidRPr="00B43B3D">
        <w:rPr>
          <w:rFonts w:eastAsia="Calibri"/>
          <w:b/>
          <w:bCs/>
        </w:rPr>
        <w:t>Вопросы и задания на семинар:</w:t>
      </w:r>
    </w:p>
    <w:p w:rsidR="00B43B3D" w:rsidRPr="00B43B3D" w:rsidRDefault="005F3510" w:rsidP="005F3510">
      <w:pPr>
        <w:numPr>
          <w:ilvl w:val="0"/>
          <w:numId w:val="142"/>
        </w:numPr>
        <w:spacing w:before="120" w:after="200" w:line="276" w:lineRule="auto"/>
        <w:ind w:left="0" w:firstLine="0"/>
        <w:jc w:val="both"/>
      </w:pPr>
      <w:r w:rsidRPr="00B43B3D">
        <w:t>Каковы существенные условия договора купли-продажи недвижимости?</w:t>
      </w:r>
    </w:p>
    <w:p w:rsidR="00B43B3D" w:rsidRPr="00B43B3D" w:rsidRDefault="005F3510" w:rsidP="005F3510">
      <w:pPr>
        <w:numPr>
          <w:ilvl w:val="0"/>
          <w:numId w:val="142"/>
        </w:numPr>
        <w:spacing w:before="120" w:after="200" w:line="276" w:lineRule="auto"/>
        <w:ind w:left="0" w:firstLine="0"/>
        <w:jc w:val="both"/>
      </w:pPr>
      <w:r w:rsidRPr="00B43B3D">
        <w:t>Форма договора купли-продажи недвижимости. Государственная регистраци</w:t>
      </w:r>
      <w:r w:rsidRPr="00B43B3D">
        <w:t>я недвижимости. Подлежат ли сделки купли-продажи недвижимости и купли-продажи предприятия государственной регистрации?  Орган, осуществляющим функции по гос. регистрации прав на недвижимое имущество и сделок с ним</w:t>
      </w:r>
    </w:p>
    <w:p w:rsidR="00B43B3D" w:rsidRPr="00B43B3D" w:rsidRDefault="005F3510" w:rsidP="005F3510">
      <w:pPr>
        <w:numPr>
          <w:ilvl w:val="0"/>
          <w:numId w:val="142"/>
        </w:numPr>
        <w:spacing w:before="120" w:after="200" w:line="276" w:lineRule="auto"/>
        <w:ind w:left="0" w:firstLine="0"/>
        <w:jc w:val="both"/>
      </w:pPr>
      <w:r w:rsidRPr="00B43B3D">
        <w:t>Раскройте содержание принципа единого объе</w:t>
      </w:r>
      <w:r w:rsidRPr="00B43B3D">
        <w:t>кта недвижимого имущества. Судьба земельного участка при продаже недвижимого имущества.</w:t>
      </w:r>
    </w:p>
    <w:p w:rsidR="00B43B3D" w:rsidRPr="00B43B3D" w:rsidRDefault="005F3510" w:rsidP="005F3510">
      <w:pPr>
        <w:numPr>
          <w:ilvl w:val="0"/>
          <w:numId w:val="142"/>
        </w:numPr>
        <w:spacing w:before="120" w:after="200" w:line="276" w:lineRule="auto"/>
        <w:ind w:left="0" w:firstLine="0"/>
        <w:jc w:val="both"/>
      </w:pPr>
      <w:r w:rsidRPr="00B43B3D">
        <w:t>Может ли быть заключен договор купли-продажи недвижимости, которая будет создана или приобретена в будущем? Как в этом случае может быть индивидуализирован предмет дого</w:t>
      </w:r>
      <w:r w:rsidRPr="00B43B3D">
        <w:t>вора?</w:t>
      </w:r>
    </w:p>
    <w:p w:rsidR="00B43B3D" w:rsidRPr="00B43B3D" w:rsidRDefault="005F3510" w:rsidP="005F3510">
      <w:pPr>
        <w:numPr>
          <w:ilvl w:val="0"/>
          <w:numId w:val="142"/>
        </w:numPr>
        <w:spacing w:before="120" w:after="200" w:line="276" w:lineRule="auto"/>
        <w:ind w:left="0" w:firstLine="0"/>
        <w:jc w:val="both"/>
      </w:pPr>
      <w:r w:rsidRPr="00B43B3D">
        <w:t>Переход права собственности при купле-продаже недвижимости.</w:t>
      </w:r>
    </w:p>
    <w:p w:rsidR="00B43B3D" w:rsidRPr="00B43B3D" w:rsidRDefault="005F3510" w:rsidP="005F3510">
      <w:pPr>
        <w:numPr>
          <w:ilvl w:val="0"/>
          <w:numId w:val="142"/>
        </w:numPr>
        <w:spacing w:before="120" w:after="200" w:line="276" w:lineRule="auto"/>
        <w:ind w:left="0" w:firstLine="0"/>
        <w:jc w:val="both"/>
      </w:pPr>
      <w:r w:rsidRPr="00B43B3D">
        <w:t>Имеет ли покупатель право на защиту владения до государственной регистрации права собственности на недвижимое имущество?</w:t>
      </w:r>
    </w:p>
    <w:p w:rsidR="00B43B3D" w:rsidRPr="00B43B3D" w:rsidRDefault="005F3510" w:rsidP="005F3510">
      <w:pPr>
        <w:numPr>
          <w:ilvl w:val="0"/>
          <w:numId w:val="142"/>
        </w:numPr>
        <w:spacing w:before="120" w:after="200" w:line="276" w:lineRule="auto"/>
        <w:ind w:left="0" w:firstLine="0"/>
        <w:jc w:val="both"/>
      </w:pPr>
      <w:r w:rsidRPr="00B43B3D">
        <w:t>Каковы правовые последствия, если продавец заключил несколько договор</w:t>
      </w:r>
      <w:r w:rsidRPr="00B43B3D">
        <w:t>ов в отношении одного объекта недвижимости?</w:t>
      </w:r>
    </w:p>
    <w:p w:rsidR="00B43B3D" w:rsidRPr="00B43B3D" w:rsidRDefault="005F3510" w:rsidP="005F3510">
      <w:pPr>
        <w:numPr>
          <w:ilvl w:val="0"/>
          <w:numId w:val="142"/>
        </w:numPr>
        <w:spacing w:before="120" w:after="200" w:line="276" w:lineRule="auto"/>
        <w:ind w:left="0" w:firstLine="0"/>
        <w:jc w:val="both"/>
      </w:pPr>
      <w:r w:rsidRPr="00B43B3D">
        <w:t>Исполнение договора купли-продажи недвижимости. Порядок передачи недвижимого имущества.</w:t>
      </w:r>
    </w:p>
    <w:p w:rsidR="00B43B3D" w:rsidRPr="00B43B3D" w:rsidRDefault="005F3510" w:rsidP="005F3510">
      <w:pPr>
        <w:numPr>
          <w:ilvl w:val="0"/>
          <w:numId w:val="142"/>
        </w:numPr>
        <w:spacing w:before="120" w:after="200" w:line="276" w:lineRule="auto"/>
        <w:ind w:left="0" w:firstLine="0"/>
        <w:jc w:val="both"/>
      </w:pPr>
      <w:r w:rsidRPr="00B43B3D">
        <w:t>Особенности договора купли-продажи предприятия.</w:t>
      </w:r>
    </w:p>
    <w:p w:rsidR="00B43B3D" w:rsidRPr="00B43B3D" w:rsidRDefault="005F3510" w:rsidP="005F3510">
      <w:pPr>
        <w:numPr>
          <w:ilvl w:val="0"/>
          <w:numId w:val="142"/>
        </w:numPr>
        <w:spacing w:before="120" w:after="200" w:line="276" w:lineRule="auto"/>
        <w:ind w:left="0" w:firstLine="0"/>
        <w:jc w:val="both"/>
      </w:pPr>
      <w:r w:rsidRPr="00B43B3D">
        <w:t>Что выступает предметом договора купли-продажи предприятия?</w:t>
      </w:r>
    </w:p>
    <w:p w:rsidR="00B43B3D" w:rsidRPr="00B43B3D" w:rsidRDefault="005F3510" w:rsidP="005F3510">
      <w:pPr>
        <w:numPr>
          <w:ilvl w:val="0"/>
          <w:numId w:val="142"/>
        </w:numPr>
        <w:spacing w:before="120" w:after="200" w:line="276" w:lineRule="auto"/>
        <w:ind w:left="0" w:firstLine="0"/>
        <w:jc w:val="both"/>
      </w:pPr>
      <w:r w:rsidRPr="00B43B3D">
        <w:t xml:space="preserve">Форма договора </w:t>
      </w:r>
      <w:r w:rsidRPr="00B43B3D">
        <w:t>купли-продажи предприятия.</w:t>
      </w:r>
    </w:p>
    <w:p w:rsidR="00B43B3D" w:rsidRPr="00B43B3D" w:rsidRDefault="005F3510" w:rsidP="005F3510">
      <w:pPr>
        <w:numPr>
          <w:ilvl w:val="0"/>
          <w:numId w:val="142"/>
        </w:numPr>
        <w:spacing w:before="120" w:after="200" w:line="276" w:lineRule="auto"/>
        <w:ind w:left="0" w:firstLine="0"/>
        <w:jc w:val="both"/>
      </w:pPr>
      <w:r w:rsidRPr="00B43B3D">
        <w:t>Гарантии прав кредиторов при купле-продаже предприятия.</w:t>
      </w:r>
    </w:p>
    <w:p w:rsidR="008A38E7" w:rsidRDefault="008A38E7" w:rsidP="00B43B3D">
      <w:pPr>
        <w:tabs>
          <w:tab w:val="left" w:pos="709"/>
        </w:tabs>
        <w:spacing w:before="120"/>
        <w:jc w:val="both"/>
        <w:rPr>
          <w:rFonts w:eastAsia="Calibri"/>
          <w:b/>
          <w:bCs/>
        </w:rPr>
      </w:pPr>
    </w:p>
    <w:p w:rsidR="00B43B3D" w:rsidRDefault="00B43B3D" w:rsidP="00B43B3D">
      <w:pPr>
        <w:tabs>
          <w:tab w:val="left" w:pos="2270"/>
        </w:tabs>
        <w:spacing w:before="120"/>
        <w:ind w:right="20"/>
        <w:jc w:val="both"/>
        <w:rPr>
          <w:rFonts w:eastAsia="Arial Unicode MS" w:cs="Calibri"/>
          <w:b/>
          <w:bCs/>
        </w:rPr>
      </w:pPr>
    </w:p>
    <w:p w:rsidR="00D85AC9" w:rsidRDefault="00D85AC9" w:rsidP="00B43B3D">
      <w:pPr>
        <w:tabs>
          <w:tab w:val="left" w:pos="2270"/>
        </w:tabs>
        <w:spacing w:before="120"/>
        <w:ind w:right="20"/>
        <w:jc w:val="both"/>
        <w:rPr>
          <w:rFonts w:eastAsia="Arial Unicode MS" w:cs="Calibri"/>
          <w:b/>
          <w:bCs/>
        </w:rPr>
      </w:pPr>
    </w:p>
    <w:p w:rsidR="00D85AC9" w:rsidRDefault="00D85AC9" w:rsidP="00B43B3D">
      <w:pPr>
        <w:tabs>
          <w:tab w:val="left" w:pos="2270"/>
        </w:tabs>
        <w:spacing w:before="120"/>
        <w:ind w:right="20"/>
        <w:jc w:val="both"/>
        <w:rPr>
          <w:rFonts w:eastAsia="Arial Unicode MS" w:cs="Calibri"/>
          <w:b/>
          <w:bCs/>
        </w:rPr>
      </w:pPr>
    </w:p>
    <w:p w:rsidR="00D85AC9" w:rsidRDefault="00D85AC9" w:rsidP="00B43B3D">
      <w:pPr>
        <w:tabs>
          <w:tab w:val="left" w:pos="2270"/>
        </w:tabs>
        <w:spacing w:before="120"/>
        <w:ind w:right="20"/>
        <w:jc w:val="both"/>
        <w:rPr>
          <w:rFonts w:eastAsia="Arial Unicode MS" w:cs="Calibri"/>
          <w:b/>
          <w:bCs/>
        </w:rPr>
      </w:pPr>
    </w:p>
    <w:p w:rsidR="00D85AC9" w:rsidRPr="00B43B3D" w:rsidRDefault="00D85AC9" w:rsidP="00B43B3D">
      <w:pPr>
        <w:tabs>
          <w:tab w:val="left" w:pos="2270"/>
        </w:tabs>
        <w:spacing w:before="120"/>
        <w:ind w:right="20"/>
        <w:jc w:val="both"/>
        <w:rPr>
          <w:rFonts w:eastAsia="Arial Unicode MS" w:cs="Calibri"/>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B43B3D" w:rsidRPr="00B43B3D" w:rsidRDefault="00B43B3D" w:rsidP="00B43B3D">
            <w:pPr>
              <w:widowControl w:val="0"/>
              <w:spacing w:before="120"/>
              <w:rPr>
                <w:rFonts w:eastAsia="Calibri"/>
                <w:b/>
                <w:bCs/>
                <w:smallCaps/>
                <w:snapToGrid w:val="0"/>
              </w:rPr>
            </w:pPr>
          </w:p>
          <w:p w:rsidR="00B43B3D" w:rsidRPr="00B43B3D" w:rsidRDefault="005F3510" w:rsidP="00B43B3D">
            <w:pPr>
              <w:widowControl w:val="0"/>
              <w:spacing w:before="120"/>
              <w:rPr>
                <w:rFonts w:eastAsia="Calibri"/>
                <w:b/>
                <w:bCs/>
                <w:smallCaps/>
                <w:snapToGrid w:val="0"/>
              </w:rPr>
            </w:pPr>
            <w:r w:rsidRPr="00B43B3D">
              <w:rPr>
                <w:rFonts w:eastAsia="Calibri"/>
                <w:b/>
                <w:bCs/>
                <w:smallCaps/>
                <w:snapToGrid w:val="0"/>
              </w:rPr>
              <w:t>ТЕМА 6</w:t>
            </w:r>
          </w:p>
          <w:p w:rsidR="00B43B3D" w:rsidRPr="00B43B3D" w:rsidRDefault="00B43B3D" w:rsidP="00B43B3D">
            <w:pPr>
              <w:widowControl w:val="0"/>
              <w:spacing w:before="120"/>
              <w:rPr>
                <w:rFonts w:eastAsia="Calibri"/>
                <w:b/>
                <w:bCs/>
                <w:smallCaps/>
                <w:snapToGrid w:val="0"/>
              </w:rPr>
            </w:pPr>
          </w:p>
        </w:tc>
        <w:tc>
          <w:tcPr>
            <w:tcW w:w="7087" w:type="dxa"/>
            <w:tcBorders>
              <w:top w:val="nil"/>
              <w:left w:val="nil"/>
              <w:bottom w:val="nil"/>
              <w:right w:val="nil"/>
            </w:tcBorders>
          </w:tcPr>
          <w:p w:rsidR="00B43B3D" w:rsidRPr="00B43B3D" w:rsidRDefault="005F3510" w:rsidP="00B43B3D">
            <w:pPr>
              <w:widowControl w:val="0"/>
              <w:spacing w:before="120"/>
              <w:jc w:val="center"/>
              <w:rPr>
                <w:rFonts w:eastAsia="Calibri"/>
                <w:b/>
                <w:bCs/>
                <w:smallCaps/>
                <w:snapToGrid w:val="0"/>
              </w:rPr>
            </w:pPr>
            <w:r w:rsidRPr="00B43B3D">
              <w:rPr>
                <w:rFonts w:eastAsia="Calibri"/>
                <w:b/>
                <w:bCs/>
                <w:lang w:eastAsia="en-US"/>
              </w:rPr>
              <w:t>Правовая природа и содержание договора мены</w:t>
            </w:r>
          </w:p>
        </w:tc>
      </w:tr>
    </w:tbl>
    <w:p w:rsidR="00B43B3D" w:rsidRPr="00B43B3D" w:rsidRDefault="00B43B3D" w:rsidP="00B43B3D">
      <w:pPr>
        <w:tabs>
          <w:tab w:val="left" w:pos="2270"/>
        </w:tabs>
        <w:spacing w:before="120"/>
        <w:ind w:right="20"/>
        <w:jc w:val="both"/>
        <w:rPr>
          <w:rFonts w:eastAsia="Arial Unicode MS" w:cs="Calibri"/>
          <w:b/>
          <w:bCs/>
        </w:rPr>
      </w:pPr>
    </w:p>
    <w:p w:rsidR="00B43B3D" w:rsidRPr="00B43B3D" w:rsidRDefault="005F3510" w:rsidP="00B43B3D">
      <w:pPr>
        <w:spacing w:before="120"/>
        <w:jc w:val="both"/>
        <w:rPr>
          <w:rFonts w:eastAsia="Calibri"/>
        </w:rPr>
      </w:pPr>
      <w:r w:rsidRPr="00B43B3D">
        <w:rPr>
          <w:rFonts w:eastAsia="Calibri"/>
          <w:b/>
          <w:bCs/>
        </w:rPr>
        <w:t>Форма занятия:</w:t>
      </w:r>
      <w:r w:rsidRPr="00B43B3D">
        <w:rPr>
          <w:rFonts w:eastAsia="Calibri"/>
        </w:rPr>
        <w:t xml:space="preserve"> обсуждение материала по представленным вопросам, разбор судебной практики, решение задач (самостоятельная работа на семинаре).</w:t>
      </w:r>
    </w:p>
    <w:p w:rsidR="00B43B3D" w:rsidRPr="00B43B3D" w:rsidRDefault="00B43B3D" w:rsidP="00B43B3D">
      <w:pPr>
        <w:spacing w:before="120"/>
        <w:jc w:val="both"/>
        <w:rPr>
          <w:rFonts w:eastAsia="Calibri"/>
        </w:rPr>
      </w:pPr>
    </w:p>
    <w:p w:rsidR="00B43B3D" w:rsidRPr="00B43B3D" w:rsidRDefault="005F3510" w:rsidP="00B43B3D">
      <w:pPr>
        <w:spacing w:before="120"/>
        <w:jc w:val="both"/>
        <w:rPr>
          <w:rFonts w:eastAsia="Calibri"/>
        </w:rPr>
      </w:pPr>
      <w:r w:rsidRPr="00B43B3D">
        <w:rPr>
          <w:rFonts w:eastAsia="Calibri"/>
          <w:b/>
          <w:bCs/>
        </w:rPr>
        <w:t>Вопросы и задания на семинар:</w:t>
      </w:r>
    </w:p>
    <w:p w:rsidR="00B43B3D" w:rsidRPr="00B43B3D" w:rsidRDefault="005F3510" w:rsidP="005F3510">
      <w:pPr>
        <w:numPr>
          <w:ilvl w:val="0"/>
          <w:numId w:val="143"/>
        </w:numPr>
        <w:spacing w:after="200" w:line="360" w:lineRule="auto"/>
        <w:ind w:left="0" w:firstLine="0"/>
        <w:jc w:val="both"/>
      </w:pPr>
      <w:r w:rsidRPr="00B43B3D">
        <w:t>Правовая природа договора мены.</w:t>
      </w:r>
    </w:p>
    <w:p w:rsidR="00B43B3D" w:rsidRPr="00B43B3D" w:rsidRDefault="005F3510" w:rsidP="005F3510">
      <w:pPr>
        <w:numPr>
          <w:ilvl w:val="0"/>
          <w:numId w:val="143"/>
        </w:numPr>
        <w:tabs>
          <w:tab w:val="left" w:pos="709"/>
        </w:tabs>
        <w:spacing w:after="200" w:line="360" w:lineRule="auto"/>
        <w:ind w:left="0" w:firstLine="0"/>
        <w:jc w:val="both"/>
      </w:pPr>
      <w:r w:rsidRPr="00B43B3D">
        <w:t>Раскройте понятие бартера. Соотношение бартера и мены.</w:t>
      </w:r>
    </w:p>
    <w:p w:rsidR="00B43B3D" w:rsidRPr="00B43B3D" w:rsidRDefault="005F3510" w:rsidP="005F3510">
      <w:pPr>
        <w:numPr>
          <w:ilvl w:val="0"/>
          <w:numId w:val="143"/>
        </w:numPr>
        <w:tabs>
          <w:tab w:val="left" w:pos="709"/>
        </w:tabs>
        <w:spacing w:after="200" w:line="360" w:lineRule="auto"/>
        <w:ind w:left="0" w:firstLine="0"/>
        <w:jc w:val="both"/>
      </w:pPr>
      <w:r w:rsidRPr="00B43B3D">
        <w:t>Природа до</w:t>
      </w:r>
      <w:r w:rsidRPr="00B43B3D">
        <w:t>говора мены с условием об альтернативном исполнении.</w:t>
      </w:r>
    </w:p>
    <w:p w:rsidR="00B43B3D" w:rsidRPr="00B43B3D" w:rsidRDefault="005F3510" w:rsidP="005F3510">
      <w:pPr>
        <w:numPr>
          <w:ilvl w:val="0"/>
          <w:numId w:val="143"/>
        </w:numPr>
        <w:spacing w:after="200" w:line="360" w:lineRule="auto"/>
        <w:ind w:left="0" w:firstLine="0"/>
        <w:jc w:val="both"/>
      </w:pPr>
      <w:r w:rsidRPr="00B43B3D">
        <w:t xml:space="preserve">Предмет договора мены. Могут ли денежные средства быть объектом договора мены? </w:t>
      </w:r>
    </w:p>
    <w:p w:rsidR="00B43B3D" w:rsidRPr="00B43B3D" w:rsidRDefault="005F3510" w:rsidP="005F3510">
      <w:pPr>
        <w:numPr>
          <w:ilvl w:val="0"/>
          <w:numId w:val="143"/>
        </w:numPr>
        <w:spacing w:after="200" w:line="360" w:lineRule="auto"/>
        <w:ind w:left="0" w:firstLine="0"/>
        <w:jc w:val="both"/>
      </w:pPr>
      <w:r w:rsidRPr="00B43B3D">
        <w:t>Что представляет собой договор, в котором обмениваются товары на услуги?</w:t>
      </w:r>
    </w:p>
    <w:p w:rsidR="00B43B3D" w:rsidRPr="00B43B3D" w:rsidRDefault="005F3510" w:rsidP="005F3510">
      <w:pPr>
        <w:numPr>
          <w:ilvl w:val="0"/>
          <w:numId w:val="143"/>
        </w:numPr>
        <w:spacing w:after="200" w:line="360" w:lineRule="auto"/>
        <w:ind w:left="0" w:firstLine="0"/>
        <w:jc w:val="both"/>
      </w:pPr>
      <w:r w:rsidRPr="00B43B3D">
        <w:t xml:space="preserve">Могут ли по договору мены обмениваться жилые </w:t>
      </w:r>
      <w:r w:rsidRPr="00B43B3D">
        <w:t>помещения, одно из которых находится в собственности стороны по договору, а другое принадлежит его контрагенту по договору социального найма?</w:t>
      </w:r>
    </w:p>
    <w:p w:rsidR="00B43B3D" w:rsidRPr="00B43B3D" w:rsidRDefault="005F3510" w:rsidP="005F3510">
      <w:pPr>
        <w:numPr>
          <w:ilvl w:val="0"/>
          <w:numId w:val="143"/>
        </w:numPr>
        <w:spacing w:after="200" w:line="360" w:lineRule="auto"/>
        <w:ind w:left="0" w:firstLine="0"/>
        <w:jc w:val="both"/>
      </w:pPr>
      <w:r w:rsidRPr="00B43B3D">
        <w:t>Что подразумевается под равноценностью товара в договоре мены? Должна ли быть указана в договоре мены цена, если о</w:t>
      </w:r>
      <w:r w:rsidRPr="00B43B3D">
        <w:t>бмениваются два объекта недвижимости?</w:t>
      </w:r>
    </w:p>
    <w:p w:rsidR="00B43B3D" w:rsidRPr="00B43B3D" w:rsidRDefault="00B43B3D" w:rsidP="00B43B3D">
      <w:pPr>
        <w:tabs>
          <w:tab w:val="left" w:pos="709"/>
        </w:tabs>
        <w:spacing w:before="120"/>
        <w:jc w:val="both"/>
        <w:rPr>
          <w:rFonts w:eastAsia="Calibri"/>
          <w:b/>
          <w:bCs/>
        </w:rPr>
      </w:pPr>
    </w:p>
    <w:p w:rsidR="00B43B3D" w:rsidRPr="00B43B3D" w:rsidRDefault="00B43B3D" w:rsidP="00B43B3D">
      <w:pPr>
        <w:tabs>
          <w:tab w:val="left" w:pos="2270"/>
        </w:tabs>
        <w:spacing w:before="120"/>
        <w:ind w:right="20"/>
        <w:jc w:val="both"/>
        <w:rPr>
          <w:rFonts w:eastAsia="Arial Unicode MS" w:cs="Calibri"/>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B43B3D" w:rsidRPr="00B43B3D" w:rsidRDefault="005F3510" w:rsidP="00B43B3D">
            <w:pPr>
              <w:widowControl w:val="0"/>
              <w:spacing w:before="120"/>
              <w:rPr>
                <w:rFonts w:eastAsia="Calibri"/>
                <w:b/>
                <w:bCs/>
                <w:smallCaps/>
                <w:snapToGrid w:val="0"/>
              </w:rPr>
            </w:pPr>
            <w:r w:rsidRPr="00B43B3D">
              <w:rPr>
                <w:rFonts w:ascii="Calibri" w:eastAsia="Calibri" w:hAnsi="Calibri" w:cs="Calibri"/>
                <w:sz w:val="22"/>
                <w:szCs w:val="22"/>
                <w:lang w:eastAsia="en-US"/>
              </w:rPr>
              <w:br w:type="column"/>
            </w:r>
          </w:p>
          <w:p w:rsidR="00B43B3D" w:rsidRPr="00B43B3D" w:rsidRDefault="005F3510" w:rsidP="00B43B3D">
            <w:pPr>
              <w:widowControl w:val="0"/>
              <w:spacing w:before="120"/>
              <w:rPr>
                <w:rFonts w:eastAsia="Calibri"/>
                <w:b/>
                <w:bCs/>
                <w:smallCaps/>
                <w:snapToGrid w:val="0"/>
              </w:rPr>
            </w:pPr>
            <w:r w:rsidRPr="00B43B3D">
              <w:rPr>
                <w:rFonts w:eastAsia="Calibri"/>
                <w:b/>
                <w:bCs/>
                <w:smallCaps/>
                <w:snapToGrid w:val="0"/>
              </w:rPr>
              <w:t>ТЕМА 7</w:t>
            </w:r>
          </w:p>
          <w:p w:rsidR="00B43B3D" w:rsidRPr="00B43B3D" w:rsidRDefault="00B43B3D" w:rsidP="00B43B3D">
            <w:pPr>
              <w:widowControl w:val="0"/>
              <w:spacing w:before="120"/>
              <w:rPr>
                <w:rFonts w:eastAsia="Calibri"/>
                <w:b/>
                <w:bCs/>
                <w:smallCaps/>
                <w:snapToGrid w:val="0"/>
              </w:rPr>
            </w:pPr>
          </w:p>
        </w:tc>
        <w:tc>
          <w:tcPr>
            <w:tcW w:w="7087" w:type="dxa"/>
            <w:tcBorders>
              <w:top w:val="nil"/>
              <w:left w:val="nil"/>
              <w:bottom w:val="nil"/>
              <w:right w:val="nil"/>
            </w:tcBorders>
          </w:tcPr>
          <w:p w:rsidR="00B43B3D" w:rsidRPr="00B43B3D" w:rsidRDefault="005F3510" w:rsidP="00B43B3D">
            <w:pPr>
              <w:widowControl w:val="0"/>
              <w:spacing w:before="120"/>
              <w:jc w:val="center"/>
              <w:rPr>
                <w:rFonts w:eastAsia="Calibri"/>
                <w:b/>
                <w:bCs/>
                <w:smallCaps/>
                <w:snapToGrid w:val="0"/>
              </w:rPr>
            </w:pPr>
            <w:r w:rsidRPr="00B43B3D">
              <w:rPr>
                <w:rFonts w:eastAsia="Calibri"/>
                <w:b/>
                <w:bCs/>
                <w:lang w:eastAsia="en-US"/>
              </w:rPr>
              <w:t>Правовая природа и содержание договора дарения</w:t>
            </w:r>
          </w:p>
        </w:tc>
      </w:tr>
    </w:tbl>
    <w:p w:rsidR="00B43B3D" w:rsidRPr="00B43B3D" w:rsidRDefault="00B43B3D" w:rsidP="00B43B3D">
      <w:pPr>
        <w:tabs>
          <w:tab w:val="left" w:pos="2270"/>
        </w:tabs>
        <w:spacing w:before="120"/>
        <w:ind w:right="20"/>
        <w:jc w:val="both"/>
        <w:rPr>
          <w:rFonts w:eastAsia="Arial Unicode MS" w:cs="Calibri"/>
          <w:b/>
          <w:bCs/>
        </w:rPr>
      </w:pPr>
    </w:p>
    <w:p w:rsidR="00B43B3D" w:rsidRPr="00B43B3D" w:rsidRDefault="005F3510" w:rsidP="00B43B3D">
      <w:pPr>
        <w:spacing w:before="120"/>
        <w:jc w:val="both"/>
        <w:rPr>
          <w:rFonts w:eastAsia="Calibri"/>
        </w:rPr>
      </w:pPr>
      <w:r w:rsidRPr="00B43B3D">
        <w:rPr>
          <w:rFonts w:eastAsia="Calibri"/>
          <w:b/>
          <w:bCs/>
        </w:rPr>
        <w:t>Форма занятия:</w:t>
      </w:r>
      <w:r w:rsidRPr="00B43B3D">
        <w:rPr>
          <w:rFonts w:eastAsia="Calibri"/>
        </w:rPr>
        <w:t xml:space="preserve"> обсуждение материала по представленным вопросам, разбор судебной практики, решение задач.</w:t>
      </w:r>
    </w:p>
    <w:p w:rsidR="00B43B3D" w:rsidRPr="00B43B3D" w:rsidRDefault="00B43B3D" w:rsidP="00B43B3D">
      <w:pPr>
        <w:spacing w:before="120"/>
        <w:jc w:val="both"/>
        <w:rPr>
          <w:rFonts w:eastAsia="Calibri"/>
        </w:rPr>
      </w:pPr>
    </w:p>
    <w:p w:rsidR="00B43B3D" w:rsidRPr="00B43B3D" w:rsidRDefault="005F3510" w:rsidP="00B43B3D">
      <w:pPr>
        <w:spacing w:before="120"/>
        <w:jc w:val="both"/>
        <w:rPr>
          <w:rFonts w:eastAsia="Calibri"/>
        </w:rPr>
      </w:pPr>
      <w:r w:rsidRPr="00B43B3D">
        <w:rPr>
          <w:rFonts w:eastAsia="Calibri"/>
          <w:b/>
          <w:bCs/>
        </w:rPr>
        <w:t>Вопросы и задания на семинар:</w:t>
      </w:r>
    </w:p>
    <w:p w:rsidR="00B43B3D" w:rsidRPr="00B43B3D" w:rsidRDefault="005F3510" w:rsidP="005F3510">
      <w:pPr>
        <w:numPr>
          <w:ilvl w:val="0"/>
          <w:numId w:val="144"/>
        </w:numPr>
        <w:spacing w:before="120" w:after="200" w:line="276" w:lineRule="auto"/>
        <w:ind w:left="0" w:firstLine="0"/>
        <w:jc w:val="both"/>
        <w:rPr>
          <w:rFonts w:eastAsia="Calibri"/>
        </w:rPr>
      </w:pPr>
      <w:r w:rsidRPr="00B43B3D">
        <w:rPr>
          <w:rFonts w:eastAsia="Calibri"/>
        </w:rPr>
        <w:t xml:space="preserve">Юридическая природа </w:t>
      </w:r>
      <w:r w:rsidRPr="00B43B3D">
        <w:rPr>
          <w:rFonts w:eastAsia="Calibri"/>
        </w:rPr>
        <w:t>договора дарения.</w:t>
      </w:r>
    </w:p>
    <w:p w:rsidR="00B43B3D" w:rsidRPr="00B43B3D" w:rsidRDefault="005F3510" w:rsidP="005F3510">
      <w:pPr>
        <w:numPr>
          <w:ilvl w:val="0"/>
          <w:numId w:val="144"/>
        </w:numPr>
        <w:spacing w:before="120" w:after="200" w:line="276" w:lineRule="auto"/>
        <w:ind w:left="0" w:firstLine="0"/>
        <w:jc w:val="both"/>
        <w:rPr>
          <w:rFonts w:eastAsia="Calibri"/>
        </w:rPr>
      </w:pPr>
      <w:r w:rsidRPr="00B43B3D">
        <w:rPr>
          <w:rFonts w:eastAsia="Calibri"/>
        </w:rPr>
        <w:t>Что представляет собой консенсуальный договор дарения?</w:t>
      </w:r>
    </w:p>
    <w:p w:rsidR="00B43B3D" w:rsidRPr="00B43B3D" w:rsidRDefault="005F3510" w:rsidP="005F3510">
      <w:pPr>
        <w:numPr>
          <w:ilvl w:val="0"/>
          <w:numId w:val="144"/>
        </w:numPr>
        <w:spacing w:before="120" w:after="200" w:line="276" w:lineRule="auto"/>
        <w:ind w:left="0" w:firstLine="0"/>
        <w:jc w:val="both"/>
        <w:rPr>
          <w:rFonts w:eastAsia="Calibri"/>
        </w:rPr>
      </w:pPr>
      <w:r w:rsidRPr="00B43B3D">
        <w:rPr>
          <w:rFonts w:eastAsia="Calibri"/>
        </w:rPr>
        <w:t>Могут ли несовершеннолетние являться стороной договора дарения?</w:t>
      </w:r>
    </w:p>
    <w:p w:rsidR="00B43B3D" w:rsidRPr="00B43B3D" w:rsidRDefault="005F3510" w:rsidP="005F3510">
      <w:pPr>
        <w:numPr>
          <w:ilvl w:val="0"/>
          <w:numId w:val="144"/>
        </w:numPr>
        <w:spacing w:before="120" w:after="200" w:line="276" w:lineRule="auto"/>
        <w:ind w:left="0" w:firstLine="0"/>
        <w:jc w:val="both"/>
        <w:rPr>
          <w:rFonts w:eastAsia="Calibri"/>
        </w:rPr>
      </w:pPr>
      <w:r w:rsidRPr="00B43B3D">
        <w:rPr>
          <w:rFonts w:eastAsia="Calibri"/>
        </w:rPr>
        <w:lastRenderedPageBreak/>
        <w:t>Каким лицам и в каком случае законом запрещено или ограничено дарение?</w:t>
      </w:r>
    </w:p>
    <w:p w:rsidR="00B43B3D" w:rsidRPr="00B43B3D" w:rsidRDefault="005F3510" w:rsidP="005F3510">
      <w:pPr>
        <w:numPr>
          <w:ilvl w:val="0"/>
          <w:numId w:val="144"/>
        </w:numPr>
        <w:spacing w:before="120" w:after="200" w:line="276" w:lineRule="auto"/>
        <w:ind w:left="0" w:firstLine="0"/>
        <w:jc w:val="both"/>
        <w:rPr>
          <w:rFonts w:eastAsia="Calibri"/>
        </w:rPr>
      </w:pPr>
      <w:r w:rsidRPr="00B43B3D">
        <w:rPr>
          <w:rFonts w:eastAsia="Calibri"/>
        </w:rPr>
        <w:t>В каком случае возможно правопреемство при дарен</w:t>
      </w:r>
      <w:r w:rsidRPr="00B43B3D">
        <w:rPr>
          <w:rFonts w:eastAsia="Calibri"/>
        </w:rPr>
        <w:t>ии?</w:t>
      </w:r>
    </w:p>
    <w:p w:rsidR="00B43B3D" w:rsidRPr="00B43B3D" w:rsidRDefault="005F3510" w:rsidP="005F3510">
      <w:pPr>
        <w:numPr>
          <w:ilvl w:val="0"/>
          <w:numId w:val="144"/>
        </w:numPr>
        <w:spacing w:before="120" w:after="200" w:line="276" w:lineRule="auto"/>
        <w:ind w:left="0" w:firstLine="0"/>
        <w:jc w:val="both"/>
        <w:rPr>
          <w:rFonts w:eastAsia="Calibri"/>
        </w:rPr>
      </w:pPr>
      <w:r w:rsidRPr="00B43B3D">
        <w:rPr>
          <w:rFonts w:eastAsia="Calibri"/>
        </w:rPr>
        <w:t>Облагается ли налогом доходы, получаемые в порядке дарения?</w:t>
      </w:r>
    </w:p>
    <w:p w:rsidR="00B43B3D" w:rsidRPr="00B43B3D" w:rsidRDefault="005F3510" w:rsidP="005F3510">
      <w:pPr>
        <w:numPr>
          <w:ilvl w:val="0"/>
          <w:numId w:val="144"/>
        </w:numPr>
        <w:spacing w:before="120" w:after="200" w:line="276" w:lineRule="auto"/>
        <w:ind w:left="0" w:firstLine="0"/>
        <w:jc w:val="both"/>
        <w:rPr>
          <w:rFonts w:eastAsia="Calibri"/>
        </w:rPr>
      </w:pPr>
      <w:r w:rsidRPr="00B43B3D">
        <w:rPr>
          <w:rFonts w:eastAsia="Calibri"/>
        </w:rPr>
        <w:t>Каковы последствия причинения вреда вследствие недостатков подаренной вещи?</w:t>
      </w:r>
    </w:p>
    <w:p w:rsidR="00B43B3D" w:rsidRPr="00B43B3D" w:rsidRDefault="005F3510" w:rsidP="005F3510">
      <w:pPr>
        <w:numPr>
          <w:ilvl w:val="0"/>
          <w:numId w:val="144"/>
        </w:numPr>
        <w:spacing w:before="120" w:after="200" w:line="276" w:lineRule="auto"/>
        <w:ind w:left="0" w:firstLine="0"/>
        <w:jc w:val="both"/>
        <w:rPr>
          <w:rFonts w:eastAsia="Calibri"/>
        </w:rPr>
      </w:pPr>
      <w:r w:rsidRPr="00B43B3D">
        <w:rPr>
          <w:rFonts w:eastAsia="Calibri"/>
        </w:rPr>
        <w:t>Пожертвование. Возможно ли пожертвование политическим партиям?</w:t>
      </w:r>
    </w:p>
    <w:p w:rsidR="00B43B3D" w:rsidRPr="00B43B3D" w:rsidRDefault="005F3510" w:rsidP="005F3510">
      <w:pPr>
        <w:numPr>
          <w:ilvl w:val="0"/>
          <w:numId w:val="144"/>
        </w:numPr>
        <w:spacing w:before="120" w:after="200" w:line="276" w:lineRule="auto"/>
        <w:ind w:left="0" w:firstLine="0"/>
        <w:jc w:val="both"/>
        <w:rPr>
          <w:rFonts w:eastAsia="Calibri"/>
        </w:rPr>
      </w:pPr>
      <w:r w:rsidRPr="00B43B3D">
        <w:rPr>
          <w:rFonts w:eastAsia="Calibri"/>
        </w:rPr>
        <w:t xml:space="preserve">Особенности «эндаумента» как разновидности </w:t>
      </w:r>
      <w:r w:rsidRPr="00B43B3D">
        <w:rPr>
          <w:rFonts w:eastAsia="Calibri"/>
        </w:rPr>
        <w:t>пожертвования.</w:t>
      </w:r>
    </w:p>
    <w:p w:rsidR="008A38E7" w:rsidRDefault="008A38E7" w:rsidP="00B43B3D">
      <w:pPr>
        <w:tabs>
          <w:tab w:val="left" w:pos="709"/>
        </w:tabs>
        <w:spacing w:before="120"/>
        <w:jc w:val="both"/>
        <w:rPr>
          <w:rFonts w:eastAsia="Calibri"/>
          <w:b/>
          <w:bCs/>
        </w:rPr>
      </w:pPr>
    </w:p>
    <w:p w:rsidR="00BE6878" w:rsidRPr="0022567F" w:rsidRDefault="00BE6878" w:rsidP="00BE6878">
      <w:pPr>
        <w:widowControl w:val="0"/>
        <w:tabs>
          <w:tab w:val="left" w:pos="567"/>
        </w:tabs>
        <w:overflowPunct w:val="0"/>
        <w:autoSpaceDE w:val="0"/>
        <w:autoSpaceDN w:val="0"/>
        <w:adjustRightInd w:val="0"/>
        <w:spacing w:before="120" w:after="200" w:line="276" w:lineRule="auto"/>
        <w:jc w:val="both"/>
        <w:textAlignment w:val="baseline"/>
        <w:rPr>
          <w:rFonts w:eastAsia="Calibr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B43B3D" w:rsidRPr="00B43B3D" w:rsidRDefault="00B43B3D" w:rsidP="00B43B3D">
            <w:pPr>
              <w:widowControl w:val="0"/>
              <w:spacing w:before="120"/>
              <w:rPr>
                <w:rFonts w:eastAsia="Calibri"/>
                <w:b/>
                <w:bCs/>
                <w:smallCaps/>
                <w:snapToGrid w:val="0"/>
              </w:rPr>
            </w:pPr>
          </w:p>
          <w:p w:rsidR="00B43B3D" w:rsidRPr="00B43B3D" w:rsidRDefault="005F3510" w:rsidP="00B43B3D">
            <w:pPr>
              <w:widowControl w:val="0"/>
              <w:spacing w:before="120"/>
              <w:rPr>
                <w:rFonts w:eastAsia="Calibri"/>
                <w:b/>
                <w:bCs/>
                <w:smallCaps/>
                <w:snapToGrid w:val="0"/>
              </w:rPr>
            </w:pPr>
            <w:r w:rsidRPr="00B43B3D">
              <w:rPr>
                <w:rFonts w:eastAsia="Calibri"/>
                <w:b/>
                <w:bCs/>
                <w:smallCaps/>
                <w:snapToGrid w:val="0"/>
              </w:rPr>
              <w:t>ТЕМА 8</w:t>
            </w:r>
          </w:p>
          <w:p w:rsidR="00B43B3D" w:rsidRPr="00B43B3D" w:rsidRDefault="00B43B3D" w:rsidP="00B43B3D">
            <w:pPr>
              <w:widowControl w:val="0"/>
              <w:spacing w:before="120"/>
              <w:rPr>
                <w:rFonts w:eastAsia="Calibri"/>
                <w:b/>
                <w:bCs/>
                <w:smallCaps/>
                <w:snapToGrid w:val="0"/>
              </w:rPr>
            </w:pPr>
          </w:p>
        </w:tc>
        <w:tc>
          <w:tcPr>
            <w:tcW w:w="7087" w:type="dxa"/>
            <w:tcBorders>
              <w:top w:val="nil"/>
              <w:left w:val="nil"/>
              <w:bottom w:val="nil"/>
              <w:right w:val="nil"/>
            </w:tcBorders>
          </w:tcPr>
          <w:p w:rsidR="00B43B3D" w:rsidRPr="00B43B3D" w:rsidRDefault="005F3510" w:rsidP="00B43B3D">
            <w:pPr>
              <w:widowControl w:val="0"/>
              <w:spacing w:before="120"/>
              <w:jc w:val="center"/>
              <w:rPr>
                <w:rFonts w:eastAsia="Calibri"/>
                <w:b/>
                <w:bCs/>
                <w:smallCaps/>
                <w:snapToGrid w:val="0"/>
              </w:rPr>
            </w:pPr>
            <w:r w:rsidRPr="00B43B3D">
              <w:rPr>
                <w:rFonts w:eastAsia="Calibri"/>
                <w:b/>
                <w:bCs/>
                <w:lang w:eastAsia="en-US"/>
              </w:rPr>
              <w:t>Правовая природа и содержание договора ренты</w:t>
            </w:r>
          </w:p>
        </w:tc>
      </w:tr>
    </w:tbl>
    <w:p w:rsidR="00B43B3D" w:rsidRPr="00B43B3D" w:rsidRDefault="00B43B3D" w:rsidP="00B43B3D">
      <w:pPr>
        <w:tabs>
          <w:tab w:val="left" w:pos="709"/>
        </w:tabs>
        <w:spacing w:before="120"/>
        <w:jc w:val="both"/>
        <w:rPr>
          <w:rFonts w:eastAsia="Calibri"/>
          <w:b/>
          <w:bCs/>
        </w:rPr>
      </w:pPr>
    </w:p>
    <w:p w:rsidR="00B43B3D" w:rsidRPr="00B43B3D" w:rsidRDefault="005F3510" w:rsidP="00B43B3D">
      <w:pPr>
        <w:spacing w:before="120"/>
        <w:jc w:val="both"/>
        <w:rPr>
          <w:rFonts w:eastAsia="Calibri"/>
        </w:rPr>
      </w:pPr>
      <w:r w:rsidRPr="00B43B3D">
        <w:rPr>
          <w:rFonts w:eastAsia="Calibri"/>
          <w:b/>
          <w:bCs/>
        </w:rPr>
        <w:t>Форма занятия:</w:t>
      </w:r>
      <w:r w:rsidRPr="00B43B3D">
        <w:rPr>
          <w:rFonts w:eastAsia="Calibri"/>
        </w:rPr>
        <w:t xml:space="preserve"> обсуждение материала по представленным вопросам, разбор судебной практики, решение задач.</w:t>
      </w:r>
    </w:p>
    <w:p w:rsidR="00B43B3D" w:rsidRPr="00B43B3D" w:rsidRDefault="00B43B3D" w:rsidP="00B43B3D">
      <w:pPr>
        <w:spacing w:before="120"/>
        <w:jc w:val="both"/>
        <w:rPr>
          <w:rFonts w:eastAsia="Calibri"/>
        </w:rPr>
      </w:pPr>
    </w:p>
    <w:p w:rsidR="00B43B3D" w:rsidRPr="00B43B3D" w:rsidRDefault="005F3510" w:rsidP="00B43B3D">
      <w:pPr>
        <w:spacing w:before="120"/>
        <w:jc w:val="both"/>
        <w:rPr>
          <w:rFonts w:eastAsia="Calibri"/>
        </w:rPr>
      </w:pPr>
      <w:r w:rsidRPr="00B43B3D">
        <w:rPr>
          <w:rFonts w:eastAsia="Calibri"/>
          <w:b/>
          <w:bCs/>
        </w:rPr>
        <w:t>Вопросы и задания на семинар:</w:t>
      </w:r>
    </w:p>
    <w:p w:rsidR="00B43B3D" w:rsidRPr="00B43B3D" w:rsidRDefault="005F3510" w:rsidP="005F3510">
      <w:pPr>
        <w:numPr>
          <w:ilvl w:val="0"/>
          <w:numId w:val="145"/>
        </w:numPr>
        <w:spacing w:before="120" w:after="200" w:line="276" w:lineRule="auto"/>
        <w:ind w:left="0" w:firstLine="0"/>
        <w:jc w:val="both"/>
        <w:rPr>
          <w:rFonts w:eastAsia="Calibri"/>
        </w:rPr>
      </w:pPr>
      <w:r w:rsidRPr="00B43B3D">
        <w:rPr>
          <w:rFonts w:eastAsia="Calibri"/>
        </w:rPr>
        <w:t xml:space="preserve">История развития рентных отношений в России и за рубежом. </w:t>
      </w:r>
    </w:p>
    <w:p w:rsidR="00B43B3D" w:rsidRPr="00B43B3D" w:rsidRDefault="005F3510" w:rsidP="005F3510">
      <w:pPr>
        <w:numPr>
          <w:ilvl w:val="0"/>
          <w:numId w:val="145"/>
        </w:numPr>
        <w:spacing w:before="120" w:after="200" w:line="276" w:lineRule="auto"/>
        <w:ind w:left="0" w:firstLine="0"/>
        <w:jc w:val="both"/>
        <w:rPr>
          <w:rFonts w:eastAsia="Calibri"/>
        </w:rPr>
      </w:pPr>
      <w:r w:rsidRPr="00B43B3D">
        <w:rPr>
          <w:rFonts w:eastAsia="Calibri"/>
        </w:rPr>
        <w:t>Юридическая природа договора ренты.</w:t>
      </w:r>
    </w:p>
    <w:p w:rsidR="00B43B3D" w:rsidRPr="00B43B3D" w:rsidRDefault="005F3510" w:rsidP="005F3510">
      <w:pPr>
        <w:numPr>
          <w:ilvl w:val="0"/>
          <w:numId w:val="145"/>
        </w:numPr>
        <w:spacing w:before="120" w:after="200" w:line="276" w:lineRule="auto"/>
        <w:ind w:left="0" w:firstLine="0"/>
        <w:jc w:val="both"/>
        <w:rPr>
          <w:rFonts w:eastAsia="Calibri"/>
        </w:rPr>
      </w:pPr>
      <w:r w:rsidRPr="00B43B3D">
        <w:rPr>
          <w:rFonts w:eastAsia="Calibri"/>
        </w:rPr>
        <w:t>Возможность применения к договору ренты права вещной выдачи.</w:t>
      </w:r>
    </w:p>
    <w:p w:rsidR="00B43B3D" w:rsidRPr="00B43B3D" w:rsidRDefault="005F3510" w:rsidP="005F3510">
      <w:pPr>
        <w:numPr>
          <w:ilvl w:val="0"/>
          <w:numId w:val="145"/>
        </w:numPr>
        <w:spacing w:before="120" w:after="200" w:line="276" w:lineRule="auto"/>
        <w:ind w:left="0" w:firstLine="0"/>
        <w:jc w:val="both"/>
        <w:rPr>
          <w:rFonts w:eastAsia="Calibri"/>
        </w:rPr>
      </w:pPr>
      <w:r w:rsidRPr="00B43B3D">
        <w:rPr>
          <w:rFonts w:eastAsia="Calibri"/>
        </w:rPr>
        <w:t>Предмет договора ренты. Могут ли быть переданы под выплату ренты имущественные права?</w:t>
      </w:r>
    </w:p>
    <w:p w:rsidR="00B43B3D" w:rsidRPr="00B43B3D" w:rsidRDefault="005F3510" w:rsidP="005F3510">
      <w:pPr>
        <w:numPr>
          <w:ilvl w:val="0"/>
          <w:numId w:val="145"/>
        </w:numPr>
        <w:spacing w:before="120" w:after="200" w:line="276" w:lineRule="auto"/>
        <w:ind w:left="0" w:firstLine="0"/>
        <w:jc w:val="both"/>
        <w:rPr>
          <w:rFonts w:eastAsia="Calibri"/>
        </w:rPr>
      </w:pPr>
      <w:r w:rsidRPr="00B43B3D">
        <w:rPr>
          <w:rFonts w:eastAsia="Calibri"/>
        </w:rPr>
        <w:t xml:space="preserve">Обеспечение </w:t>
      </w:r>
      <w:r w:rsidRPr="00B43B3D">
        <w:rPr>
          <w:rFonts w:eastAsia="Calibri"/>
        </w:rPr>
        <w:t>исполнения рентного обязательства.</w:t>
      </w:r>
    </w:p>
    <w:p w:rsidR="00B43B3D" w:rsidRPr="00B43B3D" w:rsidRDefault="005F3510" w:rsidP="005F3510">
      <w:pPr>
        <w:numPr>
          <w:ilvl w:val="0"/>
          <w:numId w:val="145"/>
        </w:numPr>
        <w:spacing w:before="120" w:after="200" w:line="276" w:lineRule="auto"/>
        <w:ind w:left="0" w:firstLine="0"/>
        <w:jc w:val="both"/>
        <w:rPr>
          <w:rFonts w:eastAsia="Calibri"/>
        </w:rPr>
      </w:pPr>
      <w:r w:rsidRPr="00B43B3D">
        <w:rPr>
          <w:rFonts w:eastAsia="Calibri"/>
        </w:rPr>
        <w:t>Форма договора ренты.</w:t>
      </w:r>
    </w:p>
    <w:p w:rsidR="00B43B3D" w:rsidRPr="00B43B3D" w:rsidRDefault="005F3510" w:rsidP="005F3510">
      <w:pPr>
        <w:numPr>
          <w:ilvl w:val="0"/>
          <w:numId w:val="145"/>
        </w:numPr>
        <w:spacing w:before="120" w:after="200" w:line="276" w:lineRule="auto"/>
        <w:ind w:left="0" w:firstLine="0"/>
        <w:jc w:val="both"/>
        <w:rPr>
          <w:rFonts w:eastAsia="Calibri"/>
        </w:rPr>
      </w:pPr>
      <w:r w:rsidRPr="00B43B3D">
        <w:rPr>
          <w:rFonts w:eastAsia="Calibri"/>
        </w:rPr>
        <w:t>В чем состоит принципиальное отличие постоянной ренты от пожизненной?</w:t>
      </w:r>
    </w:p>
    <w:p w:rsidR="00B43B3D" w:rsidRPr="00B43B3D" w:rsidRDefault="005F3510" w:rsidP="005F3510">
      <w:pPr>
        <w:numPr>
          <w:ilvl w:val="0"/>
          <w:numId w:val="145"/>
        </w:numPr>
        <w:spacing w:before="120" w:after="200" w:line="276" w:lineRule="auto"/>
        <w:ind w:left="0" w:firstLine="0"/>
        <w:jc w:val="both"/>
        <w:rPr>
          <w:rFonts w:eastAsia="Calibri"/>
        </w:rPr>
      </w:pPr>
      <w:r w:rsidRPr="00B43B3D">
        <w:rPr>
          <w:rFonts w:eastAsia="Calibri"/>
        </w:rPr>
        <w:t>Каков порядок выкупа ренты? Может ли быть выкуплена пожизненная рента по инициативе плательщика ренты?</w:t>
      </w:r>
    </w:p>
    <w:p w:rsidR="00B43B3D" w:rsidRPr="00B43B3D" w:rsidRDefault="005F3510" w:rsidP="005F3510">
      <w:pPr>
        <w:numPr>
          <w:ilvl w:val="0"/>
          <w:numId w:val="145"/>
        </w:numPr>
        <w:spacing w:before="120" w:after="200" w:line="276" w:lineRule="auto"/>
        <w:ind w:left="0" w:firstLine="0"/>
        <w:jc w:val="both"/>
        <w:rPr>
          <w:rFonts w:eastAsia="Calibri"/>
        </w:rPr>
      </w:pPr>
      <w:r w:rsidRPr="00B43B3D">
        <w:rPr>
          <w:rFonts w:eastAsia="Calibri"/>
        </w:rPr>
        <w:t>Каким образом определяется</w:t>
      </w:r>
      <w:r w:rsidRPr="00B43B3D">
        <w:rPr>
          <w:rFonts w:eastAsia="Calibri"/>
        </w:rPr>
        <w:t xml:space="preserve"> размер пожизненной ренты?</w:t>
      </w:r>
    </w:p>
    <w:p w:rsidR="00B43B3D" w:rsidRPr="00B43B3D" w:rsidRDefault="005F3510" w:rsidP="005F3510">
      <w:pPr>
        <w:numPr>
          <w:ilvl w:val="0"/>
          <w:numId w:val="145"/>
        </w:numPr>
        <w:spacing w:before="120" w:after="200" w:line="276" w:lineRule="auto"/>
        <w:ind w:left="0" w:firstLine="0"/>
        <w:jc w:val="both"/>
        <w:rPr>
          <w:rFonts w:eastAsia="Calibri"/>
        </w:rPr>
      </w:pPr>
      <w:r w:rsidRPr="00B43B3D">
        <w:rPr>
          <w:rFonts w:eastAsia="Calibri"/>
        </w:rPr>
        <w:t>Гарантии защиты прав получателя ренты.</w:t>
      </w:r>
    </w:p>
    <w:p w:rsidR="00B43B3D" w:rsidRPr="00B43B3D" w:rsidRDefault="00B43B3D" w:rsidP="00B43B3D">
      <w:pPr>
        <w:tabs>
          <w:tab w:val="left" w:pos="709"/>
        </w:tabs>
        <w:spacing w:before="120"/>
        <w:jc w:val="both"/>
        <w:rPr>
          <w:rFonts w:eastAsia="Calibri"/>
          <w:b/>
          <w:bCs/>
        </w:rPr>
      </w:pPr>
    </w:p>
    <w:p w:rsidR="00B43B3D" w:rsidRPr="00B43B3D" w:rsidRDefault="00B43B3D" w:rsidP="00B43B3D">
      <w:pPr>
        <w:tabs>
          <w:tab w:val="left" w:pos="709"/>
          <w:tab w:val="left" w:pos="2270"/>
        </w:tabs>
        <w:spacing w:before="120"/>
        <w:ind w:right="20"/>
        <w:jc w:val="center"/>
        <w:rPr>
          <w:rFonts w:eastAsia="Arial Unicode MS"/>
          <w:b/>
          <w:caps/>
        </w:rPr>
      </w:pPr>
    </w:p>
    <w:p w:rsidR="00B43B3D" w:rsidRPr="00B43B3D" w:rsidRDefault="00070565" w:rsidP="00B43B3D">
      <w:pPr>
        <w:tabs>
          <w:tab w:val="left" w:pos="709"/>
          <w:tab w:val="left" w:pos="2270"/>
        </w:tabs>
        <w:spacing w:before="120"/>
        <w:ind w:right="20"/>
        <w:jc w:val="center"/>
        <w:rPr>
          <w:rFonts w:eastAsia="Arial Unicode MS" w:cs="Calibri"/>
          <w:b/>
          <w:caps/>
        </w:rPr>
      </w:pPr>
      <w:r>
        <w:rPr>
          <w:rFonts w:eastAsia="Arial Unicode MS"/>
          <w:b/>
          <w:caps/>
        </w:rPr>
        <w:br w:type="column"/>
      </w:r>
      <w:r w:rsidR="004B6DC3">
        <w:rPr>
          <w:rFonts w:eastAsia="Arial Unicode MS"/>
          <w:b/>
          <w:caps/>
        </w:rPr>
        <w:lastRenderedPageBreak/>
        <w:t xml:space="preserve">Раздел </w:t>
      </w:r>
      <w:r>
        <w:rPr>
          <w:rFonts w:eastAsia="Arial Unicode MS"/>
          <w:b/>
          <w:caps/>
        </w:rPr>
        <w:t>2</w:t>
      </w:r>
      <w:r w:rsidR="005F3510" w:rsidRPr="00B43B3D">
        <w:rPr>
          <w:rFonts w:eastAsia="Arial Unicode MS"/>
          <w:b/>
          <w:caps/>
        </w:rPr>
        <w:t xml:space="preserve">: </w:t>
      </w:r>
      <w:r w:rsidR="005F3510" w:rsidRPr="00B43B3D">
        <w:rPr>
          <w:rFonts w:eastAsia="Arial Unicode MS"/>
          <w:b/>
          <w:bCs/>
          <w:caps/>
        </w:rPr>
        <w:t>Обязательства по передаче имущества в пользование</w:t>
      </w:r>
    </w:p>
    <w:p w:rsidR="00B43B3D" w:rsidRPr="00B43B3D" w:rsidRDefault="00B43B3D" w:rsidP="00B43B3D">
      <w:pPr>
        <w:spacing w:before="120"/>
        <w:rPr>
          <w:rFonts w:ascii="Calibri" w:eastAsia="Calibri" w:hAnsi="Calibri" w:cs="Calibri"/>
          <w:sz w:val="22"/>
          <w:szCs w:val="22"/>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B43B3D" w:rsidRPr="00B43B3D" w:rsidRDefault="00B43B3D" w:rsidP="00B43B3D">
            <w:pPr>
              <w:widowControl w:val="0"/>
              <w:spacing w:before="120"/>
              <w:rPr>
                <w:rFonts w:eastAsia="Calibri"/>
                <w:b/>
                <w:bCs/>
                <w:smallCaps/>
                <w:snapToGrid w:val="0"/>
              </w:rPr>
            </w:pPr>
          </w:p>
          <w:p w:rsidR="00B43B3D" w:rsidRPr="00B43B3D" w:rsidRDefault="005F3510" w:rsidP="00B43B3D">
            <w:pPr>
              <w:widowControl w:val="0"/>
              <w:spacing w:before="120"/>
              <w:rPr>
                <w:rFonts w:eastAsia="Calibri"/>
                <w:b/>
                <w:bCs/>
                <w:smallCaps/>
                <w:snapToGrid w:val="0"/>
              </w:rPr>
            </w:pPr>
            <w:r w:rsidRPr="00B43B3D">
              <w:rPr>
                <w:rFonts w:eastAsia="Calibri"/>
                <w:b/>
                <w:bCs/>
                <w:smallCaps/>
                <w:snapToGrid w:val="0"/>
              </w:rPr>
              <w:t>ТЕМА 9</w:t>
            </w:r>
          </w:p>
          <w:p w:rsidR="00B43B3D" w:rsidRPr="00B43B3D" w:rsidRDefault="00B43B3D" w:rsidP="00B43B3D">
            <w:pPr>
              <w:widowControl w:val="0"/>
              <w:spacing w:before="120"/>
              <w:rPr>
                <w:rFonts w:eastAsia="Calibri"/>
                <w:b/>
                <w:bCs/>
                <w:smallCaps/>
                <w:snapToGrid w:val="0"/>
              </w:rPr>
            </w:pPr>
          </w:p>
        </w:tc>
        <w:tc>
          <w:tcPr>
            <w:tcW w:w="7087" w:type="dxa"/>
            <w:tcBorders>
              <w:top w:val="nil"/>
              <w:left w:val="nil"/>
              <w:bottom w:val="nil"/>
              <w:right w:val="nil"/>
            </w:tcBorders>
          </w:tcPr>
          <w:p w:rsidR="00B43B3D" w:rsidRPr="00B43B3D" w:rsidRDefault="005F3510" w:rsidP="00B43B3D">
            <w:pPr>
              <w:widowControl w:val="0"/>
              <w:spacing w:before="120"/>
              <w:jc w:val="center"/>
              <w:rPr>
                <w:rFonts w:eastAsia="Calibri"/>
                <w:b/>
                <w:bCs/>
                <w:smallCaps/>
                <w:snapToGrid w:val="0"/>
              </w:rPr>
            </w:pPr>
            <w:r w:rsidRPr="00B43B3D">
              <w:rPr>
                <w:rFonts w:eastAsia="Calibri"/>
                <w:b/>
                <w:bCs/>
                <w:lang w:eastAsia="en-US"/>
              </w:rPr>
              <w:t>Правовая природа и содержание договора аренды</w:t>
            </w:r>
          </w:p>
        </w:tc>
      </w:tr>
    </w:tbl>
    <w:p w:rsidR="00B43B3D" w:rsidRPr="00B43B3D" w:rsidRDefault="00B43B3D" w:rsidP="00B43B3D">
      <w:pPr>
        <w:tabs>
          <w:tab w:val="left" w:pos="2270"/>
        </w:tabs>
        <w:spacing w:before="120"/>
        <w:ind w:right="20"/>
        <w:jc w:val="both"/>
        <w:rPr>
          <w:rFonts w:eastAsia="Arial Unicode MS" w:cs="Calibri"/>
          <w:b/>
          <w:bCs/>
        </w:rPr>
      </w:pPr>
    </w:p>
    <w:p w:rsidR="00B43B3D" w:rsidRPr="00B43B3D" w:rsidRDefault="005F3510" w:rsidP="00B43B3D">
      <w:pPr>
        <w:spacing w:before="120"/>
        <w:jc w:val="both"/>
        <w:rPr>
          <w:rFonts w:eastAsia="Calibri"/>
        </w:rPr>
      </w:pPr>
      <w:r w:rsidRPr="00B43B3D">
        <w:rPr>
          <w:rFonts w:eastAsia="Calibri"/>
          <w:b/>
          <w:bCs/>
        </w:rPr>
        <w:t>Форма занятия:</w:t>
      </w:r>
      <w:r w:rsidRPr="00B43B3D">
        <w:rPr>
          <w:rFonts w:eastAsia="Calibri"/>
        </w:rPr>
        <w:t xml:space="preserve"> обсуждение материала по представленным вопросам, разбор судебной практики, решение задач, тест.</w:t>
      </w:r>
    </w:p>
    <w:p w:rsidR="00B43B3D" w:rsidRPr="00B43B3D" w:rsidRDefault="00B43B3D" w:rsidP="00B43B3D">
      <w:pPr>
        <w:spacing w:before="120"/>
        <w:jc w:val="both"/>
        <w:rPr>
          <w:rFonts w:eastAsia="Calibri"/>
        </w:rPr>
      </w:pPr>
    </w:p>
    <w:p w:rsidR="00B43B3D" w:rsidRPr="00B43B3D" w:rsidRDefault="005F3510" w:rsidP="00B43B3D">
      <w:pPr>
        <w:spacing w:before="120"/>
        <w:jc w:val="both"/>
        <w:rPr>
          <w:rFonts w:eastAsia="Calibri"/>
        </w:rPr>
      </w:pPr>
      <w:r w:rsidRPr="00B43B3D">
        <w:rPr>
          <w:rFonts w:eastAsia="Calibri"/>
          <w:b/>
          <w:bCs/>
        </w:rPr>
        <w:t>Вопросы и задания на семинар:</w:t>
      </w:r>
    </w:p>
    <w:p w:rsidR="00B43B3D" w:rsidRPr="00B43B3D" w:rsidRDefault="005F3510" w:rsidP="005F3510">
      <w:pPr>
        <w:numPr>
          <w:ilvl w:val="0"/>
          <w:numId w:val="146"/>
        </w:numPr>
        <w:spacing w:before="120" w:after="200" w:line="276" w:lineRule="auto"/>
        <w:ind w:left="0" w:firstLine="0"/>
        <w:jc w:val="both"/>
      </w:pPr>
      <w:r w:rsidRPr="00B43B3D">
        <w:t>Понятие и правовая природа договора аренды.</w:t>
      </w:r>
    </w:p>
    <w:p w:rsidR="00B43B3D" w:rsidRPr="00B43B3D" w:rsidRDefault="005F3510" w:rsidP="005F3510">
      <w:pPr>
        <w:numPr>
          <w:ilvl w:val="0"/>
          <w:numId w:val="146"/>
        </w:numPr>
        <w:spacing w:before="120" w:after="200" w:line="276" w:lineRule="auto"/>
        <w:ind w:left="0" w:firstLine="0"/>
        <w:jc w:val="both"/>
      </w:pPr>
      <w:r w:rsidRPr="00B43B3D">
        <w:t>Как соотносятся обязательственная и вещно-правовая защита прав арендатора в договоре</w:t>
      </w:r>
      <w:r w:rsidRPr="00B43B3D">
        <w:t xml:space="preserve"> аренды?</w:t>
      </w:r>
    </w:p>
    <w:p w:rsidR="00B43B3D" w:rsidRPr="00B43B3D" w:rsidRDefault="005F3510" w:rsidP="005F3510">
      <w:pPr>
        <w:numPr>
          <w:ilvl w:val="0"/>
          <w:numId w:val="146"/>
        </w:numPr>
        <w:spacing w:before="120" w:after="200" w:line="276" w:lineRule="auto"/>
        <w:ind w:left="0" w:firstLine="0"/>
        <w:jc w:val="both"/>
      </w:pPr>
      <w:r w:rsidRPr="00B43B3D">
        <w:t>Как в договоре аренды реализуется правило «право следует за вещью»?</w:t>
      </w:r>
    </w:p>
    <w:p w:rsidR="00B43B3D" w:rsidRPr="00B43B3D" w:rsidRDefault="005F3510" w:rsidP="005F3510">
      <w:pPr>
        <w:numPr>
          <w:ilvl w:val="0"/>
          <w:numId w:val="146"/>
        </w:numPr>
        <w:spacing w:before="120" w:after="200" w:line="276" w:lineRule="auto"/>
        <w:ind w:left="0" w:firstLine="0"/>
        <w:jc w:val="both"/>
      </w:pPr>
      <w:r w:rsidRPr="00B43B3D">
        <w:t>Объект аренды. Могут ли акции выступать объектом аренды?</w:t>
      </w:r>
    </w:p>
    <w:p w:rsidR="00B43B3D" w:rsidRPr="00B43B3D" w:rsidRDefault="005F3510" w:rsidP="005F3510">
      <w:pPr>
        <w:numPr>
          <w:ilvl w:val="0"/>
          <w:numId w:val="146"/>
        </w:numPr>
        <w:spacing w:before="120" w:after="200" w:line="276" w:lineRule="auto"/>
        <w:ind w:left="0" w:firstLine="0"/>
        <w:jc w:val="both"/>
      </w:pPr>
      <w:r w:rsidRPr="00B43B3D">
        <w:t>Может ли быть передан в аренду объект незавершенного строительства?</w:t>
      </w:r>
    </w:p>
    <w:p w:rsidR="00B43B3D" w:rsidRPr="00B43B3D" w:rsidRDefault="005F3510" w:rsidP="005F3510">
      <w:pPr>
        <w:numPr>
          <w:ilvl w:val="0"/>
          <w:numId w:val="146"/>
        </w:numPr>
        <w:spacing w:before="120" w:after="200" w:line="276" w:lineRule="auto"/>
        <w:ind w:left="0" w:firstLine="0"/>
        <w:jc w:val="both"/>
      </w:pPr>
      <w:r w:rsidRPr="00B43B3D">
        <w:rPr>
          <w:bCs/>
        </w:rPr>
        <w:t xml:space="preserve">Ответственность арендодателя за недостатки сданного в </w:t>
      </w:r>
      <w:r w:rsidRPr="00B43B3D">
        <w:rPr>
          <w:bCs/>
        </w:rPr>
        <w:t>аренду имущества.</w:t>
      </w:r>
    </w:p>
    <w:p w:rsidR="00B43B3D" w:rsidRPr="00B43B3D" w:rsidRDefault="005F3510" w:rsidP="005F3510">
      <w:pPr>
        <w:numPr>
          <w:ilvl w:val="0"/>
          <w:numId w:val="146"/>
        </w:numPr>
        <w:spacing w:before="120" w:after="200" w:line="276" w:lineRule="auto"/>
        <w:ind w:left="0" w:firstLine="0"/>
        <w:jc w:val="both"/>
      </w:pPr>
      <w:r w:rsidRPr="00B43B3D">
        <w:t>Условие о сроке в договоре аренды.</w:t>
      </w:r>
    </w:p>
    <w:p w:rsidR="00B43B3D" w:rsidRPr="00B43B3D" w:rsidRDefault="005F3510" w:rsidP="005F3510">
      <w:pPr>
        <w:numPr>
          <w:ilvl w:val="0"/>
          <w:numId w:val="146"/>
        </w:numPr>
        <w:spacing w:before="120" w:after="200" w:line="276" w:lineRule="auto"/>
        <w:ind w:left="0" w:firstLine="0"/>
        <w:jc w:val="both"/>
      </w:pPr>
      <w:r w:rsidRPr="00B43B3D">
        <w:t>Порядок определения и уплаты арендной платы в договоре аренды.</w:t>
      </w:r>
    </w:p>
    <w:p w:rsidR="00B43B3D" w:rsidRPr="00B43B3D" w:rsidRDefault="005F3510" w:rsidP="005F3510">
      <w:pPr>
        <w:numPr>
          <w:ilvl w:val="0"/>
          <w:numId w:val="146"/>
        </w:numPr>
        <w:spacing w:before="120" w:after="200" w:line="276" w:lineRule="auto"/>
        <w:ind w:left="0" w:firstLine="0"/>
        <w:jc w:val="both"/>
      </w:pPr>
      <w:r w:rsidRPr="00B43B3D">
        <w:t>Выкуп арендованного имущества. Запрет выкупа арендованного имущества.</w:t>
      </w:r>
    </w:p>
    <w:p w:rsidR="00B43B3D" w:rsidRPr="00B43B3D" w:rsidRDefault="005F3510" w:rsidP="005F3510">
      <w:pPr>
        <w:numPr>
          <w:ilvl w:val="0"/>
          <w:numId w:val="146"/>
        </w:numPr>
        <w:spacing w:before="120" w:after="200" w:line="276" w:lineRule="auto"/>
        <w:ind w:left="0" w:firstLine="0"/>
        <w:jc w:val="both"/>
      </w:pPr>
      <w:r w:rsidRPr="00B43B3D">
        <w:t xml:space="preserve">В чем состоит отличие договора купли-продажи с рассрочкой платежа от </w:t>
      </w:r>
      <w:r w:rsidRPr="00B43B3D">
        <w:t>договора аренды с правом выкупа?</w:t>
      </w:r>
    </w:p>
    <w:p w:rsidR="00B43B3D" w:rsidRPr="00B43B3D" w:rsidRDefault="005F3510" w:rsidP="005F3510">
      <w:pPr>
        <w:numPr>
          <w:ilvl w:val="0"/>
          <w:numId w:val="146"/>
        </w:numPr>
        <w:spacing w:before="120" w:after="200" w:line="276" w:lineRule="auto"/>
        <w:ind w:left="0" w:firstLine="0"/>
        <w:jc w:val="both"/>
      </w:pPr>
      <w:r w:rsidRPr="00B43B3D">
        <w:t>Поднаем и перенаем: правовые последствия.</w:t>
      </w:r>
    </w:p>
    <w:p w:rsidR="00B43B3D" w:rsidRPr="00B43B3D" w:rsidRDefault="005F3510" w:rsidP="005F3510">
      <w:pPr>
        <w:numPr>
          <w:ilvl w:val="0"/>
          <w:numId w:val="146"/>
        </w:numPr>
        <w:spacing w:before="120" w:after="200" w:line="276" w:lineRule="auto"/>
        <w:ind w:left="0" w:firstLine="0"/>
        <w:jc w:val="both"/>
      </w:pPr>
      <w:r w:rsidRPr="00B43B3D">
        <w:t>При каких условиях может быть реализовано преимущественное право на заключение договора аренды на новый срок?</w:t>
      </w:r>
    </w:p>
    <w:p w:rsidR="00B43B3D" w:rsidRPr="00B43B3D" w:rsidRDefault="005F3510" w:rsidP="005F3510">
      <w:pPr>
        <w:numPr>
          <w:ilvl w:val="0"/>
          <w:numId w:val="146"/>
        </w:numPr>
        <w:spacing w:before="120" w:after="200" w:line="276" w:lineRule="auto"/>
        <w:ind w:left="0" w:firstLine="0"/>
        <w:jc w:val="both"/>
      </w:pPr>
      <w:r w:rsidRPr="00B43B3D">
        <w:t>Возможно ли одностороннее расторжение договора аренды по инициативе одн</w:t>
      </w:r>
      <w:r w:rsidRPr="00B43B3D">
        <w:t>ой из сторон?</w:t>
      </w:r>
    </w:p>
    <w:p w:rsidR="00B43B3D" w:rsidRPr="00B43B3D" w:rsidRDefault="005F3510" w:rsidP="005F3510">
      <w:pPr>
        <w:numPr>
          <w:ilvl w:val="0"/>
          <w:numId w:val="146"/>
        </w:numPr>
        <w:spacing w:before="120" w:after="200" w:line="276" w:lineRule="auto"/>
        <w:ind w:left="0" w:firstLine="0"/>
        <w:jc w:val="both"/>
      </w:pPr>
      <w:r w:rsidRPr="00B43B3D">
        <w:t xml:space="preserve">Предусматривают ли нормы Гражданского кодекса РФ, регулирующие договор аренды, обязательный досудебный порядок урегулирования споров? </w:t>
      </w:r>
    </w:p>
    <w:p w:rsidR="00B43B3D" w:rsidRPr="00B43B3D" w:rsidRDefault="005F3510" w:rsidP="005F3510">
      <w:pPr>
        <w:numPr>
          <w:ilvl w:val="0"/>
          <w:numId w:val="146"/>
        </w:numPr>
        <w:spacing w:before="120" w:after="200" w:line="276" w:lineRule="auto"/>
        <w:ind w:left="0" w:firstLine="0"/>
        <w:jc w:val="both"/>
      </w:pPr>
      <w:r w:rsidRPr="00B43B3D">
        <w:t>Какие способы обеспечения исполнения обязательства могут быть применены к обеспечению арендного обязательст</w:t>
      </w:r>
      <w:r w:rsidRPr="00B43B3D">
        <w:t>ва.</w:t>
      </w:r>
    </w:p>
    <w:p w:rsidR="00B43B3D" w:rsidRPr="00B43B3D" w:rsidRDefault="00B43B3D" w:rsidP="00B43B3D">
      <w:pPr>
        <w:tabs>
          <w:tab w:val="left" w:pos="709"/>
        </w:tabs>
        <w:spacing w:before="120"/>
        <w:jc w:val="both"/>
        <w:rPr>
          <w:rFonts w:eastAsia="Calibri"/>
          <w:b/>
          <w:bCs/>
        </w:rPr>
      </w:pPr>
    </w:p>
    <w:p w:rsidR="00070565" w:rsidRDefault="00070565" w:rsidP="00B43B3D">
      <w:pPr>
        <w:tabs>
          <w:tab w:val="left" w:pos="709"/>
        </w:tabs>
        <w:spacing w:before="120"/>
        <w:jc w:val="both"/>
        <w:rPr>
          <w:rFonts w:eastAsia="Calibri"/>
          <w:b/>
          <w:bCs/>
        </w:rPr>
      </w:pPr>
    </w:p>
    <w:p w:rsidR="00B43B3D" w:rsidRPr="00B43B3D" w:rsidRDefault="00B43B3D" w:rsidP="00B43B3D">
      <w:pPr>
        <w:tabs>
          <w:tab w:val="left" w:pos="2270"/>
        </w:tabs>
        <w:spacing w:before="120"/>
        <w:ind w:right="20"/>
        <w:jc w:val="both"/>
        <w:rPr>
          <w:rFonts w:eastAsia="Arial Unicode MS" w:cs="Calibri"/>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B43B3D" w:rsidRPr="00B43B3D" w:rsidRDefault="00B43B3D" w:rsidP="00B43B3D">
            <w:pPr>
              <w:widowControl w:val="0"/>
              <w:spacing w:before="120"/>
              <w:rPr>
                <w:rFonts w:eastAsia="Calibri"/>
                <w:b/>
                <w:bCs/>
                <w:smallCaps/>
                <w:snapToGrid w:val="0"/>
              </w:rPr>
            </w:pPr>
          </w:p>
          <w:p w:rsidR="00B43B3D" w:rsidRPr="00B43B3D" w:rsidRDefault="005F3510" w:rsidP="00B43B3D">
            <w:pPr>
              <w:widowControl w:val="0"/>
              <w:spacing w:before="120"/>
              <w:rPr>
                <w:rFonts w:eastAsia="Calibri"/>
                <w:b/>
                <w:bCs/>
                <w:smallCaps/>
                <w:snapToGrid w:val="0"/>
              </w:rPr>
            </w:pPr>
            <w:r w:rsidRPr="00B43B3D">
              <w:rPr>
                <w:rFonts w:eastAsia="Calibri"/>
                <w:b/>
                <w:bCs/>
                <w:smallCaps/>
                <w:snapToGrid w:val="0"/>
              </w:rPr>
              <w:t>ТЕМА 10</w:t>
            </w:r>
          </w:p>
          <w:p w:rsidR="00B43B3D" w:rsidRPr="00B43B3D" w:rsidRDefault="00B43B3D" w:rsidP="00B43B3D">
            <w:pPr>
              <w:widowControl w:val="0"/>
              <w:spacing w:before="120"/>
              <w:rPr>
                <w:rFonts w:eastAsia="Calibri"/>
                <w:b/>
                <w:bCs/>
                <w:smallCaps/>
                <w:snapToGrid w:val="0"/>
              </w:rPr>
            </w:pPr>
          </w:p>
        </w:tc>
        <w:tc>
          <w:tcPr>
            <w:tcW w:w="7087" w:type="dxa"/>
            <w:tcBorders>
              <w:top w:val="nil"/>
              <w:left w:val="nil"/>
              <w:bottom w:val="nil"/>
              <w:right w:val="nil"/>
            </w:tcBorders>
          </w:tcPr>
          <w:p w:rsidR="00B43B3D" w:rsidRPr="00B43B3D" w:rsidRDefault="005F3510" w:rsidP="00B43B3D">
            <w:pPr>
              <w:widowControl w:val="0"/>
              <w:spacing w:before="120"/>
              <w:jc w:val="center"/>
              <w:rPr>
                <w:rFonts w:eastAsia="Calibri"/>
                <w:b/>
                <w:bCs/>
                <w:smallCaps/>
                <w:snapToGrid w:val="0"/>
              </w:rPr>
            </w:pPr>
            <w:r w:rsidRPr="00B43B3D">
              <w:rPr>
                <w:rFonts w:eastAsia="Calibri"/>
                <w:b/>
                <w:bCs/>
                <w:lang w:eastAsia="en-US"/>
              </w:rPr>
              <w:t>Разновидности договора аренды. Договор безвозмездного пользования (ссуда)</w:t>
            </w:r>
          </w:p>
        </w:tc>
      </w:tr>
    </w:tbl>
    <w:p w:rsidR="00B43B3D" w:rsidRPr="00B43B3D" w:rsidRDefault="00B43B3D" w:rsidP="00B43B3D">
      <w:pPr>
        <w:tabs>
          <w:tab w:val="left" w:pos="2270"/>
        </w:tabs>
        <w:spacing w:before="120"/>
        <w:ind w:right="20"/>
        <w:jc w:val="both"/>
        <w:rPr>
          <w:rFonts w:eastAsia="Arial Unicode MS" w:cs="Calibri"/>
          <w:b/>
          <w:bCs/>
        </w:rPr>
      </w:pPr>
    </w:p>
    <w:p w:rsidR="00B43B3D" w:rsidRPr="00B43B3D" w:rsidRDefault="005F3510" w:rsidP="00B43B3D">
      <w:pPr>
        <w:spacing w:before="120"/>
        <w:jc w:val="both"/>
        <w:rPr>
          <w:rFonts w:eastAsia="Calibri"/>
        </w:rPr>
      </w:pPr>
      <w:r w:rsidRPr="00B43B3D">
        <w:rPr>
          <w:rFonts w:eastAsia="Calibri"/>
          <w:b/>
          <w:bCs/>
        </w:rPr>
        <w:t>Форма занятия:</w:t>
      </w:r>
      <w:r w:rsidRPr="00B43B3D">
        <w:rPr>
          <w:rFonts w:eastAsia="Calibri"/>
        </w:rPr>
        <w:t xml:space="preserve"> обсуждение материала по представленным вопросам, разбор судебной практики, решение задач, тест.</w:t>
      </w:r>
    </w:p>
    <w:p w:rsidR="00B43B3D" w:rsidRPr="00B43B3D" w:rsidRDefault="00B43B3D" w:rsidP="00B43B3D">
      <w:pPr>
        <w:spacing w:before="120"/>
        <w:jc w:val="both"/>
        <w:rPr>
          <w:rFonts w:eastAsia="Calibri"/>
        </w:rPr>
      </w:pPr>
    </w:p>
    <w:p w:rsidR="00B43B3D" w:rsidRPr="00B43B3D" w:rsidRDefault="005F3510" w:rsidP="00B43B3D">
      <w:pPr>
        <w:spacing w:before="120"/>
        <w:jc w:val="both"/>
        <w:rPr>
          <w:rFonts w:eastAsia="Calibri"/>
        </w:rPr>
      </w:pPr>
      <w:r w:rsidRPr="00B43B3D">
        <w:rPr>
          <w:rFonts w:eastAsia="Calibri"/>
          <w:b/>
          <w:bCs/>
        </w:rPr>
        <w:t>Вопросы и задания на семинар:</w:t>
      </w:r>
    </w:p>
    <w:p w:rsidR="00B43B3D" w:rsidRPr="00B43B3D" w:rsidRDefault="005F3510" w:rsidP="005F3510">
      <w:pPr>
        <w:numPr>
          <w:ilvl w:val="0"/>
          <w:numId w:val="147"/>
        </w:numPr>
        <w:spacing w:before="120" w:after="200" w:line="276" w:lineRule="auto"/>
        <w:ind w:left="0" w:firstLine="0"/>
        <w:jc w:val="both"/>
        <w:rPr>
          <w:rFonts w:eastAsia="Calibri"/>
        </w:rPr>
      </w:pPr>
      <w:r w:rsidRPr="00B43B3D">
        <w:rPr>
          <w:rFonts w:eastAsia="Calibri"/>
        </w:rPr>
        <w:t xml:space="preserve">Особенности договора </w:t>
      </w:r>
      <w:r w:rsidRPr="00B43B3D">
        <w:rPr>
          <w:rFonts w:eastAsia="Calibri"/>
        </w:rPr>
        <w:t>проката.</w:t>
      </w:r>
    </w:p>
    <w:p w:rsidR="00B43B3D" w:rsidRPr="00B43B3D" w:rsidRDefault="005F3510" w:rsidP="005F3510">
      <w:pPr>
        <w:numPr>
          <w:ilvl w:val="0"/>
          <w:numId w:val="147"/>
        </w:numPr>
        <w:spacing w:before="120" w:after="200" w:line="276" w:lineRule="auto"/>
        <w:ind w:left="0" w:firstLine="0"/>
        <w:jc w:val="both"/>
        <w:rPr>
          <w:rFonts w:eastAsia="Calibri"/>
        </w:rPr>
      </w:pPr>
      <w:r w:rsidRPr="00B43B3D">
        <w:rPr>
          <w:rFonts w:eastAsia="Calibri"/>
        </w:rPr>
        <w:t>Основные отличия договоров аренды транспортных средств с экипажем и без экипажа.</w:t>
      </w:r>
    </w:p>
    <w:p w:rsidR="00B43B3D" w:rsidRPr="00B43B3D" w:rsidRDefault="005F3510" w:rsidP="005F3510">
      <w:pPr>
        <w:numPr>
          <w:ilvl w:val="0"/>
          <w:numId w:val="147"/>
        </w:numPr>
        <w:spacing w:before="120" w:after="200" w:line="276" w:lineRule="auto"/>
        <w:ind w:left="0" w:firstLine="0"/>
        <w:jc w:val="both"/>
        <w:rPr>
          <w:rFonts w:eastAsia="Calibri"/>
        </w:rPr>
      </w:pPr>
      <w:r w:rsidRPr="00B43B3D">
        <w:rPr>
          <w:rFonts w:eastAsia="Calibri"/>
        </w:rPr>
        <w:t>Применяются ли к договору аренды воздушных или морских судов правила о регистрации договора аренды?</w:t>
      </w:r>
    </w:p>
    <w:p w:rsidR="00B43B3D" w:rsidRPr="00B43B3D" w:rsidRDefault="005F3510" w:rsidP="005F3510">
      <w:pPr>
        <w:numPr>
          <w:ilvl w:val="0"/>
          <w:numId w:val="147"/>
        </w:numPr>
        <w:spacing w:before="120" w:after="200" w:line="276" w:lineRule="auto"/>
        <w:ind w:left="0" w:firstLine="0"/>
        <w:jc w:val="both"/>
        <w:rPr>
          <w:rFonts w:eastAsia="Calibri"/>
        </w:rPr>
      </w:pPr>
      <w:r w:rsidRPr="00B43B3D">
        <w:rPr>
          <w:rFonts w:eastAsia="Calibri"/>
        </w:rPr>
        <w:t>Что понимается под технической и коммерческой эксплуатацией трансп</w:t>
      </w:r>
      <w:r w:rsidRPr="00B43B3D">
        <w:rPr>
          <w:rFonts w:eastAsia="Calibri"/>
        </w:rPr>
        <w:t>ортного средства? Каково правовое значение этого деления?</w:t>
      </w:r>
    </w:p>
    <w:p w:rsidR="00B43B3D" w:rsidRPr="00B43B3D" w:rsidRDefault="005F3510" w:rsidP="005F3510">
      <w:pPr>
        <w:numPr>
          <w:ilvl w:val="0"/>
          <w:numId w:val="147"/>
        </w:numPr>
        <w:spacing w:before="120" w:after="200" w:line="276" w:lineRule="auto"/>
        <w:ind w:left="0" w:firstLine="0"/>
        <w:jc w:val="both"/>
        <w:rPr>
          <w:rFonts w:eastAsia="Calibri"/>
        </w:rPr>
      </w:pPr>
      <w:r w:rsidRPr="00B43B3D">
        <w:rPr>
          <w:rFonts w:eastAsia="Calibri"/>
        </w:rPr>
        <w:t>Каков порядок государственной регистрации договоров аренды зданий, сооружений и предприятий?</w:t>
      </w:r>
    </w:p>
    <w:p w:rsidR="00B43B3D" w:rsidRPr="00B43B3D" w:rsidRDefault="005F3510" w:rsidP="005F3510">
      <w:pPr>
        <w:numPr>
          <w:ilvl w:val="0"/>
          <w:numId w:val="147"/>
        </w:numPr>
        <w:spacing w:before="120" w:after="200" w:line="276" w:lineRule="auto"/>
        <w:ind w:left="0" w:firstLine="0"/>
        <w:jc w:val="both"/>
        <w:rPr>
          <w:rFonts w:eastAsia="Calibri"/>
        </w:rPr>
      </w:pPr>
      <w:r w:rsidRPr="00B43B3D">
        <w:rPr>
          <w:rFonts w:eastAsia="Calibri"/>
        </w:rPr>
        <w:t>Значение передаточного акта.</w:t>
      </w:r>
    </w:p>
    <w:p w:rsidR="00B43B3D" w:rsidRPr="00B43B3D" w:rsidRDefault="005F3510" w:rsidP="005F3510">
      <w:pPr>
        <w:numPr>
          <w:ilvl w:val="0"/>
          <w:numId w:val="147"/>
        </w:numPr>
        <w:spacing w:before="120" w:after="200" w:line="276" w:lineRule="auto"/>
        <w:ind w:left="0" w:firstLine="0"/>
        <w:jc w:val="both"/>
        <w:rPr>
          <w:rFonts w:eastAsia="Calibri"/>
        </w:rPr>
      </w:pPr>
      <w:r w:rsidRPr="00B43B3D">
        <w:rPr>
          <w:rFonts w:eastAsia="Calibri"/>
        </w:rPr>
        <w:t xml:space="preserve">Как решается судьба земельного участка при переходе прав на объекты </w:t>
      </w:r>
      <w:r w:rsidRPr="00B43B3D">
        <w:rPr>
          <w:rFonts w:eastAsia="Calibri"/>
        </w:rPr>
        <w:t>недвижимости в порядке аренды?</w:t>
      </w:r>
    </w:p>
    <w:p w:rsidR="00B43B3D" w:rsidRPr="00B43B3D" w:rsidRDefault="005F3510" w:rsidP="005F3510">
      <w:pPr>
        <w:numPr>
          <w:ilvl w:val="0"/>
          <w:numId w:val="147"/>
        </w:numPr>
        <w:spacing w:before="120" w:after="200" w:line="276" w:lineRule="auto"/>
        <w:ind w:left="0" w:firstLine="0"/>
        <w:jc w:val="both"/>
        <w:rPr>
          <w:rFonts w:eastAsia="Calibri"/>
        </w:rPr>
      </w:pPr>
      <w:r w:rsidRPr="00B43B3D">
        <w:rPr>
          <w:rFonts w:eastAsia="Calibri"/>
        </w:rPr>
        <w:t>Правовое регулирование аренды земельных участков.</w:t>
      </w:r>
    </w:p>
    <w:p w:rsidR="00B43B3D" w:rsidRPr="00B43B3D" w:rsidRDefault="005F3510" w:rsidP="005F3510">
      <w:pPr>
        <w:numPr>
          <w:ilvl w:val="0"/>
          <w:numId w:val="147"/>
        </w:numPr>
        <w:spacing w:before="120" w:after="200" w:line="276" w:lineRule="auto"/>
        <w:ind w:left="0" w:firstLine="0"/>
        <w:jc w:val="both"/>
        <w:rPr>
          <w:rFonts w:eastAsia="Calibri"/>
        </w:rPr>
      </w:pPr>
      <w:r w:rsidRPr="00B43B3D">
        <w:rPr>
          <w:rFonts w:eastAsia="Calibri"/>
        </w:rPr>
        <w:t>Защита интересов кредиторов при передаче предприятия в аренду.</w:t>
      </w:r>
    </w:p>
    <w:p w:rsidR="00B43B3D" w:rsidRPr="00B43B3D" w:rsidRDefault="005F3510" w:rsidP="005F3510">
      <w:pPr>
        <w:numPr>
          <w:ilvl w:val="0"/>
          <w:numId w:val="147"/>
        </w:numPr>
        <w:spacing w:before="120" w:after="200" w:line="276" w:lineRule="auto"/>
        <w:ind w:left="0" w:firstLine="0"/>
        <w:jc w:val="both"/>
        <w:rPr>
          <w:rFonts w:eastAsia="Calibri"/>
        </w:rPr>
      </w:pPr>
      <w:r w:rsidRPr="00B43B3D">
        <w:rPr>
          <w:rFonts w:eastAsia="Calibri"/>
        </w:rPr>
        <w:t>Правовое регулирование договора финансовой аренды (лизинга).</w:t>
      </w:r>
    </w:p>
    <w:p w:rsidR="00B43B3D" w:rsidRPr="00B43B3D" w:rsidRDefault="005F3510" w:rsidP="005F3510">
      <w:pPr>
        <w:numPr>
          <w:ilvl w:val="0"/>
          <w:numId w:val="147"/>
        </w:numPr>
        <w:spacing w:before="120" w:after="200" w:line="276" w:lineRule="auto"/>
        <w:ind w:left="0" w:firstLine="0"/>
        <w:jc w:val="both"/>
        <w:rPr>
          <w:rFonts w:eastAsia="Calibri"/>
        </w:rPr>
      </w:pPr>
      <w:r w:rsidRPr="00B43B3D">
        <w:rPr>
          <w:rFonts w:eastAsia="Calibri"/>
        </w:rPr>
        <w:t>Охарактеризуйте правовые отношения, возникающие при</w:t>
      </w:r>
      <w:r w:rsidRPr="00B43B3D">
        <w:rPr>
          <w:rFonts w:eastAsia="Calibri"/>
        </w:rPr>
        <w:t xml:space="preserve"> финансовой аренде (лизинге).</w:t>
      </w:r>
    </w:p>
    <w:p w:rsidR="00B43B3D" w:rsidRPr="00B43B3D" w:rsidRDefault="005F3510" w:rsidP="005F3510">
      <w:pPr>
        <w:numPr>
          <w:ilvl w:val="0"/>
          <w:numId w:val="147"/>
        </w:numPr>
        <w:spacing w:before="120" w:after="200" w:line="276" w:lineRule="auto"/>
        <w:ind w:left="0" w:firstLine="0"/>
        <w:jc w:val="both"/>
        <w:rPr>
          <w:rFonts w:eastAsia="Calibri"/>
        </w:rPr>
      </w:pPr>
      <w:r w:rsidRPr="00B43B3D">
        <w:rPr>
          <w:rFonts w:eastAsia="Calibri"/>
        </w:rPr>
        <w:t xml:space="preserve">Обоснуйте экономическую целесообразность лизинговых правоотношений. </w:t>
      </w:r>
    </w:p>
    <w:p w:rsidR="00B43B3D" w:rsidRPr="00B43B3D" w:rsidRDefault="005F3510" w:rsidP="005F3510">
      <w:pPr>
        <w:numPr>
          <w:ilvl w:val="0"/>
          <w:numId w:val="147"/>
        </w:numPr>
        <w:spacing w:before="120" w:after="200" w:line="276" w:lineRule="auto"/>
        <w:ind w:left="0" w:firstLine="0"/>
        <w:jc w:val="both"/>
        <w:rPr>
          <w:rFonts w:eastAsia="Calibri"/>
        </w:rPr>
      </w:pPr>
      <w:r w:rsidRPr="00B43B3D">
        <w:rPr>
          <w:rFonts w:eastAsia="Calibri"/>
        </w:rPr>
        <w:t>Как распределяется риск случайной гибели или случайного повреждения арендованного имущества в договоре финансовой аренды?</w:t>
      </w:r>
    </w:p>
    <w:p w:rsidR="00B43B3D" w:rsidRPr="00B43B3D" w:rsidRDefault="005F3510" w:rsidP="005F3510">
      <w:pPr>
        <w:numPr>
          <w:ilvl w:val="0"/>
          <w:numId w:val="147"/>
        </w:numPr>
        <w:spacing w:before="120" w:after="200" w:line="276" w:lineRule="auto"/>
        <w:ind w:left="0" w:firstLine="0"/>
        <w:jc w:val="both"/>
        <w:rPr>
          <w:rFonts w:eastAsia="Calibri"/>
        </w:rPr>
      </w:pPr>
      <w:r w:rsidRPr="00B43B3D">
        <w:rPr>
          <w:rFonts w:eastAsia="Calibri"/>
        </w:rPr>
        <w:t>Охарактеризуйте формы и виды лизинг</w:t>
      </w:r>
      <w:r w:rsidRPr="00B43B3D">
        <w:rPr>
          <w:rFonts w:eastAsia="Calibri"/>
        </w:rPr>
        <w:t>а? Какие из них урегулированы в российском праве?</w:t>
      </w:r>
    </w:p>
    <w:p w:rsidR="00B43B3D" w:rsidRPr="00B43B3D" w:rsidRDefault="005F3510" w:rsidP="005F3510">
      <w:pPr>
        <w:numPr>
          <w:ilvl w:val="0"/>
          <w:numId w:val="147"/>
        </w:numPr>
        <w:spacing w:before="120" w:after="200" w:line="276" w:lineRule="auto"/>
        <w:ind w:left="0" w:firstLine="0"/>
        <w:jc w:val="both"/>
        <w:rPr>
          <w:rFonts w:eastAsia="Calibri"/>
        </w:rPr>
      </w:pPr>
      <w:r w:rsidRPr="00B43B3D">
        <w:rPr>
          <w:rFonts w:eastAsia="Calibri"/>
        </w:rPr>
        <w:t>Охарактеризуйте договоры коммерческого и социального найма жилого помещения.</w:t>
      </w:r>
    </w:p>
    <w:p w:rsidR="00B43B3D" w:rsidRPr="00B43B3D" w:rsidRDefault="005F3510" w:rsidP="005F3510">
      <w:pPr>
        <w:numPr>
          <w:ilvl w:val="0"/>
          <w:numId w:val="147"/>
        </w:numPr>
        <w:spacing w:before="120" w:after="200" w:line="276" w:lineRule="auto"/>
        <w:ind w:left="0" w:firstLine="0"/>
        <w:jc w:val="both"/>
        <w:rPr>
          <w:rFonts w:eastAsia="Calibri"/>
        </w:rPr>
      </w:pPr>
      <w:r w:rsidRPr="00B43B3D">
        <w:rPr>
          <w:rFonts w:eastAsia="Calibri"/>
        </w:rPr>
        <w:t>Гарантирует ли законодательство права нанимателя жилого помещения?</w:t>
      </w:r>
    </w:p>
    <w:p w:rsidR="00B43B3D" w:rsidRPr="00B43B3D" w:rsidRDefault="005F3510" w:rsidP="005F3510">
      <w:pPr>
        <w:numPr>
          <w:ilvl w:val="0"/>
          <w:numId w:val="147"/>
        </w:numPr>
        <w:spacing w:before="120" w:after="200" w:line="276" w:lineRule="auto"/>
        <w:ind w:left="0" w:firstLine="0"/>
        <w:jc w:val="both"/>
        <w:rPr>
          <w:rFonts w:eastAsia="Calibri"/>
          <w:lang w:eastAsia="en-US"/>
        </w:rPr>
      </w:pPr>
      <w:r w:rsidRPr="00B43B3D">
        <w:rPr>
          <w:rFonts w:eastAsia="Calibri"/>
          <w:lang w:eastAsia="en-US"/>
        </w:rPr>
        <w:lastRenderedPageBreak/>
        <w:t xml:space="preserve">Сравните договор безвозмездного пользования (ссуды) и договор </w:t>
      </w:r>
      <w:r w:rsidRPr="00B43B3D">
        <w:rPr>
          <w:rFonts w:eastAsia="Calibri"/>
          <w:lang w:eastAsia="en-US"/>
        </w:rPr>
        <w:t>аренды.</w:t>
      </w:r>
    </w:p>
    <w:p w:rsidR="00B43B3D" w:rsidRPr="00B43B3D" w:rsidRDefault="005F3510" w:rsidP="005F3510">
      <w:pPr>
        <w:numPr>
          <w:ilvl w:val="0"/>
          <w:numId w:val="147"/>
        </w:numPr>
        <w:spacing w:before="120" w:after="200" w:line="276" w:lineRule="auto"/>
        <w:ind w:left="0" w:firstLine="0"/>
        <w:jc w:val="both"/>
        <w:rPr>
          <w:rFonts w:eastAsia="Calibri"/>
          <w:lang w:eastAsia="en-US"/>
        </w:rPr>
      </w:pPr>
      <w:r w:rsidRPr="00B43B3D">
        <w:rPr>
          <w:rFonts w:eastAsia="Calibri"/>
          <w:lang w:eastAsia="en-US"/>
        </w:rPr>
        <w:t>Может ли договор безвозмездного пользования (ссуды) использоваться в предпринимательских отношениях?</w:t>
      </w:r>
    </w:p>
    <w:p w:rsidR="00B43B3D" w:rsidRPr="00B43B3D" w:rsidRDefault="00B43B3D" w:rsidP="00B43B3D">
      <w:pPr>
        <w:tabs>
          <w:tab w:val="left" w:pos="2270"/>
        </w:tabs>
        <w:spacing w:before="120"/>
        <w:ind w:right="20"/>
        <w:jc w:val="both"/>
        <w:rPr>
          <w:rFonts w:eastAsia="Arial Unicode MS" w:cs="Calibri"/>
          <w:b/>
          <w:bCs/>
        </w:rPr>
      </w:pPr>
    </w:p>
    <w:p w:rsidR="00B43B3D" w:rsidRPr="00B43B3D" w:rsidRDefault="004B6DC3" w:rsidP="00F31D78">
      <w:pPr>
        <w:tabs>
          <w:tab w:val="left" w:pos="2270"/>
        </w:tabs>
        <w:spacing w:before="120"/>
        <w:ind w:right="20"/>
        <w:jc w:val="center"/>
        <w:rPr>
          <w:rFonts w:eastAsia="Arial Unicode MS" w:cs="Calibri"/>
          <w:b/>
          <w:caps/>
        </w:rPr>
      </w:pPr>
      <w:r>
        <w:rPr>
          <w:rFonts w:eastAsia="Arial Unicode MS"/>
          <w:b/>
          <w:caps/>
        </w:rPr>
        <w:t xml:space="preserve">Раздел </w:t>
      </w:r>
      <w:r w:rsidR="00070565">
        <w:rPr>
          <w:rFonts w:eastAsia="Arial Unicode MS"/>
          <w:b/>
          <w:caps/>
        </w:rPr>
        <w:t>3</w:t>
      </w:r>
      <w:r w:rsidR="005F3510" w:rsidRPr="00B43B3D">
        <w:rPr>
          <w:rFonts w:eastAsia="Arial Unicode MS"/>
          <w:b/>
          <w:caps/>
        </w:rPr>
        <w:t xml:space="preserve">: </w:t>
      </w:r>
      <w:r w:rsidR="005F3510" w:rsidRPr="00B43B3D">
        <w:rPr>
          <w:rFonts w:eastAsia="Arial Unicode MS"/>
          <w:b/>
          <w:bCs/>
          <w:caps/>
        </w:rPr>
        <w:t>Обязательства по производству работ</w:t>
      </w:r>
    </w:p>
    <w:p w:rsidR="00B43B3D" w:rsidRPr="00B43B3D" w:rsidRDefault="00B43B3D" w:rsidP="00B43B3D">
      <w:pPr>
        <w:tabs>
          <w:tab w:val="left" w:pos="2270"/>
        </w:tabs>
        <w:spacing w:before="120"/>
        <w:ind w:right="20"/>
        <w:jc w:val="both"/>
        <w:rPr>
          <w:rFonts w:eastAsia="Arial Unicode MS" w:cs="Calibri"/>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B43B3D" w:rsidRPr="00B43B3D" w:rsidRDefault="00B43B3D" w:rsidP="00B43B3D">
            <w:pPr>
              <w:widowControl w:val="0"/>
              <w:spacing w:before="120"/>
              <w:rPr>
                <w:rFonts w:eastAsia="Calibri"/>
                <w:b/>
                <w:bCs/>
                <w:smallCaps/>
                <w:snapToGrid w:val="0"/>
              </w:rPr>
            </w:pPr>
          </w:p>
          <w:p w:rsidR="00B43B3D" w:rsidRPr="00B43B3D" w:rsidRDefault="005F3510" w:rsidP="00B43B3D">
            <w:pPr>
              <w:widowControl w:val="0"/>
              <w:spacing w:before="120"/>
              <w:rPr>
                <w:rFonts w:eastAsia="Calibri"/>
                <w:b/>
                <w:bCs/>
                <w:smallCaps/>
                <w:snapToGrid w:val="0"/>
              </w:rPr>
            </w:pPr>
            <w:r w:rsidRPr="00B43B3D">
              <w:rPr>
                <w:rFonts w:eastAsia="Calibri"/>
                <w:b/>
                <w:bCs/>
                <w:smallCaps/>
                <w:snapToGrid w:val="0"/>
              </w:rPr>
              <w:t>ТЕМА 11</w:t>
            </w:r>
          </w:p>
          <w:p w:rsidR="00B43B3D" w:rsidRPr="00B43B3D" w:rsidRDefault="00B43B3D" w:rsidP="00B43B3D">
            <w:pPr>
              <w:widowControl w:val="0"/>
              <w:spacing w:before="120"/>
              <w:rPr>
                <w:rFonts w:eastAsia="Calibri"/>
                <w:b/>
                <w:bCs/>
                <w:smallCaps/>
                <w:snapToGrid w:val="0"/>
              </w:rPr>
            </w:pPr>
          </w:p>
        </w:tc>
        <w:tc>
          <w:tcPr>
            <w:tcW w:w="7087" w:type="dxa"/>
            <w:tcBorders>
              <w:top w:val="nil"/>
              <w:left w:val="nil"/>
              <w:bottom w:val="nil"/>
              <w:right w:val="nil"/>
            </w:tcBorders>
          </w:tcPr>
          <w:p w:rsidR="00B43B3D" w:rsidRPr="00B43B3D" w:rsidRDefault="005F3510" w:rsidP="00B43B3D">
            <w:pPr>
              <w:widowControl w:val="0"/>
              <w:spacing w:before="120"/>
              <w:jc w:val="center"/>
              <w:rPr>
                <w:rFonts w:eastAsia="Calibri"/>
                <w:b/>
                <w:bCs/>
                <w:smallCaps/>
                <w:snapToGrid w:val="0"/>
              </w:rPr>
            </w:pPr>
            <w:r w:rsidRPr="00B43B3D">
              <w:rPr>
                <w:rFonts w:eastAsia="Calibri"/>
                <w:b/>
                <w:bCs/>
                <w:lang w:eastAsia="en-US"/>
              </w:rPr>
              <w:t>Правовая природа договора подряда. Договоры на выполнение научно-исследовательских, опытн</w:t>
            </w:r>
            <w:r w:rsidRPr="00B43B3D">
              <w:rPr>
                <w:rFonts w:eastAsia="Calibri"/>
                <w:b/>
                <w:bCs/>
                <w:lang w:eastAsia="en-US"/>
              </w:rPr>
              <w:t>о-конструкторских и технологических работ</w:t>
            </w:r>
          </w:p>
        </w:tc>
      </w:tr>
    </w:tbl>
    <w:p w:rsidR="00B43B3D" w:rsidRPr="00B43B3D" w:rsidRDefault="00B43B3D" w:rsidP="00B43B3D">
      <w:pPr>
        <w:tabs>
          <w:tab w:val="left" w:pos="2270"/>
        </w:tabs>
        <w:spacing w:before="120"/>
        <w:ind w:right="20"/>
        <w:jc w:val="both"/>
        <w:rPr>
          <w:rFonts w:eastAsia="Arial Unicode MS" w:cs="Calibri"/>
          <w:b/>
          <w:bCs/>
        </w:rPr>
      </w:pPr>
    </w:p>
    <w:p w:rsidR="00B43B3D" w:rsidRPr="00B43B3D" w:rsidRDefault="005F3510" w:rsidP="00B43B3D">
      <w:pPr>
        <w:spacing w:before="120"/>
        <w:jc w:val="both"/>
        <w:rPr>
          <w:rFonts w:eastAsia="Calibri"/>
        </w:rPr>
      </w:pPr>
      <w:r w:rsidRPr="00B43B3D">
        <w:rPr>
          <w:rFonts w:eastAsia="Calibri"/>
          <w:b/>
          <w:bCs/>
        </w:rPr>
        <w:t>Форма занятия:</w:t>
      </w:r>
      <w:r w:rsidRPr="00B43B3D">
        <w:rPr>
          <w:rFonts w:eastAsia="Calibri"/>
        </w:rPr>
        <w:t xml:space="preserve"> обсуждение материала по представленным вопросам, разбор судебной практики.</w:t>
      </w:r>
    </w:p>
    <w:p w:rsidR="00B43B3D" w:rsidRPr="00B43B3D" w:rsidRDefault="00B43B3D" w:rsidP="00B43B3D">
      <w:pPr>
        <w:spacing w:before="120"/>
        <w:jc w:val="both"/>
        <w:rPr>
          <w:rFonts w:eastAsia="Calibri"/>
        </w:rPr>
      </w:pPr>
    </w:p>
    <w:p w:rsidR="00B43B3D" w:rsidRPr="00B43B3D" w:rsidRDefault="005F3510" w:rsidP="00B43B3D">
      <w:pPr>
        <w:spacing w:before="120"/>
        <w:jc w:val="both"/>
        <w:rPr>
          <w:rFonts w:eastAsia="Calibri"/>
        </w:rPr>
      </w:pPr>
      <w:r w:rsidRPr="00B43B3D">
        <w:rPr>
          <w:rFonts w:eastAsia="Calibri"/>
          <w:b/>
          <w:bCs/>
        </w:rPr>
        <w:t>Вопросы и задания на семинар:</w:t>
      </w:r>
    </w:p>
    <w:p w:rsidR="00B43B3D" w:rsidRPr="00B43B3D" w:rsidRDefault="005F3510" w:rsidP="005F3510">
      <w:pPr>
        <w:numPr>
          <w:ilvl w:val="0"/>
          <w:numId w:val="148"/>
        </w:numPr>
        <w:spacing w:before="120" w:after="200" w:line="276" w:lineRule="auto"/>
        <w:ind w:left="0" w:firstLine="0"/>
        <w:jc w:val="both"/>
        <w:rPr>
          <w:rFonts w:eastAsia="Calibri"/>
        </w:rPr>
      </w:pPr>
      <w:r w:rsidRPr="00B43B3D">
        <w:rPr>
          <w:rFonts w:eastAsia="Calibri"/>
        </w:rPr>
        <w:t xml:space="preserve">Предмет договора подряда. Сфера применения подрядных отношений. В чем состоит различие </w:t>
      </w:r>
      <w:r w:rsidRPr="00B43B3D">
        <w:rPr>
          <w:rFonts w:eastAsia="Calibri"/>
        </w:rPr>
        <w:t>договора подряда и трудового договора?</w:t>
      </w:r>
    </w:p>
    <w:p w:rsidR="00B43B3D" w:rsidRPr="00B43B3D" w:rsidRDefault="005F3510" w:rsidP="005F3510">
      <w:pPr>
        <w:numPr>
          <w:ilvl w:val="0"/>
          <w:numId w:val="148"/>
        </w:numPr>
        <w:spacing w:before="120" w:after="200" w:line="276" w:lineRule="auto"/>
        <w:ind w:left="0" w:firstLine="0"/>
        <w:jc w:val="both"/>
        <w:rPr>
          <w:rFonts w:eastAsia="Calibri"/>
        </w:rPr>
      </w:pPr>
      <w:r w:rsidRPr="00B43B3D">
        <w:rPr>
          <w:rFonts w:eastAsia="Calibri"/>
        </w:rPr>
        <w:t>Является ли срок существенным условием договора подряда?</w:t>
      </w:r>
    </w:p>
    <w:p w:rsidR="00B43B3D" w:rsidRPr="00B43B3D" w:rsidRDefault="005F3510" w:rsidP="005F3510">
      <w:pPr>
        <w:numPr>
          <w:ilvl w:val="0"/>
          <w:numId w:val="148"/>
        </w:numPr>
        <w:spacing w:before="120" w:after="200" w:line="276" w:lineRule="auto"/>
        <w:ind w:left="0" w:firstLine="0"/>
        <w:jc w:val="both"/>
        <w:rPr>
          <w:rFonts w:eastAsia="Calibri"/>
        </w:rPr>
      </w:pPr>
      <w:r w:rsidRPr="00B43B3D">
        <w:rPr>
          <w:rFonts w:eastAsia="Calibri"/>
        </w:rPr>
        <w:t>Что представляет собой «экономия подрядчика».</w:t>
      </w:r>
    </w:p>
    <w:p w:rsidR="00B43B3D" w:rsidRPr="00B43B3D" w:rsidRDefault="005F3510" w:rsidP="005F3510">
      <w:pPr>
        <w:numPr>
          <w:ilvl w:val="0"/>
          <w:numId w:val="148"/>
        </w:numPr>
        <w:spacing w:before="120" w:after="200" w:line="276" w:lineRule="auto"/>
        <w:ind w:left="0" w:firstLine="0"/>
        <w:jc w:val="both"/>
        <w:rPr>
          <w:rFonts w:eastAsia="Calibri"/>
        </w:rPr>
      </w:pPr>
      <w:r w:rsidRPr="00B43B3D">
        <w:rPr>
          <w:rFonts w:eastAsia="Calibri"/>
        </w:rPr>
        <w:t xml:space="preserve">Проанализируйте соотношение договора подряда и договора купли-продажи. </w:t>
      </w:r>
    </w:p>
    <w:p w:rsidR="00B43B3D" w:rsidRPr="00B43B3D" w:rsidRDefault="005F3510" w:rsidP="005F3510">
      <w:pPr>
        <w:numPr>
          <w:ilvl w:val="0"/>
          <w:numId w:val="148"/>
        </w:numPr>
        <w:spacing w:before="120" w:after="200" w:line="276" w:lineRule="auto"/>
        <w:ind w:left="0" w:firstLine="0"/>
        <w:jc w:val="both"/>
        <w:rPr>
          <w:rFonts w:eastAsia="Calibri"/>
        </w:rPr>
      </w:pPr>
      <w:r w:rsidRPr="00B43B3D">
        <w:rPr>
          <w:rFonts w:eastAsia="Calibri"/>
        </w:rPr>
        <w:t>Какие законодательные меры направлены на з</w:t>
      </w:r>
      <w:r w:rsidRPr="00B43B3D">
        <w:rPr>
          <w:rFonts w:eastAsia="Calibri"/>
        </w:rPr>
        <w:t>ащиту интересов заказчика и подрядчика?</w:t>
      </w:r>
    </w:p>
    <w:p w:rsidR="00B43B3D" w:rsidRPr="00B43B3D" w:rsidRDefault="005F3510" w:rsidP="005F3510">
      <w:pPr>
        <w:numPr>
          <w:ilvl w:val="0"/>
          <w:numId w:val="148"/>
        </w:numPr>
        <w:spacing w:before="120" w:after="200" w:line="276" w:lineRule="auto"/>
        <w:ind w:left="0" w:firstLine="0"/>
        <w:jc w:val="both"/>
        <w:rPr>
          <w:rFonts w:eastAsia="Calibri"/>
        </w:rPr>
      </w:pPr>
      <w:r w:rsidRPr="00B43B3D">
        <w:rPr>
          <w:rFonts w:eastAsia="Calibri"/>
        </w:rPr>
        <w:t>Каковы последствия выполнения работы ненадлежащего качества?</w:t>
      </w:r>
    </w:p>
    <w:p w:rsidR="00B43B3D" w:rsidRPr="00B43B3D" w:rsidRDefault="005F3510" w:rsidP="005F3510">
      <w:pPr>
        <w:numPr>
          <w:ilvl w:val="0"/>
          <w:numId w:val="148"/>
        </w:numPr>
        <w:spacing w:before="120" w:after="200" w:line="276" w:lineRule="auto"/>
        <w:ind w:left="0" w:firstLine="0"/>
        <w:jc w:val="both"/>
        <w:rPr>
          <w:rFonts w:eastAsia="Calibri"/>
        </w:rPr>
      </w:pPr>
      <w:r w:rsidRPr="00B43B3D">
        <w:rPr>
          <w:rFonts w:eastAsia="Calibri"/>
        </w:rPr>
        <w:t>В каких случаях в регулировании подрядных отношений используется Закон о защите прав потребителей?</w:t>
      </w:r>
    </w:p>
    <w:p w:rsidR="00B43B3D" w:rsidRPr="00B43B3D" w:rsidRDefault="005F3510" w:rsidP="005F3510">
      <w:pPr>
        <w:numPr>
          <w:ilvl w:val="0"/>
          <w:numId w:val="148"/>
        </w:numPr>
        <w:spacing w:before="120" w:after="200" w:line="276" w:lineRule="auto"/>
        <w:ind w:left="0" w:firstLine="0"/>
        <w:jc w:val="both"/>
        <w:rPr>
          <w:rFonts w:eastAsia="Calibri"/>
        </w:rPr>
      </w:pPr>
      <w:r w:rsidRPr="00B43B3D">
        <w:rPr>
          <w:rFonts w:eastAsia="Calibri"/>
        </w:rPr>
        <w:t>Порядок сдачи/приемки работ, выполненных по договору стр</w:t>
      </w:r>
      <w:r w:rsidRPr="00B43B3D">
        <w:rPr>
          <w:rFonts w:eastAsia="Calibri"/>
        </w:rPr>
        <w:t>оительного подряда.</w:t>
      </w:r>
    </w:p>
    <w:p w:rsidR="00B43B3D" w:rsidRPr="00B43B3D" w:rsidRDefault="005F3510" w:rsidP="005F3510">
      <w:pPr>
        <w:numPr>
          <w:ilvl w:val="0"/>
          <w:numId w:val="148"/>
        </w:numPr>
        <w:spacing w:before="120" w:after="200" w:line="276" w:lineRule="auto"/>
        <w:ind w:left="0" w:firstLine="0"/>
        <w:jc w:val="both"/>
        <w:rPr>
          <w:rFonts w:eastAsia="Calibri"/>
        </w:rPr>
      </w:pPr>
      <w:r w:rsidRPr="00B43B3D">
        <w:rPr>
          <w:rFonts w:eastAsia="Calibri"/>
        </w:rPr>
        <w:t>Сфера применения и особенности договора подряда на выполнение проектных и изыскательских работ</w:t>
      </w:r>
      <w:r w:rsidRPr="00B43B3D">
        <w:rPr>
          <w:rFonts w:eastAsia="Calibri"/>
          <w:noProof/>
        </w:rPr>
        <w:t>.</w:t>
      </w:r>
    </w:p>
    <w:p w:rsidR="00B43B3D" w:rsidRPr="00B43B3D" w:rsidRDefault="005F3510" w:rsidP="005F3510">
      <w:pPr>
        <w:numPr>
          <w:ilvl w:val="0"/>
          <w:numId w:val="148"/>
        </w:numPr>
        <w:spacing w:before="120" w:after="200" w:line="276" w:lineRule="auto"/>
        <w:ind w:left="0" w:firstLine="0"/>
        <w:jc w:val="both"/>
        <w:rPr>
          <w:rFonts w:eastAsia="Calibri"/>
        </w:rPr>
      </w:pPr>
      <w:r w:rsidRPr="00B43B3D">
        <w:rPr>
          <w:rFonts w:eastAsia="Calibri"/>
          <w:noProof/>
        </w:rPr>
        <w:t>Правовое регулирование подрядных работ для государственных или муниципальных нужд.</w:t>
      </w:r>
    </w:p>
    <w:p w:rsidR="00B43B3D" w:rsidRPr="00B43B3D" w:rsidRDefault="005F3510" w:rsidP="005F3510">
      <w:pPr>
        <w:numPr>
          <w:ilvl w:val="0"/>
          <w:numId w:val="148"/>
        </w:numPr>
        <w:spacing w:before="120" w:after="200" w:line="276" w:lineRule="auto"/>
        <w:ind w:left="0" w:firstLine="0"/>
        <w:jc w:val="both"/>
        <w:rPr>
          <w:rFonts w:eastAsia="Calibri"/>
        </w:rPr>
      </w:pPr>
      <w:r w:rsidRPr="00B43B3D">
        <w:rPr>
          <w:rFonts w:eastAsia="Calibri"/>
        </w:rPr>
        <w:t xml:space="preserve">Правовое регулирование договоров на выполнение </w:t>
      </w:r>
      <w:r w:rsidRPr="00B43B3D">
        <w:rPr>
          <w:rFonts w:eastAsia="Calibri"/>
        </w:rPr>
        <w:t>научно-исследовательских работ, опытно-конструкторских и технологических работ.</w:t>
      </w:r>
    </w:p>
    <w:p w:rsidR="00B43B3D" w:rsidRPr="00B43B3D" w:rsidRDefault="00B43B3D" w:rsidP="00B43B3D">
      <w:pPr>
        <w:tabs>
          <w:tab w:val="left" w:pos="709"/>
        </w:tabs>
        <w:spacing w:before="120"/>
        <w:jc w:val="both"/>
        <w:rPr>
          <w:rFonts w:eastAsia="Calibri"/>
        </w:rPr>
      </w:pPr>
    </w:p>
    <w:p w:rsidR="00B43B3D" w:rsidRPr="00B43B3D" w:rsidRDefault="00B43B3D" w:rsidP="00B43B3D">
      <w:pPr>
        <w:spacing w:before="120"/>
        <w:jc w:val="both"/>
        <w:rPr>
          <w:rFonts w:eastAsia="Calibri"/>
        </w:rPr>
      </w:pPr>
    </w:p>
    <w:p w:rsidR="006C745C" w:rsidRDefault="006C745C" w:rsidP="00B43B3D"/>
    <w:p w:rsidR="005B0BBF" w:rsidRPr="00E90C19" w:rsidRDefault="00070565" w:rsidP="005B0BBF">
      <w:pPr>
        <w:tabs>
          <w:tab w:val="left" w:pos="2270"/>
        </w:tabs>
        <w:spacing w:before="120"/>
        <w:ind w:right="20"/>
        <w:jc w:val="center"/>
        <w:rPr>
          <w:rFonts w:eastAsia="Arial Unicode MS" w:cs="Calibri"/>
          <w:caps/>
        </w:rPr>
      </w:pPr>
      <w:r>
        <w:rPr>
          <w:rFonts w:eastAsia="Arial Unicode MS"/>
          <w:b/>
          <w:caps/>
        </w:rPr>
        <w:lastRenderedPageBreak/>
        <w:t>Раздел 4</w:t>
      </w:r>
      <w:r w:rsidR="005F3510" w:rsidRPr="00E90C19">
        <w:rPr>
          <w:rFonts w:eastAsia="Arial Unicode MS"/>
          <w:b/>
          <w:caps/>
        </w:rPr>
        <w:t xml:space="preserve">: </w:t>
      </w:r>
      <w:r w:rsidR="005F3510" w:rsidRPr="00E90C19">
        <w:rPr>
          <w:rFonts w:eastAsia="Arial Unicode MS"/>
          <w:b/>
          <w:bCs/>
          <w:caps/>
        </w:rPr>
        <w:t>Обязательства по оказанию фактических и юридических услуг</w:t>
      </w:r>
    </w:p>
    <w:p w:rsidR="005B0BBF" w:rsidRPr="00E90C19" w:rsidRDefault="005B0BBF" w:rsidP="005B0BBF">
      <w:pPr>
        <w:spacing w:before="120"/>
        <w:jc w:val="both"/>
        <w:rPr>
          <w:rFonts w:eastAsia="Calibri"/>
        </w:rPr>
      </w:pPr>
    </w:p>
    <w:p w:rsidR="005B0BBF" w:rsidRPr="00E90C19" w:rsidRDefault="005B0BBF" w:rsidP="005B0BBF">
      <w:pPr>
        <w:tabs>
          <w:tab w:val="left" w:pos="2270"/>
        </w:tabs>
        <w:spacing w:before="120"/>
        <w:ind w:right="20"/>
        <w:jc w:val="both"/>
        <w:rPr>
          <w:rFonts w:eastAsia="Arial Unicode MS" w:cs="Calibri"/>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5B0BBF" w:rsidRPr="00E90C19" w:rsidRDefault="005B0BBF" w:rsidP="004F64B4">
            <w:pPr>
              <w:widowControl w:val="0"/>
              <w:spacing w:before="120"/>
              <w:rPr>
                <w:rFonts w:eastAsia="Calibri"/>
                <w:b/>
                <w:bCs/>
                <w:smallCaps/>
                <w:snapToGrid w:val="0"/>
              </w:rPr>
            </w:pPr>
          </w:p>
          <w:p w:rsidR="005B0BBF" w:rsidRPr="00E90C19" w:rsidRDefault="005F3510" w:rsidP="004F64B4">
            <w:pPr>
              <w:widowControl w:val="0"/>
              <w:spacing w:before="120"/>
              <w:rPr>
                <w:rFonts w:eastAsia="Calibri"/>
                <w:b/>
                <w:bCs/>
                <w:smallCaps/>
                <w:snapToGrid w:val="0"/>
              </w:rPr>
            </w:pPr>
            <w:r w:rsidRPr="00E90C19">
              <w:rPr>
                <w:rFonts w:eastAsia="Calibri"/>
                <w:b/>
                <w:bCs/>
                <w:smallCaps/>
                <w:snapToGrid w:val="0"/>
              </w:rPr>
              <w:t>ТЕМА 12</w:t>
            </w:r>
          </w:p>
          <w:p w:rsidR="005B0BBF" w:rsidRPr="00E90C19" w:rsidRDefault="005B0BBF" w:rsidP="004F64B4">
            <w:pPr>
              <w:widowControl w:val="0"/>
              <w:spacing w:before="120"/>
              <w:rPr>
                <w:rFonts w:eastAsia="Calibri"/>
                <w:b/>
                <w:bCs/>
                <w:smallCaps/>
                <w:snapToGrid w:val="0"/>
              </w:rPr>
            </w:pPr>
          </w:p>
        </w:tc>
        <w:tc>
          <w:tcPr>
            <w:tcW w:w="7087" w:type="dxa"/>
            <w:tcBorders>
              <w:top w:val="nil"/>
              <w:left w:val="nil"/>
              <w:bottom w:val="nil"/>
              <w:right w:val="nil"/>
            </w:tcBorders>
          </w:tcPr>
          <w:p w:rsidR="005B0BBF" w:rsidRPr="00E90C19" w:rsidRDefault="005F3510" w:rsidP="004F64B4">
            <w:pPr>
              <w:widowControl w:val="0"/>
              <w:spacing w:before="120"/>
              <w:jc w:val="center"/>
              <w:rPr>
                <w:rFonts w:eastAsia="Calibri"/>
                <w:b/>
                <w:bCs/>
                <w:smallCaps/>
                <w:snapToGrid w:val="0"/>
              </w:rPr>
            </w:pPr>
            <w:r w:rsidRPr="00E90C19">
              <w:rPr>
                <w:rFonts w:eastAsia="Calibri"/>
                <w:b/>
                <w:bCs/>
                <w:lang w:eastAsia="en-US"/>
              </w:rPr>
              <w:t>Правовая природа договора возмездного оказания услуг</w:t>
            </w:r>
          </w:p>
        </w:tc>
      </w:tr>
    </w:tbl>
    <w:p w:rsidR="005B0BBF" w:rsidRPr="00E90C19" w:rsidRDefault="005B0BBF" w:rsidP="005B0BBF">
      <w:pPr>
        <w:tabs>
          <w:tab w:val="left" w:pos="2270"/>
        </w:tabs>
        <w:spacing w:before="120"/>
        <w:ind w:right="20"/>
        <w:jc w:val="both"/>
        <w:rPr>
          <w:rFonts w:eastAsia="Arial Unicode MS" w:cs="Calibri"/>
          <w:b/>
          <w:bCs/>
        </w:rPr>
      </w:pPr>
    </w:p>
    <w:p w:rsidR="005B0BBF" w:rsidRPr="00E90C19" w:rsidRDefault="005F3510" w:rsidP="005B0BBF">
      <w:pPr>
        <w:spacing w:before="120"/>
        <w:jc w:val="both"/>
        <w:rPr>
          <w:rFonts w:eastAsia="Calibri"/>
        </w:rPr>
      </w:pPr>
      <w:r w:rsidRPr="00E90C19">
        <w:rPr>
          <w:rFonts w:eastAsia="Calibri"/>
          <w:b/>
          <w:bCs/>
        </w:rPr>
        <w:t>Форма занятия:</w:t>
      </w:r>
      <w:r w:rsidRPr="00E90C19">
        <w:rPr>
          <w:rFonts w:eastAsia="Calibri"/>
        </w:rPr>
        <w:t xml:space="preserve"> коллоквиум; обсуждение материала по представленным вопросам, разбор судебной практики, решение задач.</w:t>
      </w:r>
    </w:p>
    <w:p w:rsidR="005B0BBF" w:rsidRPr="00E90C19" w:rsidRDefault="005B0BBF" w:rsidP="005B0BBF">
      <w:pPr>
        <w:spacing w:before="120"/>
        <w:jc w:val="both"/>
        <w:rPr>
          <w:rFonts w:eastAsia="Calibri"/>
        </w:rPr>
      </w:pPr>
    </w:p>
    <w:p w:rsidR="005B0BBF" w:rsidRPr="00E90C19" w:rsidRDefault="005F3510" w:rsidP="005B0BBF">
      <w:pPr>
        <w:spacing w:before="120"/>
        <w:jc w:val="both"/>
        <w:rPr>
          <w:rFonts w:eastAsia="Calibri"/>
        </w:rPr>
      </w:pPr>
      <w:r w:rsidRPr="00E90C19">
        <w:rPr>
          <w:rFonts w:eastAsia="Calibri"/>
          <w:b/>
          <w:bCs/>
        </w:rPr>
        <w:t>Вопросы и задания на семинар:</w:t>
      </w:r>
    </w:p>
    <w:p w:rsidR="005B0BBF" w:rsidRPr="00E90C19" w:rsidRDefault="005F3510" w:rsidP="005F3510">
      <w:pPr>
        <w:numPr>
          <w:ilvl w:val="0"/>
          <w:numId w:val="149"/>
        </w:numPr>
        <w:spacing w:before="120" w:after="200" w:line="276" w:lineRule="auto"/>
        <w:ind w:left="0" w:firstLine="0"/>
        <w:jc w:val="both"/>
      </w:pPr>
      <w:r w:rsidRPr="00E90C19">
        <w:t>Предмет договора возмездного оказания услуг. Разграничьте договоры возмездного оказания услуг и подряда. Могут ли быть отн</w:t>
      </w:r>
      <w:r w:rsidRPr="00E90C19">
        <w:t>есены к услугам действия, приведшие к созданию материального результата?</w:t>
      </w:r>
    </w:p>
    <w:p w:rsidR="005B0BBF" w:rsidRPr="00E90C19" w:rsidRDefault="005F3510" w:rsidP="005F3510">
      <w:pPr>
        <w:numPr>
          <w:ilvl w:val="0"/>
          <w:numId w:val="149"/>
        </w:numPr>
        <w:spacing w:before="120" w:after="200" w:line="276" w:lineRule="auto"/>
        <w:ind w:left="0" w:firstLine="0"/>
        <w:jc w:val="both"/>
      </w:pPr>
      <w:r w:rsidRPr="00E90C19">
        <w:t>Правовое регулирование возмездного оказания услуг.</w:t>
      </w:r>
    </w:p>
    <w:p w:rsidR="005B0BBF" w:rsidRPr="00E90C19" w:rsidRDefault="005F3510" w:rsidP="005F3510">
      <w:pPr>
        <w:numPr>
          <w:ilvl w:val="0"/>
          <w:numId w:val="149"/>
        </w:numPr>
        <w:spacing w:before="120" w:after="200" w:line="276" w:lineRule="auto"/>
        <w:ind w:left="0" w:firstLine="0"/>
        <w:jc w:val="both"/>
      </w:pPr>
      <w:r w:rsidRPr="00E90C19">
        <w:t>Какие нормы договора подряда не могут быть применимы к договору возмездного оказания услуг? Почему?</w:t>
      </w:r>
    </w:p>
    <w:p w:rsidR="005B0BBF" w:rsidRPr="00E90C19" w:rsidRDefault="005F3510" w:rsidP="005F3510">
      <w:pPr>
        <w:numPr>
          <w:ilvl w:val="0"/>
          <w:numId w:val="149"/>
        </w:numPr>
        <w:spacing w:before="120" w:after="200" w:line="276" w:lineRule="auto"/>
        <w:ind w:left="0" w:firstLine="0"/>
        <w:jc w:val="both"/>
      </w:pPr>
      <w:r w:rsidRPr="00E90C19">
        <w:t>Подлежит ли применению к договор</w:t>
      </w:r>
      <w:r w:rsidRPr="00E90C19">
        <w:t>у возмездного оказания услуг правила о сдаче-приемке результата выполненной работы, предусмотренные ст. 720 ГК РФ.</w:t>
      </w:r>
    </w:p>
    <w:p w:rsidR="005B0BBF" w:rsidRPr="00E90C19" w:rsidRDefault="005F3510" w:rsidP="005F3510">
      <w:pPr>
        <w:numPr>
          <w:ilvl w:val="0"/>
          <w:numId w:val="149"/>
        </w:numPr>
        <w:spacing w:before="120" w:after="200" w:line="276" w:lineRule="auto"/>
        <w:ind w:left="0" w:firstLine="0"/>
        <w:jc w:val="both"/>
      </w:pPr>
      <w:r w:rsidRPr="00E90C19">
        <w:t>В чем состоит отличие услуг юридического и фактического характера?</w:t>
      </w:r>
    </w:p>
    <w:p w:rsidR="005B0BBF" w:rsidRPr="00E90C19" w:rsidRDefault="005F3510" w:rsidP="005F3510">
      <w:pPr>
        <w:numPr>
          <w:ilvl w:val="0"/>
          <w:numId w:val="149"/>
        </w:numPr>
        <w:spacing w:before="120" w:after="200" w:line="276" w:lineRule="auto"/>
        <w:ind w:left="0" w:firstLine="0"/>
        <w:jc w:val="both"/>
      </w:pPr>
      <w:r w:rsidRPr="00E90C19">
        <w:t>Подлежат ли услуги обязательной сертификации?</w:t>
      </w:r>
    </w:p>
    <w:p w:rsidR="005B0BBF" w:rsidRPr="00E90C19" w:rsidRDefault="005F3510" w:rsidP="005F3510">
      <w:pPr>
        <w:numPr>
          <w:ilvl w:val="0"/>
          <w:numId w:val="149"/>
        </w:numPr>
        <w:spacing w:before="120" w:after="200" w:line="276" w:lineRule="auto"/>
        <w:ind w:left="0" w:firstLine="0"/>
        <w:jc w:val="both"/>
      </w:pPr>
      <w:r w:rsidRPr="00E90C19">
        <w:t xml:space="preserve">Правомерен ли односторонний </w:t>
      </w:r>
      <w:r w:rsidRPr="00E90C19">
        <w:t xml:space="preserve">отказ исполнителя от оказания медицинской услуги? </w:t>
      </w:r>
    </w:p>
    <w:p w:rsidR="005B0BBF" w:rsidRPr="00E90C19" w:rsidRDefault="005F3510" w:rsidP="005F3510">
      <w:pPr>
        <w:numPr>
          <w:ilvl w:val="0"/>
          <w:numId w:val="149"/>
        </w:numPr>
        <w:spacing w:before="120" w:after="200" w:line="276" w:lineRule="auto"/>
        <w:ind w:left="0" w:firstLine="0"/>
        <w:jc w:val="both"/>
      </w:pPr>
      <w:r w:rsidRPr="00E90C19">
        <w:t>Правомерно ли включение в договор возмездного оказания услуг условия о том, что заказчик обязан уплатить штраф в случае расторжение договора или совершения действий (бездействия), которые делают невозможны</w:t>
      </w:r>
      <w:r w:rsidRPr="00E90C19">
        <w:t>м оказание услуг исполнителем? Обоснуйте свой ответ. Применимы ли в отношении договора возмездного оказания услуг правила ст. 310 ГК РФ? Как соотносятся положения ст.ст. 310 и 782 ГК РФ?</w:t>
      </w:r>
    </w:p>
    <w:p w:rsidR="005B0BBF" w:rsidRPr="00E90C19" w:rsidRDefault="005F3510" w:rsidP="005F3510">
      <w:pPr>
        <w:numPr>
          <w:ilvl w:val="0"/>
          <w:numId w:val="149"/>
        </w:numPr>
        <w:spacing w:before="120" w:after="200" w:line="276" w:lineRule="auto"/>
        <w:ind w:left="0" w:firstLine="0"/>
        <w:jc w:val="both"/>
      </w:pPr>
      <w:r w:rsidRPr="00E90C19">
        <w:t xml:space="preserve">Истец (ООО) требует взыскать судебные расходы на оплату услуг </w:t>
      </w:r>
      <w:r w:rsidRPr="00E90C19">
        <w:t>представителя, который состоял в штате истца. Будут ли удовлетворены требования истца?</w:t>
      </w:r>
    </w:p>
    <w:p w:rsidR="005B0BBF" w:rsidRPr="00E90C19" w:rsidRDefault="005F3510" w:rsidP="005F3510">
      <w:pPr>
        <w:numPr>
          <w:ilvl w:val="0"/>
          <w:numId w:val="149"/>
        </w:numPr>
        <w:spacing w:before="120" w:after="200" w:line="276" w:lineRule="auto"/>
        <w:ind w:left="0" w:firstLine="0"/>
        <w:jc w:val="both"/>
      </w:pPr>
      <w:r w:rsidRPr="00E90C19">
        <w:t>Применение к договору возмездного оказания услуг правил об абонентском договоре.</w:t>
      </w:r>
    </w:p>
    <w:p w:rsidR="005B0BBF" w:rsidRPr="00E90C19" w:rsidRDefault="005F3510" w:rsidP="005F3510">
      <w:pPr>
        <w:numPr>
          <w:ilvl w:val="0"/>
          <w:numId w:val="149"/>
        </w:numPr>
        <w:spacing w:before="120" w:after="200" w:line="276" w:lineRule="auto"/>
        <w:ind w:left="0" w:firstLine="0"/>
        <w:jc w:val="both"/>
      </w:pPr>
      <w:r w:rsidRPr="00E90C19">
        <w:t>Охарактеризуйте правовую природу договора об оказании правовых услуг.</w:t>
      </w:r>
    </w:p>
    <w:p w:rsidR="005B0BBF" w:rsidRPr="00E90C19" w:rsidRDefault="005F3510" w:rsidP="005F3510">
      <w:pPr>
        <w:numPr>
          <w:ilvl w:val="0"/>
          <w:numId w:val="149"/>
        </w:numPr>
        <w:spacing w:before="120" w:after="200" w:line="276" w:lineRule="auto"/>
        <w:ind w:left="0" w:firstLine="0"/>
        <w:jc w:val="both"/>
      </w:pPr>
      <w:r w:rsidRPr="00E90C19">
        <w:lastRenderedPageBreak/>
        <w:t>Каким образом опре</w:t>
      </w:r>
      <w:r w:rsidRPr="00E90C19">
        <w:t>деляется размер вознаграждения в договоре возмездного оказания услуг? Зависит ли размер вознаграждения от того, достиг или нет исполнитель положительного результата?</w:t>
      </w:r>
    </w:p>
    <w:p w:rsidR="005B0BBF" w:rsidRPr="00E90C19" w:rsidRDefault="005F3510" w:rsidP="005F3510">
      <w:pPr>
        <w:numPr>
          <w:ilvl w:val="0"/>
          <w:numId w:val="149"/>
        </w:numPr>
        <w:spacing w:before="120" w:after="200" w:line="276" w:lineRule="auto"/>
        <w:ind w:left="0" w:firstLine="0"/>
        <w:jc w:val="both"/>
      </w:pPr>
      <w:r w:rsidRPr="00E90C19">
        <w:t xml:space="preserve">Дайте правовую характеристику договорным отношениям между туристом и туроператором: можно </w:t>
      </w:r>
      <w:r w:rsidRPr="00E90C19">
        <w:t>ли рассматривать упомянутые в ст. 10 Закона об основах туристской деятельности, договор о реализации туристского продукта, как договор купли-продажи, или отношения между туристом и туроператором должны строиться на основании договора возмездного оказания т</w:t>
      </w:r>
      <w:r w:rsidRPr="00E90C19">
        <w:t>уристских услуг (в соответствии со ст. 779 ГК РФ)?</w:t>
      </w:r>
    </w:p>
    <w:p w:rsidR="00D42711" w:rsidRPr="0022567F" w:rsidRDefault="00D42711" w:rsidP="00D85AC9">
      <w:pPr>
        <w:widowControl w:val="0"/>
        <w:tabs>
          <w:tab w:val="left" w:pos="567"/>
        </w:tabs>
        <w:overflowPunct w:val="0"/>
        <w:autoSpaceDE w:val="0"/>
        <w:autoSpaceDN w:val="0"/>
        <w:adjustRightInd w:val="0"/>
        <w:spacing w:before="120" w:after="200" w:line="276" w:lineRule="auto"/>
        <w:jc w:val="both"/>
        <w:textAlignment w:val="baseline"/>
        <w:rPr>
          <w:rFonts w:eastAsia="Calibr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5B0BBF" w:rsidRPr="00E90C19" w:rsidRDefault="005B0BBF" w:rsidP="004F64B4">
            <w:pPr>
              <w:widowControl w:val="0"/>
              <w:spacing w:before="120"/>
              <w:rPr>
                <w:rFonts w:eastAsia="Calibri"/>
                <w:b/>
                <w:bCs/>
                <w:smallCaps/>
                <w:snapToGrid w:val="0"/>
              </w:rPr>
            </w:pPr>
          </w:p>
          <w:p w:rsidR="005B0BBF" w:rsidRPr="00E90C19" w:rsidRDefault="005F3510" w:rsidP="004F64B4">
            <w:pPr>
              <w:widowControl w:val="0"/>
              <w:spacing w:before="120"/>
              <w:rPr>
                <w:rFonts w:eastAsia="Calibri"/>
                <w:b/>
                <w:bCs/>
                <w:smallCaps/>
                <w:snapToGrid w:val="0"/>
              </w:rPr>
            </w:pPr>
            <w:r w:rsidRPr="00E90C19">
              <w:rPr>
                <w:rFonts w:eastAsia="Calibri"/>
                <w:b/>
                <w:bCs/>
                <w:smallCaps/>
                <w:snapToGrid w:val="0"/>
              </w:rPr>
              <w:t>ТЕМА 13</w:t>
            </w:r>
          </w:p>
          <w:p w:rsidR="005B0BBF" w:rsidRPr="00E90C19" w:rsidRDefault="005B0BBF" w:rsidP="004F64B4">
            <w:pPr>
              <w:widowControl w:val="0"/>
              <w:spacing w:before="120"/>
              <w:rPr>
                <w:rFonts w:eastAsia="Calibri"/>
                <w:b/>
                <w:bCs/>
                <w:smallCaps/>
                <w:snapToGrid w:val="0"/>
              </w:rPr>
            </w:pPr>
          </w:p>
        </w:tc>
        <w:tc>
          <w:tcPr>
            <w:tcW w:w="7087" w:type="dxa"/>
            <w:tcBorders>
              <w:top w:val="nil"/>
              <w:left w:val="nil"/>
              <w:bottom w:val="nil"/>
              <w:right w:val="nil"/>
            </w:tcBorders>
          </w:tcPr>
          <w:p w:rsidR="005B0BBF" w:rsidRPr="00E90C19" w:rsidRDefault="005F3510" w:rsidP="004F64B4">
            <w:pPr>
              <w:widowControl w:val="0"/>
              <w:spacing w:before="120"/>
              <w:jc w:val="center"/>
              <w:rPr>
                <w:rFonts w:eastAsia="Calibri"/>
                <w:b/>
                <w:bCs/>
                <w:smallCaps/>
                <w:snapToGrid w:val="0"/>
              </w:rPr>
            </w:pPr>
            <w:r w:rsidRPr="00E90C19">
              <w:rPr>
                <w:rFonts w:eastAsia="Arial Unicode MS"/>
                <w:b/>
                <w:bCs/>
              </w:rPr>
              <w:t>Транспортные обязательства</w:t>
            </w:r>
          </w:p>
        </w:tc>
      </w:tr>
    </w:tbl>
    <w:p w:rsidR="005B0BBF" w:rsidRPr="00E90C19" w:rsidRDefault="005B0BBF" w:rsidP="005B0BBF">
      <w:pPr>
        <w:tabs>
          <w:tab w:val="left" w:pos="2270"/>
        </w:tabs>
        <w:spacing w:before="120"/>
        <w:ind w:right="20"/>
        <w:jc w:val="both"/>
        <w:rPr>
          <w:rFonts w:eastAsia="Arial Unicode MS" w:cs="Calibri"/>
          <w:b/>
          <w:bCs/>
        </w:rPr>
      </w:pPr>
    </w:p>
    <w:p w:rsidR="005B0BBF" w:rsidRPr="00E90C19" w:rsidRDefault="005F3510" w:rsidP="005B0BBF">
      <w:pPr>
        <w:spacing w:before="120"/>
        <w:jc w:val="both"/>
        <w:rPr>
          <w:rFonts w:eastAsia="Calibri"/>
        </w:rPr>
      </w:pPr>
      <w:r w:rsidRPr="00E90C19">
        <w:rPr>
          <w:rFonts w:eastAsia="Calibri"/>
          <w:b/>
          <w:bCs/>
        </w:rPr>
        <w:t>Форма занятия:</w:t>
      </w:r>
      <w:r w:rsidRPr="00E90C19">
        <w:rPr>
          <w:rFonts w:eastAsia="Calibri"/>
        </w:rPr>
        <w:t xml:space="preserve"> обсуждение материала по представленным вопросам, разбор судебной практики, решение задач.</w:t>
      </w:r>
    </w:p>
    <w:p w:rsidR="005B0BBF" w:rsidRPr="00E90C19" w:rsidRDefault="005B0BBF" w:rsidP="005B0BBF">
      <w:pPr>
        <w:spacing w:before="120"/>
        <w:jc w:val="both"/>
        <w:rPr>
          <w:rFonts w:eastAsia="Calibri"/>
        </w:rPr>
      </w:pPr>
    </w:p>
    <w:p w:rsidR="005B0BBF" w:rsidRPr="00E90C19" w:rsidRDefault="005F3510" w:rsidP="005B0BBF">
      <w:pPr>
        <w:spacing w:before="120"/>
        <w:jc w:val="both"/>
        <w:rPr>
          <w:rFonts w:eastAsia="Calibri"/>
          <w:noProof/>
        </w:rPr>
      </w:pPr>
      <w:r w:rsidRPr="00E90C19">
        <w:rPr>
          <w:rFonts w:eastAsia="Calibri"/>
          <w:b/>
          <w:bCs/>
        </w:rPr>
        <w:t>Вопросы и задания на семинар:</w:t>
      </w:r>
    </w:p>
    <w:p w:rsidR="005B0BBF" w:rsidRPr="00E90C19" w:rsidRDefault="005F3510" w:rsidP="005F3510">
      <w:pPr>
        <w:numPr>
          <w:ilvl w:val="0"/>
          <w:numId w:val="150"/>
        </w:numPr>
        <w:spacing w:before="120" w:after="200" w:line="276" w:lineRule="auto"/>
        <w:ind w:left="0" w:firstLine="0"/>
        <w:jc w:val="both"/>
        <w:rPr>
          <w:rFonts w:eastAsia="Calibri"/>
          <w:noProof/>
        </w:rPr>
      </w:pPr>
      <w:r w:rsidRPr="00E90C19">
        <w:rPr>
          <w:rFonts w:eastAsia="Calibri"/>
          <w:noProof/>
        </w:rPr>
        <w:t xml:space="preserve">Охарактеризуйте </w:t>
      </w:r>
      <w:r w:rsidRPr="00E90C19">
        <w:rPr>
          <w:rFonts w:eastAsia="Calibri"/>
          <w:noProof/>
        </w:rPr>
        <w:t>норматино-правовые акты, регулирующие отношения по перевозке грузов, пассажиров и багажа.</w:t>
      </w:r>
    </w:p>
    <w:p w:rsidR="005B0BBF" w:rsidRPr="00E90C19" w:rsidRDefault="005F3510" w:rsidP="005F3510">
      <w:pPr>
        <w:numPr>
          <w:ilvl w:val="0"/>
          <w:numId w:val="150"/>
        </w:numPr>
        <w:spacing w:before="120" w:after="200" w:line="276" w:lineRule="auto"/>
        <w:ind w:left="0" w:firstLine="0"/>
        <w:jc w:val="both"/>
        <w:rPr>
          <w:rFonts w:eastAsia="Calibri"/>
          <w:noProof/>
        </w:rPr>
      </w:pPr>
      <w:r w:rsidRPr="00E90C19">
        <w:rPr>
          <w:rFonts w:eastAsia="Calibri"/>
          <w:noProof/>
        </w:rPr>
        <w:t>В чем выражается и чем обусловлена особенность регулирования перевозочных отношений?</w:t>
      </w:r>
    </w:p>
    <w:p w:rsidR="005B0BBF" w:rsidRPr="00E90C19" w:rsidRDefault="005F3510" w:rsidP="005F3510">
      <w:pPr>
        <w:numPr>
          <w:ilvl w:val="0"/>
          <w:numId w:val="150"/>
        </w:numPr>
        <w:spacing w:before="120" w:after="200" w:line="276" w:lineRule="auto"/>
        <w:ind w:left="0" w:firstLine="0"/>
        <w:jc w:val="both"/>
        <w:rPr>
          <w:rFonts w:eastAsia="Calibri"/>
          <w:noProof/>
        </w:rPr>
      </w:pPr>
      <w:r w:rsidRPr="00E90C19">
        <w:rPr>
          <w:rFonts w:eastAsia="Calibri"/>
          <w:noProof/>
        </w:rPr>
        <w:t>Охарактеризуйте юридическую природу договора перевозки грузов.</w:t>
      </w:r>
    </w:p>
    <w:p w:rsidR="005B0BBF" w:rsidRPr="00E90C19" w:rsidRDefault="005F3510" w:rsidP="005F3510">
      <w:pPr>
        <w:numPr>
          <w:ilvl w:val="0"/>
          <w:numId w:val="150"/>
        </w:numPr>
        <w:spacing w:before="120" w:after="200" w:line="276" w:lineRule="auto"/>
        <w:ind w:left="0" w:firstLine="0"/>
        <w:jc w:val="both"/>
        <w:rPr>
          <w:rFonts w:eastAsia="Calibri"/>
          <w:noProof/>
        </w:rPr>
      </w:pPr>
      <w:r w:rsidRPr="00E90C19">
        <w:rPr>
          <w:rFonts w:eastAsia="Calibri"/>
          <w:noProof/>
        </w:rPr>
        <w:t>Каким образом може</w:t>
      </w:r>
      <w:r w:rsidRPr="00E90C19">
        <w:rPr>
          <w:rFonts w:eastAsia="Calibri"/>
          <w:noProof/>
        </w:rPr>
        <w:t>т быть обеспечено исполнение обязанности по внесению провозной платы?</w:t>
      </w:r>
    </w:p>
    <w:p w:rsidR="005B0BBF" w:rsidRPr="00E90C19" w:rsidRDefault="005F3510" w:rsidP="005F3510">
      <w:pPr>
        <w:numPr>
          <w:ilvl w:val="0"/>
          <w:numId w:val="150"/>
        </w:numPr>
        <w:spacing w:before="120" w:after="200" w:line="276" w:lineRule="auto"/>
        <w:ind w:left="0" w:firstLine="0"/>
        <w:jc w:val="both"/>
        <w:rPr>
          <w:rFonts w:eastAsia="Calibri"/>
          <w:noProof/>
        </w:rPr>
      </w:pPr>
      <w:r w:rsidRPr="00E90C19">
        <w:rPr>
          <w:rFonts w:eastAsia="Calibri"/>
          <w:noProof/>
        </w:rPr>
        <w:t>Что такое «претензионный порядок» урегулирования споров? В каких отношениях (кроме перевозки) он еще применяется? Как соотносятся претензионные сроки и сроки исковой давности в случае во</w:t>
      </w:r>
      <w:r w:rsidRPr="00E90C19">
        <w:rPr>
          <w:rFonts w:eastAsia="Calibri"/>
          <w:noProof/>
        </w:rPr>
        <w:t>зникновения споров при перевозке грузов различными видами транспорта?</w:t>
      </w:r>
    </w:p>
    <w:p w:rsidR="005B0BBF" w:rsidRPr="00E90C19" w:rsidRDefault="005F3510" w:rsidP="005F3510">
      <w:pPr>
        <w:numPr>
          <w:ilvl w:val="0"/>
          <w:numId w:val="150"/>
        </w:numPr>
        <w:spacing w:before="120" w:after="200" w:line="276" w:lineRule="auto"/>
        <w:ind w:left="0" w:firstLine="0"/>
        <w:jc w:val="both"/>
        <w:rPr>
          <w:rFonts w:eastAsia="Calibri"/>
          <w:noProof/>
        </w:rPr>
      </w:pPr>
      <w:r w:rsidRPr="00E90C19">
        <w:rPr>
          <w:rFonts w:eastAsia="Calibri"/>
          <w:noProof/>
        </w:rPr>
        <w:t>В чем выражается особенность ответственности перевозчика за нарушение обязательства по перевозке грузов?</w:t>
      </w:r>
    </w:p>
    <w:p w:rsidR="005B0BBF" w:rsidRPr="00E90C19" w:rsidRDefault="005F3510" w:rsidP="005F3510">
      <w:pPr>
        <w:numPr>
          <w:ilvl w:val="0"/>
          <w:numId w:val="150"/>
        </w:numPr>
        <w:spacing w:before="120" w:after="200" w:line="276" w:lineRule="auto"/>
        <w:ind w:left="0" w:firstLine="0"/>
        <w:jc w:val="both"/>
        <w:rPr>
          <w:rFonts w:eastAsia="Calibri"/>
          <w:noProof/>
        </w:rPr>
      </w:pPr>
      <w:r w:rsidRPr="00E90C19">
        <w:rPr>
          <w:rFonts w:eastAsia="Calibri"/>
          <w:noProof/>
        </w:rPr>
        <w:t xml:space="preserve">Охарактеризуйте ответственность воздушного перевозчика по договорам перевозки </w:t>
      </w:r>
      <w:r w:rsidRPr="00E90C19">
        <w:rPr>
          <w:rFonts w:eastAsia="Calibri"/>
          <w:noProof/>
        </w:rPr>
        <w:t>грузов, пассажиров и багажа.</w:t>
      </w:r>
    </w:p>
    <w:p w:rsidR="005B0BBF" w:rsidRPr="00E90C19" w:rsidRDefault="005F3510" w:rsidP="005F3510">
      <w:pPr>
        <w:numPr>
          <w:ilvl w:val="0"/>
          <w:numId w:val="150"/>
        </w:numPr>
        <w:spacing w:before="120" w:after="200" w:line="276" w:lineRule="auto"/>
        <w:ind w:left="0" w:firstLine="0"/>
        <w:jc w:val="both"/>
        <w:rPr>
          <w:rFonts w:eastAsia="Calibri"/>
          <w:noProof/>
        </w:rPr>
      </w:pPr>
      <w:r w:rsidRPr="00E90C19">
        <w:rPr>
          <w:rFonts w:eastAsia="Calibri"/>
          <w:noProof/>
        </w:rPr>
        <w:t>Страхование ответственности перевозчика.</w:t>
      </w:r>
    </w:p>
    <w:p w:rsidR="005B0BBF" w:rsidRPr="00E90C19" w:rsidRDefault="005F3510" w:rsidP="005F3510">
      <w:pPr>
        <w:numPr>
          <w:ilvl w:val="0"/>
          <w:numId w:val="150"/>
        </w:numPr>
        <w:spacing w:before="120" w:after="200" w:line="276" w:lineRule="auto"/>
        <w:ind w:left="0" w:firstLine="0"/>
        <w:jc w:val="both"/>
        <w:rPr>
          <w:rFonts w:eastAsia="Calibri"/>
          <w:noProof/>
        </w:rPr>
      </w:pPr>
      <w:r w:rsidRPr="00E90C19">
        <w:rPr>
          <w:rFonts w:eastAsia="Calibri"/>
          <w:noProof/>
        </w:rPr>
        <w:t>Как соотносятся общая и частная аварии при морских перевозках?</w:t>
      </w:r>
    </w:p>
    <w:p w:rsidR="005B0BBF" w:rsidRPr="00E90C19" w:rsidRDefault="005F3510" w:rsidP="005F3510">
      <w:pPr>
        <w:numPr>
          <w:ilvl w:val="0"/>
          <w:numId w:val="150"/>
        </w:numPr>
        <w:spacing w:before="120" w:after="200" w:line="276" w:lineRule="auto"/>
        <w:ind w:left="0" w:firstLine="0"/>
        <w:jc w:val="both"/>
        <w:rPr>
          <w:rFonts w:eastAsia="Calibri"/>
          <w:noProof/>
        </w:rPr>
      </w:pPr>
      <w:r w:rsidRPr="00E90C19">
        <w:rPr>
          <w:rFonts w:eastAsia="Calibri"/>
          <w:noProof/>
        </w:rPr>
        <w:t>Защита права пассажиров в договорах перевозки различными видами транспорта?</w:t>
      </w:r>
    </w:p>
    <w:p w:rsidR="005B0BBF" w:rsidRPr="00E90C19" w:rsidRDefault="005F3510" w:rsidP="005F3510">
      <w:pPr>
        <w:numPr>
          <w:ilvl w:val="0"/>
          <w:numId w:val="150"/>
        </w:numPr>
        <w:spacing w:before="120" w:after="200" w:line="276" w:lineRule="auto"/>
        <w:ind w:left="0" w:firstLine="0"/>
        <w:jc w:val="both"/>
        <w:rPr>
          <w:rFonts w:eastAsia="Calibri"/>
          <w:noProof/>
        </w:rPr>
      </w:pPr>
      <w:r w:rsidRPr="00E90C19">
        <w:rPr>
          <w:rFonts w:eastAsia="Calibri"/>
          <w:noProof/>
        </w:rPr>
        <w:lastRenderedPageBreak/>
        <w:t>Ответственность перевозчика за причинение вреда</w:t>
      </w:r>
      <w:r w:rsidRPr="00E90C19">
        <w:rPr>
          <w:rFonts w:eastAsia="Calibri"/>
          <w:noProof/>
        </w:rPr>
        <w:t xml:space="preserve"> жизни или здоровью пассажира?</w:t>
      </w:r>
    </w:p>
    <w:p w:rsidR="005B0BBF" w:rsidRPr="00E90C19" w:rsidRDefault="005F3510" w:rsidP="005F3510">
      <w:pPr>
        <w:numPr>
          <w:ilvl w:val="0"/>
          <w:numId w:val="150"/>
        </w:numPr>
        <w:spacing w:before="120" w:after="200" w:line="276" w:lineRule="auto"/>
        <w:ind w:left="0" w:firstLine="0"/>
        <w:jc w:val="both"/>
        <w:rPr>
          <w:rFonts w:eastAsia="Calibri"/>
          <w:noProof/>
        </w:rPr>
      </w:pPr>
      <w:r w:rsidRPr="00E90C19">
        <w:rPr>
          <w:rFonts w:eastAsia="Calibri"/>
          <w:noProof/>
        </w:rPr>
        <w:t>Особенности транспортно-экспедиционной деятельности и ее правового регулирования (</w:t>
      </w:r>
      <w:r w:rsidRPr="00E90C19">
        <w:rPr>
          <w:rFonts w:eastAsia="Calibri"/>
        </w:rPr>
        <w:t xml:space="preserve">Федеральный закон от 30 июня </w:t>
      </w:r>
      <w:smartTag w:uri="urn:schemas-microsoft-com:office:smarttags" w:element="metricconverter">
        <w:smartTagPr>
          <w:attr w:name="ProductID" w:val="2003 г"/>
        </w:smartTagPr>
        <w:r w:rsidRPr="00E90C19">
          <w:rPr>
            <w:rFonts w:eastAsia="Calibri"/>
          </w:rPr>
          <w:t>2003 г</w:t>
        </w:r>
      </w:smartTag>
      <w:r w:rsidRPr="00E90C19">
        <w:rPr>
          <w:rFonts w:eastAsia="Calibri"/>
        </w:rPr>
        <w:t>. № 87-ФЗ "О транспортно-экспедиционной деятельности")</w:t>
      </w:r>
    </w:p>
    <w:p w:rsidR="00070565" w:rsidRDefault="005B0BBF" w:rsidP="005F3510">
      <w:pPr>
        <w:numPr>
          <w:ilvl w:val="0"/>
          <w:numId w:val="150"/>
        </w:numPr>
        <w:spacing w:before="120" w:after="200" w:line="276" w:lineRule="auto"/>
        <w:ind w:left="0" w:firstLine="0"/>
        <w:jc w:val="both"/>
        <w:rPr>
          <w:rFonts w:eastAsia="Calibri"/>
          <w:noProof/>
        </w:rPr>
      </w:pPr>
      <w:r w:rsidRPr="00E90C19">
        <w:rPr>
          <w:rFonts w:eastAsia="Calibri"/>
          <w:noProof/>
        </w:rPr>
        <w:t>Ответственность экспедитора в договоре транспортной экспедиции.</w:t>
      </w:r>
    </w:p>
    <w:p w:rsidR="00070565" w:rsidRDefault="00070565" w:rsidP="00070565">
      <w:pPr>
        <w:spacing w:before="120" w:after="200" w:line="276" w:lineRule="auto"/>
        <w:jc w:val="both"/>
        <w:rPr>
          <w:rFonts w:eastAsia="Calibri"/>
          <w:noProof/>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5B0BBF" w:rsidRPr="00E90C19" w:rsidRDefault="005B0BBF" w:rsidP="004F64B4">
            <w:pPr>
              <w:widowControl w:val="0"/>
              <w:spacing w:before="120"/>
              <w:rPr>
                <w:rFonts w:eastAsia="Calibri"/>
                <w:b/>
                <w:bCs/>
                <w:smallCaps/>
                <w:snapToGrid w:val="0"/>
              </w:rPr>
            </w:pPr>
          </w:p>
          <w:p w:rsidR="005B0BBF" w:rsidRPr="00E90C19" w:rsidRDefault="005F3510" w:rsidP="004F64B4">
            <w:pPr>
              <w:widowControl w:val="0"/>
              <w:spacing w:before="120"/>
              <w:rPr>
                <w:rFonts w:eastAsia="Calibri"/>
                <w:b/>
                <w:bCs/>
                <w:smallCaps/>
                <w:snapToGrid w:val="0"/>
              </w:rPr>
            </w:pPr>
            <w:r w:rsidRPr="00E90C19">
              <w:rPr>
                <w:rFonts w:eastAsia="Calibri"/>
                <w:b/>
                <w:bCs/>
                <w:smallCaps/>
                <w:snapToGrid w:val="0"/>
              </w:rPr>
              <w:t>ТЕМА 14</w:t>
            </w:r>
          </w:p>
          <w:p w:rsidR="005B0BBF" w:rsidRPr="00E90C19" w:rsidRDefault="005B0BBF" w:rsidP="004F64B4">
            <w:pPr>
              <w:widowControl w:val="0"/>
              <w:spacing w:before="120"/>
              <w:rPr>
                <w:rFonts w:eastAsia="Calibri"/>
                <w:b/>
                <w:bCs/>
                <w:smallCaps/>
                <w:snapToGrid w:val="0"/>
              </w:rPr>
            </w:pPr>
          </w:p>
        </w:tc>
        <w:tc>
          <w:tcPr>
            <w:tcW w:w="7087" w:type="dxa"/>
            <w:tcBorders>
              <w:top w:val="nil"/>
              <w:left w:val="nil"/>
              <w:bottom w:val="nil"/>
              <w:right w:val="nil"/>
            </w:tcBorders>
          </w:tcPr>
          <w:p w:rsidR="005B0BBF" w:rsidRPr="00E90C19" w:rsidRDefault="005F3510" w:rsidP="004F64B4">
            <w:pPr>
              <w:widowControl w:val="0"/>
              <w:spacing w:before="120"/>
              <w:jc w:val="center"/>
              <w:rPr>
                <w:rFonts w:eastAsia="Calibri"/>
                <w:b/>
                <w:bCs/>
                <w:smallCaps/>
                <w:snapToGrid w:val="0"/>
              </w:rPr>
            </w:pPr>
            <w:r w:rsidRPr="00E90C19">
              <w:rPr>
                <w:rFonts w:eastAsia="Arial Unicode MS"/>
                <w:b/>
                <w:bCs/>
              </w:rPr>
              <w:t>Правовая природа и разновидности договора хранения.</w:t>
            </w:r>
          </w:p>
        </w:tc>
      </w:tr>
    </w:tbl>
    <w:p w:rsidR="005B0BBF" w:rsidRPr="00E90C19" w:rsidRDefault="005B0BBF" w:rsidP="005B0BBF">
      <w:pPr>
        <w:tabs>
          <w:tab w:val="left" w:pos="2270"/>
        </w:tabs>
        <w:spacing w:before="120"/>
        <w:ind w:right="20"/>
        <w:jc w:val="both"/>
        <w:rPr>
          <w:rFonts w:eastAsia="Arial Unicode MS" w:cs="Calibri"/>
          <w:b/>
          <w:bCs/>
        </w:rPr>
      </w:pPr>
    </w:p>
    <w:p w:rsidR="005B0BBF" w:rsidRPr="00E90C19" w:rsidRDefault="005F3510" w:rsidP="005B0BBF">
      <w:pPr>
        <w:tabs>
          <w:tab w:val="left" w:pos="993"/>
        </w:tabs>
        <w:spacing w:before="120"/>
        <w:jc w:val="both"/>
        <w:rPr>
          <w:rFonts w:eastAsia="Calibri"/>
        </w:rPr>
      </w:pPr>
      <w:r w:rsidRPr="00E90C19">
        <w:rPr>
          <w:rFonts w:eastAsia="Calibri"/>
          <w:b/>
          <w:bCs/>
        </w:rPr>
        <w:t>Форма занятия:</w:t>
      </w:r>
      <w:r w:rsidRPr="00E90C19">
        <w:rPr>
          <w:rFonts w:eastAsia="Calibri"/>
        </w:rPr>
        <w:t xml:space="preserve"> обсуждение материала по представленным вопросам, разбор судебной практики, решение задач.</w:t>
      </w:r>
    </w:p>
    <w:p w:rsidR="005B0BBF" w:rsidRPr="00E90C19" w:rsidRDefault="005B0BBF" w:rsidP="005B0BBF">
      <w:pPr>
        <w:tabs>
          <w:tab w:val="left" w:pos="993"/>
        </w:tabs>
        <w:spacing w:before="120"/>
        <w:jc w:val="both"/>
        <w:rPr>
          <w:rFonts w:eastAsia="Calibri"/>
        </w:rPr>
      </w:pPr>
    </w:p>
    <w:p w:rsidR="005B0BBF" w:rsidRPr="00E90C19" w:rsidRDefault="005F3510" w:rsidP="005B0BBF">
      <w:pPr>
        <w:tabs>
          <w:tab w:val="left" w:pos="993"/>
        </w:tabs>
        <w:spacing w:before="120"/>
        <w:jc w:val="both"/>
        <w:rPr>
          <w:rFonts w:eastAsia="Calibri"/>
        </w:rPr>
      </w:pPr>
      <w:r w:rsidRPr="00E90C19">
        <w:rPr>
          <w:rFonts w:eastAsia="Calibri"/>
          <w:b/>
          <w:bCs/>
        </w:rPr>
        <w:t>Вопросы и задания на семинар:</w:t>
      </w:r>
    </w:p>
    <w:p w:rsidR="005B0BBF" w:rsidRPr="00E90C19" w:rsidRDefault="005F3510" w:rsidP="005F3510">
      <w:pPr>
        <w:numPr>
          <w:ilvl w:val="0"/>
          <w:numId w:val="151"/>
        </w:numPr>
        <w:tabs>
          <w:tab w:val="left" w:pos="993"/>
        </w:tabs>
        <w:spacing w:before="120" w:after="200" w:line="276" w:lineRule="auto"/>
        <w:ind w:left="0" w:firstLine="0"/>
        <w:jc w:val="both"/>
        <w:rPr>
          <w:rFonts w:eastAsia="Calibri"/>
        </w:rPr>
      </w:pPr>
      <w:r w:rsidRPr="00E90C19">
        <w:rPr>
          <w:rFonts w:eastAsia="Calibri"/>
        </w:rPr>
        <w:t xml:space="preserve">Зависит ли юридическая природа договора </w:t>
      </w:r>
      <w:r w:rsidRPr="00E90C19">
        <w:rPr>
          <w:rFonts w:eastAsia="Calibri"/>
        </w:rPr>
        <w:t>хранения от целей хранения и субъектного состава?</w:t>
      </w:r>
    </w:p>
    <w:p w:rsidR="005B0BBF" w:rsidRPr="00E90C19" w:rsidRDefault="005F3510" w:rsidP="005F3510">
      <w:pPr>
        <w:numPr>
          <w:ilvl w:val="0"/>
          <w:numId w:val="151"/>
        </w:numPr>
        <w:tabs>
          <w:tab w:val="left" w:pos="993"/>
        </w:tabs>
        <w:spacing w:before="120" w:after="200" w:line="276" w:lineRule="auto"/>
        <w:ind w:left="0" w:firstLine="0"/>
        <w:jc w:val="both"/>
        <w:rPr>
          <w:rFonts w:eastAsia="Calibri"/>
        </w:rPr>
      </w:pPr>
      <w:r w:rsidRPr="00E90C19">
        <w:rPr>
          <w:rFonts w:eastAsia="Calibri"/>
        </w:rPr>
        <w:t>Что представляет собой хранение вещей с обезличением?</w:t>
      </w:r>
    </w:p>
    <w:p w:rsidR="005B0BBF" w:rsidRPr="00E90C19" w:rsidRDefault="005F3510" w:rsidP="005F3510">
      <w:pPr>
        <w:numPr>
          <w:ilvl w:val="0"/>
          <w:numId w:val="151"/>
        </w:numPr>
        <w:tabs>
          <w:tab w:val="left" w:pos="993"/>
        </w:tabs>
        <w:spacing w:before="120" w:after="200" w:line="276" w:lineRule="auto"/>
        <w:ind w:left="0" w:firstLine="0"/>
        <w:jc w:val="both"/>
        <w:rPr>
          <w:rFonts w:eastAsia="Calibri"/>
        </w:rPr>
      </w:pPr>
      <w:r w:rsidRPr="00E90C19">
        <w:rPr>
          <w:rFonts w:eastAsia="Calibri"/>
        </w:rPr>
        <w:t>Могут ли к договору хранения быть применены нормы Закона о защите прав потребителей?</w:t>
      </w:r>
    </w:p>
    <w:p w:rsidR="005B0BBF" w:rsidRPr="00E90C19" w:rsidRDefault="005F3510" w:rsidP="005F3510">
      <w:pPr>
        <w:numPr>
          <w:ilvl w:val="0"/>
          <w:numId w:val="151"/>
        </w:numPr>
        <w:tabs>
          <w:tab w:val="left" w:pos="993"/>
        </w:tabs>
        <w:spacing w:before="120" w:after="200" w:line="276" w:lineRule="auto"/>
        <w:ind w:left="0" w:firstLine="0"/>
        <w:jc w:val="both"/>
        <w:rPr>
          <w:rFonts w:eastAsia="Calibri"/>
        </w:rPr>
      </w:pPr>
      <w:r w:rsidRPr="00E90C19">
        <w:rPr>
          <w:rFonts w:eastAsia="Calibri"/>
        </w:rPr>
        <w:t>Проанализируйте особенности профессионального хранения.</w:t>
      </w:r>
    </w:p>
    <w:p w:rsidR="005B0BBF" w:rsidRPr="00E90C19" w:rsidRDefault="005F3510" w:rsidP="005F3510">
      <w:pPr>
        <w:numPr>
          <w:ilvl w:val="0"/>
          <w:numId w:val="151"/>
        </w:numPr>
        <w:tabs>
          <w:tab w:val="left" w:pos="993"/>
        </w:tabs>
        <w:spacing w:before="120" w:after="200" w:line="276" w:lineRule="auto"/>
        <w:ind w:left="0" w:firstLine="0"/>
        <w:jc w:val="both"/>
        <w:rPr>
          <w:rFonts w:eastAsia="Calibri"/>
        </w:rPr>
      </w:pPr>
      <w:r w:rsidRPr="00E90C19">
        <w:rPr>
          <w:rFonts w:eastAsia="Calibri"/>
        </w:rPr>
        <w:t>Особенности</w:t>
      </w:r>
      <w:r w:rsidRPr="00E90C19">
        <w:rPr>
          <w:rFonts w:eastAsia="Calibri"/>
        </w:rPr>
        <w:t xml:space="preserve"> хранения на товарном складе. Складские документы.</w:t>
      </w:r>
    </w:p>
    <w:p w:rsidR="005B0BBF" w:rsidRPr="00E90C19" w:rsidRDefault="005F3510" w:rsidP="005F3510">
      <w:pPr>
        <w:numPr>
          <w:ilvl w:val="0"/>
          <w:numId w:val="151"/>
        </w:numPr>
        <w:tabs>
          <w:tab w:val="left" w:pos="993"/>
        </w:tabs>
        <w:spacing w:before="120" w:after="200" w:line="276" w:lineRule="auto"/>
        <w:ind w:left="0" w:firstLine="0"/>
        <w:jc w:val="both"/>
        <w:rPr>
          <w:rFonts w:eastAsia="Calibri"/>
        </w:rPr>
      </w:pPr>
      <w:r w:rsidRPr="00E90C19">
        <w:rPr>
          <w:rFonts w:eastAsia="Calibri"/>
        </w:rPr>
        <w:t>В чем состоит отличие хранения вещей с правом распоряжения от хранения вещей с обезличением?</w:t>
      </w:r>
    </w:p>
    <w:p w:rsidR="005B0BBF" w:rsidRPr="00E90C19" w:rsidRDefault="005F3510" w:rsidP="005F3510">
      <w:pPr>
        <w:numPr>
          <w:ilvl w:val="0"/>
          <w:numId w:val="151"/>
        </w:numPr>
        <w:tabs>
          <w:tab w:val="left" w:pos="993"/>
        </w:tabs>
        <w:spacing w:before="120" w:after="200" w:line="276" w:lineRule="auto"/>
        <w:ind w:left="0" w:firstLine="0"/>
        <w:jc w:val="both"/>
        <w:rPr>
          <w:rFonts w:eastAsia="Calibri"/>
        </w:rPr>
      </w:pPr>
      <w:r w:rsidRPr="00E90C19">
        <w:rPr>
          <w:rFonts w:eastAsia="Calibri"/>
        </w:rPr>
        <w:t>Особенности хранения в ломбарде. В чем состоит отличие хранения вещей в ломбарде от залога вещей в ломбарде?</w:t>
      </w:r>
    </w:p>
    <w:p w:rsidR="005B0BBF" w:rsidRPr="00E90C19" w:rsidRDefault="005F3510" w:rsidP="005F3510">
      <w:pPr>
        <w:numPr>
          <w:ilvl w:val="0"/>
          <w:numId w:val="151"/>
        </w:numPr>
        <w:tabs>
          <w:tab w:val="left" w:pos="993"/>
        </w:tabs>
        <w:spacing w:before="120" w:after="200" w:line="276" w:lineRule="auto"/>
        <w:ind w:left="0" w:firstLine="0"/>
        <w:jc w:val="both"/>
        <w:rPr>
          <w:rFonts w:eastAsia="Calibri"/>
        </w:rPr>
      </w:pPr>
      <w:r w:rsidRPr="00E90C19">
        <w:rPr>
          <w:rFonts w:eastAsia="Calibri"/>
        </w:rPr>
        <w:t>Проанализируйте ответственность банка за сохранность ценностей при различных способах хранения ценностей в индивидуальном банковском сейфе.</w:t>
      </w:r>
    </w:p>
    <w:p w:rsidR="005B0BBF" w:rsidRPr="00E90C19" w:rsidRDefault="005F3510" w:rsidP="005F3510">
      <w:pPr>
        <w:numPr>
          <w:ilvl w:val="0"/>
          <w:numId w:val="151"/>
        </w:numPr>
        <w:tabs>
          <w:tab w:val="left" w:pos="993"/>
        </w:tabs>
        <w:spacing w:before="120" w:after="200" w:line="276" w:lineRule="auto"/>
        <w:ind w:left="0" w:firstLine="0"/>
        <w:jc w:val="both"/>
        <w:rPr>
          <w:rFonts w:eastAsia="Calibri"/>
        </w:rPr>
      </w:pPr>
      <w:r w:rsidRPr="00E90C19">
        <w:rPr>
          <w:rFonts w:eastAsia="Calibri"/>
        </w:rPr>
        <w:t>Особенность хранения вещей в камерах хранения транспортных организаций.</w:t>
      </w:r>
    </w:p>
    <w:p w:rsidR="005B0BBF" w:rsidRPr="00E90C19" w:rsidRDefault="005F3510" w:rsidP="005F3510">
      <w:pPr>
        <w:numPr>
          <w:ilvl w:val="0"/>
          <w:numId w:val="151"/>
        </w:numPr>
        <w:tabs>
          <w:tab w:val="left" w:pos="993"/>
        </w:tabs>
        <w:spacing w:before="120" w:after="200" w:line="276" w:lineRule="auto"/>
        <w:ind w:left="0" w:firstLine="0"/>
        <w:jc w:val="both"/>
        <w:rPr>
          <w:rFonts w:eastAsia="Calibri"/>
        </w:rPr>
      </w:pPr>
      <w:r w:rsidRPr="00E90C19">
        <w:rPr>
          <w:rFonts w:eastAsia="Calibri"/>
        </w:rPr>
        <w:t>Защита прав поклажедателя при хранении в гар</w:t>
      </w:r>
      <w:r w:rsidRPr="00E90C19">
        <w:rPr>
          <w:rFonts w:eastAsia="Calibri"/>
        </w:rPr>
        <w:t>деробах организаций и гостиницах.</w:t>
      </w:r>
    </w:p>
    <w:p w:rsidR="005B0BBF" w:rsidRDefault="005F3510" w:rsidP="005F3510">
      <w:pPr>
        <w:numPr>
          <w:ilvl w:val="0"/>
          <w:numId w:val="151"/>
        </w:numPr>
        <w:tabs>
          <w:tab w:val="left" w:pos="993"/>
        </w:tabs>
        <w:spacing w:before="120" w:after="200" w:line="276" w:lineRule="auto"/>
        <w:ind w:left="0" w:firstLine="0"/>
        <w:jc w:val="both"/>
        <w:rPr>
          <w:rFonts w:eastAsia="Calibri"/>
        </w:rPr>
      </w:pPr>
      <w:r w:rsidRPr="00E90C19">
        <w:rPr>
          <w:rFonts w:eastAsia="Calibri"/>
        </w:rPr>
        <w:t>Что представляет собой договорный и судебный секвестр?</w:t>
      </w:r>
    </w:p>
    <w:p w:rsidR="00E7483B" w:rsidRDefault="00E7483B" w:rsidP="00E7483B">
      <w:pPr>
        <w:tabs>
          <w:tab w:val="left" w:pos="993"/>
        </w:tabs>
        <w:spacing w:before="120" w:after="200" w:line="276" w:lineRule="auto"/>
        <w:jc w:val="both"/>
        <w:rPr>
          <w:rFonts w:eastAsia="Calibr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2D1BCC" w:rsidRPr="00E90C19" w:rsidRDefault="002D1BCC" w:rsidP="00A46CA8">
            <w:pPr>
              <w:widowControl w:val="0"/>
              <w:spacing w:before="120"/>
              <w:rPr>
                <w:rFonts w:eastAsia="Calibri"/>
                <w:b/>
                <w:bCs/>
                <w:smallCaps/>
                <w:snapToGrid w:val="0"/>
              </w:rPr>
            </w:pPr>
          </w:p>
          <w:p w:rsidR="002D1BCC" w:rsidRPr="00E42601" w:rsidRDefault="005F3510" w:rsidP="00A46CA8">
            <w:pPr>
              <w:widowControl w:val="0"/>
              <w:spacing w:before="120"/>
              <w:rPr>
                <w:rFonts w:eastAsia="Calibri"/>
                <w:b/>
                <w:bCs/>
                <w:smallCaps/>
                <w:snapToGrid w:val="0"/>
              </w:rPr>
            </w:pPr>
            <w:r w:rsidRPr="00E42601">
              <w:rPr>
                <w:rFonts w:eastAsia="Calibri"/>
                <w:b/>
                <w:bCs/>
                <w:smallCaps/>
                <w:snapToGrid w:val="0"/>
              </w:rPr>
              <w:t>ТЕМА 15</w:t>
            </w:r>
          </w:p>
          <w:p w:rsidR="002D1BCC" w:rsidRPr="00E42601" w:rsidRDefault="002D1BCC" w:rsidP="00A46CA8">
            <w:pPr>
              <w:widowControl w:val="0"/>
              <w:spacing w:before="120"/>
              <w:rPr>
                <w:rFonts w:eastAsia="Calibri"/>
                <w:b/>
                <w:bCs/>
                <w:smallCaps/>
                <w:snapToGrid w:val="0"/>
              </w:rPr>
            </w:pPr>
          </w:p>
        </w:tc>
        <w:tc>
          <w:tcPr>
            <w:tcW w:w="7087" w:type="dxa"/>
            <w:tcBorders>
              <w:top w:val="nil"/>
              <w:left w:val="nil"/>
              <w:bottom w:val="nil"/>
              <w:right w:val="nil"/>
            </w:tcBorders>
          </w:tcPr>
          <w:p w:rsidR="002D1BCC" w:rsidRPr="00E42601" w:rsidRDefault="002D1BCC" w:rsidP="00A46CA8">
            <w:pPr>
              <w:widowControl w:val="0"/>
              <w:spacing w:before="120"/>
              <w:jc w:val="center"/>
              <w:rPr>
                <w:rFonts w:eastAsia="Arial Unicode MS"/>
                <w:b/>
                <w:bCs/>
              </w:rPr>
            </w:pPr>
          </w:p>
          <w:p w:rsidR="002D1BCC" w:rsidRPr="00E90C19" w:rsidRDefault="005F3510" w:rsidP="00A46CA8">
            <w:pPr>
              <w:widowControl w:val="0"/>
              <w:spacing w:before="120"/>
              <w:jc w:val="center"/>
              <w:rPr>
                <w:rFonts w:eastAsia="Calibri"/>
                <w:b/>
                <w:bCs/>
                <w:smallCaps/>
                <w:snapToGrid w:val="0"/>
              </w:rPr>
            </w:pPr>
            <w:r w:rsidRPr="00E42601">
              <w:rPr>
                <w:rFonts w:eastAsia="Arial Unicode MS"/>
                <w:b/>
                <w:bCs/>
              </w:rPr>
              <w:t xml:space="preserve">Обязательства из </w:t>
            </w:r>
            <w:bookmarkStart w:id="108" w:name="_Hlk103075562"/>
            <w:r w:rsidRPr="00E42601">
              <w:rPr>
                <w:rFonts w:eastAsia="Arial Unicode MS"/>
                <w:b/>
                <w:bCs/>
              </w:rPr>
              <w:t>договора условного депонирования (эскроу)</w:t>
            </w:r>
            <w:bookmarkEnd w:id="108"/>
          </w:p>
        </w:tc>
      </w:tr>
    </w:tbl>
    <w:p w:rsidR="00832B5F" w:rsidRPr="00E90C19" w:rsidRDefault="005F3510" w:rsidP="00832B5F">
      <w:pPr>
        <w:tabs>
          <w:tab w:val="left" w:pos="993"/>
        </w:tabs>
        <w:spacing w:before="120"/>
        <w:jc w:val="both"/>
        <w:rPr>
          <w:rFonts w:eastAsia="Calibri"/>
        </w:rPr>
      </w:pPr>
      <w:r w:rsidRPr="00E90C19">
        <w:rPr>
          <w:rFonts w:eastAsia="Calibri"/>
          <w:b/>
          <w:bCs/>
        </w:rPr>
        <w:t>Форма занятия:</w:t>
      </w:r>
      <w:r w:rsidRPr="00E90C19">
        <w:rPr>
          <w:rFonts w:eastAsia="Calibri"/>
        </w:rPr>
        <w:t xml:space="preserve"> обсуждение материала по представленным вопросам, разбор судебной практики, решение задач.</w:t>
      </w:r>
    </w:p>
    <w:p w:rsidR="00832B5F" w:rsidRPr="00E90C19" w:rsidRDefault="00832B5F" w:rsidP="00832B5F">
      <w:pPr>
        <w:tabs>
          <w:tab w:val="left" w:pos="993"/>
        </w:tabs>
        <w:spacing w:before="120"/>
        <w:jc w:val="both"/>
        <w:rPr>
          <w:rFonts w:eastAsia="Calibri"/>
        </w:rPr>
      </w:pPr>
    </w:p>
    <w:p w:rsidR="00832B5F" w:rsidRPr="00E90C19" w:rsidRDefault="005F3510" w:rsidP="00832B5F">
      <w:pPr>
        <w:tabs>
          <w:tab w:val="left" w:pos="993"/>
        </w:tabs>
        <w:spacing w:before="120"/>
        <w:jc w:val="both"/>
        <w:rPr>
          <w:rFonts w:eastAsia="Calibri"/>
        </w:rPr>
      </w:pPr>
      <w:r w:rsidRPr="00E90C19">
        <w:rPr>
          <w:rFonts w:eastAsia="Calibri"/>
          <w:b/>
          <w:bCs/>
        </w:rPr>
        <w:t>Вопросы и задания на семинар:</w:t>
      </w:r>
    </w:p>
    <w:p w:rsidR="00832B5F" w:rsidRPr="00A46CA8" w:rsidRDefault="005F3510" w:rsidP="005F3510">
      <w:pPr>
        <w:numPr>
          <w:ilvl w:val="0"/>
          <w:numId w:val="152"/>
        </w:numPr>
        <w:tabs>
          <w:tab w:val="left" w:pos="993"/>
        </w:tabs>
        <w:spacing w:before="120" w:after="200" w:line="276" w:lineRule="auto"/>
        <w:ind w:left="0" w:firstLine="0"/>
        <w:jc w:val="both"/>
        <w:rPr>
          <w:rFonts w:eastAsia="Calibri"/>
        </w:rPr>
      </w:pPr>
      <w:r w:rsidRPr="00EC7534">
        <w:rPr>
          <w:rFonts w:eastAsia="Calibri"/>
        </w:rPr>
        <w:t>Понятие и сущность договора условного депонирования (эскроу).</w:t>
      </w:r>
      <w:r w:rsidR="00EC7534" w:rsidRPr="00EC7534">
        <w:rPr>
          <w:rFonts w:eastAsia="Calibri"/>
        </w:rPr>
        <w:t xml:space="preserve"> </w:t>
      </w:r>
      <w:r w:rsidR="00EC7534" w:rsidRPr="00A46CA8">
        <w:rPr>
          <w:rFonts w:eastAsia="Calibri"/>
        </w:rPr>
        <w:t>Место договора эскроу в системе гражданско-правовых обязательств</w:t>
      </w:r>
    </w:p>
    <w:p w:rsidR="00832B5F" w:rsidRPr="00EC7534" w:rsidRDefault="005F3510" w:rsidP="005F3510">
      <w:pPr>
        <w:numPr>
          <w:ilvl w:val="0"/>
          <w:numId w:val="152"/>
        </w:numPr>
        <w:tabs>
          <w:tab w:val="left" w:pos="993"/>
        </w:tabs>
        <w:spacing w:before="120" w:after="200" w:line="276" w:lineRule="auto"/>
        <w:ind w:left="0" w:firstLine="0"/>
        <w:jc w:val="both"/>
        <w:rPr>
          <w:rFonts w:eastAsia="Calibri"/>
        </w:rPr>
      </w:pPr>
      <w:r w:rsidRPr="00EC7534">
        <w:rPr>
          <w:rFonts w:eastAsia="Calibri"/>
        </w:rPr>
        <w:t>Правова</w:t>
      </w:r>
      <w:r w:rsidRPr="00EC7534">
        <w:rPr>
          <w:rFonts w:eastAsia="Calibri"/>
        </w:rPr>
        <w:t>я природа договора условного депонирования (эскроу)</w:t>
      </w:r>
    </w:p>
    <w:p w:rsidR="00832B5F" w:rsidRPr="00EC7534" w:rsidRDefault="005F3510" w:rsidP="005F3510">
      <w:pPr>
        <w:numPr>
          <w:ilvl w:val="0"/>
          <w:numId w:val="152"/>
        </w:numPr>
        <w:tabs>
          <w:tab w:val="left" w:pos="993"/>
        </w:tabs>
        <w:spacing w:before="120" w:after="200" w:line="276" w:lineRule="auto"/>
        <w:ind w:left="0" w:firstLine="0"/>
        <w:jc w:val="both"/>
        <w:rPr>
          <w:rFonts w:eastAsia="Calibri"/>
        </w:rPr>
      </w:pPr>
      <w:r w:rsidRPr="00EC7534">
        <w:rPr>
          <w:rFonts w:eastAsia="Calibri"/>
        </w:rPr>
        <w:t>Стороны договора условного депонирования (эскроу)</w:t>
      </w:r>
    </w:p>
    <w:p w:rsidR="00832B5F" w:rsidRPr="00EC7534" w:rsidRDefault="005F3510" w:rsidP="005F3510">
      <w:pPr>
        <w:numPr>
          <w:ilvl w:val="0"/>
          <w:numId w:val="152"/>
        </w:numPr>
        <w:tabs>
          <w:tab w:val="left" w:pos="993"/>
        </w:tabs>
        <w:spacing w:before="120" w:after="200" w:line="276" w:lineRule="auto"/>
        <w:ind w:left="0" w:firstLine="0"/>
        <w:jc w:val="both"/>
        <w:rPr>
          <w:rFonts w:eastAsia="Calibri"/>
        </w:rPr>
      </w:pPr>
      <w:r w:rsidRPr="00EC7534">
        <w:rPr>
          <w:rFonts w:eastAsia="Calibri"/>
        </w:rPr>
        <w:t>Существенные условия договора условного депонирования (эскроу)</w:t>
      </w:r>
    </w:p>
    <w:p w:rsidR="00832B5F" w:rsidRPr="00EC7534" w:rsidRDefault="005F3510" w:rsidP="005F3510">
      <w:pPr>
        <w:numPr>
          <w:ilvl w:val="0"/>
          <w:numId w:val="152"/>
        </w:numPr>
        <w:tabs>
          <w:tab w:val="left" w:pos="993"/>
        </w:tabs>
        <w:spacing w:before="120" w:after="200" w:line="276" w:lineRule="auto"/>
        <w:ind w:left="0" w:firstLine="0"/>
        <w:jc w:val="both"/>
        <w:rPr>
          <w:rFonts w:eastAsia="Calibri"/>
        </w:rPr>
      </w:pPr>
      <w:r w:rsidRPr="00EC7534">
        <w:rPr>
          <w:rFonts w:eastAsia="Calibri"/>
        </w:rPr>
        <w:t>Форма</w:t>
      </w:r>
      <w:r w:rsidR="00EC7534" w:rsidRPr="00EC7534">
        <w:rPr>
          <w:rFonts w:eastAsia="Calibri"/>
        </w:rPr>
        <w:t xml:space="preserve"> договора условного депонирования (эскроу)</w:t>
      </w:r>
    </w:p>
    <w:p w:rsidR="00832B5F" w:rsidRPr="00EC7534" w:rsidRDefault="005F3510" w:rsidP="005F3510">
      <w:pPr>
        <w:numPr>
          <w:ilvl w:val="0"/>
          <w:numId w:val="152"/>
        </w:numPr>
        <w:tabs>
          <w:tab w:val="left" w:pos="993"/>
        </w:tabs>
        <w:spacing w:before="120" w:after="200" w:line="276" w:lineRule="auto"/>
        <w:ind w:left="0" w:firstLine="0"/>
        <w:jc w:val="both"/>
        <w:rPr>
          <w:rFonts w:eastAsia="Calibri"/>
        </w:rPr>
      </w:pPr>
      <w:r w:rsidRPr="00EC7534">
        <w:rPr>
          <w:rFonts w:eastAsia="Calibri"/>
        </w:rPr>
        <w:t>Права и обязанности сторон</w:t>
      </w:r>
      <w:r w:rsidR="00EC7534" w:rsidRPr="00EC7534">
        <w:rPr>
          <w:rFonts w:eastAsia="Calibri"/>
        </w:rPr>
        <w:t xml:space="preserve"> договора условного депонирования (эскроу)</w:t>
      </w:r>
    </w:p>
    <w:p w:rsidR="00832B5F" w:rsidRPr="00EC7534" w:rsidRDefault="005F3510" w:rsidP="005F3510">
      <w:pPr>
        <w:numPr>
          <w:ilvl w:val="0"/>
          <w:numId w:val="152"/>
        </w:numPr>
        <w:tabs>
          <w:tab w:val="left" w:pos="993"/>
        </w:tabs>
        <w:spacing w:before="120" w:after="200" w:line="276" w:lineRule="auto"/>
        <w:ind w:left="0" w:firstLine="0"/>
        <w:jc w:val="both"/>
        <w:rPr>
          <w:rFonts w:eastAsia="Calibri"/>
        </w:rPr>
      </w:pPr>
      <w:r w:rsidRPr="00EC7534">
        <w:rPr>
          <w:rFonts w:eastAsia="Calibri"/>
        </w:rPr>
        <w:t>Разновидности</w:t>
      </w:r>
      <w:r w:rsidR="00EC7534" w:rsidRPr="00EC7534">
        <w:rPr>
          <w:rFonts w:eastAsia="Calibri"/>
        </w:rPr>
        <w:t xml:space="preserve"> договора условного депонирования (эскроу)</w:t>
      </w:r>
    </w:p>
    <w:p w:rsidR="00832B5F" w:rsidRPr="00EC7534" w:rsidRDefault="005F3510" w:rsidP="005F3510">
      <w:pPr>
        <w:numPr>
          <w:ilvl w:val="0"/>
          <w:numId w:val="152"/>
        </w:numPr>
        <w:tabs>
          <w:tab w:val="left" w:pos="993"/>
        </w:tabs>
        <w:spacing w:before="120" w:after="200" w:line="276" w:lineRule="auto"/>
        <w:ind w:left="0" w:firstLine="0"/>
        <w:jc w:val="both"/>
        <w:rPr>
          <w:rFonts w:eastAsia="Calibri"/>
        </w:rPr>
      </w:pPr>
      <w:r w:rsidRPr="00EC7534">
        <w:rPr>
          <w:rFonts w:eastAsia="Calibri"/>
        </w:rPr>
        <w:t>Прекращение</w:t>
      </w:r>
      <w:r w:rsidR="00EC7534" w:rsidRPr="00EC7534">
        <w:rPr>
          <w:rFonts w:eastAsia="Calibri"/>
        </w:rPr>
        <w:t xml:space="preserve"> договора условного депонирования (эскроу)</w:t>
      </w:r>
    </w:p>
    <w:p w:rsidR="002D1BCC" w:rsidRPr="00EC7534" w:rsidRDefault="00832B5F" w:rsidP="005F3510">
      <w:pPr>
        <w:numPr>
          <w:ilvl w:val="0"/>
          <w:numId w:val="152"/>
        </w:numPr>
        <w:tabs>
          <w:tab w:val="left" w:pos="993"/>
        </w:tabs>
        <w:spacing w:before="120" w:after="200" w:line="276" w:lineRule="auto"/>
        <w:ind w:left="0" w:firstLine="0"/>
        <w:jc w:val="both"/>
        <w:rPr>
          <w:rFonts w:eastAsia="Calibri"/>
        </w:rPr>
      </w:pPr>
      <w:r w:rsidRPr="00EC7534">
        <w:rPr>
          <w:rFonts w:eastAsia="Calibri"/>
        </w:rPr>
        <w:t>Ответственность</w:t>
      </w:r>
      <w:r w:rsidR="00EC7534" w:rsidRPr="00EC7534">
        <w:rPr>
          <w:rFonts w:eastAsia="Calibri"/>
        </w:rPr>
        <w:t xml:space="preserve"> сторон договора условного депонирования (эскроу)</w:t>
      </w:r>
    </w:p>
    <w:p w:rsidR="002D1BCC" w:rsidRPr="00E90C19" w:rsidRDefault="002D1BCC" w:rsidP="00E7483B">
      <w:pPr>
        <w:tabs>
          <w:tab w:val="left" w:pos="993"/>
        </w:tabs>
        <w:spacing w:before="120" w:after="200" w:line="276" w:lineRule="auto"/>
        <w:jc w:val="both"/>
        <w:rPr>
          <w:rFonts w:eastAsia="Calibr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5B0BBF" w:rsidRPr="00E90C19" w:rsidRDefault="005B0BBF" w:rsidP="004F64B4">
            <w:pPr>
              <w:widowControl w:val="0"/>
              <w:spacing w:before="120"/>
              <w:rPr>
                <w:rFonts w:eastAsia="Calibri"/>
                <w:b/>
                <w:bCs/>
                <w:smallCaps/>
                <w:snapToGrid w:val="0"/>
              </w:rPr>
            </w:pPr>
            <w:bookmarkStart w:id="109" w:name="_Hlk103072247"/>
          </w:p>
          <w:p w:rsidR="005B0BBF" w:rsidRPr="00E90C19" w:rsidRDefault="005F3510" w:rsidP="004F64B4">
            <w:pPr>
              <w:widowControl w:val="0"/>
              <w:spacing w:before="120"/>
              <w:rPr>
                <w:rFonts w:eastAsia="Calibri"/>
                <w:b/>
                <w:bCs/>
                <w:smallCaps/>
                <w:snapToGrid w:val="0"/>
              </w:rPr>
            </w:pPr>
            <w:r w:rsidRPr="00E90C19">
              <w:rPr>
                <w:rFonts w:eastAsia="Calibri"/>
                <w:b/>
                <w:bCs/>
                <w:smallCaps/>
                <w:snapToGrid w:val="0"/>
              </w:rPr>
              <w:t>ТЕМА 1</w:t>
            </w:r>
            <w:r w:rsidR="002D1BCC">
              <w:rPr>
                <w:rFonts w:eastAsia="Calibri"/>
                <w:b/>
                <w:bCs/>
                <w:smallCaps/>
                <w:snapToGrid w:val="0"/>
              </w:rPr>
              <w:t>6</w:t>
            </w:r>
          </w:p>
          <w:p w:rsidR="005B0BBF" w:rsidRPr="00E90C19" w:rsidRDefault="005B0BBF" w:rsidP="004F64B4">
            <w:pPr>
              <w:widowControl w:val="0"/>
              <w:spacing w:before="120"/>
              <w:rPr>
                <w:rFonts w:eastAsia="Calibri"/>
                <w:b/>
                <w:bCs/>
                <w:smallCaps/>
                <w:snapToGrid w:val="0"/>
              </w:rPr>
            </w:pPr>
          </w:p>
        </w:tc>
        <w:tc>
          <w:tcPr>
            <w:tcW w:w="7087" w:type="dxa"/>
            <w:tcBorders>
              <w:top w:val="nil"/>
              <w:left w:val="nil"/>
              <w:bottom w:val="nil"/>
              <w:right w:val="nil"/>
            </w:tcBorders>
          </w:tcPr>
          <w:p w:rsidR="00BE6878" w:rsidRDefault="00BE6878" w:rsidP="004F64B4">
            <w:pPr>
              <w:widowControl w:val="0"/>
              <w:spacing w:before="120"/>
              <w:jc w:val="center"/>
              <w:rPr>
                <w:rFonts w:eastAsia="Arial Unicode MS"/>
                <w:b/>
                <w:bCs/>
              </w:rPr>
            </w:pPr>
          </w:p>
          <w:p w:rsidR="005B0BBF" w:rsidRPr="00E90C19" w:rsidRDefault="005F3510" w:rsidP="004F64B4">
            <w:pPr>
              <w:widowControl w:val="0"/>
              <w:spacing w:before="120"/>
              <w:jc w:val="center"/>
              <w:rPr>
                <w:rFonts w:eastAsia="Calibri"/>
                <w:b/>
                <w:bCs/>
                <w:smallCaps/>
                <w:snapToGrid w:val="0"/>
              </w:rPr>
            </w:pPr>
            <w:r w:rsidRPr="00E90C19">
              <w:rPr>
                <w:rFonts w:eastAsia="Arial Unicode MS"/>
                <w:b/>
                <w:bCs/>
              </w:rPr>
              <w:t>Обязательства по оказанию юридических услуг</w:t>
            </w:r>
          </w:p>
        </w:tc>
      </w:tr>
      <w:bookmarkEnd w:id="109"/>
    </w:tbl>
    <w:p w:rsidR="005B0BBF" w:rsidRPr="00E90C19" w:rsidRDefault="005B0BBF" w:rsidP="005B0BBF">
      <w:pPr>
        <w:tabs>
          <w:tab w:val="left" w:pos="2270"/>
        </w:tabs>
        <w:spacing w:before="120"/>
        <w:ind w:right="20"/>
        <w:jc w:val="both"/>
        <w:rPr>
          <w:rFonts w:eastAsia="Arial Unicode MS" w:cs="Calibri"/>
          <w:b/>
          <w:bCs/>
        </w:rPr>
      </w:pPr>
    </w:p>
    <w:p w:rsidR="005B0BBF" w:rsidRPr="00E90C19" w:rsidRDefault="005F3510" w:rsidP="005B0BBF">
      <w:pPr>
        <w:tabs>
          <w:tab w:val="left" w:pos="993"/>
        </w:tabs>
        <w:spacing w:before="120"/>
        <w:jc w:val="both"/>
        <w:rPr>
          <w:rFonts w:eastAsia="Calibri"/>
        </w:rPr>
      </w:pPr>
      <w:bookmarkStart w:id="110" w:name="_Hlk103075491"/>
      <w:r w:rsidRPr="00E90C19">
        <w:rPr>
          <w:rFonts w:eastAsia="Calibri"/>
          <w:b/>
          <w:bCs/>
        </w:rPr>
        <w:t>Форма занятия:</w:t>
      </w:r>
      <w:r w:rsidRPr="00E90C19">
        <w:rPr>
          <w:rFonts w:eastAsia="Calibri"/>
        </w:rPr>
        <w:t xml:space="preserve"> обсуждение материала по представленным вопросам, разбор судебной практики, решение задач.</w:t>
      </w:r>
    </w:p>
    <w:p w:rsidR="005B0BBF" w:rsidRPr="00E90C19" w:rsidRDefault="005B0BBF" w:rsidP="005B0BBF">
      <w:pPr>
        <w:tabs>
          <w:tab w:val="left" w:pos="993"/>
        </w:tabs>
        <w:spacing w:before="120"/>
        <w:jc w:val="both"/>
        <w:rPr>
          <w:rFonts w:eastAsia="Calibri"/>
        </w:rPr>
      </w:pPr>
    </w:p>
    <w:p w:rsidR="005B0BBF" w:rsidRPr="00E90C19" w:rsidRDefault="005F3510" w:rsidP="005B0BBF">
      <w:pPr>
        <w:tabs>
          <w:tab w:val="left" w:pos="993"/>
        </w:tabs>
        <w:spacing w:before="120"/>
        <w:jc w:val="both"/>
        <w:rPr>
          <w:rFonts w:eastAsia="Calibri"/>
        </w:rPr>
      </w:pPr>
      <w:r w:rsidRPr="00E90C19">
        <w:rPr>
          <w:rFonts w:eastAsia="Calibri"/>
          <w:b/>
          <w:bCs/>
        </w:rPr>
        <w:t>Вопросы и задания на семинар:</w:t>
      </w:r>
    </w:p>
    <w:p w:rsidR="005B0BBF" w:rsidRPr="00E90C19" w:rsidRDefault="005F3510" w:rsidP="005F3510">
      <w:pPr>
        <w:numPr>
          <w:ilvl w:val="0"/>
          <w:numId w:val="152"/>
        </w:numPr>
        <w:tabs>
          <w:tab w:val="left" w:pos="993"/>
        </w:tabs>
        <w:spacing w:before="120" w:after="200" w:line="276" w:lineRule="auto"/>
        <w:ind w:left="0" w:firstLine="0"/>
        <w:jc w:val="both"/>
        <w:rPr>
          <w:rFonts w:eastAsia="Calibri"/>
        </w:rPr>
      </w:pPr>
      <w:r w:rsidRPr="00E90C19">
        <w:rPr>
          <w:rFonts w:eastAsia="Calibri"/>
        </w:rPr>
        <w:t xml:space="preserve">Какой признак, объединяет отношения поручения, комиссии и агентирования. В чем состоит отличие юридических и </w:t>
      </w:r>
      <w:r w:rsidRPr="00E90C19">
        <w:rPr>
          <w:rFonts w:eastAsia="Calibri"/>
        </w:rPr>
        <w:t>фактических услуг?</w:t>
      </w:r>
    </w:p>
    <w:bookmarkEnd w:id="110"/>
    <w:p w:rsidR="005B0BBF" w:rsidRPr="00E90C19" w:rsidRDefault="005F3510" w:rsidP="005F3510">
      <w:pPr>
        <w:numPr>
          <w:ilvl w:val="0"/>
          <w:numId w:val="152"/>
        </w:numPr>
        <w:tabs>
          <w:tab w:val="left" w:pos="993"/>
        </w:tabs>
        <w:spacing w:before="120" w:after="200" w:line="276" w:lineRule="auto"/>
        <w:ind w:left="0" w:firstLine="0"/>
        <w:jc w:val="both"/>
        <w:rPr>
          <w:rFonts w:eastAsia="Calibri"/>
        </w:rPr>
      </w:pPr>
      <w:r w:rsidRPr="00E90C19">
        <w:rPr>
          <w:rFonts w:eastAsia="Calibri"/>
        </w:rPr>
        <w:t>Значение и сфера применения договора поручения. Имеет ли договор поручения фидуциарный характер?</w:t>
      </w:r>
    </w:p>
    <w:p w:rsidR="005B0BBF" w:rsidRPr="00E90C19" w:rsidRDefault="005F3510" w:rsidP="005F3510">
      <w:pPr>
        <w:numPr>
          <w:ilvl w:val="0"/>
          <w:numId w:val="152"/>
        </w:numPr>
        <w:tabs>
          <w:tab w:val="left" w:pos="993"/>
        </w:tabs>
        <w:spacing w:before="120" w:after="200" w:line="276" w:lineRule="auto"/>
        <w:ind w:left="0" w:firstLine="0"/>
        <w:jc w:val="both"/>
        <w:rPr>
          <w:rFonts w:eastAsia="Calibri"/>
        </w:rPr>
      </w:pPr>
      <w:r w:rsidRPr="00E90C19">
        <w:rPr>
          <w:rFonts w:eastAsia="Calibri"/>
        </w:rPr>
        <w:t>Нормы каких договорных конструкций могли бы быть применимы к договору поручения?</w:t>
      </w:r>
    </w:p>
    <w:p w:rsidR="005B0BBF" w:rsidRPr="00E90C19" w:rsidRDefault="005F3510" w:rsidP="005F3510">
      <w:pPr>
        <w:numPr>
          <w:ilvl w:val="0"/>
          <w:numId w:val="152"/>
        </w:numPr>
        <w:tabs>
          <w:tab w:val="left" w:pos="993"/>
        </w:tabs>
        <w:spacing w:before="120" w:after="200" w:line="276" w:lineRule="auto"/>
        <w:ind w:left="0" w:firstLine="0"/>
        <w:jc w:val="both"/>
        <w:rPr>
          <w:rFonts w:eastAsia="Calibri"/>
        </w:rPr>
      </w:pPr>
      <w:r w:rsidRPr="00E90C19">
        <w:rPr>
          <w:rFonts w:eastAsia="Calibri"/>
        </w:rPr>
        <w:t>Сравните договор поручения и договор комиссии. В чем состои</w:t>
      </w:r>
      <w:r w:rsidRPr="00E90C19">
        <w:rPr>
          <w:rFonts w:eastAsia="Calibri"/>
        </w:rPr>
        <w:t>т принципиальное отличие данных договорных отношений?</w:t>
      </w:r>
    </w:p>
    <w:p w:rsidR="005B0BBF" w:rsidRPr="00E90C19" w:rsidRDefault="005F3510" w:rsidP="005F3510">
      <w:pPr>
        <w:numPr>
          <w:ilvl w:val="0"/>
          <w:numId w:val="152"/>
        </w:numPr>
        <w:tabs>
          <w:tab w:val="left" w:pos="993"/>
        </w:tabs>
        <w:spacing w:before="120" w:after="200" w:line="276" w:lineRule="auto"/>
        <w:ind w:left="0" w:firstLine="0"/>
        <w:jc w:val="both"/>
        <w:rPr>
          <w:rFonts w:eastAsia="Calibri"/>
        </w:rPr>
      </w:pPr>
      <w:r w:rsidRPr="00E90C19">
        <w:rPr>
          <w:rFonts w:eastAsia="Calibri"/>
        </w:rPr>
        <w:lastRenderedPageBreak/>
        <w:t>Какие правовые последствия связаны с тем, что по сделке, совершенной комиссионером с третьим лицом, приобретает права и становится обязанным комиссионер?</w:t>
      </w:r>
    </w:p>
    <w:p w:rsidR="005B0BBF" w:rsidRPr="00E90C19" w:rsidRDefault="005F3510" w:rsidP="005F3510">
      <w:pPr>
        <w:numPr>
          <w:ilvl w:val="0"/>
          <w:numId w:val="152"/>
        </w:numPr>
        <w:tabs>
          <w:tab w:val="left" w:pos="993"/>
        </w:tabs>
        <w:spacing w:before="120" w:after="200" w:line="276" w:lineRule="auto"/>
        <w:ind w:left="0" w:firstLine="0"/>
        <w:jc w:val="both"/>
        <w:rPr>
          <w:rFonts w:eastAsia="Calibri"/>
        </w:rPr>
      </w:pPr>
      <w:r w:rsidRPr="00E90C19">
        <w:rPr>
          <w:rFonts w:eastAsia="Calibri"/>
        </w:rPr>
        <w:t>Что представляет собой «делькредере»?</w:t>
      </w:r>
    </w:p>
    <w:p w:rsidR="005B0BBF" w:rsidRPr="00E90C19" w:rsidRDefault="005F3510" w:rsidP="005F3510">
      <w:pPr>
        <w:numPr>
          <w:ilvl w:val="0"/>
          <w:numId w:val="152"/>
        </w:numPr>
        <w:tabs>
          <w:tab w:val="left" w:pos="993"/>
        </w:tabs>
        <w:spacing w:before="120" w:after="200" w:line="276" w:lineRule="auto"/>
        <w:ind w:left="0" w:firstLine="0"/>
        <w:jc w:val="both"/>
        <w:rPr>
          <w:rFonts w:eastAsia="Calibri"/>
        </w:rPr>
      </w:pPr>
      <w:r w:rsidRPr="00E90C19">
        <w:rPr>
          <w:rFonts w:eastAsia="Calibri"/>
        </w:rPr>
        <w:t>В каком по</w:t>
      </w:r>
      <w:r w:rsidRPr="00E90C19">
        <w:rPr>
          <w:rFonts w:eastAsia="Calibri"/>
        </w:rPr>
        <w:t>рядке осуществляется передача прав и обязанностей по договору, заключенному в интересах комитента, от комиссионера к комитенту?</w:t>
      </w:r>
    </w:p>
    <w:p w:rsidR="005B0BBF" w:rsidRPr="00E90C19" w:rsidRDefault="005F3510" w:rsidP="005F3510">
      <w:pPr>
        <w:numPr>
          <w:ilvl w:val="0"/>
          <w:numId w:val="152"/>
        </w:numPr>
        <w:tabs>
          <w:tab w:val="left" w:pos="993"/>
        </w:tabs>
        <w:spacing w:before="120" w:after="200" w:line="276" w:lineRule="auto"/>
        <w:ind w:left="0" w:firstLine="0"/>
        <w:jc w:val="both"/>
        <w:rPr>
          <w:rFonts w:eastAsia="Calibri"/>
        </w:rPr>
      </w:pPr>
      <w:r w:rsidRPr="00E90C19">
        <w:rPr>
          <w:rFonts w:eastAsia="Calibri"/>
        </w:rPr>
        <w:t>Соотношение договора комиссии и договора консигнации.</w:t>
      </w:r>
    </w:p>
    <w:p w:rsidR="005B0BBF" w:rsidRPr="00E90C19" w:rsidRDefault="005F3510" w:rsidP="005F3510">
      <w:pPr>
        <w:numPr>
          <w:ilvl w:val="0"/>
          <w:numId w:val="152"/>
        </w:numPr>
        <w:tabs>
          <w:tab w:val="left" w:pos="993"/>
        </w:tabs>
        <w:spacing w:before="120" w:after="200" w:line="276" w:lineRule="auto"/>
        <w:ind w:left="0" w:firstLine="0"/>
        <w:jc w:val="both"/>
        <w:rPr>
          <w:rFonts w:eastAsia="Calibri"/>
        </w:rPr>
      </w:pPr>
      <w:r w:rsidRPr="00E90C19">
        <w:rPr>
          <w:rFonts w:eastAsia="Calibri"/>
        </w:rPr>
        <w:t>Развитие агентских отношений в России.</w:t>
      </w:r>
    </w:p>
    <w:p w:rsidR="005B0BBF" w:rsidRPr="00E90C19" w:rsidRDefault="005F3510" w:rsidP="005F3510">
      <w:pPr>
        <w:numPr>
          <w:ilvl w:val="0"/>
          <w:numId w:val="152"/>
        </w:numPr>
        <w:tabs>
          <w:tab w:val="left" w:pos="993"/>
        </w:tabs>
        <w:spacing w:before="120" w:after="200" w:line="276" w:lineRule="auto"/>
        <w:ind w:left="0" w:firstLine="0"/>
        <w:jc w:val="both"/>
        <w:rPr>
          <w:rFonts w:eastAsia="Calibri"/>
        </w:rPr>
      </w:pPr>
      <w:r w:rsidRPr="00E90C19">
        <w:rPr>
          <w:rFonts w:eastAsia="Calibri"/>
        </w:rPr>
        <w:t>Раскройте особенности агентского до</w:t>
      </w:r>
      <w:r w:rsidRPr="00E90C19">
        <w:rPr>
          <w:rFonts w:eastAsia="Calibri"/>
        </w:rPr>
        <w:t>говора. Как проявляется его соотношение с другими гражданско-правовыми договорами?</w:t>
      </w:r>
    </w:p>
    <w:p w:rsidR="005B0BBF" w:rsidRPr="00E90C19" w:rsidRDefault="005F3510" w:rsidP="005F3510">
      <w:pPr>
        <w:numPr>
          <w:ilvl w:val="0"/>
          <w:numId w:val="152"/>
        </w:numPr>
        <w:tabs>
          <w:tab w:val="left" w:pos="993"/>
        </w:tabs>
        <w:spacing w:before="120" w:after="200" w:line="276" w:lineRule="auto"/>
        <w:ind w:left="0" w:firstLine="0"/>
        <w:jc w:val="both"/>
        <w:rPr>
          <w:rFonts w:eastAsia="Calibri"/>
        </w:rPr>
      </w:pPr>
      <w:r w:rsidRPr="00E90C19">
        <w:rPr>
          <w:rFonts w:eastAsia="Calibri"/>
        </w:rPr>
        <w:t>Приведите примеры использования агентских договоров.</w:t>
      </w:r>
    </w:p>
    <w:p w:rsidR="005B0BBF" w:rsidRPr="00E90C19" w:rsidRDefault="005F3510" w:rsidP="005F3510">
      <w:pPr>
        <w:numPr>
          <w:ilvl w:val="0"/>
          <w:numId w:val="152"/>
        </w:numPr>
        <w:tabs>
          <w:tab w:val="left" w:pos="993"/>
        </w:tabs>
        <w:spacing w:before="120" w:after="200" w:line="276" w:lineRule="auto"/>
        <w:ind w:left="0" w:firstLine="0"/>
        <w:jc w:val="both"/>
        <w:rPr>
          <w:rFonts w:eastAsia="Calibri"/>
        </w:rPr>
      </w:pPr>
      <w:r w:rsidRPr="00E90C19">
        <w:rPr>
          <w:rFonts w:eastAsia="Calibri"/>
        </w:rPr>
        <w:t>Является ли агентский договор фидуциарной сделкой?</w:t>
      </w:r>
    </w:p>
    <w:p w:rsidR="005B0BBF" w:rsidRPr="00E90C19" w:rsidRDefault="005B0BBF" w:rsidP="005B0BBF">
      <w:pPr>
        <w:tabs>
          <w:tab w:val="left" w:pos="709"/>
          <w:tab w:val="left" w:pos="993"/>
        </w:tabs>
        <w:spacing w:before="120"/>
        <w:jc w:val="both"/>
        <w:rPr>
          <w:rFonts w:eastAsia="Calibri"/>
        </w:rPr>
      </w:pPr>
    </w:p>
    <w:p w:rsidR="00D85AC9" w:rsidRPr="00E90C19" w:rsidRDefault="00D85AC9" w:rsidP="005B0BBF">
      <w:pPr>
        <w:tabs>
          <w:tab w:val="left" w:pos="2270"/>
        </w:tabs>
        <w:spacing w:before="120"/>
        <w:ind w:right="20"/>
        <w:jc w:val="both"/>
        <w:rPr>
          <w:rFonts w:eastAsia="Arial Unicode MS" w:cs="Calibri"/>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5B0BBF" w:rsidRPr="00E90C19" w:rsidRDefault="005B0BBF" w:rsidP="004F64B4">
            <w:pPr>
              <w:widowControl w:val="0"/>
              <w:spacing w:before="120"/>
              <w:rPr>
                <w:rFonts w:eastAsia="Calibri"/>
                <w:b/>
                <w:bCs/>
                <w:smallCaps/>
                <w:snapToGrid w:val="0"/>
              </w:rPr>
            </w:pPr>
          </w:p>
          <w:p w:rsidR="005B0BBF" w:rsidRPr="00E90C19" w:rsidRDefault="005F3510" w:rsidP="004F64B4">
            <w:pPr>
              <w:widowControl w:val="0"/>
              <w:spacing w:before="120"/>
              <w:rPr>
                <w:rFonts w:eastAsia="Calibri"/>
                <w:b/>
                <w:bCs/>
                <w:smallCaps/>
                <w:snapToGrid w:val="0"/>
              </w:rPr>
            </w:pPr>
            <w:r w:rsidRPr="00E90C19">
              <w:rPr>
                <w:rFonts w:eastAsia="Calibri"/>
                <w:b/>
                <w:bCs/>
                <w:smallCaps/>
                <w:snapToGrid w:val="0"/>
              </w:rPr>
              <w:t>ТЕМА 1</w:t>
            </w:r>
            <w:r w:rsidR="00EC7534">
              <w:rPr>
                <w:rFonts w:eastAsia="Calibri"/>
                <w:b/>
                <w:bCs/>
                <w:smallCaps/>
                <w:snapToGrid w:val="0"/>
              </w:rPr>
              <w:t>7</w:t>
            </w:r>
          </w:p>
          <w:p w:rsidR="005B0BBF" w:rsidRPr="00E90C19" w:rsidRDefault="005B0BBF" w:rsidP="004F64B4">
            <w:pPr>
              <w:widowControl w:val="0"/>
              <w:spacing w:before="120"/>
              <w:rPr>
                <w:rFonts w:eastAsia="Calibri"/>
                <w:b/>
                <w:bCs/>
                <w:smallCaps/>
                <w:snapToGrid w:val="0"/>
              </w:rPr>
            </w:pPr>
          </w:p>
        </w:tc>
        <w:tc>
          <w:tcPr>
            <w:tcW w:w="7087" w:type="dxa"/>
            <w:tcBorders>
              <w:top w:val="nil"/>
              <w:left w:val="nil"/>
              <w:bottom w:val="nil"/>
              <w:right w:val="nil"/>
            </w:tcBorders>
          </w:tcPr>
          <w:p w:rsidR="005B0BBF" w:rsidRPr="00E90C19" w:rsidRDefault="005B0BBF" w:rsidP="004F64B4">
            <w:pPr>
              <w:widowControl w:val="0"/>
              <w:spacing w:before="120"/>
              <w:jc w:val="center"/>
              <w:rPr>
                <w:rFonts w:eastAsia="Arial Unicode MS"/>
                <w:b/>
                <w:bCs/>
              </w:rPr>
            </w:pPr>
          </w:p>
          <w:p w:rsidR="005B0BBF" w:rsidRPr="00E90C19" w:rsidRDefault="005F3510" w:rsidP="004F64B4">
            <w:pPr>
              <w:widowControl w:val="0"/>
              <w:spacing w:before="120"/>
              <w:jc w:val="center"/>
              <w:rPr>
                <w:rFonts w:eastAsia="Calibri"/>
                <w:b/>
                <w:bCs/>
                <w:smallCaps/>
                <w:snapToGrid w:val="0"/>
              </w:rPr>
            </w:pPr>
            <w:r w:rsidRPr="00E90C19">
              <w:rPr>
                <w:rFonts w:eastAsia="Arial Unicode MS"/>
                <w:b/>
                <w:bCs/>
              </w:rPr>
              <w:t xml:space="preserve">Правовая природа договора доверительного управления </w:t>
            </w:r>
            <w:r w:rsidRPr="00E90C19">
              <w:rPr>
                <w:rFonts w:eastAsia="Arial Unicode MS"/>
                <w:b/>
                <w:bCs/>
              </w:rPr>
              <w:t>имуществом</w:t>
            </w:r>
          </w:p>
        </w:tc>
      </w:tr>
    </w:tbl>
    <w:p w:rsidR="005B0BBF" w:rsidRPr="00E90C19" w:rsidRDefault="005B0BBF" w:rsidP="005B0BBF">
      <w:pPr>
        <w:tabs>
          <w:tab w:val="left" w:pos="2270"/>
        </w:tabs>
        <w:spacing w:before="120"/>
        <w:ind w:right="20"/>
        <w:jc w:val="both"/>
        <w:rPr>
          <w:rFonts w:eastAsia="Arial Unicode MS" w:cs="Calibri"/>
          <w:b/>
          <w:bCs/>
        </w:rPr>
      </w:pPr>
    </w:p>
    <w:p w:rsidR="005B0BBF" w:rsidRPr="00E90C19" w:rsidRDefault="005F3510" w:rsidP="005B0BBF">
      <w:pPr>
        <w:tabs>
          <w:tab w:val="left" w:pos="993"/>
        </w:tabs>
        <w:spacing w:before="120"/>
        <w:jc w:val="both"/>
        <w:rPr>
          <w:rFonts w:eastAsia="Calibri"/>
        </w:rPr>
      </w:pPr>
      <w:r w:rsidRPr="00E90C19">
        <w:rPr>
          <w:rFonts w:eastAsia="Calibri"/>
          <w:b/>
          <w:bCs/>
        </w:rPr>
        <w:t>Форма занятия:</w:t>
      </w:r>
      <w:r w:rsidRPr="00E90C19">
        <w:rPr>
          <w:rFonts w:eastAsia="Calibri"/>
        </w:rPr>
        <w:t xml:space="preserve"> обсуждение материала по представленным вопросам, разбор судебной практики, решение задач, доклады.</w:t>
      </w:r>
    </w:p>
    <w:p w:rsidR="005B0BBF" w:rsidRPr="00E90C19" w:rsidRDefault="005B0BBF" w:rsidP="005B0BBF">
      <w:pPr>
        <w:tabs>
          <w:tab w:val="left" w:pos="993"/>
        </w:tabs>
        <w:spacing w:before="120"/>
        <w:jc w:val="both"/>
        <w:rPr>
          <w:rFonts w:eastAsia="Calibri"/>
        </w:rPr>
      </w:pPr>
    </w:p>
    <w:p w:rsidR="005B0BBF" w:rsidRPr="00E90C19" w:rsidRDefault="005F3510" w:rsidP="005B0BBF">
      <w:pPr>
        <w:tabs>
          <w:tab w:val="left" w:pos="993"/>
        </w:tabs>
        <w:spacing w:before="120"/>
        <w:jc w:val="both"/>
        <w:rPr>
          <w:rFonts w:eastAsia="Calibri"/>
        </w:rPr>
      </w:pPr>
      <w:r w:rsidRPr="00E90C19">
        <w:rPr>
          <w:rFonts w:eastAsia="Calibri"/>
          <w:b/>
          <w:bCs/>
        </w:rPr>
        <w:t>Вопросы и задания на семинар:</w:t>
      </w:r>
    </w:p>
    <w:p w:rsidR="005B0BBF" w:rsidRPr="00E90C19" w:rsidRDefault="005F3510" w:rsidP="005F3510">
      <w:pPr>
        <w:numPr>
          <w:ilvl w:val="0"/>
          <w:numId w:val="153"/>
        </w:numPr>
        <w:tabs>
          <w:tab w:val="left" w:pos="1276"/>
        </w:tabs>
        <w:spacing w:before="120" w:after="200" w:line="276" w:lineRule="auto"/>
        <w:ind w:left="0" w:firstLine="0"/>
        <w:jc w:val="both"/>
      </w:pPr>
      <w:r w:rsidRPr="00E90C19">
        <w:t xml:space="preserve">Эволюция доверительного управления в российском праве. </w:t>
      </w:r>
    </w:p>
    <w:p w:rsidR="005B0BBF" w:rsidRPr="00E90C19" w:rsidRDefault="005F3510" w:rsidP="005F3510">
      <w:pPr>
        <w:numPr>
          <w:ilvl w:val="0"/>
          <w:numId w:val="153"/>
        </w:numPr>
        <w:tabs>
          <w:tab w:val="left" w:pos="1276"/>
        </w:tabs>
        <w:spacing w:before="120" w:after="200" w:line="276" w:lineRule="auto"/>
        <w:ind w:left="0" w:firstLine="0"/>
        <w:jc w:val="both"/>
      </w:pPr>
      <w:r w:rsidRPr="00E90C19">
        <w:t xml:space="preserve">Применение доверительного управления в </w:t>
      </w:r>
      <w:r w:rsidRPr="00E90C19">
        <w:t>англо-саксонском праве.</w:t>
      </w:r>
    </w:p>
    <w:p w:rsidR="005B0BBF" w:rsidRPr="00E90C19" w:rsidRDefault="005F3510" w:rsidP="005F3510">
      <w:pPr>
        <w:numPr>
          <w:ilvl w:val="0"/>
          <w:numId w:val="153"/>
        </w:numPr>
        <w:tabs>
          <w:tab w:val="left" w:pos="1276"/>
        </w:tabs>
        <w:spacing w:before="120" w:after="200" w:line="276" w:lineRule="auto"/>
        <w:ind w:left="0" w:firstLine="0"/>
        <w:jc w:val="both"/>
      </w:pPr>
      <w:r w:rsidRPr="00E90C19">
        <w:t>Цель учреждения управления в силу договора или закона.</w:t>
      </w:r>
    </w:p>
    <w:p w:rsidR="005B0BBF" w:rsidRPr="00E90C19" w:rsidRDefault="005F3510" w:rsidP="005F3510">
      <w:pPr>
        <w:numPr>
          <w:ilvl w:val="0"/>
          <w:numId w:val="153"/>
        </w:numPr>
        <w:tabs>
          <w:tab w:val="left" w:pos="1276"/>
        </w:tabs>
        <w:spacing w:before="120" w:after="200" w:line="276" w:lineRule="auto"/>
        <w:ind w:left="0" w:firstLine="0"/>
        <w:jc w:val="both"/>
      </w:pPr>
      <w:r w:rsidRPr="00E90C19">
        <w:t>Является ли договор доверительного управления фидуциарной сделкой?</w:t>
      </w:r>
    </w:p>
    <w:p w:rsidR="005B0BBF" w:rsidRPr="00E90C19" w:rsidRDefault="005F3510" w:rsidP="005F3510">
      <w:pPr>
        <w:numPr>
          <w:ilvl w:val="0"/>
          <w:numId w:val="153"/>
        </w:numPr>
        <w:tabs>
          <w:tab w:val="left" w:pos="1276"/>
        </w:tabs>
        <w:spacing w:before="120" w:after="200" w:line="276" w:lineRule="auto"/>
        <w:ind w:left="0" w:firstLine="0"/>
        <w:jc w:val="both"/>
      </w:pPr>
      <w:r w:rsidRPr="00E90C19">
        <w:t>В чем состоит отличие доверительного управления имуществом от хозяйственного ведения? От оперативного управлен</w:t>
      </w:r>
      <w:r w:rsidRPr="00E90C19">
        <w:t>ия?</w:t>
      </w:r>
    </w:p>
    <w:p w:rsidR="005B0BBF" w:rsidRPr="00E90C19" w:rsidRDefault="005F3510" w:rsidP="005F3510">
      <w:pPr>
        <w:numPr>
          <w:ilvl w:val="0"/>
          <w:numId w:val="153"/>
        </w:numPr>
        <w:tabs>
          <w:tab w:val="left" w:pos="1276"/>
        </w:tabs>
        <w:spacing w:before="120" w:after="200" w:line="276" w:lineRule="auto"/>
        <w:ind w:left="0" w:firstLine="0"/>
        <w:jc w:val="both"/>
      </w:pPr>
      <w:r w:rsidRPr="00E90C19">
        <w:t xml:space="preserve">Объекты доверительного управления. </w:t>
      </w:r>
    </w:p>
    <w:p w:rsidR="005B0BBF" w:rsidRPr="00E90C19" w:rsidRDefault="005F3510" w:rsidP="005F3510">
      <w:pPr>
        <w:numPr>
          <w:ilvl w:val="0"/>
          <w:numId w:val="153"/>
        </w:numPr>
        <w:tabs>
          <w:tab w:val="left" w:pos="1276"/>
        </w:tabs>
        <w:spacing w:before="120" w:after="200" w:line="276" w:lineRule="auto"/>
        <w:ind w:left="0" w:firstLine="0"/>
        <w:jc w:val="both"/>
      </w:pPr>
      <w:r w:rsidRPr="00E90C19">
        <w:t>Может ли в качестве объекта доверительного управления выступать движимое имущество, в том числе денежные средства (точка зрения Суханова Е. А., Витрянского В.В., Дозорцева В.А.)?</w:t>
      </w:r>
    </w:p>
    <w:p w:rsidR="005B0BBF" w:rsidRPr="00E90C19" w:rsidRDefault="005F3510" w:rsidP="005F3510">
      <w:pPr>
        <w:numPr>
          <w:ilvl w:val="0"/>
          <w:numId w:val="153"/>
        </w:numPr>
        <w:tabs>
          <w:tab w:val="left" w:pos="1276"/>
        </w:tabs>
        <w:spacing w:before="120" w:after="200" w:line="276" w:lineRule="auto"/>
        <w:ind w:left="0" w:firstLine="0"/>
        <w:jc w:val="both"/>
      </w:pPr>
      <w:r w:rsidRPr="00E90C19">
        <w:t>Особенность доверительного управления</w:t>
      </w:r>
      <w:r w:rsidRPr="00E90C19">
        <w:t xml:space="preserve"> исключительными правами.</w:t>
      </w:r>
    </w:p>
    <w:p w:rsidR="005B0BBF" w:rsidRPr="00E90C19" w:rsidRDefault="005F3510" w:rsidP="005F3510">
      <w:pPr>
        <w:numPr>
          <w:ilvl w:val="0"/>
          <w:numId w:val="153"/>
        </w:numPr>
        <w:tabs>
          <w:tab w:val="left" w:pos="1276"/>
        </w:tabs>
        <w:spacing w:before="120" w:after="200" w:line="276" w:lineRule="auto"/>
        <w:ind w:left="0" w:firstLine="0"/>
        <w:jc w:val="both"/>
      </w:pPr>
      <w:r w:rsidRPr="00E90C19">
        <w:lastRenderedPageBreak/>
        <w:t>Пользуется ли доверительное управление вещно-правовой защитой?</w:t>
      </w:r>
    </w:p>
    <w:p w:rsidR="005B0BBF" w:rsidRPr="00E90C19" w:rsidRDefault="005F3510" w:rsidP="005F3510">
      <w:pPr>
        <w:numPr>
          <w:ilvl w:val="0"/>
          <w:numId w:val="153"/>
        </w:numPr>
        <w:tabs>
          <w:tab w:val="left" w:pos="1276"/>
        </w:tabs>
        <w:spacing w:before="120" w:after="200" w:line="276" w:lineRule="auto"/>
        <w:ind w:left="0" w:firstLine="0"/>
        <w:jc w:val="both"/>
      </w:pPr>
      <w:r w:rsidRPr="00E90C19">
        <w:t>Ответственность доверительного управляющего.</w:t>
      </w:r>
    </w:p>
    <w:p w:rsidR="005B0BBF" w:rsidRPr="00E90C19" w:rsidRDefault="005B0BBF" w:rsidP="005B0BBF">
      <w:pPr>
        <w:tabs>
          <w:tab w:val="left" w:pos="709"/>
          <w:tab w:val="left" w:pos="993"/>
        </w:tabs>
        <w:spacing w:before="120"/>
        <w:jc w:val="both"/>
        <w:rPr>
          <w:rFonts w:eastAsia="Calibri"/>
          <w:b/>
          <w:bCs/>
        </w:rPr>
      </w:pPr>
    </w:p>
    <w:p w:rsidR="005B0BBF" w:rsidRPr="00E90C19" w:rsidRDefault="005F3510" w:rsidP="005B0BBF">
      <w:pPr>
        <w:tabs>
          <w:tab w:val="left" w:pos="709"/>
          <w:tab w:val="left" w:pos="993"/>
        </w:tabs>
        <w:spacing w:before="120"/>
        <w:jc w:val="both"/>
        <w:rPr>
          <w:rFonts w:eastAsia="Calibri"/>
          <w:b/>
          <w:bCs/>
        </w:rPr>
      </w:pPr>
      <w:r w:rsidRPr="00E90C19">
        <w:rPr>
          <w:rFonts w:eastAsia="Calibri"/>
          <w:b/>
          <w:bCs/>
        </w:rPr>
        <w:t xml:space="preserve">Доклады: </w:t>
      </w:r>
    </w:p>
    <w:p w:rsidR="005B0BBF" w:rsidRPr="00E90C19" w:rsidRDefault="005F3510" w:rsidP="005B0BBF">
      <w:pPr>
        <w:tabs>
          <w:tab w:val="left" w:pos="709"/>
          <w:tab w:val="left" w:pos="993"/>
        </w:tabs>
        <w:spacing w:before="120"/>
        <w:jc w:val="both"/>
        <w:rPr>
          <w:rFonts w:eastAsia="Calibri"/>
        </w:rPr>
      </w:pPr>
      <w:r w:rsidRPr="00E90C19">
        <w:rPr>
          <w:rFonts w:eastAsia="Calibri"/>
        </w:rPr>
        <w:t>1.</w:t>
      </w:r>
      <w:r w:rsidRPr="00E90C19">
        <w:rPr>
          <w:rFonts w:eastAsia="Calibri"/>
        </w:rPr>
        <w:tab/>
        <w:t xml:space="preserve">Эволюция доверительного управления в российском праве. </w:t>
      </w:r>
    </w:p>
    <w:p w:rsidR="005B0BBF" w:rsidRPr="00E90C19" w:rsidRDefault="00E7483B" w:rsidP="005B0BBF">
      <w:pPr>
        <w:tabs>
          <w:tab w:val="left" w:pos="709"/>
          <w:tab w:val="left" w:pos="993"/>
        </w:tabs>
        <w:spacing w:before="120"/>
        <w:jc w:val="both"/>
        <w:rPr>
          <w:rFonts w:eastAsia="Calibri"/>
        </w:rPr>
      </w:pPr>
      <w:r>
        <w:rPr>
          <w:rFonts w:eastAsia="Calibri"/>
        </w:rPr>
        <w:t>2.</w:t>
      </w:r>
      <w:r>
        <w:rPr>
          <w:rFonts w:eastAsia="Calibri"/>
        </w:rPr>
        <w:tab/>
        <w:t>Доверительное управление</w:t>
      </w:r>
      <w:r w:rsidR="005F3510" w:rsidRPr="00E90C19">
        <w:rPr>
          <w:rFonts w:eastAsia="Calibri"/>
        </w:rPr>
        <w:t xml:space="preserve"> в англо-саксонском праве</w:t>
      </w:r>
      <w:r w:rsidR="005F3510" w:rsidRPr="00E90C19">
        <w:rPr>
          <w:rFonts w:eastAsia="Calibri"/>
        </w:rPr>
        <w:t>.</w:t>
      </w:r>
    </w:p>
    <w:p w:rsidR="005B0BBF" w:rsidRPr="00E90C19" w:rsidRDefault="005B0BBF" w:rsidP="005B0BBF">
      <w:pPr>
        <w:tabs>
          <w:tab w:val="left" w:pos="709"/>
          <w:tab w:val="left" w:pos="993"/>
        </w:tabs>
        <w:spacing w:before="120"/>
        <w:jc w:val="both"/>
        <w:rPr>
          <w:rFonts w:eastAsia="Calibri"/>
          <w:b/>
          <w:bCs/>
        </w:rPr>
      </w:pPr>
    </w:p>
    <w:p w:rsidR="00D85AC9" w:rsidRDefault="00D85AC9" w:rsidP="005B0BBF">
      <w:pPr>
        <w:tabs>
          <w:tab w:val="left" w:pos="2270"/>
        </w:tabs>
        <w:spacing w:before="120"/>
        <w:ind w:right="20"/>
        <w:jc w:val="center"/>
        <w:rPr>
          <w:rFonts w:eastAsia="Arial Unicode MS"/>
          <w:b/>
          <w:caps/>
        </w:rPr>
      </w:pPr>
    </w:p>
    <w:p w:rsidR="005B0BBF" w:rsidRPr="00E90C19" w:rsidRDefault="004B6DC3" w:rsidP="005B0BBF">
      <w:pPr>
        <w:tabs>
          <w:tab w:val="left" w:pos="2270"/>
        </w:tabs>
        <w:spacing w:before="120"/>
        <w:ind w:right="20"/>
        <w:jc w:val="center"/>
        <w:rPr>
          <w:rFonts w:eastAsia="Arial Unicode MS" w:cs="Calibri"/>
          <w:b/>
          <w:caps/>
        </w:rPr>
      </w:pPr>
      <w:r>
        <w:rPr>
          <w:rFonts w:eastAsia="Arial Unicode MS"/>
          <w:b/>
          <w:caps/>
        </w:rPr>
        <w:t xml:space="preserve">Раздел </w:t>
      </w:r>
      <w:r w:rsidR="008D74DF">
        <w:rPr>
          <w:rFonts w:eastAsia="Arial Unicode MS"/>
          <w:b/>
          <w:caps/>
        </w:rPr>
        <w:t>5</w:t>
      </w:r>
      <w:r w:rsidR="005F3510" w:rsidRPr="00E90C19">
        <w:rPr>
          <w:rFonts w:eastAsia="Arial Unicode MS"/>
          <w:b/>
          <w:caps/>
        </w:rPr>
        <w:t xml:space="preserve">: </w:t>
      </w:r>
      <w:r w:rsidR="005F3510" w:rsidRPr="00E90C19">
        <w:rPr>
          <w:rFonts w:eastAsia="Arial Unicode MS"/>
          <w:b/>
          <w:bCs/>
          <w:caps/>
        </w:rPr>
        <w:t>Обязательства по оказанию финансовых услуг</w:t>
      </w:r>
    </w:p>
    <w:p w:rsidR="005B0BBF" w:rsidRPr="00E90C19" w:rsidRDefault="005B0BBF" w:rsidP="005B0BBF">
      <w:pPr>
        <w:tabs>
          <w:tab w:val="left" w:pos="2270"/>
        </w:tabs>
        <w:spacing w:before="120"/>
        <w:ind w:right="20"/>
        <w:jc w:val="both"/>
        <w:rPr>
          <w:rFonts w:eastAsia="Arial Unicode MS" w:cs="Calibri"/>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5B0BBF" w:rsidRPr="00E90C19" w:rsidRDefault="005B0BBF" w:rsidP="004F64B4">
            <w:pPr>
              <w:widowControl w:val="0"/>
              <w:spacing w:before="120"/>
              <w:rPr>
                <w:rFonts w:eastAsia="Calibri"/>
                <w:b/>
                <w:bCs/>
                <w:smallCaps/>
                <w:snapToGrid w:val="0"/>
              </w:rPr>
            </w:pPr>
          </w:p>
          <w:p w:rsidR="005B0BBF" w:rsidRPr="00E90C19" w:rsidRDefault="005F3510" w:rsidP="004F64B4">
            <w:pPr>
              <w:widowControl w:val="0"/>
              <w:spacing w:before="120"/>
              <w:rPr>
                <w:rFonts w:eastAsia="Calibri"/>
                <w:b/>
                <w:bCs/>
                <w:smallCaps/>
                <w:snapToGrid w:val="0"/>
              </w:rPr>
            </w:pPr>
            <w:r w:rsidRPr="00E90C19">
              <w:rPr>
                <w:rFonts w:eastAsia="Calibri"/>
                <w:b/>
                <w:bCs/>
                <w:smallCaps/>
                <w:snapToGrid w:val="0"/>
              </w:rPr>
              <w:t>ТЕМА 1</w:t>
            </w:r>
            <w:r w:rsidR="00EC7534">
              <w:rPr>
                <w:rFonts w:eastAsia="Calibri"/>
                <w:b/>
                <w:bCs/>
                <w:smallCaps/>
                <w:snapToGrid w:val="0"/>
              </w:rPr>
              <w:t>8</w:t>
            </w:r>
          </w:p>
          <w:p w:rsidR="005B0BBF" w:rsidRPr="00E90C19" w:rsidRDefault="005B0BBF" w:rsidP="004F64B4">
            <w:pPr>
              <w:widowControl w:val="0"/>
              <w:spacing w:before="120"/>
              <w:rPr>
                <w:rFonts w:eastAsia="Calibri"/>
                <w:b/>
                <w:bCs/>
                <w:smallCaps/>
                <w:snapToGrid w:val="0"/>
              </w:rPr>
            </w:pPr>
          </w:p>
        </w:tc>
        <w:tc>
          <w:tcPr>
            <w:tcW w:w="7087" w:type="dxa"/>
            <w:tcBorders>
              <w:top w:val="nil"/>
              <w:left w:val="nil"/>
              <w:bottom w:val="nil"/>
              <w:right w:val="nil"/>
            </w:tcBorders>
          </w:tcPr>
          <w:p w:rsidR="005B0BBF" w:rsidRPr="00E90C19" w:rsidRDefault="005F3510" w:rsidP="004F64B4">
            <w:pPr>
              <w:widowControl w:val="0"/>
              <w:spacing w:before="120"/>
              <w:jc w:val="center"/>
              <w:rPr>
                <w:rFonts w:eastAsia="Calibri"/>
                <w:b/>
                <w:bCs/>
                <w:smallCaps/>
                <w:snapToGrid w:val="0"/>
              </w:rPr>
            </w:pPr>
            <w:r w:rsidRPr="00E90C19">
              <w:rPr>
                <w:rFonts w:eastAsia="Arial Unicode MS"/>
                <w:b/>
                <w:bCs/>
              </w:rPr>
              <w:t>Правовая природа договоров займа и кредита</w:t>
            </w:r>
          </w:p>
        </w:tc>
      </w:tr>
    </w:tbl>
    <w:p w:rsidR="005B0BBF" w:rsidRPr="00E90C19" w:rsidRDefault="005B0BBF" w:rsidP="005B0BBF">
      <w:pPr>
        <w:tabs>
          <w:tab w:val="left" w:pos="2270"/>
        </w:tabs>
        <w:spacing w:before="120"/>
        <w:ind w:right="20"/>
        <w:jc w:val="both"/>
        <w:rPr>
          <w:rFonts w:eastAsia="Arial Unicode MS" w:cs="Calibri"/>
          <w:b/>
          <w:bCs/>
        </w:rPr>
      </w:pPr>
    </w:p>
    <w:p w:rsidR="005B0BBF" w:rsidRPr="00E90C19" w:rsidRDefault="005F3510" w:rsidP="005B0BBF">
      <w:pPr>
        <w:spacing w:before="120"/>
        <w:jc w:val="both"/>
        <w:rPr>
          <w:rFonts w:eastAsia="Calibri"/>
        </w:rPr>
      </w:pPr>
      <w:r w:rsidRPr="00E90C19">
        <w:rPr>
          <w:rFonts w:eastAsia="Calibri"/>
          <w:b/>
          <w:bCs/>
        </w:rPr>
        <w:t>Форма занятия:</w:t>
      </w:r>
      <w:r w:rsidRPr="00E90C19">
        <w:rPr>
          <w:rFonts w:eastAsia="Calibri"/>
        </w:rPr>
        <w:t xml:space="preserve"> обсуждение материала по представленным вопросам, разбор судебной практики, решение задач, доклады.</w:t>
      </w:r>
    </w:p>
    <w:p w:rsidR="005B0BBF" w:rsidRPr="00E90C19" w:rsidRDefault="005B0BBF" w:rsidP="005B0BBF">
      <w:pPr>
        <w:spacing w:before="120"/>
        <w:jc w:val="both"/>
        <w:rPr>
          <w:rFonts w:eastAsia="Calibri"/>
          <w:b/>
          <w:bCs/>
        </w:rPr>
      </w:pPr>
    </w:p>
    <w:p w:rsidR="005B0BBF" w:rsidRPr="00E90C19" w:rsidRDefault="005F3510" w:rsidP="005B0BBF">
      <w:pPr>
        <w:spacing w:before="120"/>
        <w:jc w:val="both"/>
        <w:rPr>
          <w:rFonts w:eastAsia="Calibri"/>
          <w:b/>
          <w:bCs/>
        </w:rPr>
      </w:pPr>
      <w:r w:rsidRPr="00E90C19">
        <w:rPr>
          <w:rFonts w:eastAsia="Calibri"/>
          <w:b/>
          <w:bCs/>
        </w:rPr>
        <w:t>Часть 1. Договор займа:</w:t>
      </w:r>
    </w:p>
    <w:p w:rsidR="005B0BBF" w:rsidRPr="00E90C19" w:rsidRDefault="005B0BBF" w:rsidP="005B0BBF">
      <w:pPr>
        <w:spacing w:before="120"/>
        <w:jc w:val="both"/>
        <w:rPr>
          <w:rFonts w:eastAsia="Calibri"/>
        </w:rPr>
      </w:pPr>
    </w:p>
    <w:p w:rsidR="005B0BBF" w:rsidRPr="00E90C19" w:rsidRDefault="005F3510" w:rsidP="005B0BBF">
      <w:pPr>
        <w:spacing w:before="120"/>
        <w:jc w:val="both"/>
        <w:rPr>
          <w:rFonts w:eastAsia="Calibri"/>
          <w:b/>
          <w:bCs/>
        </w:rPr>
      </w:pPr>
      <w:r w:rsidRPr="00E90C19">
        <w:rPr>
          <w:rFonts w:eastAsia="Calibri"/>
          <w:b/>
          <w:bCs/>
        </w:rPr>
        <w:t>Вопросы и задания на семинар:</w:t>
      </w:r>
    </w:p>
    <w:p w:rsidR="005B0BBF" w:rsidRPr="00E90C19" w:rsidRDefault="005F3510" w:rsidP="005F3510">
      <w:pPr>
        <w:numPr>
          <w:ilvl w:val="0"/>
          <w:numId w:val="154"/>
        </w:numPr>
        <w:spacing w:before="120" w:after="200" w:line="276" w:lineRule="auto"/>
        <w:ind w:left="0" w:firstLine="0"/>
        <w:jc w:val="both"/>
        <w:rPr>
          <w:rFonts w:eastAsia="Calibri"/>
          <w:lang w:eastAsia="en-US"/>
        </w:rPr>
      </w:pPr>
      <w:r w:rsidRPr="00E90C19">
        <w:rPr>
          <w:rFonts w:eastAsia="Calibri"/>
          <w:lang w:eastAsia="en-US"/>
        </w:rPr>
        <w:t>Предмет договора займа. Может ли иностранная валюта выступать предметом договора займа?</w:t>
      </w:r>
    </w:p>
    <w:p w:rsidR="005B0BBF" w:rsidRPr="00E90C19" w:rsidRDefault="005F3510" w:rsidP="005F3510">
      <w:pPr>
        <w:numPr>
          <w:ilvl w:val="0"/>
          <w:numId w:val="154"/>
        </w:numPr>
        <w:spacing w:before="120" w:after="200" w:line="276" w:lineRule="auto"/>
        <w:ind w:left="0" w:firstLine="0"/>
        <w:jc w:val="both"/>
        <w:rPr>
          <w:rFonts w:eastAsia="Calibri"/>
          <w:lang w:eastAsia="en-US"/>
        </w:rPr>
      </w:pPr>
      <w:r w:rsidRPr="00E90C19">
        <w:rPr>
          <w:rFonts w:eastAsia="Calibri"/>
          <w:lang w:eastAsia="en-US"/>
        </w:rPr>
        <w:t>Охарактеризуйте юридическую природу договора займа.</w:t>
      </w:r>
    </w:p>
    <w:p w:rsidR="005B0BBF" w:rsidRPr="00E90C19" w:rsidRDefault="005F3510" w:rsidP="005F3510">
      <w:pPr>
        <w:numPr>
          <w:ilvl w:val="0"/>
          <w:numId w:val="154"/>
        </w:numPr>
        <w:spacing w:before="120" w:after="200" w:line="276" w:lineRule="auto"/>
        <w:ind w:left="0" w:firstLine="0"/>
        <w:jc w:val="both"/>
        <w:rPr>
          <w:rFonts w:eastAsia="Calibri"/>
          <w:lang w:eastAsia="en-US"/>
        </w:rPr>
      </w:pPr>
      <w:r w:rsidRPr="00E90C19">
        <w:rPr>
          <w:rFonts w:eastAsia="Calibri"/>
          <w:lang w:eastAsia="en-US"/>
        </w:rPr>
        <w:t>В каких случаях договор займа предполагается беспроцентным?</w:t>
      </w:r>
    </w:p>
    <w:p w:rsidR="005B0BBF" w:rsidRPr="00E90C19" w:rsidRDefault="005F3510" w:rsidP="005F3510">
      <w:pPr>
        <w:numPr>
          <w:ilvl w:val="0"/>
          <w:numId w:val="154"/>
        </w:numPr>
        <w:spacing w:before="120" w:after="200" w:line="276" w:lineRule="auto"/>
        <w:ind w:left="0" w:firstLine="0"/>
        <w:jc w:val="both"/>
        <w:rPr>
          <w:rFonts w:eastAsia="Calibri"/>
          <w:lang w:eastAsia="en-US"/>
        </w:rPr>
      </w:pPr>
      <w:r w:rsidRPr="00E90C19">
        <w:rPr>
          <w:rFonts w:eastAsia="Calibri"/>
          <w:lang w:eastAsia="en-US"/>
        </w:rPr>
        <w:t xml:space="preserve">Предусмотрено ли </w:t>
      </w:r>
      <w:r w:rsidRPr="00E90C19">
        <w:rPr>
          <w:rFonts w:eastAsia="Calibri"/>
          <w:lang w:eastAsia="en-US"/>
        </w:rPr>
        <w:t>российским законодательством ограничение размера процентных ставок по договору займа, препятствующее установлению «ростовщических процентов»?</w:t>
      </w:r>
    </w:p>
    <w:p w:rsidR="005B0BBF" w:rsidRPr="00E90C19" w:rsidRDefault="005F3510" w:rsidP="005F3510">
      <w:pPr>
        <w:numPr>
          <w:ilvl w:val="0"/>
          <w:numId w:val="154"/>
        </w:numPr>
        <w:spacing w:before="120" w:after="200" w:line="276" w:lineRule="auto"/>
        <w:ind w:left="0" w:firstLine="0"/>
        <w:jc w:val="both"/>
        <w:rPr>
          <w:rFonts w:eastAsia="Calibri"/>
          <w:lang w:eastAsia="en-US"/>
        </w:rPr>
      </w:pPr>
      <w:r w:rsidRPr="00E90C19">
        <w:rPr>
          <w:rFonts w:eastAsia="Calibri"/>
          <w:lang w:eastAsia="en-US"/>
        </w:rPr>
        <w:t>Форма договора займа.</w:t>
      </w:r>
    </w:p>
    <w:p w:rsidR="005B0BBF" w:rsidRPr="00E90C19" w:rsidRDefault="005F3510" w:rsidP="005F3510">
      <w:pPr>
        <w:numPr>
          <w:ilvl w:val="0"/>
          <w:numId w:val="154"/>
        </w:numPr>
        <w:spacing w:before="120" w:after="200" w:line="276" w:lineRule="auto"/>
        <w:ind w:left="0" w:firstLine="0"/>
        <w:jc w:val="both"/>
        <w:rPr>
          <w:rFonts w:eastAsia="Calibri"/>
          <w:lang w:eastAsia="en-US"/>
        </w:rPr>
      </w:pPr>
      <w:r w:rsidRPr="00E90C19">
        <w:rPr>
          <w:rFonts w:eastAsia="Calibri"/>
          <w:lang w:eastAsia="en-US"/>
        </w:rPr>
        <w:t>Условия досрочного возврата суммы займа.</w:t>
      </w:r>
    </w:p>
    <w:p w:rsidR="005B0BBF" w:rsidRPr="00E90C19" w:rsidRDefault="005F3510" w:rsidP="005F3510">
      <w:pPr>
        <w:numPr>
          <w:ilvl w:val="0"/>
          <w:numId w:val="154"/>
        </w:numPr>
        <w:spacing w:before="120" w:after="200" w:line="276" w:lineRule="auto"/>
        <w:ind w:left="0" w:firstLine="0"/>
        <w:jc w:val="both"/>
        <w:rPr>
          <w:rFonts w:eastAsia="Calibri"/>
          <w:lang w:eastAsia="en-US"/>
        </w:rPr>
      </w:pPr>
      <w:r w:rsidRPr="00E90C19">
        <w:rPr>
          <w:rFonts w:eastAsia="Calibri"/>
          <w:lang w:eastAsia="en-US"/>
        </w:rPr>
        <w:t>Какова по общему правилу очередность погашения треб</w:t>
      </w:r>
      <w:r w:rsidRPr="00E90C19">
        <w:rPr>
          <w:rFonts w:eastAsia="Calibri"/>
          <w:lang w:eastAsia="en-US"/>
        </w:rPr>
        <w:t>ований по денежному обязательству?</w:t>
      </w:r>
    </w:p>
    <w:p w:rsidR="005B0BBF" w:rsidRPr="00E90C19" w:rsidRDefault="005F3510" w:rsidP="005F3510">
      <w:pPr>
        <w:numPr>
          <w:ilvl w:val="0"/>
          <w:numId w:val="154"/>
        </w:numPr>
        <w:spacing w:before="120" w:after="200" w:line="276" w:lineRule="auto"/>
        <w:ind w:left="0" w:firstLine="0"/>
        <w:jc w:val="both"/>
        <w:rPr>
          <w:rFonts w:eastAsia="Calibri"/>
          <w:lang w:eastAsia="en-US"/>
        </w:rPr>
      </w:pPr>
      <w:r w:rsidRPr="00E90C19">
        <w:rPr>
          <w:rFonts w:eastAsia="Calibri"/>
          <w:lang w:eastAsia="en-US"/>
        </w:rPr>
        <w:t>Что понимается под понятием «новация долга»?</w:t>
      </w:r>
    </w:p>
    <w:p w:rsidR="005B0BBF" w:rsidRPr="00E90C19" w:rsidRDefault="005F3510" w:rsidP="005F3510">
      <w:pPr>
        <w:numPr>
          <w:ilvl w:val="0"/>
          <w:numId w:val="154"/>
        </w:numPr>
        <w:spacing w:before="120" w:after="200" w:line="276" w:lineRule="auto"/>
        <w:ind w:left="0" w:firstLine="0"/>
        <w:jc w:val="both"/>
        <w:rPr>
          <w:rFonts w:eastAsia="Calibri"/>
          <w:lang w:eastAsia="en-US"/>
        </w:rPr>
      </w:pPr>
      <w:r w:rsidRPr="00E90C19">
        <w:rPr>
          <w:rFonts w:eastAsia="Calibri"/>
          <w:lang w:eastAsia="en-US"/>
        </w:rPr>
        <w:t>Какие меры ответственности могут быть применены к заемщику за нарушение обязанности по возврату суммы займа?</w:t>
      </w:r>
    </w:p>
    <w:p w:rsidR="005B0BBF" w:rsidRPr="00E90C19" w:rsidRDefault="005F3510" w:rsidP="005F3510">
      <w:pPr>
        <w:numPr>
          <w:ilvl w:val="0"/>
          <w:numId w:val="154"/>
        </w:numPr>
        <w:spacing w:before="120" w:after="200" w:line="276" w:lineRule="auto"/>
        <w:ind w:left="0" w:firstLine="0"/>
        <w:jc w:val="both"/>
        <w:rPr>
          <w:rFonts w:eastAsia="Calibri"/>
          <w:lang w:eastAsia="en-US"/>
        </w:rPr>
      </w:pPr>
      <w:r w:rsidRPr="00E90C19">
        <w:rPr>
          <w:rFonts w:eastAsia="Calibri"/>
          <w:lang w:eastAsia="en-US"/>
        </w:rPr>
        <w:lastRenderedPageBreak/>
        <w:t>Каков порядок применения ст. 333 ГК РФ при нарушении заемного обяза</w:t>
      </w:r>
      <w:r w:rsidRPr="00E90C19">
        <w:rPr>
          <w:rFonts w:eastAsia="Calibri"/>
          <w:lang w:eastAsia="en-US"/>
        </w:rPr>
        <w:t>тельства? Какова позиция судов при применении ст. 333 ГК РФ?</w:t>
      </w:r>
    </w:p>
    <w:p w:rsidR="005B0BBF" w:rsidRPr="00E90C19" w:rsidRDefault="005F3510" w:rsidP="005F3510">
      <w:pPr>
        <w:numPr>
          <w:ilvl w:val="0"/>
          <w:numId w:val="154"/>
        </w:numPr>
        <w:spacing w:before="120" w:after="200" w:line="276" w:lineRule="auto"/>
        <w:ind w:left="0" w:firstLine="0"/>
        <w:jc w:val="both"/>
        <w:rPr>
          <w:rFonts w:eastAsia="Calibri"/>
          <w:lang w:eastAsia="en-US"/>
        </w:rPr>
      </w:pPr>
      <w:r w:rsidRPr="00E90C19">
        <w:rPr>
          <w:rFonts w:eastAsia="Calibri"/>
          <w:lang w:eastAsia="en-US"/>
        </w:rPr>
        <w:t>Условия досрочного прекращения договора займа в случае нарушения заемщиков своих обязательств.</w:t>
      </w:r>
    </w:p>
    <w:p w:rsidR="005B0BBF" w:rsidRPr="00E90C19" w:rsidRDefault="005F3510" w:rsidP="005F3510">
      <w:pPr>
        <w:numPr>
          <w:ilvl w:val="0"/>
          <w:numId w:val="154"/>
        </w:numPr>
        <w:spacing w:before="120" w:after="200" w:line="276" w:lineRule="auto"/>
        <w:ind w:left="0" w:firstLine="0"/>
        <w:jc w:val="both"/>
        <w:rPr>
          <w:rFonts w:eastAsia="Calibri"/>
          <w:lang w:eastAsia="en-US"/>
        </w:rPr>
      </w:pPr>
      <w:r w:rsidRPr="00E90C19">
        <w:rPr>
          <w:rFonts w:eastAsia="Calibri"/>
          <w:lang w:eastAsia="en-US"/>
        </w:rPr>
        <w:t>Правовое регулирование и значение договора государственного займа.</w:t>
      </w:r>
    </w:p>
    <w:p w:rsidR="005B0BBF" w:rsidRPr="00E90C19" w:rsidRDefault="005F3510" w:rsidP="005F3510">
      <w:pPr>
        <w:numPr>
          <w:ilvl w:val="0"/>
          <w:numId w:val="154"/>
        </w:numPr>
        <w:spacing w:before="120" w:after="200" w:line="276" w:lineRule="auto"/>
        <w:ind w:left="0" w:firstLine="0"/>
        <w:jc w:val="both"/>
        <w:rPr>
          <w:rFonts w:eastAsia="Calibri"/>
          <w:lang w:eastAsia="en-US"/>
        </w:rPr>
      </w:pPr>
      <w:r w:rsidRPr="00E90C19">
        <w:rPr>
          <w:rFonts w:eastAsia="Calibri"/>
          <w:lang w:eastAsia="en-US"/>
        </w:rPr>
        <w:t>Особенности договора микрозайма (</w:t>
      </w:r>
      <w:r w:rsidRPr="00E90C19">
        <w:rPr>
          <w:rFonts w:eastAsia="Calibri"/>
          <w:lang w:eastAsia="en-US"/>
        </w:rPr>
        <w:t xml:space="preserve">на основании Федерального закона от 2 июля </w:t>
      </w:r>
      <w:smartTag w:uri="urn:schemas-microsoft-com:office:smarttags" w:element="metricconverter">
        <w:smartTagPr>
          <w:attr w:name="ProductID" w:val="2010 г"/>
        </w:smartTagPr>
        <w:r w:rsidRPr="00E90C19">
          <w:rPr>
            <w:rFonts w:eastAsia="Calibri"/>
            <w:lang w:eastAsia="en-US"/>
          </w:rPr>
          <w:t>2010 г</w:t>
        </w:r>
      </w:smartTag>
      <w:r w:rsidRPr="00E90C19">
        <w:rPr>
          <w:rFonts w:eastAsia="Calibri"/>
          <w:lang w:eastAsia="en-US"/>
        </w:rPr>
        <w:t>. № 151-ФЗ "О микрофинансовой деятельности и микрофинансовых организациях")</w:t>
      </w:r>
    </w:p>
    <w:p w:rsidR="005B0BBF" w:rsidRPr="00E90C19" w:rsidRDefault="005B0BBF" w:rsidP="005B0BBF">
      <w:pPr>
        <w:spacing w:before="120"/>
        <w:jc w:val="both"/>
        <w:rPr>
          <w:rFonts w:eastAsia="Calibri"/>
          <w:b/>
          <w:bCs/>
          <w:lang w:eastAsia="en-US"/>
        </w:rPr>
      </w:pPr>
    </w:p>
    <w:p w:rsidR="005B0BBF" w:rsidRPr="00E90C19" w:rsidRDefault="005F3510" w:rsidP="005B0BBF">
      <w:pPr>
        <w:spacing w:before="120"/>
        <w:jc w:val="both"/>
        <w:rPr>
          <w:rFonts w:eastAsia="Calibri"/>
          <w:b/>
          <w:bCs/>
          <w:lang w:eastAsia="en-US"/>
        </w:rPr>
      </w:pPr>
      <w:r w:rsidRPr="00E90C19">
        <w:rPr>
          <w:rFonts w:eastAsia="Calibri"/>
          <w:b/>
          <w:bCs/>
          <w:lang w:eastAsia="en-US"/>
        </w:rPr>
        <w:t>Часть 2. Кредитный договор</w:t>
      </w:r>
    </w:p>
    <w:p w:rsidR="005B0BBF" w:rsidRPr="00E90C19" w:rsidRDefault="005B0BBF" w:rsidP="005B0BBF">
      <w:pPr>
        <w:spacing w:before="120"/>
        <w:rPr>
          <w:rFonts w:eastAsia="Calibri"/>
          <w:b/>
          <w:bCs/>
          <w:lang w:eastAsia="en-US"/>
        </w:rPr>
      </w:pPr>
    </w:p>
    <w:p w:rsidR="005B0BBF" w:rsidRPr="00E90C19" w:rsidRDefault="005F3510" w:rsidP="005B0BBF">
      <w:pPr>
        <w:spacing w:before="120"/>
        <w:rPr>
          <w:rFonts w:eastAsia="Calibri"/>
          <w:b/>
          <w:bCs/>
          <w:lang w:eastAsia="en-US"/>
        </w:rPr>
      </w:pPr>
      <w:r w:rsidRPr="00E90C19">
        <w:rPr>
          <w:rFonts w:eastAsia="Calibri"/>
          <w:b/>
          <w:bCs/>
          <w:lang w:eastAsia="en-US"/>
        </w:rPr>
        <w:t>Вопросы и задания на семинар:</w:t>
      </w:r>
    </w:p>
    <w:p w:rsidR="005B0BBF" w:rsidRPr="00E90C19" w:rsidRDefault="005F3510" w:rsidP="005F3510">
      <w:pPr>
        <w:numPr>
          <w:ilvl w:val="0"/>
          <w:numId w:val="155"/>
        </w:numPr>
        <w:spacing w:before="120" w:after="200" w:line="276" w:lineRule="auto"/>
        <w:ind w:left="0" w:firstLine="0"/>
        <w:jc w:val="both"/>
        <w:rPr>
          <w:rFonts w:eastAsia="Calibri"/>
          <w:lang w:eastAsia="en-US"/>
        </w:rPr>
      </w:pPr>
      <w:r w:rsidRPr="00E90C19">
        <w:rPr>
          <w:rFonts w:eastAsia="Calibri"/>
          <w:lang w:eastAsia="en-US"/>
        </w:rPr>
        <w:t>Охарактеризуйте юридическую природу кредитного договора.</w:t>
      </w:r>
    </w:p>
    <w:p w:rsidR="005B0BBF" w:rsidRPr="00E90C19" w:rsidRDefault="005F3510" w:rsidP="005F3510">
      <w:pPr>
        <w:numPr>
          <w:ilvl w:val="0"/>
          <w:numId w:val="155"/>
        </w:numPr>
        <w:spacing w:before="120" w:after="200" w:line="276" w:lineRule="auto"/>
        <w:ind w:left="0" w:firstLine="0"/>
        <w:jc w:val="both"/>
        <w:rPr>
          <w:rFonts w:eastAsia="Calibri"/>
          <w:lang w:eastAsia="en-US"/>
        </w:rPr>
      </w:pPr>
      <w:r w:rsidRPr="00E90C19">
        <w:rPr>
          <w:rFonts w:eastAsia="Calibri"/>
          <w:lang w:eastAsia="en-US"/>
        </w:rPr>
        <w:t xml:space="preserve">Правовое </w:t>
      </w:r>
      <w:r w:rsidRPr="00E90C19">
        <w:rPr>
          <w:rFonts w:eastAsia="Calibri"/>
          <w:lang w:eastAsia="en-US"/>
        </w:rPr>
        <w:t>регулирование кредитного договора.</w:t>
      </w:r>
    </w:p>
    <w:p w:rsidR="005B0BBF" w:rsidRPr="00E90C19" w:rsidRDefault="005F3510" w:rsidP="005F3510">
      <w:pPr>
        <w:numPr>
          <w:ilvl w:val="0"/>
          <w:numId w:val="155"/>
        </w:numPr>
        <w:spacing w:before="120" w:after="200" w:line="276" w:lineRule="auto"/>
        <w:ind w:left="0" w:firstLine="0"/>
        <w:jc w:val="both"/>
        <w:rPr>
          <w:rFonts w:eastAsia="Calibri"/>
          <w:lang w:eastAsia="en-US"/>
        </w:rPr>
      </w:pPr>
      <w:r w:rsidRPr="00E90C19">
        <w:rPr>
          <w:rFonts w:eastAsia="Calibri"/>
          <w:lang w:eastAsia="en-US"/>
        </w:rPr>
        <w:t>Является ли кредитный договор публичным? Почему?</w:t>
      </w:r>
    </w:p>
    <w:p w:rsidR="005B0BBF" w:rsidRPr="00E90C19" w:rsidRDefault="005F3510" w:rsidP="005F3510">
      <w:pPr>
        <w:numPr>
          <w:ilvl w:val="0"/>
          <w:numId w:val="155"/>
        </w:numPr>
        <w:spacing w:before="120" w:after="200" w:line="276" w:lineRule="auto"/>
        <w:ind w:left="0" w:firstLine="0"/>
        <w:jc w:val="both"/>
        <w:rPr>
          <w:rFonts w:eastAsia="Calibri"/>
          <w:lang w:eastAsia="en-US"/>
        </w:rPr>
      </w:pPr>
      <w:r w:rsidRPr="00E90C19">
        <w:rPr>
          <w:rFonts w:eastAsia="Calibri"/>
          <w:lang w:eastAsia="en-US"/>
        </w:rPr>
        <w:t>С какого момента начисляются проценты за пользование кредитными средствами?</w:t>
      </w:r>
    </w:p>
    <w:p w:rsidR="005B0BBF" w:rsidRPr="00E90C19" w:rsidRDefault="005F3510" w:rsidP="005F3510">
      <w:pPr>
        <w:numPr>
          <w:ilvl w:val="0"/>
          <w:numId w:val="155"/>
        </w:numPr>
        <w:spacing w:before="120" w:after="200" w:line="276" w:lineRule="auto"/>
        <w:ind w:left="0" w:firstLine="0"/>
        <w:jc w:val="both"/>
        <w:rPr>
          <w:rFonts w:eastAsia="Calibri"/>
          <w:lang w:eastAsia="en-US"/>
        </w:rPr>
      </w:pPr>
      <w:r w:rsidRPr="00E90C19">
        <w:rPr>
          <w:rFonts w:eastAsia="Calibri"/>
          <w:lang w:eastAsia="en-US"/>
        </w:rPr>
        <w:t>Существенные условия кредитного договора.</w:t>
      </w:r>
    </w:p>
    <w:p w:rsidR="005B0BBF" w:rsidRPr="00E90C19" w:rsidRDefault="005F3510" w:rsidP="005F3510">
      <w:pPr>
        <w:numPr>
          <w:ilvl w:val="0"/>
          <w:numId w:val="155"/>
        </w:numPr>
        <w:spacing w:before="120" w:after="200" w:line="276" w:lineRule="auto"/>
        <w:ind w:left="0" w:firstLine="0"/>
        <w:jc w:val="both"/>
        <w:rPr>
          <w:rFonts w:eastAsia="Calibri"/>
          <w:lang w:eastAsia="en-US"/>
        </w:rPr>
      </w:pPr>
      <w:r w:rsidRPr="00E90C19">
        <w:rPr>
          <w:rFonts w:eastAsia="Calibri"/>
          <w:lang w:eastAsia="en-US"/>
        </w:rPr>
        <w:t xml:space="preserve">Процедура расчета полной стоимости кредита. Какие </w:t>
      </w:r>
      <w:r w:rsidRPr="00E90C19">
        <w:rPr>
          <w:rFonts w:eastAsia="Calibri"/>
          <w:lang w:eastAsia="en-US"/>
        </w:rPr>
        <w:t>платежи включаются в расчет полной стоимости кредита, и какие не включаются.</w:t>
      </w:r>
    </w:p>
    <w:p w:rsidR="005B0BBF" w:rsidRPr="00E90C19" w:rsidRDefault="005F3510" w:rsidP="005F3510">
      <w:pPr>
        <w:numPr>
          <w:ilvl w:val="0"/>
          <w:numId w:val="155"/>
        </w:numPr>
        <w:spacing w:before="120" w:after="200" w:line="276" w:lineRule="auto"/>
        <w:ind w:left="0" w:firstLine="0"/>
        <w:jc w:val="both"/>
        <w:rPr>
          <w:rFonts w:eastAsia="Calibri"/>
          <w:lang w:eastAsia="en-US"/>
        </w:rPr>
      </w:pPr>
      <w:r w:rsidRPr="00E90C19">
        <w:rPr>
          <w:rFonts w:eastAsia="Calibri"/>
          <w:lang w:eastAsia="en-US"/>
        </w:rPr>
        <w:t>Порядок изменения процентных ставок по кредиту.</w:t>
      </w:r>
    </w:p>
    <w:p w:rsidR="005B0BBF" w:rsidRPr="00E90C19" w:rsidRDefault="005F3510" w:rsidP="005F3510">
      <w:pPr>
        <w:numPr>
          <w:ilvl w:val="0"/>
          <w:numId w:val="155"/>
        </w:numPr>
        <w:spacing w:before="120" w:after="200" w:line="276" w:lineRule="auto"/>
        <w:ind w:left="0" w:firstLine="0"/>
        <w:jc w:val="both"/>
        <w:rPr>
          <w:rFonts w:eastAsia="Calibri"/>
          <w:lang w:eastAsia="en-US"/>
        </w:rPr>
      </w:pPr>
      <w:r w:rsidRPr="00E90C19">
        <w:rPr>
          <w:rFonts w:eastAsia="Calibri"/>
          <w:lang w:eastAsia="en-US"/>
        </w:rPr>
        <w:t xml:space="preserve">Вправе ли индивидуальный предприниматель требовать в судебном порядке внесения изменений в кредитный договор в части исключения их </w:t>
      </w:r>
      <w:r w:rsidRPr="00E90C19">
        <w:rPr>
          <w:rFonts w:eastAsia="Calibri"/>
          <w:lang w:eastAsia="en-US"/>
        </w:rPr>
        <w:t>него положений, устанавливающих право банка в одностороннем порядке по своему усмотрению и без объяснения заёмщику причин отказать в выдаче кредита либо выдать кредит в меньшем размере, а также по своему усмотрению и без объяснения причин увеличивать разме</w:t>
      </w:r>
      <w:r w:rsidRPr="00E90C19">
        <w:rPr>
          <w:rFonts w:eastAsia="Calibri"/>
          <w:lang w:eastAsia="en-US"/>
        </w:rPr>
        <w:t>р процентов за пользование кредитом и сокращать срок возврата кредита.</w:t>
      </w:r>
    </w:p>
    <w:p w:rsidR="005B0BBF" w:rsidRPr="00E90C19" w:rsidRDefault="005F3510" w:rsidP="005F3510">
      <w:pPr>
        <w:numPr>
          <w:ilvl w:val="0"/>
          <w:numId w:val="155"/>
        </w:numPr>
        <w:spacing w:before="120" w:after="200" w:line="276" w:lineRule="auto"/>
        <w:ind w:left="0" w:firstLine="0"/>
        <w:jc w:val="both"/>
        <w:rPr>
          <w:rFonts w:eastAsia="Calibri"/>
          <w:lang w:eastAsia="en-US"/>
        </w:rPr>
      </w:pPr>
      <w:r w:rsidRPr="00E90C19">
        <w:rPr>
          <w:rFonts w:eastAsia="Calibri"/>
          <w:lang w:eastAsia="en-US"/>
        </w:rPr>
        <w:t>Возможна ли уступка права требования выдачи кредита по кредитному договору?</w:t>
      </w:r>
    </w:p>
    <w:p w:rsidR="005B0BBF" w:rsidRPr="00E90C19" w:rsidRDefault="005F3510" w:rsidP="005F3510">
      <w:pPr>
        <w:numPr>
          <w:ilvl w:val="0"/>
          <w:numId w:val="155"/>
        </w:numPr>
        <w:spacing w:before="120" w:after="200" w:line="276" w:lineRule="auto"/>
        <w:ind w:left="0" w:firstLine="0"/>
        <w:jc w:val="both"/>
        <w:rPr>
          <w:rFonts w:eastAsia="Calibri"/>
          <w:lang w:eastAsia="en-US"/>
        </w:rPr>
      </w:pPr>
      <w:r w:rsidRPr="00E90C19">
        <w:rPr>
          <w:rFonts w:eastAsia="Calibri"/>
          <w:lang w:eastAsia="en-US"/>
        </w:rPr>
        <w:t>Применимы ли к отношениям по кредиту положения Закона о защите прав потребителей?</w:t>
      </w:r>
    </w:p>
    <w:p w:rsidR="005B0BBF" w:rsidRPr="00E90C19" w:rsidRDefault="005F3510" w:rsidP="005F3510">
      <w:pPr>
        <w:numPr>
          <w:ilvl w:val="0"/>
          <w:numId w:val="155"/>
        </w:numPr>
        <w:spacing w:before="120" w:after="200" w:line="276" w:lineRule="auto"/>
        <w:ind w:left="0" w:firstLine="0"/>
        <w:jc w:val="both"/>
        <w:rPr>
          <w:rFonts w:eastAsia="Calibri"/>
          <w:lang w:eastAsia="en-US"/>
        </w:rPr>
      </w:pPr>
      <w:r w:rsidRPr="00E90C19">
        <w:rPr>
          <w:rFonts w:eastAsia="Calibri"/>
          <w:lang w:eastAsia="en-US"/>
        </w:rPr>
        <w:t>Как защищаются права потреб</w:t>
      </w:r>
      <w:r w:rsidRPr="00E90C19">
        <w:rPr>
          <w:rFonts w:eastAsia="Calibri"/>
          <w:lang w:eastAsia="en-US"/>
        </w:rPr>
        <w:t>ителей в случае возврата товара ненадлежащего качества, приобретенного потребителем за счет потребительского кредита (займа).</w:t>
      </w:r>
    </w:p>
    <w:p w:rsidR="005B0BBF" w:rsidRPr="00E90C19" w:rsidRDefault="005F3510" w:rsidP="005F3510">
      <w:pPr>
        <w:numPr>
          <w:ilvl w:val="0"/>
          <w:numId w:val="155"/>
        </w:numPr>
        <w:spacing w:before="120" w:after="200" w:line="276" w:lineRule="auto"/>
        <w:ind w:left="0" w:firstLine="0"/>
        <w:jc w:val="both"/>
        <w:rPr>
          <w:rFonts w:eastAsia="Calibri"/>
          <w:lang w:eastAsia="en-US"/>
        </w:rPr>
      </w:pPr>
      <w:r w:rsidRPr="00E90C19">
        <w:rPr>
          <w:rFonts w:eastAsia="Calibri"/>
          <w:lang w:eastAsia="en-US"/>
        </w:rPr>
        <w:t>Как защищаются права заемщика при потребительском кредите.</w:t>
      </w:r>
    </w:p>
    <w:p w:rsidR="005B0BBF" w:rsidRPr="00E90C19" w:rsidRDefault="005F3510" w:rsidP="005F3510">
      <w:pPr>
        <w:numPr>
          <w:ilvl w:val="0"/>
          <w:numId w:val="155"/>
        </w:numPr>
        <w:spacing w:before="120" w:after="200" w:line="276" w:lineRule="auto"/>
        <w:ind w:left="0" w:firstLine="0"/>
        <w:jc w:val="both"/>
        <w:rPr>
          <w:rFonts w:eastAsia="Calibri"/>
          <w:lang w:eastAsia="en-US"/>
        </w:rPr>
      </w:pPr>
      <w:r w:rsidRPr="00E90C19">
        <w:rPr>
          <w:rFonts w:eastAsia="Calibri"/>
          <w:lang w:eastAsia="en-US"/>
        </w:rPr>
        <w:t>Значение и порядок формирования кредитных историй.</w:t>
      </w:r>
    </w:p>
    <w:p w:rsidR="005B0BBF" w:rsidRPr="00E90C19" w:rsidRDefault="005F3510" w:rsidP="005F3510">
      <w:pPr>
        <w:numPr>
          <w:ilvl w:val="0"/>
          <w:numId w:val="155"/>
        </w:numPr>
        <w:spacing w:before="120" w:after="200" w:line="276" w:lineRule="auto"/>
        <w:ind w:left="0" w:firstLine="0"/>
        <w:jc w:val="both"/>
        <w:rPr>
          <w:rFonts w:eastAsia="Calibri"/>
          <w:lang w:eastAsia="en-US"/>
        </w:rPr>
      </w:pPr>
      <w:r w:rsidRPr="00E90C19">
        <w:rPr>
          <w:rFonts w:eastAsia="Calibri"/>
          <w:lang w:eastAsia="en-US"/>
        </w:rPr>
        <w:t>В чем состоит основн</w:t>
      </w:r>
      <w:r w:rsidRPr="00E90C19">
        <w:rPr>
          <w:rFonts w:eastAsia="Calibri"/>
          <w:lang w:eastAsia="en-US"/>
        </w:rPr>
        <w:t>ая особенность товарного кредита?</w:t>
      </w:r>
    </w:p>
    <w:p w:rsidR="005B0BBF" w:rsidRPr="00E90C19" w:rsidRDefault="005F3510" w:rsidP="005F3510">
      <w:pPr>
        <w:numPr>
          <w:ilvl w:val="0"/>
          <w:numId w:val="155"/>
        </w:numPr>
        <w:spacing w:before="120" w:after="200" w:line="276" w:lineRule="auto"/>
        <w:ind w:left="0" w:firstLine="0"/>
        <w:jc w:val="both"/>
        <w:rPr>
          <w:rFonts w:eastAsia="Calibri"/>
          <w:lang w:eastAsia="en-US"/>
        </w:rPr>
      </w:pPr>
      <w:r w:rsidRPr="00E90C19">
        <w:rPr>
          <w:rFonts w:eastAsia="Calibri"/>
          <w:lang w:eastAsia="en-US"/>
        </w:rPr>
        <w:lastRenderedPageBreak/>
        <w:t>Является ли коммерческий кредит самостоятельной сделкой? В чем состоит отличие коммерческого кредита от новации долга?</w:t>
      </w:r>
    </w:p>
    <w:p w:rsidR="005B0BBF" w:rsidRPr="00E90C19" w:rsidRDefault="005F3510" w:rsidP="005F3510">
      <w:pPr>
        <w:numPr>
          <w:ilvl w:val="0"/>
          <w:numId w:val="155"/>
        </w:numPr>
        <w:spacing w:before="120" w:after="200" w:line="276" w:lineRule="auto"/>
        <w:ind w:left="0" w:firstLine="0"/>
        <w:jc w:val="both"/>
        <w:rPr>
          <w:rFonts w:eastAsia="Calibri"/>
          <w:lang w:eastAsia="en-US"/>
        </w:rPr>
      </w:pPr>
      <w:r w:rsidRPr="00E90C19">
        <w:rPr>
          <w:rFonts w:eastAsia="Calibri"/>
          <w:lang w:eastAsia="en-US"/>
        </w:rPr>
        <w:t>Способы обеспечения исполнения кредитного обязательства.</w:t>
      </w:r>
    </w:p>
    <w:p w:rsidR="005B0BBF" w:rsidRPr="00E90C19" w:rsidRDefault="005F3510" w:rsidP="005F3510">
      <w:pPr>
        <w:numPr>
          <w:ilvl w:val="0"/>
          <w:numId w:val="155"/>
        </w:numPr>
        <w:spacing w:before="120" w:after="200" w:line="276" w:lineRule="auto"/>
        <w:ind w:left="0" w:firstLine="0"/>
        <w:jc w:val="both"/>
        <w:rPr>
          <w:rFonts w:eastAsia="Calibri"/>
          <w:lang w:eastAsia="en-US"/>
        </w:rPr>
      </w:pPr>
      <w:r w:rsidRPr="00E90C19">
        <w:rPr>
          <w:rFonts w:eastAsia="Calibri"/>
          <w:lang w:eastAsia="en-US"/>
        </w:rPr>
        <w:t xml:space="preserve">Подлежит ли государственной регистрации залог </w:t>
      </w:r>
      <w:r w:rsidRPr="00E90C19">
        <w:rPr>
          <w:rFonts w:eastAsia="Calibri"/>
          <w:lang w:eastAsia="en-US"/>
        </w:rPr>
        <w:t>транспортного средства как способ обеспечения кредитного договора.</w:t>
      </w:r>
    </w:p>
    <w:p w:rsidR="005B0BBF" w:rsidRPr="00E90C19" w:rsidRDefault="005F3510" w:rsidP="005F3510">
      <w:pPr>
        <w:numPr>
          <w:ilvl w:val="0"/>
          <w:numId w:val="155"/>
        </w:numPr>
        <w:spacing w:before="120" w:after="200" w:line="276" w:lineRule="auto"/>
        <w:ind w:left="0" w:firstLine="0"/>
        <w:jc w:val="both"/>
        <w:rPr>
          <w:rFonts w:eastAsia="Calibri"/>
          <w:lang w:eastAsia="en-US"/>
        </w:rPr>
      </w:pPr>
      <w:r w:rsidRPr="00E90C19">
        <w:rPr>
          <w:rFonts w:eastAsia="Calibri"/>
          <w:lang w:eastAsia="en-US"/>
        </w:rPr>
        <w:t>Правомерно ли взыскание комиссии за согласие банка на досрочный возврат кредита? (проанализировать Постановление АС Центрального округа от 5 ноября 2014 года по делу № А08-8478/2013).</w:t>
      </w:r>
    </w:p>
    <w:p w:rsidR="005B0BBF" w:rsidRPr="00E90C19" w:rsidRDefault="005F3510" w:rsidP="005F3510">
      <w:pPr>
        <w:numPr>
          <w:ilvl w:val="0"/>
          <w:numId w:val="155"/>
        </w:numPr>
        <w:spacing w:before="120" w:after="200" w:line="276" w:lineRule="auto"/>
        <w:ind w:left="0" w:firstLine="0"/>
        <w:jc w:val="both"/>
        <w:rPr>
          <w:rFonts w:eastAsia="Calibri"/>
          <w:lang w:eastAsia="en-US"/>
        </w:rPr>
      </w:pPr>
      <w:r w:rsidRPr="00E90C19">
        <w:rPr>
          <w:rFonts w:eastAsia="Calibri"/>
          <w:lang w:eastAsia="en-US"/>
        </w:rPr>
        <w:t>Право</w:t>
      </w:r>
      <w:r w:rsidRPr="00E90C19">
        <w:rPr>
          <w:rFonts w:eastAsia="Calibri"/>
          <w:lang w:eastAsia="en-US"/>
        </w:rPr>
        <w:t xml:space="preserve">мерно ли взыскание комиссии за предоставление кредита (см. </w:t>
      </w:r>
      <w:hyperlink r:id="rId32" w:history="1">
        <w:r w:rsidRPr="00E90C19">
          <w:rPr>
            <w:rFonts w:eastAsia="Calibri"/>
            <w:u w:val="single"/>
            <w:bdr w:val="none" w:sz="0" w:space="0" w:color="auto" w:frame="1"/>
            <w:lang w:eastAsia="en-US"/>
          </w:rPr>
          <w:t>постановление АС Восточно-Сибирского округа от 23 октября 2014 года по делу № А33-22765/2013</w:t>
        </w:r>
      </w:hyperlink>
      <w:r w:rsidRPr="00E90C19">
        <w:rPr>
          <w:rFonts w:eastAsia="Calibri"/>
          <w:lang w:eastAsia="en-US"/>
        </w:rPr>
        <w:t>).</w:t>
      </w:r>
    </w:p>
    <w:p w:rsidR="005B0BBF" w:rsidRPr="00E90C19" w:rsidRDefault="005B0BBF" w:rsidP="005B0BBF">
      <w:pPr>
        <w:spacing w:before="120"/>
        <w:jc w:val="center"/>
        <w:rPr>
          <w:rFonts w:eastAsia="Calibri"/>
          <w:lang w:eastAsia="en-US"/>
        </w:rPr>
      </w:pPr>
    </w:p>
    <w:p w:rsidR="005B0BBF" w:rsidRPr="00E90C19" w:rsidRDefault="005F3510" w:rsidP="005B0BBF">
      <w:pPr>
        <w:autoSpaceDE w:val="0"/>
        <w:autoSpaceDN w:val="0"/>
        <w:adjustRightInd w:val="0"/>
        <w:spacing w:before="120"/>
        <w:jc w:val="both"/>
        <w:rPr>
          <w:rFonts w:eastAsia="Calibri"/>
          <w:b/>
          <w:bCs/>
          <w:lang w:eastAsia="en-US"/>
        </w:rPr>
      </w:pPr>
      <w:r w:rsidRPr="00E90C19">
        <w:rPr>
          <w:rFonts w:eastAsia="Calibri"/>
          <w:b/>
          <w:bCs/>
          <w:lang w:eastAsia="en-US"/>
        </w:rPr>
        <w:t>Задание:</w:t>
      </w:r>
    </w:p>
    <w:p w:rsidR="005B0BBF" w:rsidRPr="00E90C19" w:rsidRDefault="005F3510" w:rsidP="005B0BBF">
      <w:pPr>
        <w:autoSpaceDE w:val="0"/>
        <w:autoSpaceDN w:val="0"/>
        <w:adjustRightInd w:val="0"/>
        <w:spacing w:before="120"/>
        <w:jc w:val="both"/>
        <w:rPr>
          <w:rFonts w:eastAsia="Calibri"/>
          <w:i/>
          <w:iCs/>
          <w:lang w:eastAsia="en-US"/>
        </w:rPr>
      </w:pPr>
      <w:r w:rsidRPr="00E90C19">
        <w:rPr>
          <w:rFonts w:eastAsia="Calibri"/>
          <w:i/>
          <w:iCs/>
          <w:lang w:eastAsia="en-US"/>
        </w:rPr>
        <w:t>Составьте иск</w:t>
      </w:r>
      <w:r w:rsidRPr="00E90C19">
        <w:rPr>
          <w:rFonts w:eastAsia="Calibri"/>
          <w:i/>
          <w:iCs/>
          <w:lang w:eastAsia="en-US"/>
        </w:rPr>
        <w:t>овое заявление о взыскании суммы займа и процентов за неправомерное пользование чужими денежными средствами в связи с нарушением условий договора займа.</w:t>
      </w:r>
    </w:p>
    <w:p w:rsidR="005B0BBF" w:rsidRPr="00E90C19" w:rsidRDefault="005B0BBF" w:rsidP="005B0BBF">
      <w:pPr>
        <w:tabs>
          <w:tab w:val="left" w:pos="2270"/>
        </w:tabs>
        <w:spacing w:before="120"/>
        <w:ind w:right="20"/>
        <w:jc w:val="both"/>
        <w:rPr>
          <w:rFonts w:eastAsia="Arial Unicode MS" w:cs="Calibri"/>
          <w:b/>
          <w:bCs/>
        </w:rPr>
      </w:pPr>
    </w:p>
    <w:p w:rsidR="005B0BBF" w:rsidRDefault="005B0BBF" w:rsidP="005B0BBF"/>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5B0BBF" w:rsidRPr="00E90C19" w:rsidRDefault="005B0BBF" w:rsidP="004F64B4">
            <w:pPr>
              <w:widowControl w:val="0"/>
              <w:spacing w:before="120"/>
              <w:rPr>
                <w:rFonts w:eastAsia="Calibri"/>
                <w:b/>
                <w:bCs/>
                <w:smallCaps/>
                <w:snapToGrid w:val="0"/>
              </w:rPr>
            </w:pPr>
          </w:p>
          <w:p w:rsidR="005B0BBF" w:rsidRPr="00E90C19" w:rsidRDefault="005F3510" w:rsidP="004F64B4">
            <w:pPr>
              <w:widowControl w:val="0"/>
              <w:spacing w:before="120"/>
              <w:rPr>
                <w:rFonts w:eastAsia="Calibri"/>
                <w:b/>
                <w:bCs/>
                <w:smallCaps/>
                <w:snapToGrid w:val="0"/>
              </w:rPr>
            </w:pPr>
            <w:r w:rsidRPr="00E90C19">
              <w:rPr>
                <w:rFonts w:eastAsia="Calibri"/>
                <w:b/>
                <w:bCs/>
                <w:smallCaps/>
                <w:snapToGrid w:val="0"/>
              </w:rPr>
              <w:t>ТЕМА 1</w:t>
            </w:r>
            <w:r w:rsidR="00EC7534">
              <w:rPr>
                <w:rFonts w:eastAsia="Calibri"/>
                <w:b/>
                <w:bCs/>
                <w:smallCaps/>
                <w:snapToGrid w:val="0"/>
              </w:rPr>
              <w:t>9</w:t>
            </w:r>
          </w:p>
          <w:p w:rsidR="005B0BBF" w:rsidRPr="00E90C19" w:rsidRDefault="005B0BBF" w:rsidP="004F64B4">
            <w:pPr>
              <w:widowControl w:val="0"/>
              <w:spacing w:before="120"/>
              <w:rPr>
                <w:rFonts w:eastAsia="Calibri"/>
                <w:b/>
                <w:bCs/>
                <w:smallCaps/>
                <w:snapToGrid w:val="0"/>
              </w:rPr>
            </w:pPr>
          </w:p>
        </w:tc>
        <w:tc>
          <w:tcPr>
            <w:tcW w:w="7087" w:type="dxa"/>
            <w:tcBorders>
              <w:top w:val="nil"/>
              <w:left w:val="nil"/>
              <w:bottom w:val="nil"/>
              <w:right w:val="nil"/>
            </w:tcBorders>
          </w:tcPr>
          <w:p w:rsidR="005B0BBF" w:rsidRPr="00E90C19" w:rsidRDefault="005F3510" w:rsidP="004F64B4">
            <w:pPr>
              <w:widowControl w:val="0"/>
              <w:spacing w:before="120"/>
              <w:jc w:val="center"/>
              <w:rPr>
                <w:rFonts w:eastAsia="Calibri"/>
                <w:b/>
                <w:bCs/>
                <w:smallCaps/>
                <w:snapToGrid w:val="0"/>
              </w:rPr>
            </w:pPr>
            <w:r w:rsidRPr="00E90C19">
              <w:rPr>
                <w:rFonts w:eastAsia="Arial Unicode MS"/>
                <w:b/>
                <w:bCs/>
              </w:rPr>
              <w:t>Правовая природа договора финансирования под уступку денежного требования</w:t>
            </w:r>
          </w:p>
        </w:tc>
      </w:tr>
    </w:tbl>
    <w:p w:rsidR="005B0BBF" w:rsidRPr="00E90C19" w:rsidRDefault="005B0BBF" w:rsidP="005B0BBF">
      <w:pPr>
        <w:tabs>
          <w:tab w:val="left" w:pos="2270"/>
        </w:tabs>
        <w:spacing w:before="120"/>
        <w:ind w:right="20"/>
        <w:jc w:val="both"/>
        <w:rPr>
          <w:rFonts w:eastAsia="Arial Unicode MS" w:cs="Calibri"/>
          <w:b/>
          <w:bCs/>
        </w:rPr>
      </w:pPr>
    </w:p>
    <w:p w:rsidR="005B0BBF" w:rsidRPr="00E90C19" w:rsidRDefault="005F3510" w:rsidP="005B0BBF">
      <w:pPr>
        <w:spacing w:before="120"/>
        <w:jc w:val="both"/>
        <w:rPr>
          <w:rFonts w:eastAsia="Calibri"/>
        </w:rPr>
      </w:pPr>
      <w:r w:rsidRPr="00E90C19">
        <w:rPr>
          <w:rFonts w:eastAsia="Calibri"/>
          <w:b/>
          <w:bCs/>
        </w:rPr>
        <w:t>Форма занятия:</w:t>
      </w:r>
      <w:r w:rsidRPr="00E90C19">
        <w:rPr>
          <w:rFonts w:eastAsia="Calibri"/>
        </w:rPr>
        <w:t xml:space="preserve"> обсуждение материала по представленным вопросам, разбор судебной практики, решение задач.</w:t>
      </w:r>
    </w:p>
    <w:p w:rsidR="005B0BBF" w:rsidRPr="00E90C19" w:rsidRDefault="005B0BBF" w:rsidP="005B0BBF">
      <w:pPr>
        <w:spacing w:before="120"/>
        <w:jc w:val="both"/>
        <w:rPr>
          <w:rFonts w:eastAsia="Calibri"/>
        </w:rPr>
      </w:pPr>
    </w:p>
    <w:p w:rsidR="005B0BBF" w:rsidRPr="00E90C19" w:rsidRDefault="005B0BBF" w:rsidP="005B0BBF">
      <w:pPr>
        <w:spacing w:before="120"/>
        <w:jc w:val="both"/>
        <w:rPr>
          <w:rFonts w:eastAsia="Calibri"/>
          <w:b/>
          <w:bCs/>
        </w:rPr>
      </w:pPr>
    </w:p>
    <w:p w:rsidR="005B0BBF" w:rsidRPr="00E90C19" w:rsidRDefault="005F3510" w:rsidP="005B0BBF">
      <w:pPr>
        <w:spacing w:before="120"/>
        <w:jc w:val="both"/>
        <w:rPr>
          <w:rFonts w:eastAsia="Calibri"/>
        </w:rPr>
      </w:pPr>
      <w:r w:rsidRPr="00E90C19">
        <w:rPr>
          <w:rFonts w:eastAsia="Calibri"/>
          <w:b/>
          <w:bCs/>
        </w:rPr>
        <w:t>Вопросы и задания на семинар:</w:t>
      </w:r>
    </w:p>
    <w:p w:rsidR="005B0BBF" w:rsidRPr="00E90C19" w:rsidRDefault="005F3510" w:rsidP="005F3510">
      <w:pPr>
        <w:numPr>
          <w:ilvl w:val="0"/>
          <w:numId w:val="156"/>
        </w:numPr>
        <w:spacing w:before="120" w:after="200" w:line="276" w:lineRule="auto"/>
        <w:ind w:left="0" w:firstLine="0"/>
        <w:jc w:val="both"/>
        <w:rPr>
          <w:rFonts w:eastAsia="Calibri"/>
        </w:rPr>
      </w:pPr>
      <w:r w:rsidRPr="00E90C19">
        <w:rPr>
          <w:rFonts w:eastAsia="Calibri"/>
        </w:rPr>
        <w:t>Развитие факторинга в зарубежных странах. Значение и проблемы развития факторинга в России.</w:t>
      </w:r>
    </w:p>
    <w:p w:rsidR="005B0BBF" w:rsidRPr="00E90C19" w:rsidRDefault="005F3510" w:rsidP="005F3510">
      <w:pPr>
        <w:numPr>
          <w:ilvl w:val="0"/>
          <w:numId w:val="156"/>
        </w:numPr>
        <w:spacing w:before="120" w:after="200" w:line="276" w:lineRule="auto"/>
        <w:ind w:left="0" w:firstLine="0"/>
        <w:jc w:val="both"/>
        <w:rPr>
          <w:rFonts w:eastAsia="Calibri"/>
        </w:rPr>
      </w:pPr>
      <w:r w:rsidRPr="00E90C19">
        <w:rPr>
          <w:rFonts w:eastAsia="Calibri"/>
        </w:rPr>
        <w:t xml:space="preserve">Значение и область использования </w:t>
      </w:r>
      <w:r w:rsidRPr="00E90C19">
        <w:rPr>
          <w:rFonts w:eastAsia="Calibri"/>
        </w:rPr>
        <w:t>факторинговых отношений.</w:t>
      </w:r>
    </w:p>
    <w:p w:rsidR="005B0BBF" w:rsidRPr="00E90C19" w:rsidRDefault="005F3510" w:rsidP="005F3510">
      <w:pPr>
        <w:numPr>
          <w:ilvl w:val="0"/>
          <w:numId w:val="156"/>
        </w:numPr>
        <w:spacing w:before="120" w:after="200" w:line="276" w:lineRule="auto"/>
        <w:ind w:left="0" w:firstLine="0"/>
        <w:jc w:val="both"/>
        <w:rPr>
          <w:rFonts w:eastAsia="Calibri"/>
        </w:rPr>
      </w:pPr>
      <w:r w:rsidRPr="00E90C19">
        <w:rPr>
          <w:rFonts w:eastAsia="Calibri"/>
        </w:rPr>
        <w:t>Правовая природа договора финансирования под уступку денежного требования.</w:t>
      </w:r>
    </w:p>
    <w:p w:rsidR="005B0BBF" w:rsidRPr="00E90C19" w:rsidRDefault="005F3510" w:rsidP="005F3510">
      <w:pPr>
        <w:numPr>
          <w:ilvl w:val="0"/>
          <w:numId w:val="156"/>
        </w:numPr>
        <w:spacing w:before="120" w:after="200" w:line="276" w:lineRule="auto"/>
        <w:ind w:left="0" w:firstLine="0"/>
        <w:jc w:val="both"/>
        <w:rPr>
          <w:rFonts w:eastAsia="Calibri"/>
        </w:rPr>
      </w:pPr>
      <w:r w:rsidRPr="00E90C19">
        <w:rPr>
          <w:rFonts w:eastAsia="Calibri"/>
        </w:rPr>
        <w:t>Какие отношения составляют предмет договора финансирования под уступку денежного требования?</w:t>
      </w:r>
    </w:p>
    <w:p w:rsidR="005B0BBF" w:rsidRPr="00E90C19" w:rsidRDefault="005F3510" w:rsidP="005F3510">
      <w:pPr>
        <w:numPr>
          <w:ilvl w:val="0"/>
          <w:numId w:val="156"/>
        </w:numPr>
        <w:spacing w:before="120" w:after="200" w:line="276" w:lineRule="auto"/>
        <w:ind w:left="0" w:firstLine="0"/>
        <w:jc w:val="both"/>
        <w:rPr>
          <w:rFonts w:eastAsia="Calibri"/>
        </w:rPr>
      </w:pPr>
      <w:r w:rsidRPr="00E90C19">
        <w:rPr>
          <w:rFonts w:eastAsia="Calibri"/>
        </w:rPr>
        <w:t>Правовой статус финансового агента.</w:t>
      </w:r>
    </w:p>
    <w:p w:rsidR="005B0BBF" w:rsidRPr="00E90C19" w:rsidRDefault="005F3510" w:rsidP="005F3510">
      <w:pPr>
        <w:numPr>
          <w:ilvl w:val="0"/>
          <w:numId w:val="156"/>
        </w:numPr>
        <w:spacing w:before="120" w:after="200" w:line="276" w:lineRule="auto"/>
        <w:ind w:left="0" w:firstLine="0"/>
        <w:jc w:val="both"/>
        <w:rPr>
          <w:rFonts w:eastAsia="Calibri"/>
        </w:rPr>
      </w:pPr>
      <w:r w:rsidRPr="00E90C19">
        <w:rPr>
          <w:rFonts w:eastAsia="Calibri"/>
        </w:rPr>
        <w:t>Как соотносятся деятельност</w:t>
      </w:r>
      <w:r w:rsidRPr="00E90C19">
        <w:rPr>
          <w:rFonts w:eastAsia="Calibri"/>
        </w:rPr>
        <w:t>ь коллекторских агентств и финансирование под уступку денежного требования?</w:t>
      </w:r>
    </w:p>
    <w:p w:rsidR="005B0BBF" w:rsidRPr="00E90C19" w:rsidRDefault="005F3510" w:rsidP="005F3510">
      <w:pPr>
        <w:numPr>
          <w:ilvl w:val="0"/>
          <w:numId w:val="156"/>
        </w:numPr>
        <w:spacing w:before="120" w:after="200" w:line="276" w:lineRule="auto"/>
        <w:ind w:left="0" w:firstLine="0"/>
        <w:jc w:val="both"/>
        <w:rPr>
          <w:rFonts w:eastAsia="Calibri"/>
        </w:rPr>
      </w:pPr>
      <w:r w:rsidRPr="00E90C19">
        <w:rPr>
          <w:rFonts w:eastAsia="Calibri"/>
        </w:rPr>
        <w:lastRenderedPageBreak/>
        <w:t>Проанализируйте сходство и различия института цессии и договора финансирования под уступку денежного требования. Можно ли договор финансирования под уступку денежного требования ра</w:t>
      </w:r>
      <w:r w:rsidRPr="00E90C19">
        <w:rPr>
          <w:rFonts w:eastAsia="Calibri"/>
        </w:rPr>
        <w:t>ссматривать как разновидность цессии?</w:t>
      </w:r>
    </w:p>
    <w:p w:rsidR="005B0BBF" w:rsidRPr="00E90C19" w:rsidRDefault="005F3510" w:rsidP="005F3510">
      <w:pPr>
        <w:numPr>
          <w:ilvl w:val="0"/>
          <w:numId w:val="156"/>
        </w:numPr>
        <w:spacing w:before="120" w:after="200" w:line="276" w:lineRule="auto"/>
        <w:ind w:left="0" w:firstLine="0"/>
        <w:jc w:val="both"/>
        <w:rPr>
          <w:rFonts w:eastAsia="Calibri"/>
        </w:rPr>
      </w:pPr>
      <w:r w:rsidRPr="00E90C19">
        <w:rPr>
          <w:rFonts w:eastAsia="Calibri"/>
        </w:rPr>
        <w:t>В чем состоят отличия оборотного и безоборотного факторинга?</w:t>
      </w:r>
    </w:p>
    <w:p w:rsidR="00E7483B" w:rsidRDefault="00E7483B" w:rsidP="005B0BBF">
      <w:pPr>
        <w:tabs>
          <w:tab w:val="left" w:pos="2270"/>
        </w:tabs>
        <w:spacing w:before="120"/>
        <w:ind w:right="20"/>
        <w:jc w:val="both"/>
        <w:rPr>
          <w:rFonts w:eastAsia="Arial Unicode MS" w:cs="Calibri"/>
          <w:b/>
          <w:bCs/>
        </w:rPr>
      </w:pPr>
    </w:p>
    <w:p w:rsidR="00952087" w:rsidRPr="00E90C19" w:rsidRDefault="00952087" w:rsidP="005B0BBF">
      <w:pPr>
        <w:tabs>
          <w:tab w:val="left" w:pos="2270"/>
        </w:tabs>
        <w:spacing w:before="120"/>
        <w:ind w:right="20"/>
        <w:jc w:val="both"/>
        <w:rPr>
          <w:rFonts w:eastAsia="Arial Unicode MS" w:cs="Calibri"/>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5B0BBF" w:rsidRPr="00E90C19" w:rsidRDefault="005B0BBF" w:rsidP="004F64B4">
            <w:pPr>
              <w:widowControl w:val="0"/>
              <w:spacing w:before="120"/>
              <w:rPr>
                <w:rFonts w:eastAsia="Calibri"/>
                <w:b/>
                <w:bCs/>
                <w:smallCaps/>
                <w:snapToGrid w:val="0"/>
              </w:rPr>
            </w:pPr>
          </w:p>
          <w:p w:rsidR="005B0BBF" w:rsidRPr="00E90C19" w:rsidRDefault="005F3510" w:rsidP="004F64B4">
            <w:pPr>
              <w:widowControl w:val="0"/>
              <w:spacing w:before="120"/>
              <w:rPr>
                <w:rFonts w:eastAsia="Calibri"/>
                <w:b/>
                <w:bCs/>
                <w:smallCaps/>
                <w:snapToGrid w:val="0"/>
              </w:rPr>
            </w:pPr>
            <w:r w:rsidRPr="00E90C19">
              <w:rPr>
                <w:rFonts w:eastAsia="Calibri"/>
                <w:b/>
                <w:bCs/>
                <w:smallCaps/>
                <w:snapToGrid w:val="0"/>
              </w:rPr>
              <w:t xml:space="preserve">ТЕМА </w:t>
            </w:r>
            <w:r w:rsidR="00EC7534">
              <w:rPr>
                <w:rFonts w:eastAsia="Calibri"/>
                <w:b/>
                <w:bCs/>
                <w:smallCaps/>
                <w:snapToGrid w:val="0"/>
              </w:rPr>
              <w:t>20</w:t>
            </w:r>
          </w:p>
          <w:p w:rsidR="005B0BBF" w:rsidRPr="00E90C19" w:rsidRDefault="005B0BBF" w:rsidP="004F64B4">
            <w:pPr>
              <w:widowControl w:val="0"/>
              <w:spacing w:before="120"/>
              <w:rPr>
                <w:rFonts w:eastAsia="Calibri"/>
                <w:b/>
                <w:bCs/>
                <w:smallCaps/>
                <w:snapToGrid w:val="0"/>
              </w:rPr>
            </w:pPr>
          </w:p>
        </w:tc>
        <w:tc>
          <w:tcPr>
            <w:tcW w:w="7087" w:type="dxa"/>
            <w:tcBorders>
              <w:top w:val="nil"/>
              <w:left w:val="nil"/>
              <w:bottom w:val="nil"/>
              <w:right w:val="nil"/>
            </w:tcBorders>
          </w:tcPr>
          <w:p w:rsidR="005B0BBF" w:rsidRPr="00E90C19" w:rsidRDefault="005F3510" w:rsidP="004F64B4">
            <w:pPr>
              <w:widowControl w:val="0"/>
              <w:spacing w:before="120"/>
              <w:jc w:val="center"/>
              <w:rPr>
                <w:rFonts w:eastAsia="Calibri"/>
                <w:b/>
                <w:bCs/>
                <w:smallCaps/>
                <w:snapToGrid w:val="0"/>
              </w:rPr>
            </w:pPr>
            <w:r w:rsidRPr="00E90C19">
              <w:rPr>
                <w:rFonts w:eastAsia="Arial Unicode MS"/>
                <w:b/>
                <w:bCs/>
              </w:rPr>
              <w:t>Правовая природа договоров банковского вклада и банковского счета</w:t>
            </w:r>
          </w:p>
        </w:tc>
      </w:tr>
    </w:tbl>
    <w:p w:rsidR="005B0BBF" w:rsidRPr="00E90C19" w:rsidRDefault="005B0BBF" w:rsidP="005B0BBF">
      <w:pPr>
        <w:tabs>
          <w:tab w:val="left" w:pos="2270"/>
        </w:tabs>
        <w:spacing w:before="120"/>
        <w:ind w:right="20"/>
        <w:jc w:val="both"/>
        <w:rPr>
          <w:rFonts w:eastAsia="Arial Unicode MS" w:cs="Calibri"/>
          <w:b/>
          <w:bCs/>
        </w:rPr>
      </w:pPr>
    </w:p>
    <w:p w:rsidR="005B0BBF" w:rsidRPr="00E90C19" w:rsidRDefault="005F3510" w:rsidP="005B0BBF">
      <w:pPr>
        <w:spacing w:before="120"/>
        <w:jc w:val="both"/>
        <w:rPr>
          <w:rFonts w:eastAsia="Calibri"/>
        </w:rPr>
      </w:pPr>
      <w:r w:rsidRPr="00E90C19">
        <w:rPr>
          <w:rFonts w:eastAsia="Calibri"/>
          <w:b/>
          <w:bCs/>
        </w:rPr>
        <w:t>Форма занятия:</w:t>
      </w:r>
      <w:r w:rsidRPr="00E90C19">
        <w:rPr>
          <w:rFonts w:eastAsia="Calibri"/>
        </w:rPr>
        <w:t xml:space="preserve"> обсуждение материала по представленным вопросам, разбор судебной практики, решение задач.</w:t>
      </w:r>
    </w:p>
    <w:p w:rsidR="005B0BBF" w:rsidRPr="00E90C19" w:rsidRDefault="005B0BBF" w:rsidP="005B0BBF">
      <w:pPr>
        <w:spacing w:before="120"/>
        <w:jc w:val="both"/>
        <w:rPr>
          <w:rFonts w:eastAsia="Calibri"/>
        </w:rPr>
      </w:pPr>
    </w:p>
    <w:p w:rsidR="005B0BBF" w:rsidRDefault="005B0BBF" w:rsidP="005B0BBF">
      <w:pPr>
        <w:spacing w:before="120"/>
        <w:jc w:val="both"/>
        <w:rPr>
          <w:rFonts w:eastAsia="Calibri"/>
          <w:b/>
          <w:bCs/>
        </w:rPr>
      </w:pPr>
    </w:p>
    <w:p w:rsidR="005B0BBF" w:rsidRPr="00E90C19" w:rsidRDefault="005F3510" w:rsidP="005B0BBF">
      <w:pPr>
        <w:spacing w:before="120"/>
        <w:jc w:val="both"/>
        <w:rPr>
          <w:rFonts w:eastAsia="Calibri"/>
          <w:b/>
          <w:bCs/>
        </w:rPr>
      </w:pPr>
      <w:r w:rsidRPr="00E90C19">
        <w:rPr>
          <w:rFonts w:eastAsia="Calibri"/>
          <w:b/>
          <w:bCs/>
        </w:rPr>
        <w:t>Часть 1. Договор банковского вклада.</w:t>
      </w:r>
    </w:p>
    <w:p w:rsidR="005B0BBF" w:rsidRPr="00E90C19" w:rsidRDefault="005B0BBF" w:rsidP="005B0BBF">
      <w:pPr>
        <w:spacing w:before="120"/>
        <w:jc w:val="both"/>
        <w:rPr>
          <w:rFonts w:eastAsia="Calibri"/>
          <w:b/>
          <w:bCs/>
        </w:rPr>
      </w:pPr>
    </w:p>
    <w:p w:rsidR="005B0BBF" w:rsidRPr="00E90C19" w:rsidRDefault="005F3510" w:rsidP="005B0BBF">
      <w:pPr>
        <w:spacing w:before="120"/>
        <w:jc w:val="both"/>
        <w:rPr>
          <w:rFonts w:eastAsia="Calibri"/>
        </w:rPr>
      </w:pPr>
      <w:r w:rsidRPr="00E90C19">
        <w:rPr>
          <w:rFonts w:eastAsia="Calibri"/>
          <w:b/>
          <w:bCs/>
        </w:rPr>
        <w:t>Вопросы и задания на семинар:</w:t>
      </w:r>
    </w:p>
    <w:p w:rsidR="005B0BBF" w:rsidRPr="00E90C19" w:rsidRDefault="005F3510" w:rsidP="005F3510">
      <w:pPr>
        <w:numPr>
          <w:ilvl w:val="0"/>
          <w:numId w:val="157"/>
        </w:numPr>
        <w:spacing w:before="120" w:after="200" w:line="276" w:lineRule="auto"/>
        <w:ind w:left="0" w:firstLine="0"/>
        <w:jc w:val="both"/>
      </w:pPr>
      <w:r w:rsidRPr="00E90C19">
        <w:t>Понятие и правовая природа договора банковского вклада.</w:t>
      </w:r>
    </w:p>
    <w:p w:rsidR="005B0BBF" w:rsidRPr="00E90C19" w:rsidRDefault="005F3510" w:rsidP="005F3510">
      <w:pPr>
        <w:numPr>
          <w:ilvl w:val="0"/>
          <w:numId w:val="157"/>
        </w:numPr>
        <w:spacing w:before="120" w:after="200" w:line="276" w:lineRule="auto"/>
        <w:ind w:left="0" w:firstLine="0"/>
        <w:jc w:val="both"/>
      </w:pPr>
      <w:r w:rsidRPr="00E90C19">
        <w:t>Могут ли вкладчики осуществлять расчеты</w:t>
      </w:r>
      <w:r w:rsidRPr="00E90C19">
        <w:t xml:space="preserve"> по договору банковского вклада?</w:t>
      </w:r>
    </w:p>
    <w:p w:rsidR="005B0BBF" w:rsidRPr="00E90C19" w:rsidRDefault="005F3510" w:rsidP="005F3510">
      <w:pPr>
        <w:numPr>
          <w:ilvl w:val="0"/>
          <w:numId w:val="157"/>
        </w:numPr>
        <w:spacing w:before="120" w:after="200" w:line="276" w:lineRule="auto"/>
        <w:ind w:left="0" w:firstLine="0"/>
        <w:jc w:val="both"/>
      </w:pPr>
      <w:r w:rsidRPr="00E90C19">
        <w:t xml:space="preserve">Круг нормативно-правовых актов, регулирующих договор банковского вклада. </w:t>
      </w:r>
    </w:p>
    <w:p w:rsidR="005B0BBF" w:rsidRPr="00E90C19" w:rsidRDefault="005F3510" w:rsidP="005F3510">
      <w:pPr>
        <w:numPr>
          <w:ilvl w:val="0"/>
          <w:numId w:val="157"/>
        </w:numPr>
        <w:spacing w:before="120" w:after="200" w:line="276" w:lineRule="auto"/>
        <w:ind w:left="0" w:firstLine="0"/>
        <w:jc w:val="both"/>
      </w:pPr>
      <w:r w:rsidRPr="00E90C19">
        <w:t>Какие вопросы регулируют банковские правила? Каков статус указанных документов?</w:t>
      </w:r>
    </w:p>
    <w:p w:rsidR="005B0BBF" w:rsidRPr="00E90C19" w:rsidRDefault="005F3510" w:rsidP="005F3510">
      <w:pPr>
        <w:numPr>
          <w:ilvl w:val="0"/>
          <w:numId w:val="157"/>
        </w:numPr>
        <w:spacing w:before="120" w:after="200" w:line="276" w:lineRule="auto"/>
        <w:ind w:left="0" w:firstLine="0"/>
        <w:jc w:val="both"/>
      </w:pPr>
      <w:r w:rsidRPr="00E90C19">
        <w:t>Существенные условия договора банковского вклада.</w:t>
      </w:r>
    </w:p>
    <w:p w:rsidR="005B0BBF" w:rsidRPr="00E90C19" w:rsidRDefault="005F3510" w:rsidP="005F3510">
      <w:pPr>
        <w:numPr>
          <w:ilvl w:val="0"/>
          <w:numId w:val="157"/>
        </w:numPr>
        <w:spacing w:before="120" w:after="200" w:line="276" w:lineRule="auto"/>
        <w:ind w:left="0" w:firstLine="0"/>
        <w:jc w:val="both"/>
      </w:pPr>
      <w:r w:rsidRPr="00E90C19">
        <w:t xml:space="preserve">Порядок начисления </w:t>
      </w:r>
      <w:r w:rsidRPr="00E90C19">
        <w:t>процентов на сумму банковского вклада. Сложные и простые проценты.</w:t>
      </w:r>
    </w:p>
    <w:p w:rsidR="005B0BBF" w:rsidRPr="00E90C19" w:rsidRDefault="005F3510" w:rsidP="005F3510">
      <w:pPr>
        <w:numPr>
          <w:ilvl w:val="0"/>
          <w:numId w:val="157"/>
        </w:numPr>
        <w:spacing w:before="120" w:after="200" w:line="276" w:lineRule="auto"/>
        <w:ind w:left="0" w:firstLine="0"/>
        <w:jc w:val="both"/>
      </w:pPr>
      <w:r w:rsidRPr="00E90C19">
        <w:t>Вправе ли кредитная организация в одностороннем порядке изменять процентные ставки по вкладам (депозитам)?</w:t>
      </w:r>
    </w:p>
    <w:p w:rsidR="005B0BBF" w:rsidRPr="00E90C19" w:rsidRDefault="005F3510" w:rsidP="005F3510">
      <w:pPr>
        <w:numPr>
          <w:ilvl w:val="0"/>
          <w:numId w:val="157"/>
        </w:numPr>
        <w:spacing w:before="120" w:after="200" w:line="276" w:lineRule="auto"/>
        <w:ind w:left="0" w:firstLine="0"/>
        <w:jc w:val="both"/>
      </w:pPr>
      <w:r w:rsidRPr="00E90C19">
        <w:t>Применяются ли к договору банковского вклада положения Закона о защите прав потреб</w:t>
      </w:r>
      <w:r w:rsidRPr="00E90C19">
        <w:t>ителей?</w:t>
      </w:r>
    </w:p>
    <w:p w:rsidR="005B0BBF" w:rsidRPr="00E90C19" w:rsidRDefault="005F3510" w:rsidP="005F3510">
      <w:pPr>
        <w:numPr>
          <w:ilvl w:val="0"/>
          <w:numId w:val="157"/>
        </w:numPr>
        <w:spacing w:before="120" w:after="200" w:line="276" w:lineRule="auto"/>
        <w:ind w:left="0" w:firstLine="0"/>
        <w:jc w:val="both"/>
      </w:pPr>
      <w:r w:rsidRPr="00E90C19">
        <w:t>Если сумма вклада внесена в иностранной валюте, в какой валюте должна быть возвращена сумма вклада? Аргументируйте свой ответ.</w:t>
      </w:r>
    </w:p>
    <w:p w:rsidR="005B0BBF" w:rsidRPr="00E90C19" w:rsidRDefault="005F3510" w:rsidP="005F3510">
      <w:pPr>
        <w:numPr>
          <w:ilvl w:val="0"/>
          <w:numId w:val="157"/>
        </w:numPr>
        <w:spacing w:before="120" w:after="200" w:line="276" w:lineRule="auto"/>
        <w:ind w:left="0" w:firstLine="0"/>
        <w:jc w:val="both"/>
      </w:pPr>
      <w:r w:rsidRPr="00E90C19">
        <w:t>Порядок заключения и форма договора банковского вклада.</w:t>
      </w:r>
    </w:p>
    <w:p w:rsidR="005B0BBF" w:rsidRPr="00E90C19" w:rsidRDefault="005F3510" w:rsidP="005F3510">
      <w:pPr>
        <w:numPr>
          <w:ilvl w:val="0"/>
          <w:numId w:val="157"/>
        </w:numPr>
        <w:spacing w:before="120" w:after="200" w:line="276" w:lineRule="auto"/>
        <w:ind w:left="0" w:firstLine="0"/>
        <w:jc w:val="both"/>
      </w:pPr>
      <w:r w:rsidRPr="00E90C19">
        <w:t xml:space="preserve">Особенности оформления банковского вклада: </w:t>
      </w:r>
      <w:r w:rsidRPr="00E90C19">
        <w:rPr>
          <w:bCs/>
        </w:rPr>
        <w:t xml:space="preserve">сберегательные книжки </w:t>
      </w:r>
      <w:r w:rsidRPr="00E90C19">
        <w:rPr>
          <w:bCs/>
        </w:rPr>
        <w:t>и сберегательные (депозитные) сертификаты.</w:t>
      </w:r>
    </w:p>
    <w:p w:rsidR="005B0BBF" w:rsidRPr="00E90C19" w:rsidRDefault="005F3510" w:rsidP="005F3510">
      <w:pPr>
        <w:numPr>
          <w:ilvl w:val="0"/>
          <w:numId w:val="157"/>
        </w:numPr>
        <w:spacing w:before="120" w:after="200" w:line="276" w:lineRule="auto"/>
        <w:ind w:left="0" w:firstLine="0"/>
        <w:jc w:val="both"/>
      </w:pPr>
      <w:r w:rsidRPr="00E90C19">
        <w:lastRenderedPageBreak/>
        <w:t>Виды вкладов.</w:t>
      </w:r>
    </w:p>
    <w:p w:rsidR="005B0BBF" w:rsidRPr="00E90C19" w:rsidRDefault="005F3510" w:rsidP="005F3510">
      <w:pPr>
        <w:numPr>
          <w:ilvl w:val="0"/>
          <w:numId w:val="157"/>
        </w:numPr>
        <w:spacing w:before="120" w:after="200" w:line="276" w:lineRule="auto"/>
        <w:ind w:left="0" w:firstLine="0"/>
        <w:jc w:val="both"/>
      </w:pPr>
      <w:r w:rsidRPr="00E90C19">
        <w:t>Возврат суммы вклада по договору срочного вклада (досрочный возврат; возврат по истечении срока вклада).</w:t>
      </w:r>
    </w:p>
    <w:p w:rsidR="005B0BBF" w:rsidRPr="00E90C19" w:rsidRDefault="005F3510" w:rsidP="005F3510">
      <w:pPr>
        <w:numPr>
          <w:ilvl w:val="0"/>
          <w:numId w:val="157"/>
        </w:numPr>
        <w:spacing w:before="120" w:after="200" w:line="276" w:lineRule="auto"/>
        <w:ind w:left="0" w:firstLine="0"/>
        <w:jc w:val="both"/>
      </w:pPr>
      <w:r w:rsidRPr="00E90C19">
        <w:t xml:space="preserve">Может ли вкладчик, заключивший договор срочного вклада, потребовать досрочного возврата суммы </w:t>
      </w:r>
      <w:r w:rsidRPr="00E90C19">
        <w:t>вклада с уплатой всех причитающихся по договору процентов в случае нарушения банком условий договора по возврату части вклада?</w:t>
      </w:r>
    </w:p>
    <w:p w:rsidR="005B0BBF" w:rsidRPr="00E90C19" w:rsidRDefault="005F3510" w:rsidP="005F3510">
      <w:pPr>
        <w:numPr>
          <w:ilvl w:val="0"/>
          <w:numId w:val="157"/>
        </w:numPr>
        <w:spacing w:before="120" w:after="200" w:line="276" w:lineRule="auto"/>
        <w:ind w:left="0" w:firstLine="0"/>
        <w:jc w:val="both"/>
      </w:pPr>
      <w:r w:rsidRPr="00E90C19">
        <w:t>Охарактеризуйте значение и основные положения страхования вкладов физических лиц в банках Российской Федерации (объект страховани</w:t>
      </w:r>
      <w:r w:rsidRPr="00E90C19">
        <w:t>я, страховой случай, размер возмещения, правовой статус Агентства по страхованию вкладов и т.п.).</w:t>
      </w:r>
    </w:p>
    <w:p w:rsidR="005B0BBF" w:rsidRPr="00E90C19" w:rsidRDefault="005F3510" w:rsidP="005F3510">
      <w:pPr>
        <w:numPr>
          <w:ilvl w:val="0"/>
          <w:numId w:val="157"/>
        </w:numPr>
        <w:spacing w:before="120" w:after="200" w:line="276" w:lineRule="auto"/>
        <w:ind w:left="0" w:firstLine="0"/>
        <w:jc w:val="both"/>
      </w:pPr>
      <w:r w:rsidRPr="00E90C19">
        <w:t>Применимы ли к правоотношениям, возникающим между физическим лицом, являющимся вкладчиком банка, и Агентством по страхованию вкладов, положения Закона Российс</w:t>
      </w:r>
      <w:r w:rsidRPr="00E90C19">
        <w:t xml:space="preserve">кой Федерации от 7 февраля </w:t>
      </w:r>
      <w:smartTag w:uri="urn:schemas-microsoft-com:office:smarttags" w:element="metricconverter">
        <w:smartTagPr>
          <w:attr w:name="ProductID" w:val="1992 г"/>
        </w:smartTagPr>
        <w:r w:rsidRPr="00E90C19">
          <w:t>1992 г</w:t>
        </w:r>
      </w:smartTag>
      <w:r w:rsidRPr="00E90C19">
        <w:t>. № 2300-I «О защите прав потребителей».</w:t>
      </w:r>
    </w:p>
    <w:p w:rsidR="005B0BBF" w:rsidRPr="00E90C19" w:rsidRDefault="005F3510" w:rsidP="005F3510">
      <w:pPr>
        <w:numPr>
          <w:ilvl w:val="0"/>
          <w:numId w:val="157"/>
        </w:numPr>
        <w:tabs>
          <w:tab w:val="left" w:pos="709"/>
        </w:tabs>
        <w:spacing w:before="120" w:after="200" w:line="276" w:lineRule="auto"/>
        <w:ind w:left="0" w:firstLine="0"/>
        <w:jc w:val="both"/>
      </w:pPr>
      <w:r w:rsidRPr="00E90C19">
        <w:t>Вклады, подлежащие страхованию.</w:t>
      </w:r>
    </w:p>
    <w:p w:rsidR="005B0BBF" w:rsidRPr="00E90C19" w:rsidRDefault="005F3510" w:rsidP="005F3510">
      <w:pPr>
        <w:numPr>
          <w:ilvl w:val="0"/>
          <w:numId w:val="157"/>
        </w:numPr>
        <w:tabs>
          <w:tab w:val="left" w:pos="709"/>
        </w:tabs>
        <w:spacing w:before="120" w:after="200" w:line="276" w:lineRule="auto"/>
        <w:ind w:left="0" w:firstLine="0"/>
        <w:jc w:val="both"/>
      </w:pPr>
      <w:r w:rsidRPr="00E90C19">
        <w:t>Особенности страхования денежных средств, размещенных на счете эскроу, открытом для расчетов по сделке купли-продажи недвижимого имущества.</w:t>
      </w:r>
    </w:p>
    <w:p w:rsidR="005B0BBF" w:rsidRPr="00E90C19" w:rsidRDefault="005F3510" w:rsidP="005F3510">
      <w:pPr>
        <w:numPr>
          <w:ilvl w:val="0"/>
          <w:numId w:val="157"/>
        </w:numPr>
        <w:tabs>
          <w:tab w:val="left" w:pos="709"/>
        </w:tabs>
        <w:spacing w:before="120" w:after="200" w:line="276" w:lineRule="auto"/>
        <w:ind w:left="0" w:firstLine="0"/>
        <w:jc w:val="both"/>
      </w:pPr>
      <w:r w:rsidRPr="00E90C19">
        <w:t>Подлежат л</w:t>
      </w:r>
      <w:r w:rsidRPr="00E90C19">
        <w:t>и страхованию денежные средства, размещенные на номинальных счетах?</w:t>
      </w:r>
    </w:p>
    <w:p w:rsidR="005B0BBF" w:rsidRPr="00E90C19" w:rsidRDefault="005B0BBF" w:rsidP="005B0BBF">
      <w:pPr>
        <w:spacing w:before="120"/>
        <w:jc w:val="both"/>
        <w:rPr>
          <w:rFonts w:eastAsia="Calibri"/>
        </w:rPr>
      </w:pPr>
    </w:p>
    <w:p w:rsidR="005B0BBF" w:rsidRPr="00E90C19" w:rsidRDefault="005F3510" w:rsidP="005B0BBF">
      <w:pPr>
        <w:spacing w:before="120"/>
        <w:jc w:val="both"/>
        <w:rPr>
          <w:rFonts w:eastAsia="Calibri"/>
          <w:b/>
          <w:bCs/>
        </w:rPr>
      </w:pPr>
      <w:r w:rsidRPr="00E90C19">
        <w:rPr>
          <w:rFonts w:eastAsia="Calibri"/>
          <w:b/>
          <w:bCs/>
        </w:rPr>
        <w:t>Часть 2. Договор банковского счета.</w:t>
      </w:r>
    </w:p>
    <w:p w:rsidR="005B0BBF" w:rsidRPr="00E90C19" w:rsidRDefault="005B0BBF" w:rsidP="005B0BBF">
      <w:pPr>
        <w:spacing w:before="120"/>
        <w:jc w:val="both"/>
        <w:rPr>
          <w:rFonts w:eastAsia="Calibri"/>
        </w:rPr>
      </w:pPr>
    </w:p>
    <w:p w:rsidR="005B0BBF" w:rsidRPr="00E90C19" w:rsidRDefault="005F3510" w:rsidP="005F3510">
      <w:pPr>
        <w:numPr>
          <w:ilvl w:val="0"/>
          <w:numId w:val="158"/>
        </w:numPr>
        <w:spacing w:before="120" w:after="200" w:line="276" w:lineRule="auto"/>
        <w:ind w:left="0" w:firstLine="0"/>
        <w:jc w:val="both"/>
        <w:rPr>
          <w:rFonts w:eastAsia="Calibri"/>
        </w:rPr>
      </w:pPr>
      <w:r w:rsidRPr="00E90C19">
        <w:rPr>
          <w:rFonts w:eastAsia="Calibri"/>
        </w:rPr>
        <w:t>Соотношение договоров банковского вклада и банковского счета.</w:t>
      </w:r>
    </w:p>
    <w:p w:rsidR="005B0BBF" w:rsidRPr="00E90C19" w:rsidRDefault="005F3510" w:rsidP="005F3510">
      <w:pPr>
        <w:numPr>
          <w:ilvl w:val="0"/>
          <w:numId w:val="158"/>
        </w:numPr>
        <w:spacing w:before="120" w:after="200" w:line="276" w:lineRule="auto"/>
        <w:ind w:left="0" w:firstLine="0"/>
        <w:jc w:val="both"/>
        <w:rPr>
          <w:rFonts w:eastAsia="Calibri"/>
        </w:rPr>
      </w:pPr>
      <w:r w:rsidRPr="00E90C19">
        <w:rPr>
          <w:rFonts w:eastAsia="Calibri"/>
        </w:rPr>
        <w:t>Правовое регулирование договора банковского счета.</w:t>
      </w:r>
    </w:p>
    <w:p w:rsidR="005B0BBF" w:rsidRPr="00E90C19" w:rsidRDefault="005F3510" w:rsidP="005F3510">
      <w:pPr>
        <w:numPr>
          <w:ilvl w:val="0"/>
          <w:numId w:val="158"/>
        </w:numPr>
        <w:spacing w:before="120" w:after="200" w:line="276" w:lineRule="auto"/>
        <w:ind w:left="0" w:firstLine="0"/>
        <w:jc w:val="both"/>
        <w:rPr>
          <w:rFonts w:eastAsia="Calibri"/>
        </w:rPr>
      </w:pPr>
      <w:r w:rsidRPr="00E90C19">
        <w:rPr>
          <w:rFonts w:eastAsia="Calibri"/>
        </w:rPr>
        <w:t>Каков порядок и необходимые документы</w:t>
      </w:r>
      <w:r w:rsidRPr="00E90C19">
        <w:rPr>
          <w:rFonts w:eastAsia="Calibri"/>
        </w:rPr>
        <w:t xml:space="preserve"> для открытия расчетного счета?</w:t>
      </w:r>
    </w:p>
    <w:p w:rsidR="005B0BBF" w:rsidRPr="00E90C19" w:rsidRDefault="005F3510" w:rsidP="005F3510">
      <w:pPr>
        <w:numPr>
          <w:ilvl w:val="0"/>
          <w:numId w:val="158"/>
        </w:numPr>
        <w:spacing w:before="120" w:after="200" w:line="276" w:lineRule="auto"/>
        <w:ind w:left="0" w:firstLine="0"/>
        <w:jc w:val="both"/>
        <w:rPr>
          <w:rFonts w:eastAsia="Calibri"/>
        </w:rPr>
      </w:pPr>
      <w:r w:rsidRPr="00E90C19">
        <w:rPr>
          <w:rFonts w:eastAsia="Calibri"/>
        </w:rPr>
        <w:t>В каких случаях банк вправе ограничивать права клиента по распоряжению денежными средствами на счете?</w:t>
      </w:r>
    </w:p>
    <w:p w:rsidR="005B0BBF" w:rsidRPr="00E90C19" w:rsidRDefault="005F3510" w:rsidP="005F3510">
      <w:pPr>
        <w:numPr>
          <w:ilvl w:val="0"/>
          <w:numId w:val="158"/>
        </w:numPr>
        <w:spacing w:before="120" w:after="200" w:line="276" w:lineRule="auto"/>
        <w:ind w:left="0" w:firstLine="0"/>
        <w:jc w:val="both"/>
        <w:rPr>
          <w:rFonts w:eastAsia="Calibri"/>
        </w:rPr>
      </w:pPr>
      <w:r w:rsidRPr="00E90C19">
        <w:rPr>
          <w:rFonts w:eastAsia="Calibri"/>
        </w:rPr>
        <w:t>Раскройте особенности отдельных разновидностей банковских счетов.</w:t>
      </w:r>
    </w:p>
    <w:p w:rsidR="005B0BBF" w:rsidRPr="00E90C19" w:rsidRDefault="005F3510" w:rsidP="005F3510">
      <w:pPr>
        <w:numPr>
          <w:ilvl w:val="0"/>
          <w:numId w:val="158"/>
        </w:numPr>
        <w:spacing w:before="120" w:after="200" w:line="276" w:lineRule="auto"/>
        <w:ind w:left="0" w:firstLine="0"/>
        <w:jc w:val="both"/>
        <w:rPr>
          <w:rFonts w:eastAsia="Calibri"/>
        </w:rPr>
      </w:pPr>
      <w:r w:rsidRPr="00E90C19">
        <w:rPr>
          <w:rFonts w:eastAsia="Calibri"/>
        </w:rPr>
        <w:t>Порядок и сроки совершения операций по счету.</w:t>
      </w:r>
    </w:p>
    <w:p w:rsidR="005B0BBF" w:rsidRPr="00E90C19" w:rsidRDefault="005F3510" w:rsidP="005F3510">
      <w:pPr>
        <w:numPr>
          <w:ilvl w:val="0"/>
          <w:numId w:val="158"/>
        </w:numPr>
        <w:spacing w:before="120" w:after="200" w:line="276" w:lineRule="auto"/>
        <w:ind w:left="0" w:firstLine="0"/>
        <w:jc w:val="both"/>
        <w:rPr>
          <w:rFonts w:eastAsia="Calibri"/>
        </w:rPr>
      </w:pPr>
      <w:r w:rsidRPr="00E90C19">
        <w:rPr>
          <w:rFonts w:eastAsia="Calibri"/>
        </w:rPr>
        <w:t>В каких сл</w:t>
      </w:r>
      <w:r w:rsidRPr="00E90C19">
        <w:rPr>
          <w:rFonts w:eastAsia="Calibri"/>
        </w:rPr>
        <w:t>учаях возможно списание денежных средств со счета клиента без его распоряжения?</w:t>
      </w:r>
    </w:p>
    <w:p w:rsidR="005B0BBF" w:rsidRPr="00E90C19" w:rsidRDefault="005F3510" w:rsidP="005F3510">
      <w:pPr>
        <w:numPr>
          <w:ilvl w:val="0"/>
          <w:numId w:val="158"/>
        </w:numPr>
        <w:spacing w:before="120" w:after="200" w:line="276" w:lineRule="auto"/>
        <w:ind w:left="0" w:firstLine="0"/>
        <w:jc w:val="both"/>
        <w:rPr>
          <w:rFonts w:eastAsia="Calibri"/>
        </w:rPr>
      </w:pPr>
      <w:r w:rsidRPr="00E90C19">
        <w:rPr>
          <w:rFonts w:eastAsia="Calibri"/>
        </w:rPr>
        <w:t>Очередность списания денежных средств со счета.</w:t>
      </w:r>
    </w:p>
    <w:p w:rsidR="005B0BBF" w:rsidRPr="00E90C19" w:rsidRDefault="005F3510" w:rsidP="005F3510">
      <w:pPr>
        <w:numPr>
          <w:ilvl w:val="0"/>
          <w:numId w:val="158"/>
        </w:numPr>
        <w:spacing w:before="120" w:after="200" w:line="276" w:lineRule="auto"/>
        <w:ind w:left="0" w:firstLine="0"/>
        <w:jc w:val="both"/>
        <w:rPr>
          <w:rFonts w:eastAsia="Calibri"/>
        </w:rPr>
      </w:pPr>
      <w:r w:rsidRPr="00E90C19">
        <w:rPr>
          <w:rFonts w:eastAsia="Calibri"/>
        </w:rPr>
        <w:t>Основания и меры ответственности банка за ненадлежащее совершение операций по счету.</w:t>
      </w:r>
    </w:p>
    <w:p w:rsidR="005B0BBF" w:rsidRPr="00E90C19" w:rsidRDefault="005F3510" w:rsidP="005F3510">
      <w:pPr>
        <w:numPr>
          <w:ilvl w:val="0"/>
          <w:numId w:val="158"/>
        </w:numPr>
        <w:spacing w:before="120" w:after="200" w:line="276" w:lineRule="auto"/>
        <w:ind w:left="0" w:firstLine="0"/>
        <w:jc w:val="both"/>
        <w:rPr>
          <w:rFonts w:eastAsia="Calibri"/>
        </w:rPr>
      </w:pPr>
      <w:r w:rsidRPr="00E90C19">
        <w:rPr>
          <w:rFonts w:eastAsia="Calibri"/>
        </w:rPr>
        <w:t>Несет ли банк ответственность за исполнение</w:t>
      </w:r>
      <w:r w:rsidRPr="00E90C19">
        <w:rPr>
          <w:rFonts w:eastAsia="Calibri"/>
        </w:rPr>
        <w:t xml:space="preserve"> поддельных (подложных) распоряжений по счету?</w:t>
      </w:r>
    </w:p>
    <w:p w:rsidR="005B0BBF" w:rsidRPr="00E90C19" w:rsidRDefault="005F3510" w:rsidP="005F3510">
      <w:pPr>
        <w:numPr>
          <w:ilvl w:val="0"/>
          <w:numId w:val="158"/>
        </w:numPr>
        <w:spacing w:before="120" w:after="200" w:line="276" w:lineRule="auto"/>
        <w:ind w:left="0" w:firstLine="0"/>
        <w:jc w:val="both"/>
        <w:rPr>
          <w:rFonts w:eastAsia="Calibri"/>
        </w:rPr>
      </w:pPr>
      <w:r w:rsidRPr="00E90C19">
        <w:rPr>
          <w:rFonts w:eastAsia="Calibri"/>
        </w:rPr>
        <w:lastRenderedPageBreak/>
        <w:t>Совершение операций по счету с использованием платежных карт.</w:t>
      </w:r>
    </w:p>
    <w:p w:rsidR="005B0BBF" w:rsidRPr="00E90C19" w:rsidRDefault="005B0BBF" w:rsidP="005B0BBF">
      <w:pPr>
        <w:tabs>
          <w:tab w:val="left" w:pos="709"/>
        </w:tabs>
        <w:spacing w:before="120"/>
        <w:jc w:val="both"/>
        <w:rPr>
          <w:rFonts w:eastAsia="Calibri"/>
          <w:b/>
          <w:bCs/>
        </w:rPr>
      </w:pPr>
    </w:p>
    <w:p w:rsidR="005B0BBF" w:rsidRPr="00E90C19" w:rsidRDefault="005F3510" w:rsidP="005B0BBF">
      <w:pPr>
        <w:tabs>
          <w:tab w:val="left" w:pos="709"/>
        </w:tabs>
        <w:spacing w:before="120"/>
        <w:jc w:val="both"/>
        <w:rPr>
          <w:rFonts w:eastAsia="Calibri"/>
          <w:b/>
          <w:bCs/>
        </w:rPr>
      </w:pPr>
      <w:r w:rsidRPr="00E90C19">
        <w:rPr>
          <w:rFonts w:eastAsia="Calibri"/>
          <w:b/>
          <w:bCs/>
        </w:rPr>
        <w:t xml:space="preserve">Доклад с презентацией: «Виды банковских счетов, порядок их открытия и закрытия» </w:t>
      </w:r>
      <w:r w:rsidRPr="00E90C19">
        <w:rPr>
          <w:rFonts w:eastAsia="Calibri"/>
        </w:rPr>
        <w:t>(на основании Инструкция Банка России от 30.05.2014 № 153-И "Об от</w:t>
      </w:r>
      <w:r w:rsidRPr="00E90C19">
        <w:rPr>
          <w:rFonts w:eastAsia="Calibri"/>
        </w:rPr>
        <w:t>крытии и закрытии банковских счетов, счетов по вкладам (депозитам), депозитных счетов").</w:t>
      </w:r>
    </w:p>
    <w:p w:rsidR="005B0BBF" w:rsidRPr="00E90C19" w:rsidRDefault="005B0BBF" w:rsidP="005B0BBF">
      <w:pPr>
        <w:tabs>
          <w:tab w:val="left" w:pos="709"/>
        </w:tabs>
        <w:spacing w:before="120"/>
        <w:jc w:val="both"/>
        <w:rPr>
          <w:rFonts w:eastAsia="Calibri"/>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5B0BBF" w:rsidRPr="00E90C19" w:rsidRDefault="005B0BBF" w:rsidP="004F64B4">
            <w:pPr>
              <w:widowControl w:val="0"/>
              <w:spacing w:before="120"/>
              <w:rPr>
                <w:rFonts w:eastAsia="Calibri"/>
                <w:b/>
                <w:bCs/>
                <w:smallCaps/>
                <w:snapToGrid w:val="0"/>
              </w:rPr>
            </w:pPr>
          </w:p>
          <w:p w:rsidR="005B0BBF" w:rsidRPr="00E90C19" w:rsidRDefault="005F3510" w:rsidP="004F64B4">
            <w:pPr>
              <w:widowControl w:val="0"/>
              <w:spacing w:before="120"/>
              <w:rPr>
                <w:rFonts w:eastAsia="Calibri"/>
                <w:b/>
                <w:bCs/>
                <w:smallCaps/>
                <w:snapToGrid w:val="0"/>
              </w:rPr>
            </w:pPr>
            <w:r w:rsidRPr="00E90C19">
              <w:rPr>
                <w:rFonts w:eastAsia="Calibri"/>
                <w:b/>
                <w:bCs/>
                <w:smallCaps/>
                <w:snapToGrid w:val="0"/>
              </w:rPr>
              <w:t>ТЕМА 2</w:t>
            </w:r>
            <w:r w:rsidR="00EC7534">
              <w:rPr>
                <w:rFonts w:eastAsia="Calibri"/>
                <w:b/>
                <w:bCs/>
                <w:smallCaps/>
                <w:snapToGrid w:val="0"/>
              </w:rPr>
              <w:t>1</w:t>
            </w:r>
          </w:p>
          <w:p w:rsidR="005B0BBF" w:rsidRPr="00E90C19" w:rsidRDefault="005B0BBF" w:rsidP="004F64B4">
            <w:pPr>
              <w:widowControl w:val="0"/>
              <w:spacing w:before="120"/>
              <w:rPr>
                <w:rFonts w:eastAsia="Calibri"/>
                <w:b/>
                <w:bCs/>
                <w:smallCaps/>
                <w:snapToGrid w:val="0"/>
              </w:rPr>
            </w:pPr>
          </w:p>
        </w:tc>
        <w:tc>
          <w:tcPr>
            <w:tcW w:w="7087" w:type="dxa"/>
            <w:tcBorders>
              <w:top w:val="nil"/>
              <w:left w:val="nil"/>
              <w:bottom w:val="nil"/>
              <w:right w:val="nil"/>
            </w:tcBorders>
          </w:tcPr>
          <w:p w:rsidR="005B0BBF" w:rsidRPr="00E90C19" w:rsidRDefault="005B0BBF" w:rsidP="004F64B4">
            <w:pPr>
              <w:widowControl w:val="0"/>
              <w:spacing w:before="120"/>
              <w:jc w:val="center"/>
              <w:rPr>
                <w:rFonts w:eastAsia="Arial Unicode MS"/>
                <w:b/>
                <w:bCs/>
              </w:rPr>
            </w:pPr>
          </w:p>
          <w:p w:rsidR="005B0BBF" w:rsidRPr="00E90C19" w:rsidRDefault="005F3510" w:rsidP="004F64B4">
            <w:pPr>
              <w:widowControl w:val="0"/>
              <w:spacing w:before="120"/>
              <w:jc w:val="center"/>
              <w:rPr>
                <w:rFonts w:eastAsia="Calibri"/>
                <w:b/>
                <w:bCs/>
                <w:smallCaps/>
                <w:snapToGrid w:val="0"/>
              </w:rPr>
            </w:pPr>
            <w:r w:rsidRPr="00E90C19">
              <w:rPr>
                <w:rFonts w:eastAsia="Arial Unicode MS"/>
                <w:b/>
                <w:bCs/>
              </w:rPr>
              <w:t>Правовое регулирование расчетных правоотношений</w:t>
            </w:r>
          </w:p>
        </w:tc>
      </w:tr>
    </w:tbl>
    <w:p w:rsidR="005B0BBF" w:rsidRPr="00E90C19" w:rsidRDefault="005B0BBF" w:rsidP="005B0BBF">
      <w:pPr>
        <w:tabs>
          <w:tab w:val="left" w:pos="2270"/>
        </w:tabs>
        <w:spacing w:before="120"/>
        <w:ind w:right="20"/>
        <w:jc w:val="both"/>
        <w:rPr>
          <w:rFonts w:eastAsia="Arial Unicode MS" w:cs="Calibri"/>
          <w:b/>
          <w:bCs/>
        </w:rPr>
      </w:pPr>
    </w:p>
    <w:p w:rsidR="005B0BBF" w:rsidRPr="00E90C19" w:rsidRDefault="005F3510" w:rsidP="005B0BBF">
      <w:pPr>
        <w:spacing w:before="120"/>
        <w:jc w:val="both"/>
        <w:rPr>
          <w:rFonts w:eastAsia="Calibri"/>
        </w:rPr>
      </w:pPr>
      <w:r w:rsidRPr="00E90C19">
        <w:rPr>
          <w:rFonts w:eastAsia="Calibri"/>
          <w:b/>
          <w:bCs/>
        </w:rPr>
        <w:t>Форма занятия:</w:t>
      </w:r>
      <w:r w:rsidRPr="00E90C19">
        <w:rPr>
          <w:rFonts w:eastAsia="Calibri"/>
        </w:rPr>
        <w:t xml:space="preserve"> обсуждение материала по представленным вопросам, разбор судебной практики, решение задач.</w:t>
      </w:r>
    </w:p>
    <w:p w:rsidR="005B0BBF" w:rsidRPr="00E90C19" w:rsidRDefault="005B0BBF" w:rsidP="005B0BBF">
      <w:pPr>
        <w:spacing w:before="120"/>
        <w:jc w:val="both"/>
        <w:rPr>
          <w:rFonts w:eastAsia="Calibri"/>
        </w:rPr>
      </w:pPr>
    </w:p>
    <w:p w:rsidR="005B0BBF" w:rsidRPr="00E90C19" w:rsidRDefault="005F3510" w:rsidP="005B0BBF">
      <w:pPr>
        <w:spacing w:before="120"/>
        <w:jc w:val="both"/>
        <w:rPr>
          <w:rFonts w:eastAsia="Calibri"/>
        </w:rPr>
      </w:pPr>
      <w:r w:rsidRPr="00E90C19">
        <w:rPr>
          <w:rFonts w:eastAsia="Calibri"/>
          <w:b/>
          <w:bCs/>
        </w:rPr>
        <w:t>Вопросы и задания на семинар:</w:t>
      </w:r>
    </w:p>
    <w:p w:rsidR="005B0BBF" w:rsidRPr="00E90C19" w:rsidRDefault="005F3510" w:rsidP="005F3510">
      <w:pPr>
        <w:numPr>
          <w:ilvl w:val="0"/>
          <w:numId w:val="159"/>
        </w:numPr>
        <w:spacing w:before="120" w:after="200" w:line="276" w:lineRule="auto"/>
        <w:ind w:left="0" w:firstLine="0"/>
        <w:jc w:val="both"/>
        <w:rPr>
          <w:rFonts w:eastAsia="Calibri"/>
        </w:rPr>
      </w:pPr>
      <w:r w:rsidRPr="00E90C19">
        <w:rPr>
          <w:rFonts w:eastAsia="Calibri"/>
        </w:rPr>
        <w:t>Каков предельный размер расчетов наличными деньгами между юридическими лицами и индивидуальными предпринимателями в рамках одного договора, заключенного между указанными лицами.</w:t>
      </w:r>
    </w:p>
    <w:p w:rsidR="005B0BBF" w:rsidRPr="00E90C19" w:rsidRDefault="005F3510" w:rsidP="005F3510">
      <w:pPr>
        <w:numPr>
          <w:ilvl w:val="0"/>
          <w:numId w:val="159"/>
        </w:numPr>
        <w:spacing w:before="120" w:after="200" w:line="276" w:lineRule="auto"/>
        <w:ind w:left="0" w:firstLine="0"/>
        <w:jc w:val="both"/>
        <w:rPr>
          <w:rFonts w:eastAsia="Calibri"/>
        </w:rPr>
      </w:pPr>
      <w:r w:rsidRPr="00E90C19">
        <w:rPr>
          <w:rFonts w:eastAsia="Calibri"/>
        </w:rPr>
        <w:t>Могут ли наличные расчеты за товары осуществлят</w:t>
      </w:r>
      <w:r w:rsidRPr="00E90C19">
        <w:rPr>
          <w:rFonts w:eastAsia="Calibri"/>
        </w:rPr>
        <w:t>ься старинными денежными знаками, вышедшими из употребления? Может ли быть заключен такой договор?</w:t>
      </w:r>
    </w:p>
    <w:p w:rsidR="005B0BBF" w:rsidRPr="00E90C19" w:rsidRDefault="005F3510" w:rsidP="005F3510">
      <w:pPr>
        <w:numPr>
          <w:ilvl w:val="0"/>
          <w:numId w:val="159"/>
        </w:numPr>
        <w:spacing w:before="120" w:after="200" w:line="276" w:lineRule="auto"/>
        <w:ind w:left="0" w:firstLine="0"/>
        <w:jc w:val="both"/>
        <w:rPr>
          <w:rFonts w:eastAsia="Calibri"/>
        </w:rPr>
      </w:pPr>
      <w:r w:rsidRPr="00E90C19">
        <w:rPr>
          <w:rFonts w:eastAsia="Calibri"/>
        </w:rPr>
        <w:t>Правовое регулирование безналичных расчетов в Российской Федерации.</w:t>
      </w:r>
    </w:p>
    <w:p w:rsidR="005B0BBF" w:rsidRPr="00E90C19" w:rsidRDefault="005F3510" w:rsidP="005F3510">
      <w:pPr>
        <w:numPr>
          <w:ilvl w:val="0"/>
          <w:numId w:val="159"/>
        </w:numPr>
        <w:spacing w:before="120" w:after="200" w:line="276" w:lineRule="auto"/>
        <w:ind w:left="0" w:firstLine="0"/>
        <w:jc w:val="both"/>
        <w:rPr>
          <w:rFonts w:eastAsia="Calibri"/>
        </w:rPr>
      </w:pPr>
      <w:r w:rsidRPr="00E90C19">
        <w:rPr>
          <w:rFonts w:eastAsia="Calibri"/>
        </w:rPr>
        <w:t>Формы безналичных расчетов и расчетные документы.</w:t>
      </w:r>
    </w:p>
    <w:p w:rsidR="005B0BBF" w:rsidRPr="00E90C19" w:rsidRDefault="005F3510" w:rsidP="005F3510">
      <w:pPr>
        <w:numPr>
          <w:ilvl w:val="0"/>
          <w:numId w:val="159"/>
        </w:numPr>
        <w:spacing w:before="120" w:after="200" w:line="276" w:lineRule="auto"/>
        <w:ind w:left="0" w:firstLine="0"/>
        <w:jc w:val="both"/>
        <w:rPr>
          <w:rFonts w:eastAsia="Calibri"/>
        </w:rPr>
      </w:pPr>
      <w:r w:rsidRPr="00E90C19">
        <w:rPr>
          <w:rFonts w:eastAsia="Calibri"/>
        </w:rPr>
        <w:t>Опишите схему расчетов платежными поруч</w:t>
      </w:r>
      <w:r w:rsidRPr="00E90C19">
        <w:rPr>
          <w:rFonts w:eastAsia="Calibri"/>
        </w:rPr>
        <w:t>ениями.</w:t>
      </w:r>
    </w:p>
    <w:p w:rsidR="005B0BBF" w:rsidRPr="00E90C19" w:rsidRDefault="005F3510" w:rsidP="005F3510">
      <w:pPr>
        <w:numPr>
          <w:ilvl w:val="0"/>
          <w:numId w:val="159"/>
        </w:numPr>
        <w:spacing w:before="120" w:after="200" w:line="276" w:lineRule="auto"/>
        <w:ind w:left="0" w:firstLine="0"/>
        <w:jc w:val="both"/>
        <w:rPr>
          <w:rFonts w:eastAsia="Calibri"/>
        </w:rPr>
      </w:pPr>
      <w:r w:rsidRPr="00E90C19">
        <w:rPr>
          <w:rFonts w:eastAsia="Calibri"/>
        </w:rPr>
        <w:t>Опишите схему расчетов по аккредитиву. Значение и сфера применения аккредитива. Виды аккредитивов.</w:t>
      </w:r>
    </w:p>
    <w:p w:rsidR="005B0BBF" w:rsidRPr="00E90C19" w:rsidRDefault="005F3510" w:rsidP="005F3510">
      <w:pPr>
        <w:numPr>
          <w:ilvl w:val="0"/>
          <w:numId w:val="159"/>
        </w:numPr>
        <w:spacing w:before="120" w:after="200" w:line="276" w:lineRule="auto"/>
        <w:ind w:left="0" w:firstLine="0"/>
        <w:jc w:val="both"/>
        <w:rPr>
          <w:rFonts w:eastAsia="Calibri"/>
        </w:rPr>
      </w:pPr>
      <w:r w:rsidRPr="00E90C19">
        <w:rPr>
          <w:rFonts w:eastAsia="Calibri"/>
        </w:rPr>
        <w:t>Основания и меры ответственности банка за нарушение условий аккредитива. Несет ли банк ответственность за то, что он произвел выплату денежных средст</w:t>
      </w:r>
      <w:r w:rsidRPr="00E90C19">
        <w:rPr>
          <w:rFonts w:eastAsia="Calibri"/>
        </w:rPr>
        <w:t>в по аккредитиву, если в банк были представлены фальшивые документы?</w:t>
      </w:r>
    </w:p>
    <w:p w:rsidR="005B0BBF" w:rsidRPr="00E90C19" w:rsidRDefault="005F3510" w:rsidP="005F3510">
      <w:pPr>
        <w:numPr>
          <w:ilvl w:val="0"/>
          <w:numId w:val="159"/>
        </w:numPr>
        <w:spacing w:before="120" w:after="200" w:line="276" w:lineRule="auto"/>
        <w:ind w:left="0" w:firstLine="0"/>
        <w:jc w:val="both"/>
        <w:rPr>
          <w:rFonts w:eastAsia="Calibri"/>
        </w:rPr>
      </w:pPr>
      <w:r w:rsidRPr="00E90C19">
        <w:rPr>
          <w:rFonts w:eastAsia="Calibri"/>
        </w:rPr>
        <w:t>Опишите схему расчетов по инкассо. При каких условиях возможно списание денежных средств со счета плательщика без его распоряжения (без акцепта)? В каком случае осуществляется списание де</w:t>
      </w:r>
      <w:r w:rsidRPr="00E90C19">
        <w:rPr>
          <w:rFonts w:eastAsia="Calibri"/>
        </w:rPr>
        <w:t>нежных средств по счета плательщика в бесспорном порядке?</w:t>
      </w:r>
    </w:p>
    <w:p w:rsidR="005B0BBF" w:rsidRPr="00E90C19" w:rsidRDefault="005F3510" w:rsidP="005F3510">
      <w:pPr>
        <w:numPr>
          <w:ilvl w:val="0"/>
          <w:numId w:val="159"/>
        </w:numPr>
        <w:spacing w:before="120" w:after="200" w:line="276" w:lineRule="auto"/>
        <w:ind w:left="0" w:firstLine="0"/>
        <w:jc w:val="both"/>
        <w:rPr>
          <w:rFonts w:eastAsia="Calibri"/>
        </w:rPr>
      </w:pPr>
      <w:r w:rsidRPr="00E90C19">
        <w:rPr>
          <w:rFonts w:eastAsia="Calibri"/>
        </w:rPr>
        <w:t>Опишите порядок расчетов чеками. Можно ли рассматривать чек как платежное средство?</w:t>
      </w:r>
    </w:p>
    <w:p w:rsidR="005B0BBF" w:rsidRPr="00E90C19" w:rsidRDefault="005F3510" w:rsidP="005F3510">
      <w:pPr>
        <w:numPr>
          <w:ilvl w:val="0"/>
          <w:numId w:val="159"/>
        </w:numPr>
        <w:spacing w:before="120" w:after="200" w:line="276" w:lineRule="auto"/>
        <w:ind w:left="0" w:firstLine="0"/>
        <w:jc w:val="both"/>
        <w:rPr>
          <w:rFonts w:eastAsia="Calibri"/>
        </w:rPr>
      </w:pPr>
      <w:r w:rsidRPr="00E90C19">
        <w:rPr>
          <w:rFonts w:eastAsia="Calibri"/>
        </w:rPr>
        <w:t>Являются ли чеки ценными бумагами и подпадают ли они под регулирование Закона о рынке ценных бумаг?</w:t>
      </w:r>
    </w:p>
    <w:p w:rsidR="005B0BBF" w:rsidRPr="00E90C19" w:rsidRDefault="005F3510" w:rsidP="005F3510">
      <w:pPr>
        <w:numPr>
          <w:ilvl w:val="0"/>
          <w:numId w:val="159"/>
        </w:numPr>
        <w:spacing w:before="120" w:after="200" w:line="276" w:lineRule="auto"/>
        <w:ind w:left="0" w:firstLine="0"/>
        <w:jc w:val="both"/>
        <w:rPr>
          <w:rFonts w:eastAsia="Calibri"/>
        </w:rPr>
      </w:pPr>
      <w:r w:rsidRPr="00E90C19">
        <w:rPr>
          <w:rFonts w:eastAsia="Calibri"/>
        </w:rPr>
        <w:t xml:space="preserve">Какова роль </w:t>
      </w:r>
      <w:r w:rsidRPr="00E90C19">
        <w:rPr>
          <w:rFonts w:eastAsia="Calibri"/>
        </w:rPr>
        <w:t>нотариуса при предъявлении чека к платежу?</w:t>
      </w:r>
    </w:p>
    <w:p w:rsidR="005B0BBF" w:rsidRPr="00E90C19" w:rsidRDefault="005B0BBF" w:rsidP="005B0BBF">
      <w:pPr>
        <w:tabs>
          <w:tab w:val="left" w:pos="709"/>
        </w:tabs>
        <w:spacing w:before="120"/>
        <w:jc w:val="both"/>
        <w:rPr>
          <w:rFonts w:eastAsia="Calibri"/>
          <w:b/>
          <w:bCs/>
        </w:rPr>
      </w:pPr>
    </w:p>
    <w:p w:rsidR="005B0BBF" w:rsidRPr="00E90C19" w:rsidRDefault="005F3510" w:rsidP="005B0BBF">
      <w:pPr>
        <w:tabs>
          <w:tab w:val="left" w:pos="709"/>
        </w:tabs>
        <w:spacing w:before="120"/>
        <w:jc w:val="both"/>
        <w:rPr>
          <w:rFonts w:eastAsia="Calibri"/>
          <w:b/>
          <w:bCs/>
        </w:rPr>
      </w:pPr>
      <w:r w:rsidRPr="00E90C19">
        <w:rPr>
          <w:rFonts w:eastAsia="Calibri"/>
          <w:b/>
          <w:bCs/>
        </w:rPr>
        <w:t>Доклады:</w:t>
      </w:r>
    </w:p>
    <w:p w:rsidR="005B0BBF" w:rsidRPr="00E90C19" w:rsidRDefault="005F3510" w:rsidP="005F3510">
      <w:pPr>
        <w:numPr>
          <w:ilvl w:val="0"/>
          <w:numId w:val="160"/>
        </w:numPr>
        <w:tabs>
          <w:tab w:val="left" w:pos="709"/>
        </w:tabs>
        <w:spacing w:before="120" w:after="200" w:line="276" w:lineRule="auto"/>
        <w:ind w:left="0" w:firstLine="0"/>
        <w:jc w:val="both"/>
        <w:rPr>
          <w:rFonts w:eastAsia="Calibri"/>
        </w:rPr>
      </w:pPr>
      <w:r w:rsidRPr="00E90C19">
        <w:rPr>
          <w:rFonts w:eastAsia="Calibri"/>
        </w:rPr>
        <w:t>Правовые основы регулирования безналичных расчетов в России.</w:t>
      </w:r>
    </w:p>
    <w:p w:rsidR="005B0BBF" w:rsidRPr="00E90C19" w:rsidRDefault="005F3510" w:rsidP="005F3510">
      <w:pPr>
        <w:numPr>
          <w:ilvl w:val="0"/>
          <w:numId w:val="160"/>
        </w:numPr>
        <w:tabs>
          <w:tab w:val="left" w:pos="709"/>
        </w:tabs>
        <w:spacing w:before="120" w:after="200" w:line="276" w:lineRule="auto"/>
        <w:ind w:left="0" w:firstLine="0"/>
        <w:jc w:val="both"/>
        <w:rPr>
          <w:rFonts w:eastAsia="Calibri"/>
        </w:rPr>
      </w:pPr>
      <w:r w:rsidRPr="00E90C19">
        <w:rPr>
          <w:rFonts w:eastAsia="Calibri"/>
        </w:rPr>
        <w:t>Порядок расчетов платежными поручениями.</w:t>
      </w:r>
    </w:p>
    <w:p w:rsidR="005B0BBF" w:rsidRPr="00E90C19" w:rsidRDefault="005F3510" w:rsidP="005F3510">
      <w:pPr>
        <w:numPr>
          <w:ilvl w:val="0"/>
          <w:numId w:val="160"/>
        </w:numPr>
        <w:tabs>
          <w:tab w:val="left" w:pos="709"/>
        </w:tabs>
        <w:spacing w:before="120" w:after="200" w:line="276" w:lineRule="auto"/>
        <w:ind w:left="0" w:firstLine="0"/>
        <w:jc w:val="both"/>
        <w:rPr>
          <w:rFonts w:eastAsia="Calibri"/>
        </w:rPr>
      </w:pPr>
      <w:r w:rsidRPr="00E90C19">
        <w:rPr>
          <w:rFonts w:eastAsia="Calibri"/>
        </w:rPr>
        <w:t>Порядок расчетов по аккредитиву.</w:t>
      </w:r>
    </w:p>
    <w:p w:rsidR="005B0BBF" w:rsidRPr="00E90C19" w:rsidRDefault="005F3510" w:rsidP="005F3510">
      <w:pPr>
        <w:numPr>
          <w:ilvl w:val="0"/>
          <w:numId w:val="160"/>
        </w:numPr>
        <w:tabs>
          <w:tab w:val="left" w:pos="709"/>
        </w:tabs>
        <w:spacing w:before="120" w:after="200" w:line="276" w:lineRule="auto"/>
        <w:ind w:left="0" w:firstLine="0"/>
        <w:jc w:val="both"/>
        <w:rPr>
          <w:rFonts w:eastAsia="Calibri"/>
        </w:rPr>
      </w:pPr>
      <w:r w:rsidRPr="00E90C19">
        <w:rPr>
          <w:rFonts w:eastAsia="Calibri"/>
        </w:rPr>
        <w:t>Порядок расчетов инкассовыми поручениями.</w:t>
      </w:r>
    </w:p>
    <w:p w:rsidR="005B0BBF" w:rsidRPr="00E90C19" w:rsidRDefault="005F3510" w:rsidP="005F3510">
      <w:pPr>
        <w:numPr>
          <w:ilvl w:val="0"/>
          <w:numId w:val="160"/>
        </w:numPr>
        <w:tabs>
          <w:tab w:val="left" w:pos="709"/>
        </w:tabs>
        <w:spacing w:before="120" w:after="200" w:line="276" w:lineRule="auto"/>
        <w:ind w:left="0" w:firstLine="0"/>
        <w:jc w:val="both"/>
        <w:rPr>
          <w:rFonts w:eastAsia="Calibri"/>
        </w:rPr>
      </w:pPr>
      <w:r w:rsidRPr="00E90C19">
        <w:rPr>
          <w:rFonts w:eastAsia="Calibri"/>
        </w:rPr>
        <w:t>Расчеты в форме перевода д</w:t>
      </w:r>
      <w:r w:rsidRPr="00E90C19">
        <w:rPr>
          <w:rFonts w:eastAsia="Calibri"/>
        </w:rPr>
        <w:t xml:space="preserve">енежных средств по требованию получателя средств (прямое дебетование). </w:t>
      </w:r>
    </w:p>
    <w:p w:rsidR="005B0BBF" w:rsidRPr="00E90C19" w:rsidRDefault="005F3510" w:rsidP="005F3510">
      <w:pPr>
        <w:numPr>
          <w:ilvl w:val="0"/>
          <w:numId w:val="160"/>
        </w:numPr>
        <w:tabs>
          <w:tab w:val="left" w:pos="709"/>
        </w:tabs>
        <w:spacing w:before="120" w:after="200" w:line="276" w:lineRule="auto"/>
        <w:ind w:left="0" w:firstLine="0"/>
        <w:jc w:val="both"/>
        <w:rPr>
          <w:rFonts w:eastAsia="Calibri"/>
        </w:rPr>
      </w:pPr>
      <w:r w:rsidRPr="00E90C19">
        <w:rPr>
          <w:rFonts w:eastAsia="Calibri"/>
        </w:rPr>
        <w:t>Особенности расчетов в форме перевода электронных денежных средств.</w:t>
      </w:r>
    </w:p>
    <w:p w:rsidR="005B0BBF" w:rsidRDefault="005B0BBF" w:rsidP="005B0BBF">
      <w:pPr>
        <w:tabs>
          <w:tab w:val="left" w:pos="2270"/>
        </w:tabs>
        <w:spacing w:before="120"/>
        <w:ind w:right="20"/>
        <w:jc w:val="both"/>
        <w:rPr>
          <w:rFonts w:eastAsia="Arial Unicode MS" w:cs="Calibri"/>
          <w:b/>
          <w:bCs/>
        </w:rPr>
      </w:pPr>
    </w:p>
    <w:p w:rsidR="00D85AC9" w:rsidRPr="00E90C19" w:rsidRDefault="00D85AC9" w:rsidP="005B0BBF">
      <w:pPr>
        <w:tabs>
          <w:tab w:val="left" w:pos="2270"/>
        </w:tabs>
        <w:spacing w:before="120"/>
        <w:ind w:right="20"/>
        <w:jc w:val="both"/>
        <w:rPr>
          <w:rFonts w:eastAsia="Arial Unicode MS" w:cs="Calibri"/>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5B0BBF" w:rsidRPr="00E90C19" w:rsidRDefault="005B0BBF" w:rsidP="00CC1268">
            <w:pPr>
              <w:widowControl w:val="0"/>
              <w:spacing w:before="120"/>
              <w:rPr>
                <w:rFonts w:eastAsia="Calibri"/>
                <w:b/>
                <w:bCs/>
                <w:smallCaps/>
                <w:snapToGrid w:val="0"/>
              </w:rPr>
            </w:pPr>
          </w:p>
          <w:p w:rsidR="005B0BBF" w:rsidRPr="00E90C19" w:rsidRDefault="005F3510" w:rsidP="00CC1268">
            <w:pPr>
              <w:widowControl w:val="0"/>
              <w:spacing w:before="120"/>
              <w:rPr>
                <w:rFonts w:eastAsia="Calibri"/>
                <w:b/>
                <w:bCs/>
                <w:smallCaps/>
                <w:snapToGrid w:val="0"/>
              </w:rPr>
            </w:pPr>
            <w:r w:rsidRPr="00E90C19">
              <w:rPr>
                <w:rFonts w:eastAsia="Calibri"/>
                <w:b/>
                <w:bCs/>
                <w:smallCaps/>
                <w:snapToGrid w:val="0"/>
              </w:rPr>
              <w:t>ТЕМА 2</w:t>
            </w:r>
            <w:r w:rsidR="00EC7534">
              <w:rPr>
                <w:rFonts w:eastAsia="Calibri"/>
                <w:b/>
                <w:bCs/>
                <w:smallCaps/>
                <w:snapToGrid w:val="0"/>
              </w:rPr>
              <w:t>2</w:t>
            </w:r>
          </w:p>
          <w:p w:rsidR="005B0BBF" w:rsidRPr="00E90C19" w:rsidRDefault="005B0BBF" w:rsidP="00CC1268">
            <w:pPr>
              <w:widowControl w:val="0"/>
              <w:spacing w:before="120"/>
              <w:rPr>
                <w:rFonts w:eastAsia="Calibri"/>
                <w:b/>
                <w:bCs/>
                <w:smallCaps/>
                <w:snapToGrid w:val="0"/>
              </w:rPr>
            </w:pPr>
          </w:p>
        </w:tc>
        <w:tc>
          <w:tcPr>
            <w:tcW w:w="7087" w:type="dxa"/>
            <w:tcBorders>
              <w:top w:val="nil"/>
              <w:left w:val="nil"/>
              <w:bottom w:val="nil"/>
              <w:right w:val="nil"/>
            </w:tcBorders>
          </w:tcPr>
          <w:p w:rsidR="005B0BBF" w:rsidRPr="00E90C19" w:rsidRDefault="005B0BBF" w:rsidP="00CC1268">
            <w:pPr>
              <w:widowControl w:val="0"/>
              <w:spacing w:before="120"/>
              <w:jc w:val="center"/>
              <w:rPr>
                <w:rFonts w:eastAsia="Arial Unicode MS"/>
                <w:b/>
                <w:bCs/>
              </w:rPr>
            </w:pPr>
          </w:p>
          <w:p w:rsidR="005B0BBF" w:rsidRPr="00E90C19" w:rsidRDefault="005F3510" w:rsidP="00CC1268">
            <w:pPr>
              <w:widowControl w:val="0"/>
              <w:spacing w:before="120"/>
              <w:jc w:val="center"/>
              <w:rPr>
                <w:rFonts w:eastAsia="Calibri"/>
                <w:b/>
                <w:bCs/>
                <w:smallCaps/>
                <w:snapToGrid w:val="0"/>
              </w:rPr>
            </w:pPr>
            <w:r w:rsidRPr="00E90C19">
              <w:rPr>
                <w:rFonts w:eastAsia="Arial Unicode MS"/>
                <w:b/>
                <w:bCs/>
              </w:rPr>
              <w:t>Обязательства по страхованию</w:t>
            </w:r>
          </w:p>
        </w:tc>
      </w:tr>
    </w:tbl>
    <w:p w:rsidR="005B0BBF" w:rsidRPr="00E90C19" w:rsidRDefault="005B0BBF" w:rsidP="005B0BBF">
      <w:pPr>
        <w:tabs>
          <w:tab w:val="left" w:pos="2270"/>
        </w:tabs>
        <w:spacing w:before="120"/>
        <w:ind w:right="20"/>
        <w:jc w:val="both"/>
        <w:rPr>
          <w:rFonts w:eastAsia="Arial Unicode MS" w:cs="Calibri"/>
          <w:b/>
          <w:bCs/>
        </w:rPr>
      </w:pPr>
    </w:p>
    <w:p w:rsidR="005B0BBF" w:rsidRPr="00E90C19" w:rsidRDefault="005F3510" w:rsidP="005B0BBF">
      <w:pPr>
        <w:spacing w:before="120"/>
        <w:jc w:val="both"/>
        <w:rPr>
          <w:rFonts w:eastAsia="Calibri"/>
        </w:rPr>
      </w:pPr>
      <w:r w:rsidRPr="00E90C19">
        <w:rPr>
          <w:rFonts w:eastAsia="Calibri"/>
          <w:b/>
          <w:bCs/>
        </w:rPr>
        <w:t>Форма занятия:</w:t>
      </w:r>
      <w:r w:rsidRPr="00E90C19">
        <w:rPr>
          <w:rFonts w:eastAsia="Calibri"/>
        </w:rPr>
        <w:t xml:space="preserve"> обсуждение материала по представленным вопросам, разбор судебной практики, решение задач, обсуждение докладов, составление кроссворда.</w:t>
      </w:r>
    </w:p>
    <w:p w:rsidR="005B0BBF" w:rsidRPr="00E90C19" w:rsidRDefault="005B0BBF" w:rsidP="005B0BBF">
      <w:pPr>
        <w:spacing w:before="120"/>
        <w:jc w:val="both"/>
        <w:rPr>
          <w:rFonts w:eastAsia="Calibri"/>
          <w:b/>
          <w:bCs/>
        </w:rPr>
      </w:pPr>
    </w:p>
    <w:p w:rsidR="005B0BBF" w:rsidRPr="00E90C19" w:rsidRDefault="005F3510" w:rsidP="005B0BBF">
      <w:pPr>
        <w:spacing w:before="120"/>
        <w:jc w:val="both"/>
      </w:pPr>
      <w:r w:rsidRPr="00E90C19">
        <w:rPr>
          <w:b/>
        </w:rPr>
        <w:t>Вопросы и задания на семинар:</w:t>
      </w:r>
    </w:p>
    <w:p w:rsidR="005B0BBF" w:rsidRPr="00E90C19" w:rsidRDefault="005F3510" w:rsidP="005F3510">
      <w:pPr>
        <w:numPr>
          <w:ilvl w:val="0"/>
          <w:numId w:val="161"/>
        </w:numPr>
        <w:spacing w:before="120" w:after="200" w:line="276" w:lineRule="auto"/>
        <w:ind w:left="0" w:firstLine="0"/>
        <w:jc w:val="both"/>
      </w:pPr>
      <w:r w:rsidRPr="00E90C19">
        <w:t>Эволюция развития имущественного и личного страхования.</w:t>
      </w:r>
    </w:p>
    <w:p w:rsidR="005B0BBF" w:rsidRPr="00E90C19" w:rsidRDefault="005F3510" w:rsidP="005F3510">
      <w:pPr>
        <w:numPr>
          <w:ilvl w:val="0"/>
          <w:numId w:val="161"/>
        </w:numPr>
        <w:spacing w:before="120" w:after="200" w:line="276" w:lineRule="auto"/>
        <w:ind w:left="0" w:firstLine="0"/>
        <w:jc w:val="both"/>
      </w:pPr>
      <w:r w:rsidRPr="00E90C19">
        <w:t>Правовое регулирование обязательн</w:t>
      </w:r>
      <w:r w:rsidRPr="00E90C19">
        <w:t>ого и добровольного страхования в России.</w:t>
      </w:r>
    </w:p>
    <w:p w:rsidR="005B0BBF" w:rsidRPr="00E90C19" w:rsidRDefault="005F3510" w:rsidP="005F3510">
      <w:pPr>
        <w:numPr>
          <w:ilvl w:val="0"/>
          <w:numId w:val="161"/>
        </w:numPr>
        <w:spacing w:before="120" w:after="200" w:line="276" w:lineRule="auto"/>
        <w:ind w:left="0" w:firstLine="0"/>
        <w:jc w:val="both"/>
      </w:pPr>
      <w:r w:rsidRPr="00E90C19">
        <w:t>Раскройте содержание основных понятий, используемых в страховании (страховой риск, страховой случай, страховой интерес, страхования сумма, страхования выплата, страхования премия, страховой взнос, страховой тариф и</w:t>
      </w:r>
      <w:r w:rsidRPr="00E90C19">
        <w:t xml:space="preserve"> т.п.).</w:t>
      </w:r>
    </w:p>
    <w:p w:rsidR="005B0BBF" w:rsidRPr="00E90C19" w:rsidRDefault="005F3510" w:rsidP="005F3510">
      <w:pPr>
        <w:numPr>
          <w:ilvl w:val="0"/>
          <w:numId w:val="161"/>
        </w:numPr>
        <w:spacing w:before="120" w:after="200" w:line="276" w:lineRule="auto"/>
        <w:ind w:left="0" w:firstLine="0"/>
        <w:jc w:val="both"/>
      </w:pPr>
      <w:r w:rsidRPr="00E90C19">
        <w:t>Что понимается под понятием «абандон»?</w:t>
      </w:r>
    </w:p>
    <w:p w:rsidR="005B0BBF" w:rsidRPr="00E90C19" w:rsidRDefault="005F3510" w:rsidP="005F3510">
      <w:pPr>
        <w:numPr>
          <w:ilvl w:val="0"/>
          <w:numId w:val="161"/>
        </w:numPr>
        <w:spacing w:before="120" w:after="200" w:line="276" w:lineRule="auto"/>
        <w:ind w:left="0" w:firstLine="0"/>
        <w:jc w:val="both"/>
      </w:pPr>
      <w:r w:rsidRPr="00E90C19">
        <w:t>Относится ли договор страхования к алеаторным обязательствам?</w:t>
      </w:r>
    </w:p>
    <w:p w:rsidR="005B0BBF" w:rsidRPr="00E90C19" w:rsidRDefault="005F3510" w:rsidP="005F3510">
      <w:pPr>
        <w:numPr>
          <w:ilvl w:val="0"/>
          <w:numId w:val="161"/>
        </w:numPr>
        <w:spacing w:before="120" w:after="200" w:line="276" w:lineRule="auto"/>
        <w:ind w:left="0" w:firstLine="0"/>
        <w:jc w:val="both"/>
      </w:pPr>
      <w:r w:rsidRPr="00E90C19">
        <w:t>Правовой статус страховщика. Кто такие страховые актуарии?</w:t>
      </w:r>
    </w:p>
    <w:p w:rsidR="005B0BBF" w:rsidRPr="00E90C19" w:rsidRDefault="005F3510" w:rsidP="005F3510">
      <w:pPr>
        <w:numPr>
          <w:ilvl w:val="0"/>
          <w:numId w:val="161"/>
        </w:numPr>
        <w:spacing w:before="120" w:after="200" w:line="276" w:lineRule="auto"/>
        <w:ind w:left="0" w:firstLine="0"/>
        <w:jc w:val="both"/>
      </w:pPr>
      <w:r w:rsidRPr="00E90C19">
        <w:t>Какие субъекты могут выступать в качестве застрахованного лица?</w:t>
      </w:r>
    </w:p>
    <w:p w:rsidR="005B0BBF" w:rsidRPr="00E90C19" w:rsidRDefault="005F3510" w:rsidP="005F3510">
      <w:pPr>
        <w:numPr>
          <w:ilvl w:val="0"/>
          <w:numId w:val="161"/>
        </w:numPr>
        <w:spacing w:before="120" w:after="200" w:line="276" w:lineRule="auto"/>
        <w:ind w:left="0" w:firstLine="0"/>
        <w:jc w:val="both"/>
      </w:pPr>
      <w:r w:rsidRPr="00E90C19">
        <w:t xml:space="preserve">В чем состоит отличие </w:t>
      </w:r>
      <w:r w:rsidRPr="00E90C19">
        <w:t>«сострахования» и «двойного страхования»?</w:t>
      </w:r>
    </w:p>
    <w:p w:rsidR="005B0BBF" w:rsidRPr="00E90C19" w:rsidRDefault="005F3510" w:rsidP="005F3510">
      <w:pPr>
        <w:numPr>
          <w:ilvl w:val="0"/>
          <w:numId w:val="161"/>
        </w:numPr>
        <w:spacing w:before="120" w:after="200" w:line="276" w:lineRule="auto"/>
        <w:ind w:left="0" w:firstLine="0"/>
        <w:jc w:val="both"/>
      </w:pPr>
      <w:r w:rsidRPr="00E90C19">
        <w:t>Особенности перестрахования.</w:t>
      </w:r>
    </w:p>
    <w:p w:rsidR="005B0BBF" w:rsidRPr="00E90C19" w:rsidRDefault="005F3510" w:rsidP="005F3510">
      <w:pPr>
        <w:numPr>
          <w:ilvl w:val="0"/>
          <w:numId w:val="161"/>
        </w:numPr>
        <w:spacing w:before="120" w:after="200" w:line="276" w:lineRule="auto"/>
        <w:ind w:left="0" w:firstLine="0"/>
        <w:jc w:val="both"/>
      </w:pPr>
      <w:r w:rsidRPr="00E90C19">
        <w:t>Приведите примеры обязательного страхования в России. Значение обязательного страхования.</w:t>
      </w:r>
    </w:p>
    <w:p w:rsidR="005B0BBF" w:rsidRPr="00E90C19" w:rsidRDefault="005F3510" w:rsidP="005F3510">
      <w:pPr>
        <w:numPr>
          <w:ilvl w:val="0"/>
          <w:numId w:val="161"/>
        </w:numPr>
        <w:spacing w:before="120" w:after="200" w:line="276" w:lineRule="auto"/>
        <w:ind w:left="0" w:firstLine="0"/>
        <w:jc w:val="both"/>
      </w:pPr>
      <w:r w:rsidRPr="00E90C19">
        <w:t>Разновидности имущественного страхования.</w:t>
      </w:r>
    </w:p>
    <w:p w:rsidR="005B0BBF" w:rsidRPr="00E90C19" w:rsidRDefault="005F3510" w:rsidP="005F3510">
      <w:pPr>
        <w:numPr>
          <w:ilvl w:val="0"/>
          <w:numId w:val="161"/>
        </w:numPr>
        <w:spacing w:before="120" w:after="200" w:line="276" w:lineRule="auto"/>
        <w:ind w:left="0" w:firstLine="0"/>
        <w:jc w:val="both"/>
      </w:pPr>
      <w:r w:rsidRPr="00E90C19">
        <w:lastRenderedPageBreak/>
        <w:t>Особенности личного страхования.</w:t>
      </w:r>
    </w:p>
    <w:p w:rsidR="005B0BBF" w:rsidRPr="00E90C19" w:rsidRDefault="005F3510" w:rsidP="005F3510">
      <w:pPr>
        <w:numPr>
          <w:ilvl w:val="0"/>
          <w:numId w:val="161"/>
        </w:numPr>
        <w:spacing w:before="120" w:after="200" w:line="276" w:lineRule="auto"/>
        <w:ind w:left="0" w:firstLine="0"/>
        <w:jc w:val="both"/>
      </w:pPr>
      <w:r w:rsidRPr="00E90C19">
        <w:t xml:space="preserve">Может ли страховщик </w:t>
      </w:r>
      <w:r w:rsidRPr="00E90C19">
        <w:t>отказать в выплате страхового возмещения, если страхователь имеет право на возмещения и по другими договорам страхования (добровольным и обязательным)?</w:t>
      </w:r>
    </w:p>
    <w:p w:rsidR="005B0BBF" w:rsidRPr="00E90C19" w:rsidRDefault="005F3510" w:rsidP="005F3510">
      <w:pPr>
        <w:numPr>
          <w:ilvl w:val="0"/>
          <w:numId w:val="161"/>
        </w:numPr>
        <w:spacing w:before="120" w:after="200" w:line="276" w:lineRule="auto"/>
        <w:ind w:left="0" w:firstLine="0"/>
        <w:jc w:val="both"/>
      </w:pPr>
      <w:r w:rsidRPr="00E90C19">
        <w:t>Действия сторон при заключении договора страхования и наступлении страхового случая по договору страхова</w:t>
      </w:r>
      <w:r w:rsidRPr="00E90C19">
        <w:t>ния.</w:t>
      </w:r>
    </w:p>
    <w:p w:rsidR="005B0BBF" w:rsidRPr="00E90C19" w:rsidRDefault="005F3510" w:rsidP="005F3510">
      <w:pPr>
        <w:numPr>
          <w:ilvl w:val="0"/>
          <w:numId w:val="161"/>
        </w:numPr>
        <w:spacing w:before="120" w:after="200" w:line="276" w:lineRule="auto"/>
        <w:ind w:left="0" w:firstLine="0"/>
        <w:jc w:val="both"/>
      </w:pPr>
      <w:r w:rsidRPr="00E90C19">
        <w:t xml:space="preserve">Вправе ли страхователь отказаться от заключенного договора добровольного страхования? В каких случаях такой отказ возможен без удержания страховщиком всей уплаченной страховой премии. </w:t>
      </w:r>
    </w:p>
    <w:p w:rsidR="005B0BBF" w:rsidRPr="00E90C19" w:rsidRDefault="005F3510" w:rsidP="005F3510">
      <w:pPr>
        <w:numPr>
          <w:ilvl w:val="0"/>
          <w:numId w:val="161"/>
        </w:numPr>
        <w:spacing w:before="120" w:after="200" w:line="276" w:lineRule="auto"/>
        <w:ind w:left="0" w:firstLine="0"/>
        <w:jc w:val="both"/>
      </w:pPr>
      <w:r w:rsidRPr="00E90C19">
        <w:t>Ответственность сторон за нарушение договора страхования.</w:t>
      </w:r>
    </w:p>
    <w:p w:rsidR="005B0BBF" w:rsidRPr="00E90C19" w:rsidRDefault="005F3510" w:rsidP="005F3510">
      <w:pPr>
        <w:numPr>
          <w:ilvl w:val="0"/>
          <w:numId w:val="161"/>
        </w:numPr>
        <w:spacing w:before="120" w:after="200" w:line="276" w:lineRule="auto"/>
        <w:ind w:left="0" w:firstLine="0"/>
        <w:jc w:val="both"/>
      </w:pPr>
      <w:r w:rsidRPr="00E90C19">
        <w:t>Имеет ли право страхователь-физическое лицо применить санкции, предусмотренные Законом о защите прав потребителей, к страховщику за нарушение сроков оказания услуги (например, за задержку выплаты страхового возмещения)? Как при этом определяется размер неу</w:t>
      </w:r>
      <w:r w:rsidRPr="00E90C19">
        <w:t xml:space="preserve">стойки? </w:t>
      </w:r>
    </w:p>
    <w:p w:rsidR="005B0BBF" w:rsidRPr="00E90C19" w:rsidRDefault="005F3510" w:rsidP="005F3510">
      <w:pPr>
        <w:numPr>
          <w:ilvl w:val="0"/>
          <w:numId w:val="161"/>
        </w:numPr>
        <w:spacing w:before="120" w:after="200" w:line="276" w:lineRule="auto"/>
        <w:ind w:left="0" w:firstLine="0"/>
        <w:jc w:val="both"/>
      </w:pPr>
      <w:r w:rsidRPr="00E90C19">
        <w:t xml:space="preserve">Можно ли рассматривать страховой полис на предъявителя как ценную бумагу? </w:t>
      </w:r>
    </w:p>
    <w:p w:rsidR="005B0BBF" w:rsidRPr="00E90C19" w:rsidRDefault="005F3510" w:rsidP="005F3510">
      <w:pPr>
        <w:numPr>
          <w:ilvl w:val="0"/>
          <w:numId w:val="161"/>
        </w:numPr>
        <w:spacing w:before="120" w:after="200" w:line="276" w:lineRule="auto"/>
        <w:ind w:left="0" w:firstLine="0"/>
        <w:jc w:val="both"/>
      </w:pPr>
      <w:r w:rsidRPr="00E90C19">
        <w:t xml:space="preserve">Что такое неполное имущественное страхование, и в каких случаях оно применимо? </w:t>
      </w:r>
    </w:p>
    <w:p w:rsidR="005B0BBF" w:rsidRPr="00E90C19" w:rsidRDefault="005F3510" w:rsidP="005F3510">
      <w:pPr>
        <w:numPr>
          <w:ilvl w:val="0"/>
          <w:numId w:val="161"/>
        </w:numPr>
        <w:spacing w:before="120" w:after="200" w:line="276" w:lineRule="auto"/>
        <w:ind w:left="0" w:firstLine="0"/>
        <w:jc w:val="both"/>
      </w:pPr>
      <w:r w:rsidRPr="00E90C19">
        <w:t>Является ли договор страхования условной сделкой?</w:t>
      </w:r>
    </w:p>
    <w:p w:rsidR="005B0BBF" w:rsidRPr="00E90C19" w:rsidRDefault="005F3510" w:rsidP="005F3510">
      <w:pPr>
        <w:numPr>
          <w:ilvl w:val="0"/>
          <w:numId w:val="161"/>
        </w:numPr>
        <w:spacing w:before="120" w:after="200" w:line="276" w:lineRule="auto"/>
        <w:ind w:left="0" w:firstLine="0"/>
        <w:jc w:val="both"/>
      </w:pPr>
      <w:r w:rsidRPr="00E90C19">
        <w:t>Что такое суброгация? В каких видах страхо</w:t>
      </w:r>
      <w:r w:rsidRPr="00E90C19">
        <w:t xml:space="preserve">вания она применима? Как соотносится «суброгация» и «регресс», «суброгация» и «цессия»? </w:t>
      </w:r>
    </w:p>
    <w:p w:rsidR="005B0BBF" w:rsidRPr="00E90C19" w:rsidRDefault="005F3510" w:rsidP="005F3510">
      <w:pPr>
        <w:numPr>
          <w:ilvl w:val="0"/>
          <w:numId w:val="161"/>
        </w:numPr>
        <w:spacing w:before="120" w:after="200" w:line="276" w:lineRule="auto"/>
        <w:ind w:left="0" w:firstLine="0"/>
        <w:jc w:val="both"/>
      </w:pPr>
      <w:r w:rsidRPr="00E90C19">
        <w:t>Должна ли быть возмещена стоимость экспертизы, которая была проведена за счет страховщика при оценке причиненного вреда, если страховщик предъявляет подобные требовани</w:t>
      </w:r>
      <w:r w:rsidRPr="00E90C19">
        <w:t>я к причинителю вреда в порядке суброгации?</w:t>
      </w:r>
    </w:p>
    <w:p w:rsidR="005B0BBF" w:rsidRPr="00E90C19" w:rsidRDefault="005F3510" w:rsidP="005F3510">
      <w:pPr>
        <w:numPr>
          <w:ilvl w:val="0"/>
          <w:numId w:val="161"/>
        </w:numPr>
        <w:spacing w:before="120" w:after="200" w:line="276" w:lineRule="auto"/>
        <w:ind w:left="0" w:firstLine="0"/>
        <w:jc w:val="both"/>
      </w:pPr>
      <w:r w:rsidRPr="00E90C19">
        <w:t>Виды страхования внедоговорной ответственности?</w:t>
      </w:r>
    </w:p>
    <w:p w:rsidR="005B0BBF" w:rsidRPr="00E90C19" w:rsidRDefault="005F3510" w:rsidP="005F3510">
      <w:pPr>
        <w:numPr>
          <w:ilvl w:val="0"/>
          <w:numId w:val="161"/>
        </w:numPr>
        <w:spacing w:before="120" w:after="200" w:line="276" w:lineRule="auto"/>
        <w:ind w:left="0" w:firstLine="0"/>
        <w:jc w:val="both"/>
      </w:pPr>
      <w:r w:rsidRPr="00E90C19">
        <w:t>Срок исковой давности по требованиям, связанным с имущественным страхованием.</w:t>
      </w:r>
    </w:p>
    <w:p w:rsidR="005B0BBF" w:rsidRPr="00E90C19" w:rsidRDefault="005F3510" w:rsidP="005F3510">
      <w:pPr>
        <w:numPr>
          <w:ilvl w:val="0"/>
          <w:numId w:val="161"/>
        </w:numPr>
        <w:spacing w:before="120" w:after="200" w:line="276" w:lineRule="auto"/>
        <w:ind w:left="0" w:firstLine="0"/>
        <w:jc w:val="both"/>
      </w:pPr>
      <w:r w:rsidRPr="00E90C19">
        <w:t>Определение размера страховой выплаты по ОСАГО и порядок ее осуществления.</w:t>
      </w:r>
    </w:p>
    <w:p w:rsidR="00CC1268" w:rsidRDefault="00CC1268" w:rsidP="005B0BBF">
      <w:pPr>
        <w:tabs>
          <w:tab w:val="left" w:pos="709"/>
        </w:tabs>
        <w:spacing w:before="120"/>
        <w:jc w:val="both"/>
        <w:rPr>
          <w:rFonts w:eastAsia="Calibri"/>
          <w:b/>
          <w:bCs/>
        </w:rPr>
      </w:pPr>
    </w:p>
    <w:p w:rsidR="005B0BBF" w:rsidRPr="00E90C19" w:rsidRDefault="005F3510" w:rsidP="005B0BBF">
      <w:pPr>
        <w:tabs>
          <w:tab w:val="left" w:pos="709"/>
        </w:tabs>
        <w:spacing w:before="120"/>
        <w:jc w:val="both"/>
        <w:rPr>
          <w:rFonts w:eastAsia="Calibri"/>
          <w:b/>
          <w:bCs/>
        </w:rPr>
      </w:pPr>
      <w:r w:rsidRPr="00E90C19">
        <w:rPr>
          <w:rFonts w:eastAsia="Calibri"/>
          <w:b/>
          <w:bCs/>
        </w:rPr>
        <w:t xml:space="preserve">Задание к </w:t>
      </w:r>
      <w:r w:rsidRPr="00E90C19">
        <w:rPr>
          <w:rFonts w:eastAsia="Calibri"/>
          <w:b/>
          <w:bCs/>
        </w:rPr>
        <w:t>семинару:</w:t>
      </w:r>
    </w:p>
    <w:p w:rsidR="005B0BBF" w:rsidRPr="00E90C19" w:rsidRDefault="005F3510" w:rsidP="005B0BBF">
      <w:pPr>
        <w:tabs>
          <w:tab w:val="left" w:pos="709"/>
        </w:tabs>
        <w:spacing w:before="120"/>
        <w:jc w:val="both"/>
        <w:rPr>
          <w:rFonts w:eastAsia="Calibri"/>
        </w:rPr>
      </w:pPr>
      <w:r w:rsidRPr="00E90C19">
        <w:rPr>
          <w:rFonts w:eastAsia="Calibri"/>
        </w:rPr>
        <w:t>Составьте кроссворд, объединив максимально возможное количество терминов, используемых в страховании.</w:t>
      </w:r>
    </w:p>
    <w:p w:rsidR="00CC1268" w:rsidRDefault="00CC1268" w:rsidP="005B0BBF">
      <w:pPr>
        <w:tabs>
          <w:tab w:val="left" w:pos="709"/>
        </w:tabs>
        <w:spacing w:before="120"/>
        <w:jc w:val="both"/>
        <w:rPr>
          <w:rFonts w:eastAsia="Calibri"/>
          <w:b/>
          <w:bCs/>
        </w:rPr>
      </w:pPr>
    </w:p>
    <w:p w:rsidR="00E7483B" w:rsidRPr="00E90C19" w:rsidRDefault="005F3510" w:rsidP="00E7483B">
      <w:pPr>
        <w:spacing w:before="120"/>
        <w:jc w:val="both"/>
        <w:rPr>
          <w:rFonts w:eastAsia="Calibri"/>
          <w:b/>
          <w:bCs/>
        </w:rPr>
      </w:pPr>
      <w:r w:rsidRPr="00E90C19">
        <w:rPr>
          <w:rFonts w:eastAsia="Calibri"/>
          <w:b/>
          <w:bCs/>
        </w:rPr>
        <w:t>Доклады:</w:t>
      </w:r>
    </w:p>
    <w:p w:rsidR="00E7483B" w:rsidRPr="00E90C19" w:rsidRDefault="005F3510" w:rsidP="005F3510">
      <w:pPr>
        <w:numPr>
          <w:ilvl w:val="0"/>
          <w:numId w:val="162"/>
        </w:numPr>
        <w:spacing w:before="120" w:after="200" w:line="276" w:lineRule="auto"/>
        <w:ind w:left="0" w:firstLine="0"/>
        <w:jc w:val="both"/>
        <w:rPr>
          <w:rFonts w:eastAsia="Calibri"/>
        </w:rPr>
      </w:pPr>
      <w:r w:rsidRPr="00E90C19">
        <w:rPr>
          <w:rFonts w:eastAsia="Calibri"/>
        </w:rPr>
        <w:t>Правовая природа</w:t>
      </w:r>
      <w:r>
        <w:rPr>
          <w:rFonts w:eastAsia="Calibri"/>
        </w:rPr>
        <w:t xml:space="preserve"> страховой</w:t>
      </w:r>
      <w:r w:rsidRPr="00E90C19">
        <w:rPr>
          <w:rFonts w:eastAsia="Calibri"/>
        </w:rPr>
        <w:t xml:space="preserve"> франшизы.</w:t>
      </w:r>
    </w:p>
    <w:p w:rsidR="00E7483B" w:rsidRPr="00E90C19" w:rsidRDefault="005F3510" w:rsidP="005F3510">
      <w:pPr>
        <w:numPr>
          <w:ilvl w:val="0"/>
          <w:numId w:val="162"/>
        </w:numPr>
        <w:spacing w:before="120" w:after="200" w:line="276" w:lineRule="auto"/>
        <w:ind w:left="0" w:firstLine="0"/>
        <w:jc w:val="both"/>
        <w:rPr>
          <w:rFonts w:eastAsia="Calibri"/>
        </w:rPr>
      </w:pPr>
      <w:r w:rsidRPr="00E90C19">
        <w:rPr>
          <w:rFonts w:eastAsia="Calibri"/>
        </w:rPr>
        <w:t>Соотношение понятий суброгация и регресс, суброгация и цессия.</w:t>
      </w:r>
    </w:p>
    <w:p w:rsidR="00E7483B" w:rsidRPr="00E90C19" w:rsidRDefault="005F3510" w:rsidP="005F3510">
      <w:pPr>
        <w:numPr>
          <w:ilvl w:val="0"/>
          <w:numId w:val="162"/>
        </w:numPr>
        <w:spacing w:before="120" w:after="200" w:line="276" w:lineRule="auto"/>
        <w:ind w:left="0" w:firstLine="0"/>
        <w:jc w:val="both"/>
        <w:rPr>
          <w:rFonts w:eastAsia="Calibri"/>
        </w:rPr>
      </w:pPr>
      <w:r w:rsidRPr="00E90C19">
        <w:rPr>
          <w:rFonts w:eastAsia="Calibri"/>
        </w:rPr>
        <w:lastRenderedPageBreak/>
        <w:t xml:space="preserve">Особенности осуществления </w:t>
      </w:r>
      <w:r w:rsidRPr="00E90C19">
        <w:rPr>
          <w:rFonts w:eastAsia="Calibri"/>
        </w:rPr>
        <w:t>обязательного страхования гражданской ответственности владельцев транспортных средств: последние законодательные новеллы.</w:t>
      </w:r>
    </w:p>
    <w:p w:rsidR="00E7483B" w:rsidRPr="00E90C19" w:rsidRDefault="005F3510" w:rsidP="005F3510">
      <w:pPr>
        <w:numPr>
          <w:ilvl w:val="0"/>
          <w:numId w:val="162"/>
        </w:numPr>
        <w:spacing w:before="120" w:after="200" w:line="276" w:lineRule="auto"/>
        <w:ind w:left="0" w:firstLine="0"/>
        <w:jc w:val="both"/>
        <w:rPr>
          <w:rFonts w:eastAsia="Calibri"/>
        </w:rPr>
      </w:pPr>
      <w:r w:rsidRPr="00E90C19">
        <w:rPr>
          <w:rFonts w:eastAsia="Calibri"/>
        </w:rPr>
        <w:t xml:space="preserve">Анализ Постановления Пленума Верховного Суда РФ от 27 июня </w:t>
      </w:r>
      <w:smartTag w:uri="urn:schemas-microsoft-com:office:smarttags" w:element="metricconverter">
        <w:smartTagPr>
          <w:attr w:name="ProductID" w:val="2013 г"/>
        </w:smartTagPr>
        <w:r w:rsidRPr="00E90C19">
          <w:rPr>
            <w:rFonts w:eastAsia="Calibri"/>
          </w:rPr>
          <w:t>2013 г</w:t>
        </w:r>
      </w:smartTag>
      <w:r w:rsidRPr="00E90C19">
        <w:rPr>
          <w:rFonts w:eastAsia="Calibri"/>
        </w:rPr>
        <w:t>. № 20 "О применении судами законодательства о добровольном страхован</w:t>
      </w:r>
      <w:r w:rsidRPr="00E90C19">
        <w:rPr>
          <w:rFonts w:eastAsia="Calibri"/>
        </w:rPr>
        <w:t>ии имущества граждан"</w:t>
      </w:r>
    </w:p>
    <w:p w:rsidR="00EC7534" w:rsidRDefault="00EC7534" w:rsidP="005B0BBF">
      <w:pPr>
        <w:tabs>
          <w:tab w:val="left" w:pos="2270"/>
        </w:tabs>
        <w:spacing w:before="120"/>
        <w:ind w:right="20"/>
        <w:jc w:val="center"/>
        <w:rPr>
          <w:rFonts w:eastAsia="Arial Unicode MS"/>
          <w:b/>
          <w:caps/>
        </w:rPr>
      </w:pPr>
    </w:p>
    <w:p w:rsidR="005B0BBF" w:rsidRPr="00E90C19" w:rsidRDefault="004B6DC3" w:rsidP="005B0BBF">
      <w:pPr>
        <w:tabs>
          <w:tab w:val="left" w:pos="2270"/>
        </w:tabs>
        <w:spacing w:before="120"/>
        <w:ind w:right="20"/>
        <w:jc w:val="center"/>
        <w:rPr>
          <w:rFonts w:eastAsia="Arial Unicode MS" w:cs="Calibri"/>
          <w:caps/>
        </w:rPr>
      </w:pPr>
      <w:r>
        <w:rPr>
          <w:rFonts w:eastAsia="Arial Unicode MS"/>
          <w:b/>
          <w:caps/>
        </w:rPr>
        <w:t>Разде</w:t>
      </w:r>
      <w:r w:rsidR="00DD14B5">
        <w:rPr>
          <w:rFonts w:eastAsia="Arial Unicode MS"/>
          <w:b/>
          <w:caps/>
        </w:rPr>
        <w:t>л 6</w:t>
      </w:r>
      <w:r w:rsidR="005F3510" w:rsidRPr="00E90C19">
        <w:rPr>
          <w:rFonts w:eastAsia="Arial Unicode MS"/>
          <w:b/>
          <w:caps/>
        </w:rPr>
        <w:t xml:space="preserve">: </w:t>
      </w:r>
      <w:r w:rsidR="005F3510" w:rsidRPr="00E90C19">
        <w:rPr>
          <w:rFonts w:eastAsia="Arial Unicode MS"/>
          <w:b/>
          <w:bCs/>
          <w:caps/>
        </w:rPr>
        <w:t>Обязательства по осуществлению совместной деятельности</w:t>
      </w:r>
    </w:p>
    <w:p w:rsidR="005B0BBF" w:rsidRPr="00E90C19" w:rsidRDefault="005B0BBF" w:rsidP="005B0BBF">
      <w:pPr>
        <w:tabs>
          <w:tab w:val="left" w:pos="2270"/>
        </w:tabs>
        <w:spacing w:before="120"/>
        <w:ind w:right="20"/>
        <w:jc w:val="both"/>
        <w:rPr>
          <w:rFonts w:eastAsia="Arial Unicode MS" w:cs="Calibri"/>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5B0BBF" w:rsidRPr="00E90C19" w:rsidRDefault="005B0BBF" w:rsidP="004F64B4">
            <w:pPr>
              <w:widowControl w:val="0"/>
              <w:spacing w:before="120"/>
              <w:rPr>
                <w:rFonts w:eastAsia="Calibri"/>
                <w:b/>
                <w:bCs/>
                <w:smallCaps/>
                <w:snapToGrid w:val="0"/>
              </w:rPr>
            </w:pPr>
          </w:p>
          <w:p w:rsidR="005B0BBF" w:rsidRPr="00E90C19" w:rsidRDefault="005F3510" w:rsidP="004F64B4">
            <w:pPr>
              <w:widowControl w:val="0"/>
              <w:spacing w:before="120"/>
              <w:rPr>
                <w:rFonts w:eastAsia="Calibri"/>
                <w:b/>
                <w:bCs/>
                <w:smallCaps/>
                <w:snapToGrid w:val="0"/>
              </w:rPr>
            </w:pPr>
            <w:r w:rsidRPr="00E90C19">
              <w:rPr>
                <w:rFonts w:eastAsia="Calibri"/>
                <w:b/>
                <w:bCs/>
                <w:smallCaps/>
                <w:snapToGrid w:val="0"/>
              </w:rPr>
              <w:t>ТЕМА 2</w:t>
            </w:r>
            <w:r w:rsidR="00EC7534">
              <w:rPr>
                <w:rFonts w:eastAsia="Calibri"/>
                <w:b/>
                <w:bCs/>
                <w:smallCaps/>
                <w:snapToGrid w:val="0"/>
              </w:rPr>
              <w:t>3</w:t>
            </w:r>
          </w:p>
          <w:p w:rsidR="005B0BBF" w:rsidRPr="00E90C19" w:rsidRDefault="005B0BBF" w:rsidP="004F64B4">
            <w:pPr>
              <w:widowControl w:val="0"/>
              <w:spacing w:before="120"/>
              <w:rPr>
                <w:rFonts w:eastAsia="Calibri"/>
                <w:b/>
                <w:bCs/>
                <w:smallCaps/>
                <w:snapToGrid w:val="0"/>
              </w:rPr>
            </w:pPr>
          </w:p>
        </w:tc>
        <w:tc>
          <w:tcPr>
            <w:tcW w:w="7087" w:type="dxa"/>
            <w:tcBorders>
              <w:top w:val="nil"/>
              <w:left w:val="nil"/>
              <w:bottom w:val="nil"/>
              <w:right w:val="nil"/>
            </w:tcBorders>
          </w:tcPr>
          <w:p w:rsidR="005B0BBF" w:rsidRPr="00E90C19" w:rsidRDefault="005B0BBF" w:rsidP="004F64B4">
            <w:pPr>
              <w:widowControl w:val="0"/>
              <w:spacing w:before="120"/>
              <w:jc w:val="center"/>
              <w:rPr>
                <w:rFonts w:eastAsia="Arial Unicode MS"/>
                <w:b/>
                <w:bCs/>
              </w:rPr>
            </w:pPr>
          </w:p>
          <w:p w:rsidR="005B0BBF" w:rsidRPr="00E90C19" w:rsidRDefault="005F3510" w:rsidP="004F64B4">
            <w:pPr>
              <w:widowControl w:val="0"/>
              <w:spacing w:before="120"/>
              <w:jc w:val="center"/>
              <w:rPr>
                <w:rFonts w:eastAsia="Calibri"/>
                <w:b/>
                <w:bCs/>
                <w:smallCaps/>
                <w:snapToGrid w:val="0"/>
              </w:rPr>
            </w:pPr>
            <w:r w:rsidRPr="00E90C19">
              <w:rPr>
                <w:rFonts w:eastAsia="Arial Unicode MS"/>
                <w:b/>
                <w:bCs/>
              </w:rPr>
              <w:t>Правовая природа договора простого товарищества</w:t>
            </w:r>
          </w:p>
        </w:tc>
      </w:tr>
    </w:tbl>
    <w:p w:rsidR="005B0BBF" w:rsidRPr="00E90C19" w:rsidRDefault="005B0BBF" w:rsidP="005B0BBF">
      <w:pPr>
        <w:tabs>
          <w:tab w:val="left" w:pos="2270"/>
        </w:tabs>
        <w:spacing w:before="120"/>
        <w:ind w:right="20"/>
        <w:jc w:val="both"/>
        <w:rPr>
          <w:rFonts w:eastAsia="Arial Unicode MS" w:cs="Calibri"/>
          <w:b/>
          <w:bCs/>
        </w:rPr>
      </w:pPr>
    </w:p>
    <w:p w:rsidR="005B0BBF" w:rsidRPr="00E90C19" w:rsidRDefault="005F3510" w:rsidP="005B0BBF">
      <w:pPr>
        <w:tabs>
          <w:tab w:val="left" w:pos="993"/>
        </w:tabs>
        <w:spacing w:before="120"/>
        <w:jc w:val="both"/>
        <w:rPr>
          <w:rFonts w:eastAsia="Calibri"/>
        </w:rPr>
      </w:pPr>
      <w:bookmarkStart w:id="111" w:name="_Hlk103074742"/>
      <w:r w:rsidRPr="00E90C19">
        <w:rPr>
          <w:rFonts w:eastAsia="Calibri"/>
          <w:b/>
          <w:bCs/>
        </w:rPr>
        <w:t>Форма занятия:</w:t>
      </w:r>
      <w:r w:rsidRPr="00E90C19">
        <w:rPr>
          <w:rFonts w:eastAsia="Calibri"/>
        </w:rPr>
        <w:t xml:space="preserve"> обсуждение материала по представленным вопросам, разбор судебной практики, решение задач.</w:t>
      </w:r>
    </w:p>
    <w:p w:rsidR="005B0BBF" w:rsidRPr="00E90C19" w:rsidRDefault="005B0BBF" w:rsidP="005B0BBF">
      <w:pPr>
        <w:tabs>
          <w:tab w:val="left" w:pos="993"/>
        </w:tabs>
        <w:spacing w:before="120"/>
        <w:jc w:val="both"/>
        <w:rPr>
          <w:rFonts w:eastAsia="Calibri"/>
          <w:b/>
          <w:bCs/>
        </w:rPr>
      </w:pPr>
    </w:p>
    <w:p w:rsidR="005B0BBF" w:rsidRPr="00E90C19" w:rsidRDefault="005F3510" w:rsidP="005B0BBF">
      <w:pPr>
        <w:tabs>
          <w:tab w:val="left" w:pos="993"/>
        </w:tabs>
        <w:spacing w:before="120"/>
        <w:jc w:val="both"/>
        <w:rPr>
          <w:rFonts w:eastAsia="Calibri"/>
        </w:rPr>
      </w:pPr>
      <w:r w:rsidRPr="00E90C19">
        <w:rPr>
          <w:rFonts w:eastAsia="Calibri"/>
          <w:b/>
          <w:bCs/>
        </w:rPr>
        <w:t>Вопросы и задания на семинар:</w:t>
      </w:r>
    </w:p>
    <w:p w:rsidR="005B0BBF" w:rsidRPr="00E90C19" w:rsidRDefault="005F3510" w:rsidP="005F3510">
      <w:pPr>
        <w:numPr>
          <w:ilvl w:val="0"/>
          <w:numId w:val="163"/>
        </w:numPr>
        <w:tabs>
          <w:tab w:val="left" w:pos="993"/>
        </w:tabs>
        <w:spacing w:before="120" w:after="200" w:line="276" w:lineRule="auto"/>
        <w:ind w:left="0" w:firstLine="0"/>
        <w:jc w:val="both"/>
        <w:rPr>
          <w:rFonts w:eastAsia="Calibri"/>
        </w:rPr>
      </w:pPr>
      <w:r w:rsidRPr="00E90C19">
        <w:rPr>
          <w:rFonts w:eastAsia="Calibri"/>
        </w:rPr>
        <w:t>Сфера применения договора простого товарищества. Соотношение договора простого товарищества с другими договорными обязательствами (учредительным договором, договором участия в долевом строительстве и т.п.).</w:t>
      </w:r>
    </w:p>
    <w:bookmarkEnd w:id="111"/>
    <w:p w:rsidR="005B0BBF" w:rsidRPr="00E90C19" w:rsidRDefault="005F3510" w:rsidP="005F3510">
      <w:pPr>
        <w:numPr>
          <w:ilvl w:val="0"/>
          <w:numId w:val="163"/>
        </w:numPr>
        <w:tabs>
          <w:tab w:val="left" w:pos="993"/>
        </w:tabs>
        <w:spacing w:before="120" w:after="200" w:line="276" w:lineRule="auto"/>
        <w:ind w:left="0" w:firstLine="0"/>
        <w:jc w:val="both"/>
        <w:rPr>
          <w:rFonts w:eastAsia="Calibri"/>
        </w:rPr>
      </w:pPr>
      <w:r w:rsidRPr="00E90C19">
        <w:rPr>
          <w:rFonts w:eastAsia="Calibri"/>
        </w:rPr>
        <w:t>Является ли договор</w:t>
      </w:r>
      <w:r w:rsidRPr="00E90C19">
        <w:rPr>
          <w:rFonts w:eastAsia="Calibri"/>
        </w:rPr>
        <w:t xml:space="preserve"> простого товарищества двусторонней или многосторонней сделкой? Дайте характеристику его юридической природы.</w:t>
      </w:r>
    </w:p>
    <w:p w:rsidR="005B0BBF" w:rsidRPr="00E90C19" w:rsidRDefault="005F3510" w:rsidP="005F3510">
      <w:pPr>
        <w:numPr>
          <w:ilvl w:val="0"/>
          <w:numId w:val="163"/>
        </w:numPr>
        <w:tabs>
          <w:tab w:val="left" w:pos="993"/>
        </w:tabs>
        <w:spacing w:before="120" w:after="200" w:line="276" w:lineRule="auto"/>
        <w:ind w:left="0" w:firstLine="0"/>
        <w:jc w:val="both"/>
        <w:rPr>
          <w:rFonts w:eastAsia="Calibri"/>
        </w:rPr>
      </w:pPr>
      <w:r w:rsidRPr="00E90C19">
        <w:rPr>
          <w:rFonts w:eastAsia="Calibri"/>
        </w:rPr>
        <w:t>В какой форме товарищи могут вносить вклад в общее дело?</w:t>
      </w:r>
    </w:p>
    <w:p w:rsidR="005B0BBF" w:rsidRPr="00E90C19" w:rsidRDefault="005F3510" w:rsidP="005F3510">
      <w:pPr>
        <w:numPr>
          <w:ilvl w:val="0"/>
          <w:numId w:val="163"/>
        </w:numPr>
        <w:tabs>
          <w:tab w:val="left" w:pos="993"/>
        </w:tabs>
        <w:spacing w:before="120" w:after="200" w:line="276" w:lineRule="auto"/>
        <w:ind w:left="0" w:firstLine="0"/>
        <w:jc w:val="both"/>
        <w:rPr>
          <w:rFonts w:eastAsia="Calibri"/>
        </w:rPr>
      </w:pPr>
      <w:r w:rsidRPr="00E90C19">
        <w:rPr>
          <w:rFonts w:eastAsia="Calibri"/>
        </w:rPr>
        <w:t>Охарактеризуйте совместную деятельность товарищей. Можно ли квалифицировать в качестве до</w:t>
      </w:r>
      <w:r w:rsidRPr="00E90C19">
        <w:rPr>
          <w:rFonts w:eastAsia="Calibri"/>
        </w:rPr>
        <w:t xml:space="preserve">говора простого товарищества договор, по которому одна сторона обязуется предоставить другой стороне в качестве взноса в совместную деятельность земельный участок и расположенный на нем объект недвижимого имущества, а последняя обязуется уплачивать первой </w:t>
      </w:r>
      <w:r w:rsidRPr="00E90C19">
        <w:rPr>
          <w:rFonts w:eastAsia="Calibri"/>
        </w:rPr>
        <w:t>денежные средства, которые также характеризуются в договоре как «взносы на осуществление совместной деятельности»?</w:t>
      </w:r>
    </w:p>
    <w:p w:rsidR="005B0BBF" w:rsidRPr="00E90C19" w:rsidRDefault="005F3510" w:rsidP="005F3510">
      <w:pPr>
        <w:numPr>
          <w:ilvl w:val="0"/>
          <w:numId w:val="163"/>
        </w:numPr>
        <w:tabs>
          <w:tab w:val="left" w:pos="993"/>
        </w:tabs>
        <w:spacing w:before="120" w:after="200" w:line="276" w:lineRule="auto"/>
        <w:ind w:left="0" w:firstLine="0"/>
        <w:jc w:val="both"/>
        <w:rPr>
          <w:rFonts w:eastAsia="Calibri"/>
        </w:rPr>
      </w:pPr>
      <w:r w:rsidRPr="00E90C19">
        <w:rPr>
          <w:rFonts w:eastAsia="Calibri"/>
        </w:rPr>
        <w:t>Подлежит ли государственной регистрации договор простого товарищества, по которому одна из сторон обязуется в качестве своего вклада передать</w:t>
      </w:r>
      <w:r w:rsidRPr="00E90C19">
        <w:rPr>
          <w:rFonts w:eastAsia="Calibri"/>
        </w:rPr>
        <w:t xml:space="preserve"> недвижимое имущество?</w:t>
      </w:r>
    </w:p>
    <w:p w:rsidR="005B0BBF" w:rsidRPr="00E90C19" w:rsidRDefault="005F3510" w:rsidP="005F3510">
      <w:pPr>
        <w:numPr>
          <w:ilvl w:val="0"/>
          <w:numId w:val="163"/>
        </w:numPr>
        <w:tabs>
          <w:tab w:val="left" w:pos="993"/>
        </w:tabs>
        <w:spacing w:before="120" w:after="200" w:line="276" w:lineRule="auto"/>
        <w:ind w:left="0" w:firstLine="0"/>
        <w:jc w:val="both"/>
        <w:rPr>
          <w:rFonts w:eastAsia="Calibri"/>
        </w:rPr>
      </w:pPr>
      <w:r w:rsidRPr="00E90C19">
        <w:rPr>
          <w:rFonts w:eastAsia="Calibri"/>
        </w:rPr>
        <w:t>Что такое негласное товарищество?</w:t>
      </w:r>
    </w:p>
    <w:p w:rsidR="005B0BBF" w:rsidRPr="00E90C19" w:rsidRDefault="005F3510" w:rsidP="005F3510">
      <w:pPr>
        <w:numPr>
          <w:ilvl w:val="0"/>
          <w:numId w:val="163"/>
        </w:numPr>
        <w:tabs>
          <w:tab w:val="left" w:pos="993"/>
        </w:tabs>
        <w:spacing w:before="120" w:after="200" w:line="276" w:lineRule="auto"/>
        <w:ind w:left="0" w:firstLine="0"/>
        <w:jc w:val="both"/>
        <w:rPr>
          <w:rFonts w:eastAsia="Calibri"/>
        </w:rPr>
      </w:pPr>
      <w:r w:rsidRPr="00E90C19">
        <w:rPr>
          <w:rFonts w:eastAsia="Calibri"/>
        </w:rPr>
        <w:t>Охарактеризуйте правовой статус инвестиционного товарищества.</w:t>
      </w:r>
    </w:p>
    <w:p w:rsidR="00BE6878" w:rsidRDefault="00BE6878" w:rsidP="005B0BBF">
      <w:pPr>
        <w:tabs>
          <w:tab w:val="left" w:pos="709"/>
          <w:tab w:val="left" w:pos="993"/>
        </w:tabs>
        <w:spacing w:before="120"/>
        <w:jc w:val="both"/>
        <w:rPr>
          <w:rFonts w:eastAsia="Calibri"/>
          <w:b/>
          <w:bCs/>
        </w:rPr>
      </w:pPr>
      <w:bookmarkStart w:id="112" w:name="BM4"/>
      <w:bookmarkEnd w:id="112"/>
    </w:p>
    <w:p w:rsidR="00D85AC9" w:rsidRDefault="00D85AC9" w:rsidP="00B4495B">
      <w:pPr>
        <w:tabs>
          <w:tab w:val="left" w:pos="2270"/>
        </w:tabs>
        <w:spacing w:before="120"/>
        <w:ind w:right="20"/>
        <w:jc w:val="center"/>
        <w:rPr>
          <w:rFonts w:eastAsia="Arial Unicode MS"/>
          <w:b/>
          <w:caps/>
        </w:rPr>
      </w:pPr>
    </w:p>
    <w:p w:rsidR="002D1BCC" w:rsidRPr="00E90C19" w:rsidRDefault="005F3510" w:rsidP="002D1BCC">
      <w:pPr>
        <w:tabs>
          <w:tab w:val="left" w:pos="2270"/>
        </w:tabs>
        <w:spacing w:before="120"/>
        <w:ind w:right="20"/>
        <w:jc w:val="center"/>
        <w:rPr>
          <w:rFonts w:eastAsia="Arial Unicode MS" w:cs="Calibri"/>
          <w:caps/>
        </w:rPr>
      </w:pPr>
      <w:r w:rsidRPr="00E42601">
        <w:rPr>
          <w:rFonts w:eastAsia="Arial Unicode MS"/>
          <w:b/>
          <w:caps/>
        </w:rPr>
        <w:lastRenderedPageBreak/>
        <w:t xml:space="preserve">Раздел 7: </w:t>
      </w:r>
      <w:r w:rsidRPr="00E42601">
        <w:rPr>
          <w:rFonts w:eastAsia="Arial Unicode MS"/>
          <w:b/>
          <w:bCs/>
          <w:caps/>
        </w:rPr>
        <w:t>Обязательства</w:t>
      </w:r>
      <w:r w:rsidR="00765F41" w:rsidRPr="00E42601">
        <w:rPr>
          <w:rFonts w:eastAsia="Arial Unicode MS"/>
          <w:b/>
          <w:bCs/>
          <w:caps/>
        </w:rPr>
        <w:t xml:space="preserve"> В СФЕРЕ СОЗДАНИЯ РЕЗУЛЬТАТА</w:t>
      </w:r>
      <w:r w:rsidR="00765F41">
        <w:rPr>
          <w:rFonts w:eastAsia="Arial Unicode MS"/>
          <w:b/>
          <w:bCs/>
          <w:caps/>
        </w:rPr>
        <w:t xml:space="preserve"> ИНТЕЛЛЕКТУАЛЬНОЙ ДЕЯТЕЛЬНОСТИ И ОБОРОТА ИСКЛЮЧИТЕЛЬНЫХ ПРАВ </w:t>
      </w:r>
    </w:p>
    <w:p w:rsidR="002D1BCC" w:rsidRPr="00E90C19" w:rsidRDefault="002D1BCC" w:rsidP="002D1BCC">
      <w:pPr>
        <w:tabs>
          <w:tab w:val="left" w:pos="2270"/>
        </w:tabs>
        <w:spacing w:before="120"/>
        <w:ind w:right="20"/>
        <w:jc w:val="both"/>
        <w:rPr>
          <w:rFonts w:eastAsia="Arial Unicode MS" w:cs="Calibri"/>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2D1BCC" w:rsidRPr="00E90C19" w:rsidRDefault="002D1BCC" w:rsidP="00A46CA8">
            <w:pPr>
              <w:widowControl w:val="0"/>
              <w:spacing w:before="120"/>
              <w:rPr>
                <w:rFonts w:eastAsia="Calibri"/>
                <w:b/>
                <w:bCs/>
                <w:smallCaps/>
                <w:snapToGrid w:val="0"/>
              </w:rPr>
            </w:pPr>
          </w:p>
          <w:p w:rsidR="002D1BCC" w:rsidRPr="00E90C19" w:rsidRDefault="005F3510" w:rsidP="00A46CA8">
            <w:pPr>
              <w:widowControl w:val="0"/>
              <w:spacing w:before="120"/>
              <w:rPr>
                <w:rFonts w:eastAsia="Calibri"/>
                <w:b/>
                <w:bCs/>
                <w:smallCaps/>
                <w:snapToGrid w:val="0"/>
              </w:rPr>
            </w:pPr>
            <w:r w:rsidRPr="00E90C19">
              <w:rPr>
                <w:rFonts w:eastAsia="Calibri"/>
                <w:b/>
                <w:bCs/>
                <w:smallCaps/>
                <w:snapToGrid w:val="0"/>
              </w:rPr>
              <w:t>ТЕМА 2</w:t>
            </w:r>
            <w:r w:rsidR="00EC7534">
              <w:rPr>
                <w:rFonts w:eastAsia="Calibri"/>
                <w:b/>
                <w:bCs/>
                <w:smallCaps/>
                <w:snapToGrid w:val="0"/>
              </w:rPr>
              <w:t>4</w:t>
            </w:r>
          </w:p>
          <w:p w:rsidR="002D1BCC" w:rsidRPr="00E90C19" w:rsidRDefault="002D1BCC" w:rsidP="00A46CA8">
            <w:pPr>
              <w:widowControl w:val="0"/>
              <w:spacing w:before="120"/>
              <w:rPr>
                <w:rFonts w:eastAsia="Calibri"/>
                <w:b/>
                <w:bCs/>
                <w:smallCaps/>
                <w:snapToGrid w:val="0"/>
              </w:rPr>
            </w:pPr>
          </w:p>
        </w:tc>
        <w:tc>
          <w:tcPr>
            <w:tcW w:w="7087" w:type="dxa"/>
            <w:tcBorders>
              <w:top w:val="nil"/>
              <w:left w:val="nil"/>
              <w:bottom w:val="nil"/>
              <w:right w:val="nil"/>
            </w:tcBorders>
          </w:tcPr>
          <w:p w:rsidR="002D1BCC" w:rsidRPr="00E90C19" w:rsidRDefault="002D1BCC" w:rsidP="00A46CA8">
            <w:pPr>
              <w:widowControl w:val="0"/>
              <w:spacing w:before="120"/>
              <w:jc w:val="center"/>
              <w:rPr>
                <w:rFonts w:eastAsia="Arial Unicode MS"/>
                <w:b/>
                <w:bCs/>
              </w:rPr>
            </w:pPr>
          </w:p>
          <w:p w:rsidR="002D1BCC" w:rsidRPr="00E90C19" w:rsidRDefault="005F3510" w:rsidP="00A46CA8">
            <w:pPr>
              <w:widowControl w:val="0"/>
              <w:spacing w:before="120"/>
              <w:jc w:val="center"/>
              <w:rPr>
                <w:rFonts w:eastAsia="Calibri"/>
                <w:b/>
                <w:bCs/>
                <w:smallCaps/>
                <w:snapToGrid w:val="0"/>
              </w:rPr>
            </w:pPr>
            <w:r w:rsidRPr="00E90C19">
              <w:rPr>
                <w:rFonts w:eastAsia="Arial Unicode MS"/>
                <w:b/>
                <w:bCs/>
              </w:rPr>
              <w:t xml:space="preserve">Правовая природа договора </w:t>
            </w:r>
            <w:r w:rsidR="00765F41">
              <w:rPr>
                <w:rFonts w:eastAsia="Arial Unicode MS"/>
                <w:b/>
                <w:bCs/>
              </w:rPr>
              <w:t>авторского заказа</w:t>
            </w:r>
            <w:r w:rsidR="0039032D">
              <w:rPr>
                <w:rFonts w:eastAsia="Arial Unicode MS"/>
                <w:b/>
                <w:bCs/>
              </w:rPr>
              <w:t>. Правовая природа договоров о распоряжении исключительными правами</w:t>
            </w:r>
          </w:p>
        </w:tc>
      </w:tr>
    </w:tbl>
    <w:p w:rsidR="0039032D" w:rsidRPr="00E90C19" w:rsidRDefault="005F3510" w:rsidP="0039032D">
      <w:pPr>
        <w:tabs>
          <w:tab w:val="left" w:pos="993"/>
        </w:tabs>
        <w:spacing w:before="120"/>
        <w:jc w:val="both"/>
        <w:rPr>
          <w:rFonts w:eastAsia="Calibri"/>
        </w:rPr>
      </w:pPr>
      <w:r w:rsidRPr="00E90C19">
        <w:rPr>
          <w:rFonts w:eastAsia="Calibri"/>
          <w:b/>
          <w:bCs/>
        </w:rPr>
        <w:t>Форма занятия:</w:t>
      </w:r>
      <w:r w:rsidRPr="00E90C19">
        <w:rPr>
          <w:rFonts w:eastAsia="Calibri"/>
        </w:rPr>
        <w:t xml:space="preserve"> обсуждение материала по представленным вопросам, разбор судебной практики, решение задач.</w:t>
      </w:r>
    </w:p>
    <w:p w:rsidR="0039032D" w:rsidRPr="00E90C19" w:rsidRDefault="0039032D" w:rsidP="0039032D">
      <w:pPr>
        <w:tabs>
          <w:tab w:val="left" w:pos="993"/>
        </w:tabs>
        <w:spacing w:before="120"/>
        <w:jc w:val="both"/>
        <w:rPr>
          <w:rFonts w:eastAsia="Calibri"/>
          <w:b/>
          <w:bCs/>
        </w:rPr>
      </w:pPr>
    </w:p>
    <w:p w:rsidR="0039032D" w:rsidRPr="00E90C19" w:rsidRDefault="005F3510" w:rsidP="0039032D">
      <w:pPr>
        <w:tabs>
          <w:tab w:val="left" w:pos="993"/>
        </w:tabs>
        <w:spacing w:before="120"/>
        <w:jc w:val="both"/>
        <w:rPr>
          <w:rFonts w:eastAsia="Calibri"/>
        </w:rPr>
      </w:pPr>
      <w:r w:rsidRPr="00E90C19">
        <w:rPr>
          <w:rFonts w:eastAsia="Calibri"/>
          <w:b/>
          <w:bCs/>
        </w:rPr>
        <w:t>Вопросы и задания на семинар:</w:t>
      </w:r>
    </w:p>
    <w:p w:rsidR="0039032D" w:rsidRDefault="005F3510" w:rsidP="005F3510">
      <w:pPr>
        <w:numPr>
          <w:ilvl w:val="3"/>
          <w:numId w:val="159"/>
        </w:numPr>
        <w:tabs>
          <w:tab w:val="left" w:pos="993"/>
        </w:tabs>
        <w:spacing w:before="120" w:after="200" w:line="276" w:lineRule="auto"/>
        <w:ind w:left="0" w:firstLine="0"/>
        <w:jc w:val="both"/>
        <w:rPr>
          <w:rFonts w:eastAsia="Calibri"/>
        </w:rPr>
      </w:pPr>
      <w:r>
        <w:rPr>
          <w:rFonts w:eastAsia="Calibri"/>
        </w:rPr>
        <w:t xml:space="preserve">Договор </w:t>
      </w:r>
      <w:r>
        <w:rPr>
          <w:rFonts w:eastAsia="Calibri"/>
        </w:rPr>
        <w:t>авторского заказа: сущность, существенные условия, стороны, ответственность сторон.</w:t>
      </w:r>
    </w:p>
    <w:p w:rsidR="0039032D" w:rsidRDefault="005F3510" w:rsidP="005F3510">
      <w:pPr>
        <w:numPr>
          <w:ilvl w:val="3"/>
          <w:numId w:val="159"/>
        </w:numPr>
        <w:tabs>
          <w:tab w:val="left" w:pos="993"/>
        </w:tabs>
        <w:spacing w:before="120" w:after="200" w:line="276" w:lineRule="auto"/>
        <w:ind w:left="0" w:firstLine="0"/>
        <w:jc w:val="both"/>
        <w:rPr>
          <w:rFonts w:eastAsia="Calibri"/>
        </w:rPr>
      </w:pPr>
      <w:r w:rsidRPr="0039032D">
        <w:rPr>
          <w:rFonts w:eastAsia="Calibri"/>
        </w:rPr>
        <w:t>Договор об отчуждении исключительного права</w:t>
      </w:r>
      <w:r>
        <w:rPr>
          <w:rFonts w:eastAsia="Calibri"/>
        </w:rPr>
        <w:t>: правовая природа, существенные условия, правомочия сторон, форма.</w:t>
      </w:r>
    </w:p>
    <w:p w:rsidR="0039032D" w:rsidRDefault="005F3510" w:rsidP="005F3510">
      <w:pPr>
        <w:numPr>
          <w:ilvl w:val="3"/>
          <w:numId w:val="159"/>
        </w:numPr>
        <w:tabs>
          <w:tab w:val="left" w:pos="993"/>
        </w:tabs>
        <w:spacing w:before="120" w:after="200" w:line="276" w:lineRule="auto"/>
        <w:ind w:left="0" w:firstLine="0"/>
        <w:jc w:val="both"/>
        <w:rPr>
          <w:rFonts w:eastAsia="Calibri"/>
        </w:rPr>
      </w:pPr>
      <w:r>
        <w:rPr>
          <w:rFonts w:eastAsia="Calibri"/>
        </w:rPr>
        <w:t xml:space="preserve">Лицензионный договор: </w:t>
      </w:r>
      <w:r w:rsidR="009C63D6">
        <w:rPr>
          <w:rFonts w:eastAsia="Calibri"/>
        </w:rPr>
        <w:t>правовая природа, существенные условия, форма.</w:t>
      </w:r>
    </w:p>
    <w:p w:rsidR="009C63D6" w:rsidRDefault="005F3510" w:rsidP="005F3510">
      <w:pPr>
        <w:numPr>
          <w:ilvl w:val="3"/>
          <w:numId w:val="159"/>
        </w:numPr>
        <w:tabs>
          <w:tab w:val="left" w:pos="993"/>
        </w:tabs>
        <w:spacing w:before="120" w:after="200" w:line="276" w:lineRule="auto"/>
        <w:ind w:left="0" w:firstLine="0"/>
        <w:jc w:val="both"/>
        <w:rPr>
          <w:rFonts w:eastAsia="Calibri"/>
        </w:rPr>
      </w:pPr>
      <w:r w:rsidRPr="009C63D6">
        <w:rPr>
          <w:rFonts w:eastAsia="Calibri"/>
        </w:rPr>
        <w:t>Виды лицензионных договоров</w:t>
      </w:r>
      <w:r>
        <w:rPr>
          <w:rFonts w:eastAsia="Calibri"/>
        </w:rPr>
        <w:t xml:space="preserve">: </w:t>
      </w:r>
      <w:r w:rsidRPr="009C63D6">
        <w:rPr>
          <w:rFonts w:eastAsia="Calibri"/>
        </w:rPr>
        <w:t>простая (неисключительная) лицензия</w:t>
      </w:r>
      <w:r>
        <w:rPr>
          <w:rFonts w:eastAsia="Calibri"/>
        </w:rPr>
        <w:t xml:space="preserve">; </w:t>
      </w:r>
      <w:r w:rsidRPr="009C63D6">
        <w:rPr>
          <w:rFonts w:eastAsia="Calibri"/>
        </w:rPr>
        <w:t>исключительная лицензия</w:t>
      </w:r>
      <w:r>
        <w:rPr>
          <w:rFonts w:eastAsia="Calibri"/>
        </w:rPr>
        <w:t>. Сублицензионный договор.</w:t>
      </w:r>
    </w:p>
    <w:p w:rsidR="009C63D6" w:rsidRPr="00832B5F" w:rsidRDefault="005F3510" w:rsidP="005F3510">
      <w:pPr>
        <w:numPr>
          <w:ilvl w:val="3"/>
          <w:numId w:val="159"/>
        </w:numPr>
        <w:tabs>
          <w:tab w:val="left" w:pos="993"/>
        </w:tabs>
        <w:spacing w:before="120" w:after="200" w:line="276" w:lineRule="auto"/>
        <w:ind w:left="0" w:firstLine="0"/>
        <w:jc w:val="both"/>
        <w:rPr>
          <w:rFonts w:eastAsia="Calibri"/>
        </w:rPr>
      </w:pPr>
      <w:r w:rsidRPr="00832B5F">
        <w:rPr>
          <w:rFonts w:eastAsia="Calibri"/>
        </w:rPr>
        <w:t>Исполнение лицензионного договора</w:t>
      </w:r>
      <w:r w:rsidR="00832B5F" w:rsidRPr="00832B5F">
        <w:rPr>
          <w:rFonts w:eastAsia="Calibri"/>
        </w:rPr>
        <w:t>.</w:t>
      </w:r>
    </w:p>
    <w:p w:rsidR="002D1BCC" w:rsidRPr="00832B5F" w:rsidRDefault="009C63D6" w:rsidP="005F3510">
      <w:pPr>
        <w:numPr>
          <w:ilvl w:val="3"/>
          <w:numId w:val="159"/>
        </w:numPr>
        <w:tabs>
          <w:tab w:val="left" w:pos="993"/>
        </w:tabs>
        <w:spacing w:before="120" w:after="200" w:line="276" w:lineRule="auto"/>
        <w:ind w:left="0" w:right="20" w:firstLine="0"/>
        <w:jc w:val="both"/>
        <w:rPr>
          <w:rFonts w:eastAsia="Arial Unicode MS"/>
          <w:caps/>
        </w:rPr>
      </w:pPr>
      <w:r w:rsidRPr="00832B5F">
        <w:rPr>
          <w:rFonts w:eastAsia="Calibri"/>
        </w:rPr>
        <w:t>Договор коммерческой концессии: сущность, существенные условия, стороны, ответственность сторон.</w:t>
      </w:r>
    </w:p>
    <w:p w:rsidR="00832B5F" w:rsidRDefault="00832B5F" w:rsidP="00B4495B">
      <w:pPr>
        <w:tabs>
          <w:tab w:val="left" w:pos="2270"/>
        </w:tabs>
        <w:spacing w:before="120"/>
        <w:ind w:right="20"/>
        <w:jc w:val="center"/>
        <w:rPr>
          <w:rFonts w:eastAsia="Arial Unicode MS"/>
          <w:b/>
          <w:caps/>
          <w:highlight w:val="yellow"/>
        </w:rPr>
      </w:pPr>
    </w:p>
    <w:p w:rsidR="00B4495B" w:rsidRPr="00E90C19" w:rsidRDefault="00DD14B5" w:rsidP="00B4495B">
      <w:pPr>
        <w:tabs>
          <w:tab w:val="left" w:pos="2270"/>
        </w:tabs>
        <w:spacing w:before="120"/>
        <w:ind w:right="20"/>
        <w:jc w:val="center"/>
        <w:rPr>
          <w:rFonts w:eastAsia="Arial Unicode MS" w:cs="Calibri"/>
          <w:caps/>
        </w:rPr>
      </w:pPr>
      <w:r w:rsidRPr="00E42601">
        <w:rPr>
          <w:rFonts w:eastAsia="Arial Unicode MS"/>
          <w:b/>
          <w:caps/>
        </w:rPr>
        <w:t xml:space="preserve">Раздел </w:t>
      </w:r>
      <w:r w:rsidR="002D1BCC" w:rsidRPr="00E42601">
        <w:rPr>
          <w:rFonts w:eastAsia="Arial Unicode MS"/>
          <w:b/>
          <w:caps/>
        </w:rPr>
        <w:t>8</w:t>
      </w:r>
      <w:r w:rsidR="005F3510" w:rsidRPr="00E42601">
        <w:rPr>
          <w:rFonts w:eastAsia="Arial Unicode MS"/>
          <w:b/>
          <w:caps/>
        </w:rPr>
        <w:t xml:space="preserve">: </w:t>
      </w:r>
      <w:r w:rsidR="000312BF" w:rsidRPr="00E42601">
        <w:rPr>
          <w:rFonts w:eastAsia="Arial Unicode MS"/>
          <w:b/>
          <w:bCs/>
          <w:caps/>
        </w:rPr>
        <w:t>Внедоговорные обязательства и обязательства из</w:t>
      </w:r>
      <w:r w:rsidR="000312BF" w:rsidRPr="000312BF">
        <w:rPr>
          <w:rFonts w:eastAsia="Arial Unicode MS"/>
          <w:b/>
          <w:bCs/>
          <w:caps/>
        </w:rPr>
        <w:t xml:space="preserve"> договоров, не подлежащих судебной защите</w:t>
      </w:r>
    </w:p>
    <w:p w:rsidR="00B4495B" w:rsidRDefault="00B4495B" w:rsidP="00A04764">
      <w:pPr>
        <w:tabs>
          <w:tab w:val="left" w:pos="2270"/>
        </w:tabs>
        <w:spacing w:before="120"/>
        <w:ind w:right="20"/>
        <w:jc w:val="both"/>
        <w:rPr>
          <w:rFonts w:eastAsia="Arial Unicode MS" w:cs="Calibri"/>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0312BF" w:rsidRPr="00E90C19" w:rsidRDefault="000312BF" w:rsidP="008D74DF">
            <w:pPr>
              <w:widowControl w:val="0"/>
              <w:spacing w:before="120"/>
              <w:rPr>
                <w:rFonts w:eastAsia="Calibri"/>
                <w:b/>
                <w:bCs/>
                <w:smallCaps/>
                <w:snapToGrid w:val="0"/>
              </w:rPr>
            </w:pPr>
          </w:p>
          <w:p w:rsidR="000312BF" w:rsidRPr="00B4495B" w:rsidRDefault="005F3510" w:rsidP="008D74DF">
            <w:pPr>
              <w:widowControl w:val="0"/>
              <w:spacing w:before="120"/>
              <w:rPr>
                <w:rFonts w:eastAsia="Calibri"/>
                <w:b/>
                <w:bCs/>
                <w:smallCaps/>
                <w:snapToGrid w:val="0"/>
              </w:rPr>
            </w:pPr>
            <w:r>
              <w:rPr>
                <w:rFonts w:eastAsia="Calibri"/>
                <w:b/>
                <w:bCs/>
                <w:smallCaps/>
                <w:snapToGrid w:val="0"/>
              </w:rPr>
              <w:t>ТЕМА 2</w:t>
            </w:r>
            <w:r w:rsidR="00EC7534">
              <w:rPr>
                <w:rFonts w:eastAsia="Calibri"/>
                <w:b/>
                <w:bCs/>
                <w:smallCaps/>
                <w:snapToGrid w:val="0"/>
              </w:rPr>
              <w:t>5</w:t>
            </w:r>
          </w:p>
          <w:p w:rsidR="000312BF" w:rsidRPr="00B4495B" w:rsidRDefault="000312BF" w:rsidP="008D74DF">
            <w:pPr>
              <w:widowControl w:val="0"/>
              <w:spacing w:before="120"/>
              <w:rPr>
                <w:rFonts w:eastAsia="Calibri"/>
                <w:b/>
                <w:bCs/>
                <w:smallCaps/>
                <w:snapToGrid w:val="0"/>
              </w:rPr>
            </w:pPr>
          </w:p>
        </w:tc>
        <w:tc>
          <w:tcPr>
            <w:tcW w:w="7087" w:type="dxa"/>
            <w:tcBorders>
              <w:top w:val="nil"/>
              <w:left w:val="nil"/>
              <w:bottom w:val="nil"/>
              <w:right w:val="nil"/>
            </w:tcBorders>
          </w:tcPr>
          <w:p w:rsidR="000312BF" w:rsidRPr="00B4495B" w:rsidRDefault="000312BF" w:rsidP="008D74DF">
            <w:pPr>
              <w:widowControl w:val="0"/>
              <w:spacing w:before="120"/>
              <w:jc w:val="center"/>
              <w:rPr>
                <w:rFonts w:eastAsia="Arial Unicode MS"/>
                <w:b/>
                <w:bCs/>
              </w:rPr>
            </w:pPr>
          </w:p>
          <w:p w:rsidR="000312BF" w:rsidRPr="00E90C19" w:rsidRDefault="005F3510" w:rsidP="000312BF">
            <w:pPr>
              <w:widowControl w:val="0"/>
              <w:spacing w:before="120"/>
              <w:jc w:val="center"/>
              <w:rPr>
                <w:rFonts w:eastAsia="Calibri"/>
                <w:b/>
                <w:bCs/>
                <w:smallCaps/>
                <w:snapToGrid w:val="0"/>
              </w:rPr>
            </w:pPr>
            <w:r w:rsidRPr="000312BF">
              <w:rPr>
                <w:rFonts w:eastAsia="Arial Unicode MS" w:cs="Calibri"/>
                <w:b/>
                <w:bCs/>
              </w:rPr>
              <w:t>Внедоговорные обязательства</w:t>
            </w:r>
          </w:p>
        </w:tc>
      </w:tr>
    </w:tbl>
    <w:p w:rsidR="000312BF" w:rsidRPr="00E90C19" w:rsidRDefault="000312BF" w:rsidP="000312BF">
      <w:pPr>
        <w:tabs>
          <w:tab w:val="left" w:pos="2270"/>
        </w:tabs>
        <w:spacing w:before="120"/>
        <w:ind w:right="20"/>
        <w:jc w:val="both"/>
        <w:rPr>
          <w:rFonts w:eastAsia="Arial Unicode MS" w:cs="Calibri"/>
          <w:b/>
          <w:bCs/>
        </w:rPr>
      </w:pPr>
    </w:p>
    <w:p w:rsidR="000312BF" w:rsidRPr="00E90C19" w:rsidRDefault="005F3510" w:rsidP="000312BF">
      <w:pPr>
        <w:tabs>
          <w:tab w:val="left" w:pos="993"/>
        </w:tabs>
        <w:spacing w:before="120"/>
        <w:jc w:val="both"/>
        <w:rPr>
          <w:rFonts w:eastAsia="Calibri"/>
        </w:rPr>
      </w:pPr>
      <w:r w:rsidRPr="00E90C19">
        <w:rPr>
          <w:rFonts w:eastAsia="Calibri"/>
          <w:b/>
          <w:bCs/>
        </w:rPr>
        <w:t>Форма занятия:</w:t>
      </w:r>
      <w:r w:rsidRPr="00E90C19">
        <w:rPr>
          <w:rFonts w:eastAsia="Calibri"/>
        </w:rPr>
        <w:t xml:space="preserve"> обсуждение материала по представленным вопросам, разбор судебной практики, решение задач.</w:t>
      </w:r>
    </w:p>
    <w:p w:rsidR="000312BF" w:rsidRPr="00E90C19" w:rsidRDefault="000312BF" w:rsidP="000312BF">
      <w:pPr>
        <w:tabs>
          <w:tab w:val="left" w:pos="993"/>
        </w:tabs>
        <w:spacing w:before="120"/>
        <w:jc w:val="both"/>
        <w:rPr>
          <w:rFonts w:eastAsia="Calibri"/>
          <w:b/>
          <w:bCs/>
        </w:rPr>
      </w:pPr>
    </w:p>
    <w:p w:rsidR="000312BF" w:rsidRPr="00E90C19" w:rsidRDefault="005F3510" w:rsidP="000312BF">
      <w:pPr>
        <w:tabs>
          <w:tab w:val="left" w:pos="993"/>
        </w:tabs>
        <w:spacing w:before="120"/>
        <w:jc w:val="both"/>
        <w:rPr>
          <w:rFonts w:eastAsia="Calibri"/>
        </w:rPr>
      </w:pPr>
      <w:r w:rsidRPr="00E90C19">
        <w:rPr>
          <w:rFonts w:eastAsia="Calibri"/>
          <w:b/>
          <w:bCs/>
        </w:rPr>
        <w:t>Вопросы и</w:t>
      </w:r>
      <w:r w:rsidRPr="00E90C19">
        <w:rPr>
          <w:rFonts w:eastAsia="Calibri"/>
          <w:b/>
          <w:bCs/>
        </w:rPr>
        <w:t xml:space="preserve"> задания на семинар:</w:t>
      </w:r>
    </w:p>
    <w:p w:rsidR="000312BF" w:rsidRPr="000312BF" w:rsidRDefault="005F3510" w:rsidP="005F3510">
      <w:pPr>
        <w:numPr>
          <w:ilvl w:val="0"/>
          <w:numId w:val="164"/>
        </w:numPr>
        <w:tabs>
          <w:tab w:val="left" w:pos="993"/>
        </w:tabs>
        <w:spacing w:before="120" w:after="200" w:line="276" w:lineRule="auto"/>
        <w:ind w:left="0" w:firstLine="0"/>
        <w:jc w:val="both"/>
        <w:rPr>
          <w:rFonts w:eastAsia="Calibri"/>
          <w:bCs/>
        </w:rPr>
      </w:pPr>
      <w:r w:rsidRPr="000312BF">
        <w:rPr>
          <w:rFonts w:eastAsia="Calibri"/>
          <w:bCs/>
        </w:rPr>
        <w:t xml:space="preserve">Понятие и признаки внедоговорных обязательств. Виды внедоговорных обязательств. </w:t>
      </w:r>
    </w:p>
    <w:p w:rsidR="000312BF" w:rsidRPr="000312BF" w:rsidRDefault="005F3510" w:rsidP="005F3510">
      <w:pPr>
        <w:numPr>
          <w:ilvl w:val="0"/>
          <w:numId w:val="164"/>
        </w:numPr>
        <w:tabs>
          <w:tab w:val="left" w:pos="993"/>
        </w:tabs>
        <w:spacing w:before="120" w:after="200" w:line="276" w:lineRule="auto"/>
        <w:ind w:left="0" w:firstLine="0"/>
        <w:jc w:val="both"/>
        <w:rPr>
          <w:rFonts w:eastAsia="Calibri"/>
          <w:bCs/>
        </w:rPr>
      </w:pPr>
      <w:r w:rsidRPr="000312BF">
        <w:rPr>
          <w:rFonts w:eastAsia="Calibri"/>
          <w:bCs/>
        </w:rPr>
        <w:t xml:space="preserve">Правовая характеристика обязательств из причинения вреда Отдельные виды обязательств из причинения вреда. </w:t>
      </w:r>
    </w:p>
    <w:p w:rsidR="000312BF" w:rsidRPr="000312BF" w:rsidRDefault="005F3510" w:rsidP="005F3510">
      <w:pPr>
        <w:numPr>
          <w:ilvl w:val="0"/>
          <w:numId w:val="164"/>
        </w:numPr>
        <w:tabs>
          <w:tab w:val="left" w:pos="993"/>
        </w:tabs>
        <w:spacing w:before="120" w:after="200" w:line="276" w:lineRule="auto"/>
        <w:ind w:left="0" w:firstLine="0"/>
        <w:jc w:val="both"/>
        <w:rPr>
          <w:rFonts w:eastAsia="Calibri"/>
          <w:bCs/>
        </w:rPr>
      </w:pPr>
      <w:r w:rsidRPr="000312BF">
        <w:rPr>
          <w:rFonts w:eastAsia="Calibri"/>
          <w:bCs/>
        </w:rPr>
        <w:lastRenderedPageBreak/>
        <w:t>Правовая характеристика обязательств из неоснов</w:t>
      </w:r>
      <w:r w:rsidRPr="000312BF">
        <w:rPr>
          <w:rFonts w:eastAsia="Calibri"/>
          <w:bCs/>
        </w:rPr>
        <w:t xml:space="preserve">ательного обогащения. </w:t>
      </w:r>
    </w:p>
    <w:p w:rsidR="000312BF" w:rsidRPr="000312BF" w:rsidRDefault="005F3510" w:rsidP="005F3510">
      <w:pPr>
        <w:numPr>
          <w:ilvl w:val="0"/>
          <w:numId w:val="164"/>
        </w:numPr>
        <w:tabs>
          <w:tab w:val="left" w:pos="993"/>
        </w:tabs>
        <w:spacing w:before="120" w:after="200" w:line="276" w:lineRule="auto"/>
        <w:ind w:left="0" w:firstLine="0"/>
        <w:jc w:val="both"/>
        <w:rPr>
          <w:rFonts w:eastAsia="Calibri"/>
          <w:bCs/>
        </w:rPr>
      </w:pPr>
      <w:r w:rsidRPr="000312BF">
        <w:rPr>
          <w:rFonts w:eastAsia="Calibri"/>
          <w:bCs/>
        </w:rPr>
        <w:t>Обязательства, возникающие из односторонних сделок.</w:t>
      </w:r>
    </w:p>
    <w:p w:rsidR="000312BF" w:rsidRPr="00E90C19" w:rsidRDefault="005F3510" w:rsidP="005F3510">
      <w:pPr>
        <w:numPr>
          <w:ilvl w:val="0"/>
          <w:numId w:val="164"/>
        </w:numPr>
        <w:tabs>
          <w:tab w:val="left" w:pos="993"/>
        </w:tabs>
        <w:spacing w:before="120" w:after="200" w:line="276" w:lineRule="auto"/>
        <w:ind w:left="0" w:firstLine="0"/>
        <w:jc w:val="both"/>
        <w:rPr>
          <w:rFonts w:eastAsia="Calibri"/>
        </w:rPr>
      </w:pPr>
      <w:r w:rsidRPr="000312BF">
        <w:rPr>
          <w:rFonts w:eastAsia="Calibri"/>
          <w:bCs/>
        </w:rPr>
        <w:t>Обязательства из действий в чужом интересе без поручения.</w:t>
      </w:r>
    </w:p>
    <w:p w:rsidR="00D85AC9" w:rsidRDefault="00D85AC9" w:rsidP="00A04764">
      <w:pPr>
        <w:tabs>
          <w:tab w:val="left" w:pos="2270"/>
        </w:tabs>
        <w:spacing w:before="120"/>
        <w:ind w:right="20"/>
        <w:jc w:val="both"/>
        <w:rPr>
          <w:rFonts w:eastAsia="Arial Unicode MS" w:cs="Calibri"/>
          <w:b/>
          <w:bCs/>
        </w:rPr>
      </w:pPr>
    </w:p>
    <w:p w:rsidR="00D85AC9" w:rsidRDefault="00D85AC9" w:rsidP="00A04764">
      <w:pPr>
        <w:tabs>
          <w:tab w:val="left" w:pos="2270"/>
        </w:tabs>
        <w:spacing w:before="120"/>
        <w:ind w:right="20"/>
        <w:jc w:val="both"/>
        <w:rPr>
          <w:rFonts w:eastAsia="Arial Unicode MS" w:cs="Calibri"/>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135061">
        <w:tc>
          <w:tcPr>
            <w:tcW w:w="1668" w:type="dxa"/>
            <w:tcBorders>
              <w:left w:val="nil"/>
              <w:right w:val="nil"/>
            </w:tcBorders>
          </w:tcPr>
          <w:p w:rsidR="005B0BBF" w:rsidRPr="00E90C19" w:rsidRDefault="005B0BBF" w:rsidP="004F64B4">
            <w:pPr>
              <w:widowControl w:val="0"/>
              <w:spacing w:before="120"/>
              <w:rPr>
                <w:rFonts w:eastAsia="Calibri"/>
                <w:b/>
                <w:bCs/>
                <w:smallCaps/>
                <w:snapToGrid w:val="0"/>
              </w:rPr>
            </w:pPr>
          </w:p>
          <w:p w:rsidR="005B0BBF" w:rsidRPr="00B4495B" w:rsidRDefault="000312BF" w:rsidP="004F64B4">
            <w:pPr>
              <w:widowControl w:val="0"/>
              <w:spacing w:before="120"/>
              <w:rPr>
                <w:rFonts w:eastAsia="Calibri"/>
                <w:b/>
                <w:bCs/>
                <w:smallCaps/>
                <w:snapToGrid w:val="0"/>
              </w:rPr>
            </w:pPr>
            <w:r>
              <w:rPr>
                <w:rFonts w:eastAsia="Calibri"/>
                <w:b/>
                <w:bCs/>
                <w:smallCaps/>
                <w:snapToGrid w:val="0"/>
              </w:rPr>
              <w:t>ТЕМА 2</w:t>
            </w:r>
            <w:r w:rsidR="00EC7534">
              <w:rPr>
                <w:rFonts w:eastAsia="Calibri"/>
                <w:b/>
                <w:bCs/>
                <w:smallCaps/>
                <w:snapToGrid w:val="0"/>
              </w:rPr>
              <w:t>6</w:t>
            </w:r>
          </w:p>
          <w:p w:rsidR="005B0BBF" w:rsidRPr="00B4495B" w:rsidRDefault="005B0BBF" w:rsidP="004F64B4">
            <w:pPr>
              <w:widowControl w:val="0"/>
              <w:spacing w:before="120"/>
              <w:rPr>
                <w:rFonts w:eastAsia="Calibri"/>
                <w:b/>
                <w:bCs/>
                <w:smallCaps/>
                <w:snapToGrid w:val="0"/>
              </w:rPr>
            </w:pPr>
          </w:p>
        </w:tc>
        <w:tc>
          <w:tcPr>
            <w:tcW w:w="7087" w:type="dxa"/>
            <w:tcBorders>
              <w:top w:val="nil"/>
              <w:left w:val="nil"/>
              <w:bottom w:val="nil"/>
              <w:right w:val="nil"/>
            </w:tcBorders>
          </w:tcPr>
          <w:p w:rsidR="005B0BBF" w:rsidRPr="00B4495B" w:rsidRDefault="005B0BBF" w:rsidP="004F64B4">
            <w:pPr>
              <w:widowControl w:val="0"/>
              <w:spacing w:before="120"/>
              <w:jc w:val="center"/>
              <w:rPr>
                <w:rFonts w:eastAsia="Arial Unicode MS"/>
                <w:b/>
                <w:bCs/>
              </w:rPr>
            </w:pPr>
          </w:p>
          <w:p w:rsidR="005B0BBF" w:rsidRPr="00E90C19" w:rsidRDefault="00B4495B" w:rsidP="004F64B4">
            <w:pPr>
              <w:widowControl w:val="0"/>
              <w:spacing w:before="120"/>
              <w:jc w:val="center"/>
              <w:rPr>
                <w:rFonts w:eastAsia="Calibri"/>
                <w:b/>
                <w:bCs/>
                <w:smallCaps/>
                <w:snapToGrid w:val="0"/>
              </w:rPr>
            </w:pPr>
            <w:r w:rsidRPr="00B4495B">
              <w:rPr>
                <w:rFonts w:eastAsia="Calibri"/>
                <w:b/>
                <w:bCs/>
              </w:rPr>
              <w:t>Натуральные обязательства и их правовое значение</w:t>
            </w:r>
          </w:p>
        </w:tc>
      </w:tr>
    </w:tbl>
    <w:p w:rsidR="005B0BBF" w:rsidRPr="00E90C19" w:rsidRDefault="005B0BBF" w:rsidP="005B0BBF">
      <w:pPr>
        <w:tabs>
          <w:tab w:val="left" w:pos="2270"/>
        </w:tabs>
        <w:spacing w:before="120"/>
        <w:ind w:right="20"/>
        <w:jc w:val="both"/>
        <w:rPr>
          <w:rFonts w:eastAsia="Arial Unicode MS" w:cs="Calibri"/>
          <w:b/>
          <w:bCs/>
        </w:rPr>
      </w:pPr>
    </w:p>
    <w:p w:rsidR="005B0BBF" w:rsidRPr="00E90C19" w:rsidRDefault="005F3510" w:rsidP="00DD14B5">
      <w:pPr>
        <w:tabs>
          <w:tab w:val="left" w:pos="993"/>
        </w:tabs>
        <w:spacing w:before="120"/>
        <w:jc w:val="both"/>
        <w:rPr>
          <w:rFonts w:eastAsia="Calibri"/>
        </w:rPr>
      </w:pPr>
      <w:r w:rsidRPr="00E90C19">
        <w:rPr>
          <w:rFonts w:eastAsia="Calibri"/>
          <w:b/>
          <w:bCs/>
        </w:rPr>
        <w:t>Форма занятия:</w:t>
      </w:r>
      <w:r w:rsidRPr="00E90C19">
        <w:rPr>
          <w:rFonts w:eastAsia="Calibri"/>
        </w:rPr>
        <w:t xml:space="preserve"> обсуждение материала по представленным вопросам, разбор судебной практики, решение задач.</w:t>
      </w:r>
    </w:p>
    <w:p w:rsidR="005B0BBF" w:rsidRPr="00E90C19" w:rsidRDefault="005B0BBF" w:rsidP="00DD14B5">
      <w:pPr>
        <w:tabs>
          <w:tab w:val="left" w:pos="993"/>
        </w:tabs>
        <w:spacing w:before="120"/>
        <w:jc w:val="both"/>
        <w:rPr>
          <w:rFonts w:eastAsia="Calibri"/>
          <w:b/>
          <w:bCs/>
        </w:rPr>
      </w:pPr>
    </w:p>
    <w:p w:rsidR="005B0BBF" w:rsidRPr="00E90C19" w:rsidRDefault="005F3510" w:rsidP="00DD14B5">
      <w:pPr>
        <w:tabs>
          <w:tab w:val="left" w:pos="993"/>
        </w:tabs>
        <w:spacing w:before="120"/>
        <w:jc w:val="both"/>
        <w:rPr>
          <w:rFonts w:eastAsia="Calibri"/>
        </w:rPr>
      </w:pPr>
      <w:r w:rsidRPr="00E90C19">
        <w:rPr>
          <w:rFonts w:eastAsia="Calibri"/>
          <w:b/>
          <w:bCs/>
        </w:rPr>
        <w:t>Вопросы и задания на семинар:</w:t>
      </w:r>
    </w:p>
    <w:p w:rsidR="00B4495B" w:rsidRPr="00B4495B" w:rsidRDefault="005F3510" w:rsidP="005F3510">
      <w:pPr>
        <w:numPr>
          <w:ilvl w:val="0"/>
          <w:numId w:val="165"/>
        </w:numPr>
        <w:tabs>
          <w:tab w:val="left" w:pos="993"/>
        </w:tabs>
        <w:spacing w:before="120"/>
        <w:ind w:left="0" w:firstLine="0"/>
        <w:jc w:val="both"/>
        <w:rPr>
          <w:rFonts w:eastAsia="Calibri"/>
          <w:bCs/>
        </w:rPr>
      </w:pPr>
      <w:r w:rsidRPr="00B4495B">
        <w:rPr>
          <w:rFonts w:eastAsia="Calibri"/>
          <w:bCs/>
        </w:rPr>
        <w:t xml:space="preserve">Понятие и виды натуральных обязательств. </w:t>
      </w:r>
    </w:p>
    <w:p w:rsidR="00B4495B" w:rsidRPr="00E90C19" w:rsidRDefault="005F3510" w:rsidP="005F3510">
      <w:pPr>
        <w:numPr>
          <w:ilvl w:val="0"/>
          <w:numId w:val="165"/>
        </w:numPr>
        <w:tabs>
          <w:tab w:val="left" w:pos="993"/>
        </w:tabs>
        <w:autoSpaceDE w:val="0"/>
        <w:autoSpaceDN w:val="0"/>
        <w:adjustRightInd w:val="0"/>
        <w:spacing w:before="120" w:after="200" w:line="276" w:lineRule="auto"/>
        <w:ind w:left="0" w:firstLine="0"/>
        <w:jc w:val="both"/>
        <w:rPr>
          <w:rFonts w:eastAsia="Calibri"/>
        </w:rPr>
      </w:pPr>
      <w:r w:rsidRPr="00E90C19">
        <w:rPr>
          <w:rFonts w:eastAsia="Calibri"/>
        </w:rPr>
        <w:t>Подлежат ли судебной защите требования граждан и юридических лиц, связанные с организацией и</w:t>
      </w:r>
      <w:r w:rsidRPr="00E90C19">
        <w:rPr>
          <w:rFonts w:eastAsia="Calibri"/>
        </w:rPr>
        <w:t>гр и пари или с участием в них?</w:t>
      </w:r>
    </w:p>
    <w:p w:rsidR="00B4495B" w:rsidRPr="00B4495B" w:rsidRDefault="005F3510" w:rsidP="005F3510">
      <w:pPr>
        <w:numPr>
          <w:ilvl w:val="0"/>
          <w:numId w:val="165"/>
        </w:numPr>
        <w:tabs>
          <w:tab w:val="left" w:pos="993"/>
        </w:tabs>
        <w:spacing w:before="120"/>
        <w:ind w:left="0" w:firstLine="0"/>
        <w:jc w:val="both"/>
        <w:rPr>
          <w:rFonts w:eastAsia="Calibri"/>
          <w:bCs/>
        </w:rPr>
      </w:pPr>
      <w:r w:rsidRPr="00B4495B">
        <w:rPr>
          <w:rFonts w:eastAsia="Calibri"/>
          <w:bCs/>
        </w:rPr>
        <w:t>Обязательства из проведения игр и пари. Проведение лотерей, тотализаторов и иных игр государством и муниципальными образованиями.</w:t>
      </w:r>
    </w:p>
    <w:p w:rsidR="005B0BBF" w:rsidRPr="00B4495B" w:rsidRDefault="00B4495B" w:rsidP="005F3510">
      <w:pPr>
        <w:numPr>
          <w:ilvl w:val="0"/>
          <w:numId w:val="165"/>
        </w:numPr>
        <w:tabs>
          <w:tab w:val="left" w:pos="993"/>
        </w:tabs>
        <w:spacing w:before="120"/>
        <w:ind w:left="0" w:firstLine="0"/>
        <w:jc w:val="both"/>
        <w:rPr>
          <w:rFonts w:eastAsia="Calibri"/>
          <w:bCs/>
        </w:rPr>
      </w:pPr>
      <w:r w:rsidRPr="00B4495B">
        <w:rPr>
          <w:rFonts w:eastAsia="Calibri"/>
          <w:bCs/>
        </w:rPr>
        <w:t>Правовая природа «сделок на разность».</w:t>
      </w:r>
    </w:p>
    <w:p w:rsidR="005B0BBF" w:rsidRDefault="005F3510" w:rsidP="005F3510">
      <w:pPr>
        <w:numPr>
          <w:ilvl w:val="0"/>
          <w:numId w:val="165"/>
        </w:numPr>
        <w:tabs>
          <w:tab w:val="left" w:pos="993"/>
        </w:tabs>
        <w:spacing w:before="120" w:after="200" w:line="276" w:lineRule="auto"/>
        <w:ind w:left="0" w:firstLine="0"/>
        <w:jc w:val="both"/>
        <w:rPr>
          <w:rFonts w:eastAsia="Calibri"/>
        </w:rPr>
      </w:pPr>
      <w:r w:rsidRPr="00E90C19">
        <w:rPr>
          <w:rFonts w:eastAsia="Calibri"/>
        </w:rPr>
        <w:t>Охарактеризуйте правовую природу расчетного форвардного</w:t>
      </w:r>
      <w:r w:rsidRPr="00E90C19">
        <w:rPr>
          <w:rFonts w:eastAsia="Calibri"/>
        </w:rPr>
        <w:t xml:space="preserve"> контракта. В какой мере к данным отношениям применимы нормы об играх и пари?</w:t>
      </w:r>
    </w:p>
    <w:p w:rsidR="00832B5F" w:rsidRPr="00E90C19" w:rsidRDefault="005F3510" w:rsidP="00832B5F">
      <w:pPr>
        <w:tabs>
          <w:tab w:val="left" w:pos="993"/>
        </w:tabs>
        <w:spacing w:before="120" w:after="200" w:line="276" w:lineRule="auto"/>
        <w:jc w:val="both"/>
        <w:rPr>
          <w:rFonts w:eastAsia="Calibri"/>
        </w:rPr>
      </w:pPr>
      <w:r>
        <w:rPr>
          <w:rFonts w:eastAsia="Calibri"/>
        </w:rPr>
        <w:br w:type="column"/>
      </w:r>
    </w:p>
    <w:p w:rsidR="007A270C" w:rsidRPr="007A270C" w:rsidRDefault="005F3510" w:rsidP="007A270C">
      <w:pPr>
        <w:keepNext/>
        <w:ind w:left="360"/>
        <w:jc w:val="right"/>
        <w:outlineLvl w:val="0"/>
        <w:rPr>
          <w:sz w:val="22"/>
          <w:szCs w:val="22"/>
        </w:rPr>
      </w:pPr>
      <w:bookmarkStart w:id="113" w:name="_Toc103078946"/>
      <w:bookmarkStart w:id="114" w:name="_Hlk102416073_1"/>
      <w:bookmarkStart w:id="115" w:name="_Hlk102512461"/>
      <w:bookmarkStart w:id="116" w:name="_Hlk102421342"/>
      <w:bookmarkStart w:id="117" w:name="_Toc132883636"/>
      <w:r w:rsidRPr="007A270C">
        <w:rPr>
          <w:sz w:val="22"/>
          <w:szCs w:val="22"/>
        </w:rPr>
        <w:t>Приложение 1. Аннотация</w:t>
      </w:r>
      <w:r w:rsidRPr="007A270C">
        <w:rPr>
          <w:sz w:val="22"/>
          <w:szCs w:val="22"/>
        </w:rPr>
        <w:br/>
        <w:t>рабочей программы дисциплины</w:t>
      </w:r>
      <w:bookmarkEnd w:id="113"/>
      <w:bookmarkEnd w:id="117"/>
    </w:p>
    <w:bookmarkEnd w:id="114"/>
    <w:p w:rsidR="007A270C" w:rsidRPr="007A270C" w:rsidRDefault="007A270C" w:rsidP="007A270C">
      <w:pPr>
        <w:jc w:val="right"/>
        <w:rPr>
          <w:i/>
        </w:rPr>
      </w:pPr>
    </w:p>
    <w:p w:rsidR="007A270C" w:rsidRDefault="005F3510" w:rsidP="007A270C">
      <w:pPr>
        <w:jc w:val="center"/>
        <w:rPr>
          <w:b/>
        </w:rPr>
      </w:pPr>
      <w:r w:rsidRPr="008448CC">
        <w:rPr>
          <w:b/>
        </w:rPr>
        <w:t xml:space="preserve">АННОТАЦИЯ </w:t>
      </w:r>
      <w:bookmarkStart w:id="118" w:name="_Hlk102416090_1"/>
      <w:r>
        <w:rPr>
          <w:b/>
        </w:rPr>
        <w:t xml:space="preserve">РАБОЧЕЙ ПРОГРАММЫ </w:t>
      </w:r>
      <w:bookmarkEnd w:id="118"/>
      <w:r w:rsidRPr="008448CC">
        <w:rPr>
          <w:b/>
        </w:rPr>
        <w:t>ДИСЦИПЛИНЫ</w:t>
      </w:r>
    </w:p>
    <w:bookmarkEnd w:id="115"/>
    <w:p w:rsidR="007A270C" w:rsidRPr="008448CC" w:rsidRDefault="007A270C" w:rsidP="007A270C">
      <w:pPr>
        <w:jc w:val="center"/>
        <w:rPr>
          <w:b/>
        </w:rPr>
      </w:pPr>
    </w:p>
    <w:bookmarkEnd w:id="116"/>
    <w:p w:rsidR="00333DE4" w:rsidRPr="00EE6795" w:rsidRDefault="005F3510" w:rsidP="00333DE4">
      <w:pPr>
        <w:spacing w:line="360" w:lineRule="auto"/>
        <w:ind w:firstLine="567"/>
        <w:jc w:val="both"/>
        <w:rPr>
          <w:rFonts w:eastAsia="Arial Unicode MS"/>
          <w:iCs/>
        </w:rPr>
      </w:pPr>
      <w:r w:rsidRPr="00EE6795">
        <w:rPr>
          <w:rFonts w:eastAsia="Arial Unicode MS"/>
          <w:iCs/>
        </w:rPr>
        <w:t xml:space="preserve">Дисциплина реализуется на юридическом факультете кафедрой гражданского права и </w:t>
      </w:r>
      <w:r w:rsidRPr="00EE6795">
        <w:rPr>
          <w:rFonts w:eastAsia="Arial Unicode MS"/>
          <w:iCs/>
        </w:rPr>
        <w:t>процесса.</w:t>
      </w:r>
    </w:p>
    <w:p w:rsidR="00333DE4" w:rsidRPr="001A02B5" w:rsidRDefault="005F3510" w:rsidP="00333DE4">
      <w:pPr>
        <w:spacing w:before="120"/>
        <w:ind w:firstLine="567"/>
        <w:jc w:val="both"/>
        <w:rPr>
          <w:rFonts w:eastAsia="Calibri"/>
          <w:iCs/>
        </w:rPr>
      </w:pPr>
      <w:r w:rsidRPr="001A02B5">
        <w:rPr>
          <w:rFonts w:eastAsia="Arial Unicode MS"/>
          <w:i/>
          <w:iCs/>
        </w:rPr>
        <w:t>Цель дисциплины:</w:t>
      </w:r>
      <w:r w:rsidRPr="001A02B5">
        <w:rPr>
          <w:rFonts w:eastAsia="Arial Unicode MS"/>
          <w:iCs/>
        </w:rPr>
        <w:t xml:space="preserve"> </w:t>
      </w:r>
      <w:r w:rsidRPr="001A02B5">
        <w:rPr>
          <w:rFonts w:eastAsia="Calibri"/>
          <w:iCs/>
        </w:rPr>
        <w:t>получение студентами фундаментальных знаний в области современного российского гражданского права, изучение ими принципиальных направлений, характеризующих общую тенденцию его развития, необходимых для правоприменительной деятель</w:t>
      </w:r>
      <w:r w:rsidRPr="001A02B5">
        <w:rPr>
          <w:rFonts w:eastAsia="Calibri"/>
          <w:iCs/>
        </w:rPr>
        <w:t>ности в сфере гражданских правоотношениях, а также выработка у студентов навыков применения полученных знаний при решении конкретных задач в области гражданских правоотношений, в соответствии с избранной ими специальностью или родом деятельности.</w:t>
      </w:r>
    </w:p>
    <w:p w:rsidR="00333DE4" w:rsidRPr="001A02B5" w:rsidRDefault="005F3510" w:rsidP="00333DE4">
      <w:pPr>
        <w:spacing w:before="120"/>
        <w:ind w:firstLine="567"/>
        <w:jc w:val="both"/>
        <w:rPr>
          <w:i/>
          <w:iCs/>
        </w:rPr>
      </w:pPr>
      <w:r w:rsidRPr="001A02B5">
        <w:rPr>
          <w:rFonts w:eastAsia="Arial Unicode MS"/>
          <w:i/>
          <w:iCs/>
        </w:rPr>
        <w:t>Задачи:</w:t>
      </w:r>
      <w:r w:rsidRPr="001A02B5">
        <w:rPr>
          <w:i/>
          <w:iCs/>
        </w:rPr>
        <w:t xml:space="preserve"> </w:t>
      </w:r>
    </w:p>
    <w:p w:rsidR="00333DE4" w:rsidRPr="001A02B5" w:rsidRDefault="005F3510" w:rsidP="00333DE4">
      <w:pPr>
        <w:spacing w:before="120"/>
        <w:ind w:firstLine="567"/>
        <w:contextualSpacing/>
        <w:jc w:val="both"/>
      </w:pPr>
      <w:r w:rsidRPr="001A02B5">
        <w:t>- исследование основных теоретических положений гражданского права;</w:t>
      </w:r>
    </w:p>
    <w:p w:rsidR="00333DE4" w:rsidRPr="001A02B5" w:rsidRDefault="005F3510" w:rsidP="00333DE4">
      <w:pPr>
        <w:spacing w:before="120"/>
        <w:ind w:firstLine="567"/>
        <w:contextualSpacing/>
        <w:jc w:val="both"/>
      </w:pPr>
      <w:r w:rsidRPr="001A02B5">
        <w:t>- правовой анализ законодательства, регулирующего гражданские правоотношения;</w:t>
      </w:r>
    </w:p>
    <w:p w:rsidR="00333DE4" w:rsidRPr="001A02B5" w:rsidRDefault="005F3510" w:rsidP="00333DE4">
      <w:pPr>
        <w:spacing w:before="120"/>
        <w:ind w:firstLine="567"/>
        <w:contextualSpacing/>
        <w:jc w:val="both"/>
      </w:pPr>
      <w:r w:rsidRPr="001A02B5">
        <w:t>- изучение общих положений гражданско-правового регулирования имущественных, личных неимущественных и корпорат</w:t>
      </w:r>
      <w:r w:rsidRPr="001A02B5">
        <w:t>ивных отношений;</w:t>
      </w:r>
    </w:p>
    <w:p w:rsidR="00333DE4" w:rsidRPr="001A02B5" w:rsidRDefault="005F3510" w:rsidP="00333DE4">
      <w:pPr>
        <w:spacing w:before="120"/>
        <w:ind w:firstLine="567"/>
        <w:contextualSpacing/>
        <w:jc w:val="both"/>
      </w:pPr>
      <w:r w:rsidRPr="001A02B5">
        <w:t>- изучить правовые конструкции различных видов обязательственных отношений и их законодательное оформление;</w:t>
      </w:r>
    </w:p>
    <w:p w:rsidR="00333DE4" w:rsidRPr="001A02B5" w:rsidRDefault="005F3510" w:rsidP="00333DE4">
      <w:pPr>
        <w:spacing w:before="120"/>
        <w:ind w:firstLine="567"/>
        <w:contextualSpacing/>
        <w:jc w:val="both"/>
      </w:pPr>
      <w:r w:rsidRPr="001A02B5">
        <w:t>- проанализировать правовые подходы к регулированию обязательственных отношений в российском гражданском праве;</w:t>
      </w:r>
    </w:p>
    <w:p w:rsidR="00333DE4" w:rsidRPr="001A02B5" w:rsidRDefault="005F3510" w:rsidP="00333DE4">
      <w:pPr>
        <w:spacing w:before="120"/>
        <w:ind w:firstLine="567"/>
        <w:contextualSpacing/>
        <w:jc w:val="both"/>
      </w:pPr>
      <w:r w:rsidRPr="001A02B5">
        <w:t>- научить студентов</w:t>
      </w:r>
      <w:r w:rsidRPr="001A02B5">
        <w:t xml:space="preserve"> свободно оперировать юридическими понятиями и категориями в области гражданского права;</w:t>
      </w:r>
    </w:p>
    <w:p w:rsidR="00333DE4" w:rsidRPr="001A02B5" w:rsidRDefault="005F3510" w:rsidP="00333DE4">
      <w:pPr>
        <w:spacing w:before="120"/>
        <w:ind w:firstLine="567"/>
        <w:contextualSpacing/>
        <w:jc w:val="both"/>
      </w:pPr>
      <w:r w:rsidRPr="001A02B5">
        <w:t>- показать роль практики применения гражданского законодательства судами общей юрисдикции и арбитражными судами;</w:t>
      </w:r>
    </w:p>
    <w:p w:rsidR="00333DE4" w:rsidRPr="001A02B5" w:rsidRDefault="005F3510" w:rsidP="00333DE4">
      <w:pPr>
        <w:spacing w:before="120"/>
        <w:ind w:firstLine="567"/>
        <w:contextualSpacing/>
        <w:jc w:val="both"/>
      </w:pPr>
      <w:r w:rsidRPr="001A02B5">
        <w:t>- сформировать у студентов практические навыки составл</w:t>
      </w:r>
      <w:r w:rsidRPr="001A02B5">
        <w:t>ения и оформления гражданско-правовых договоров;</w:t>
      </w:r>
    </w:p>
    <w:p w:rsidR="00333DE4" w:rsidRPr="001A02B5" w:rsidRDefault="005F3510" w:rsidP="00333DE4">
      <w:pPr>
        <w:spacing w:before="120"/>
        <w:ind w:firstLine="567"/>
        <w:contextualSpacing/>
        <w:jc w:val="both"/>
      </w:pPr>
      <w:r w:rsidRPr="001A02B5">
        <w:t>- развить у обучающихся способность анализировать и решать юридические проблемы в сфере гражданского права, навыки разрешения споров в сфере гражданских правоотношений;</w:t>
      </w:r>
    </w:p>
    <w:p w:rsidR="00333DE4" w:rsidRPr="001A02B5" w:rsidRDefault="005F3510" w:rsidP="00333DE4">
      <w:pPr>
        <w:spacing w:before="120"/>
        <w:ind w:firstLine="567"/>
        <w:contextualSpacing/>
        <w:jc w:val="both"/>
      </w:pPr>
      <w:r w:rsidRPr="001A02B5">
        <w:t>- познакомить студентов с трудами веду</w:t>
      </w:r>
      <w:r w:rsidRPr="001A02B5">
        <w:t>щих специалистов-цивилистов, различных исторических периодов развития нашей страны (дореволюционного, советского, современного), исследовавших гражданские правоотношения.</w:t>
      </w:r>
    </w:p>
    <w:p w:rsidR="00333DE4" w:rsidRDefault="00333DE4" w:rsidP="00333DE4">
      <w:pPr>
        <w:spacing w:before="120"/>
        <w:ind w:firstLine="567"/>
        <w:jc w:val="both"/>
        <w:rPr>
          <w:rFonts w:eastAsia="Arial Unicode MS"/>
          <w:iCs/>
        </w:rPr>
      </w:pPr>
    </w:p>
    <w:p w:rsidR="00333DE4" w:rsidRPr="001A02B5" w:rsidRDefault="005F3510" w:rsidP="00333DE4">
      <w:pPr>
        <w:spacing w:before="120"/>
        <w:ind w:firstLine="567"/>
        <w:jc w:val="both"/>
        <w:rPr>
          <w:rFonts w:eastAsia="Arial Unicode MS"/>
          <w:iCs/>
        </w:rPr>
      </w:pPr>
      <w:r w:rsidRPr="001A02B5">
        <w:rPr>
          <w:rFonts w:eastAsia="Arial Unicode MS"/>
          <w:iCs/>
        </w:rPr>
        <w:t xml:space="preserve">Дисциплина направлена на формирование следующих компетенций: </w:t>
      </w:r>
    </w:p>
    <w:p w:rsidR="00333DE4" w:rsidRDefault="005F3510" w:rsidP="005F3510">
      <w:pPr>
        <w:numPr>
          <w:ilvl w:val="0"/>
          <w:numId w:val="166"/>
        </w:numPr>
        <w:spacing w:before="120"/>
        <w:ind w:left="0" w:firstLine="0"/>
        <w:jc w:val="both"/>
        <w:rPr>
          <w:rFonts w:eastAsia="Arial Unicode MS"/>
        </w:rPr>
      </w:pPr>
      <w:r w:rsidRPr="00F3158E">
        <w:rPr>
          <w:rFonts w:eastAsia="Arial Unicode MS"/>
        </w:rPr>
        <w:t>ОПК-2. Способен опреде</w:t>
      </w:r>
      <w:r w:rsidRPr="00F3158E">
        <w:rPr>
          <w:rFonts w:eastAsia="Arial Unicode MS"/>
        </w:rPr>
        <w:t>лять правовую природу общественных отношений, профессионально квалифицировать факты и правоотношения</w:t>
      </w:r>
      <w:r w:rsidRPr="001A02B5">
        <w:rPr>
          <w:rFonts w:eastAsia="Arial Unicode MS"/>
        </w:rPr>
        <w:t>;</w:t>
      </w:r>
    </w:p>
    <w:p w:rsidR="00333DE4" w:rsidRDefault="005F3510" w:rsidP="005F3510">
      <w:pPr>
        <w:numPr>
          <w:ilvl w:val="0"/>
          <w:numId w:val="166"/>
        </w:numPr>
        <w:spacing w:before="120"/>
        <w:jc w:val="both"/>
        <w:rPr>
          <w:rFonts w:eastAsia="Arial Unicode MS"/>
        </w:rPr>
      </w:pPr>
      <w:r w:rsidRPr="00F3158E">
        <w:rPr>
          <w:rFonts w:eastAsia="Arial Unicode MS"/>
        </w:rPr>
        <w:t>ОПК-2.1. Определяет источники отраслей права, систему институтов отраслей права современной правовой системы России, а также регулируемые ими отношения</w:t>
      </w:r>
      <w:r>
        <w:rPr>
          <w:rFonts w:eastAsia="Arial Unicode MS"/>
        </w:rPr>
        <w:t>;</w:t>
      </w:r>
    </w:p>
    <w:p w:rsidR="00333DE4" w:rsidRPr="001A02B5" w:rsidRDefault="005F3510" w:rsidP="005F3510">
      <w:pPr>
        <w:numPr>
          <w:ilvl w:val="0"/>
          <w:numId w:val="166"/>
        </w:numPr>
        <w:spacing w:before="120"/>
        <w:jc w:val="both"/>
        <w:rPr>
          <w:rFonts w:eastAsia="Arial Unicode MS"/>
        </w:rPr>
      </w:pPr>
      <w:r w:rsidRPr="00F3158E">
        <w:rPr>
          <w:rFonts w:eastAsia="Arial Unicode MS"/>
        </w:rPr>
        <w:t>ОПК-2.2. Анализирует юридически значимые события, факты и возникающие в связи с ними правовые отношения, и использует понятия и категории различных отраслей права для их правовой оценки</w:t>
      </w:r>
      <w:r>
        <w:rPr>
          <w:rFonts w:eastAsia="Arial Unicode MS"/>
        </w:rPr>
        <w:t>.</w:t>
      </w:r>
    </w:p>
    <w:p w:rsidR="00333DE4" w:rsidRDefault="005F3510" w:rsidP="005F3510">
      <w:pPr>
        <w:numPr>
          <w:ilvl w:val="0"/>
          <w:numId w:val="166"/>
        </w:numPr>
        <w:spacing w:before="120"/>
        <w:ind w:left="0" w:firstLine="0"/>
        <w:jc w:val="both"/>
        <w:rPr>
          <w:rFonts w:eastAsia="Arial Unicode MS"/>
        </w:rPr>
      </w:pPr>
      <w:r w:rsidRPr="00F3158E">
        <w:rPr>
          <w:rFonts w:eastAsia="Arial Unicode MS"/>
        </w:rPr>
        <w:lastRenderedPageBreak/>
        <w:t>ОПК-3. Способен при решении задач профессиональной деятельности приме</w:t>
      </w:r>
      <w:r w:rsidRPr="00F3158E">
        <w:rPr>
          <w:rFonts w:eastAsia="Arial Unicode MS"/>
        </w:rPr>
        <w:t>нять нормы материального и процессуального права</w:t>
      </w:r>
      <w:r w:rsidRPr="001A02B5">
        <w:rPr>
          <w:rFonts w:eastAsia="Arial Unicode MS"/>
        </w:rPr>
        <w:t>;</w:t>
      </w:r>
    </w:p>
    <w:p w:rsidR="00333DE4" w:rsidRDefault="005F3510" w:rsidP="005F3510">
      <w:pPr>
        <w:numPr>
          <w:ilvl w:val="0"/>
          <w:numId w:val="166"/>
        </w:numPr>
        <w:spacing w:before="120"/>
        <w:jc w:val="both"/>
        <w:rPr>
          <w:rFonts w:eastAsia="Arial Unicode MS"/>
        </w:rPr>
      </w:pPr>
      <w:r w:rsidRPr="00426CA5">
        <w:rPr>
          <w:rFonts w:eastAsia="Arial Unicode MS"/>
        </w:rPr>
        <w:t>ОПК-3.1. Устанавливает фактические обстоятельства и определяет правовые нормы материального и процессуального права, подлежащие применению при решении конкретных задач</w:t>
      </w:r>
    </w:p>
    <w:p w:rsidR="00333DE4" w:rsidRPr="00F3158E" w:rsidRDefault="005F3510" w:rsidP="005F3510">
      <w:pPr>
        <w:numPr>
          <w:ilvl w:val="0"/>
          <w:numId w:val="166"/>
        </w:numPr>
        <w:spacing w:before="120"/>
        <w:jc w:val="both"/>
        <w:rPr>
          <w:rFonts w:eastAsia="Arial Unicode MS"/>
        </w:rPr>
      </w:pPr>
      <w:r w:rsidRPr="00053706">
        <w:t>ОПК-3.2. Обладает навыками принятия юр</w:t>
      </w:r>
      <w:r w:rsidRPr="00053706">
        <w:t>идически значимых решений и грамотного формирования и оформления их в точном соответствии с нормами материального и процессуального права</w:t>
      </w:r>
      <w:r w:rsidRPr="00F3158E">
        <w:rPr>
          <w:rFonts w:eastAsia="Arial Unicode MS"/>
        </w:rPr>
        <w:t xml:space="preserve"> ПК-1 способен юридически правильно квалифицировать факты и обстоятельства;</w:t>
      </w:r>
    </w:p>
    <w:p w:rsidR="00333DE4" w:rsidRDefault="00333DE4" w:rsidP="00333DE4">
      <w:pPr>
        <w:spacing w:before="120"/>
        <w:ind w:firstLine="567"/>
        <w:jc w:val="both"/>
        <w:rPr>
          <w:rFonts w:eastAsia="Arial Unicode MS"/>
          <w:iCs/>
        </w:rPr>
      </w:pPr>
    </w:p>
    <w:p w:rsidR="00333DE4" w:rsidRDefault="005F3510" w:rsidP="00333DE4">
      <w:pPr>
        <w:spacing w:before="120"/>
        <w:ind w:firstLine="567"/>
        <w:jc w:val="both"/>
        <w:rPr>
          <w:rFonts w:eastAsia="Arial Unicode MS"/>
          <w:iCs/>
        </w:rPr>
      </w:pPr>
      <w:bookmarkStart w:id="119" w:name="_Hlk95228862"/>
      <w:r w:rsidRPr="001A02B5">
        <w:rPr>
          <w:rFonts w:eastAsia="Arial Unicode MS"/>
          <w:iCs/>
        </w:rPr>
        <w:t>В результате освоения дисциплины обучающий</w:t>
      </w:r>
      <w:r w:rsidRPr="001A02B5">
        <w:rPr>
          <w:rFonts w:eastAsia="Arial Unicode MS"/>
          <w:iCs/>
        </w:rPr>
        <w:t>ся должен:</w:t>
      </w:r>
    </w:p>
    <w:p w:rsidR="00333DE4" w:rsidRPr="001A02B5" w:rsidRDefault="00333DE4" w:rsidP="00333DE4">
      <w:pPr>
        <w:spacing w:before="120"/>
        <w:ind w:firstLine="567"/>
        <w:jc w:val="both"/>
        <w:rPr>
          <w:rFonts w:eastAsia="Arial Unicode MS"/>
          <w:iCs/>
        </w:rPr>
      </w:pPr>
    </w:p>
    <w:p w:rsidR="00333DE4" w:rsidRPr="00F014A5" w:rsidRDefault="005F3510" w:rsidP="00333DE4">
      <w:pPr>
        <w:jc w:val="both"/>
        <w:rPr>
          <w:rFonts w:eastAsia="Calibri"/>
          <w:bCs/>
        </w:rPr>
      </w:pPr>
      <w:r w:rsidRPr="00F014A5">
        <w:rPr>
          <w:rFonts w:eastAsia="Calibri"/>
          <w:b/>
          <w:bCs/>
          <w:i/>
        </w:rPr>
        <w:t>Знать:</w:t>
      </w:r>
      <w:r w:rsidRPr="00F014A5">
        <w:rPr>
          <w:rFonts w:eastAsia="Calibri"/>
          <w:bCs/>
          <w:i/>
        </w:rPr>
        <w:t xml:space="preserve"> </w:t>
      </w:r>
      <w:r w:rsidRPr="00F3158E">
        <w:rPr>
          <w:rFonts w:eastAsia="Calibri"/>
          <w:bCs/>
        </w:rPr>
        <w:t>особенности осуществления гражданских прав в рамках отдельных институтов гражданского права;</w:t>
      </w:r>
      <w:r>
        <w:rPr>
          <w:rFonts w:eastAsia="Calibri"/>
          <w:bCs/>
        </w:rPr>
        <w:t xml:space="preserve"> </w:t>
      </w:r>
      <w:r w:rsidRPr="00F3158E">
        <w:rPr>
          <w:rFonts w:eastAsia="Calibri"/>
          <w:bCs/>
        </w:rPr>
        <w:t>систему и содержание нормативно-правовых актов, регулирующих гражданские правоотношения;</w:t>
      </w:r>
      <w:r>
        <w:rPr>
          <w:rFonts w:eastAsia="Calibri"/>
          <w:bCs/>
        </w:rPr>
        <w:t xml:space="preserve"> </w:t>
      </w:r>
      <w:r w:rsidRPr="00F3158E">
        <w:rPr>
          <w:rFonts w:eastAsia="Calibri"/>
          <w:bCs/>
        </w:rPr>
        <w:t>правовую природу юридических фактов, порождающих гражда</w:t>
      </w:r>
      <w:r w:rsidRPr="00F3158E">
        <w:rPr>
          <w:rFonts w:eastAsia="Calibri"/>
          <w:bCs/>
        </w:rPr>
        <w:t>нские правоотношения, с целью правильного выбора подлежащих применению правовых норм</w:t>
      </w:r>
      <w:r>
        <w:rPr>
          <w:rFonts w:eastAsia="Calibri"/>
          <w:bCs/>
        </w:rPr>
        <w:t xml:space="preserve">; </w:t>
      </w:r>
      <w:r w:rsidRPr="00F3158E">
        <w:rPr>
          <w:rFonts w:eastAsia="Calibri"/>
          <w:bCs/>
        </w:rPr>
        <w:t xml:space="preserve">сущность и специфику норм гражданского права и его взаимодействие с процессуальными отраслями; </w:t>
      </w:r>
    </w:p>
    <w:p w:rsidR="00333DE4" w:rsidRPr="00F014A5" w:rsidRDefault="00333DE4" w:rsidP="00333DE4">
      <w:pPr>
        <w:jc w:val="both"/>
        <w:rPr>
          <w:rFonts w:eastAsia="Calibri"/>
          <w:bCs/>
          <w:i/>
        </w:rPr>
      </w:pPr>
    </w:p>
    <w:p w:rsidR="00333DE4" w:rsidRPr="00354288" w:rsidRDefault="005F3510" w:rsidP="00333DE4">
      <w:pPr>
        <w:jc w:val="both"/>
        <w:rPr>
          <w:rFonts w:eastAsia="Calibri"/>
          <w:b/>
          <w:bCs/>
        </w:rPr>
      </w:pPr>
      <w:r w:rsidRPr="00F014A5">
        <w:rPr>
          <w:rFonts w:eastAsia="Calibri"/>
          <w:b/>
          <w:bCs/>
          <w:i/>
        </w:rPr>
        <w:t>Уметь:</w:t>
      </w:r>
      <w:r w:rsidRPr="00F014A5">
        <w:rPr>
          <w:rFonts w:eastAsia="Calibri"/>
          <w:bCs/>
          <w:i/>
        </w:rPr>
        <w:t xml:space="preserve"> </w:t>
      </w:r>
      <w:r w:rsidRPr="00F3158E">
        <w:rPr>
          <w:rFonts w:eastAsia="Calibri"/>
          <w:bCs/>
        </w:rPr>
        <w:t>осознает важность соблюдения норм российского гражданского законод</w:t>
      </w:r>
      <w:r w:rsidRPr="00F3158E">
        <w:rPr>
          <w:rFonts w:eastAsia="Calibri"/>
          <w:bCs/>
        </w:rPr>
        <w:t>ательства и международных правовых актов в целях обеспечения стабильности гражданского оборота</w:t>
      </w:r>
      <w:r>
        <w:rPr>
          <w:rFonts w:eastAsia="Calibri"/>
          <w:bCs/>
        </w:rPr>
        <w:t xml:space="preserve">; </w:t>
      </w:r>
      <w:r w:rsidRPr="00F3158E">
        <w:rPr>
          <w:rFonts w:eastAsia="Calibri"/>
          <w:bCs/>
        </w:rPr>
        <w:t>сопоставл</w:t>
      </w:r>
      <w:r>
        <w:rPr>
          <w:rFonts w:eastAsia="Calibri"/>
          <w:bCs/>
        </w:rPr>
        <w:t>ять</w:t>
      </w:r>
      <w:r w:rsidRPr="00F3158E">
        <w:rPr>
          <w:rFonts w:eastAsia="Calibri"/>
          <w:bCs/>
        </w:rPr>
        <w:t xml:space="preserve"> различные юридические факты, порождающие гражданские правоотношения, с целью их надлежащей правовой квалификации</w:t>
      </w:r>
      <w:r>
        <w:rPr>
          <w:rFonts w:eastAsia="Calibri"/>
          <w:bCs/>
        </w:rPr>
        <w:t xml:space="preserve">; </w:t>
      </w:r>
      <w:r w:rsidRPr="00F3158E">
        <w:rPr>
          <w:rFonts w:eastAsia="Calibri"/>
          <w:bCs/>
        </w:rPr>
        <w:t>верно квалифицир</w:t>
      </w:r>
      <w:r>
        <w:rPr>
          <w:rFonts w:eastAsia="Calibri"/>
          <w:bCs/>
        </w:rPr>
        <w:t>овать</w:t>
      </w:r>
      <w:r w:rsidRPr="00F3158E">
        <w:rPr>
          <w:rFonts w:eastAsia="Calibri"/>
          <w:bCs/>
        </w:rPr>
        <w:t xml:space="preserve"> факты и обс</w:t>
      </w:r>
      <w:r w:rsidRPr="00F3158E">
        <w:rPr>
          <w:rFonts w:eastAsia="Calibri"/>
          <w:bCs/>
        </w:rPr>
        <w:t>тоятельства;</w:t>
      </w:r>
      <w:r>
        <w:rPr>
          <w:rFonts w:eastAsia="Calibri"/>
          <w:bCs/>
        </w:rPr>
        <w:t xml:space="preserve"> </w:t>
      </w:r>
      <w:r w:rsidRPr="00F3158E">
        <w:rPr>
          <w:rFonts w:eastAsia="Calibri"/>
          <w:bCs/>
        </w:rPr>
        <w:t>соотносит</w:t>
      </w:r>
      <w:r>
        <w:rPr>
          <w:rFonts w:eastAsia="Calibri"/>
          <w:bCs/>
        </w:rPr>
        <w:t>ь</w:t>
      </w:r>
      <w:r w:rsidRPr="00F3158E">
        <w:rPr>
          <w:rFonts w:eastAsia="Calibri"/>
          <w:bCs/>
        </w:rPr>
        <w:t xml:space="preserve"> нормы гражданского законодательства с нормами гражданского процессуального и арбитражного законодательства для решения конкретных задач</w:t>
      </w:r>
      <w:r>
        <w:rPr>
          <w:rFonts w:eastAsia="Calibri"/>
          <w:b/>
          <w:bCs/>
        </w:rPr>
        <w:t xml:space="preserve">; </w:t>
      </w:r>
      <w:r w:rsidRPr="00F3158E">
        <w:rPr>
          <w:rFonts w:eastAsia="Calibri"/>
          <w:bCs/>
        </w:rPr>
        <w:t>анализир</w:t>
      </w:r>
      <w:r>
        <w:rPr>
          <w:rFonts w:eastAsia="Calibri"/>
          <w:bCs/>
        </w:rPr>
        <w:t>овать</w:t>
      </w:r>
      <w:r w:rsidRPr="00F3158E">
        <w:rPr>
          <w:rFonts w:eastAsia="Calibri"/>
          <w:bCs/>
        </w:rPr>
        <w:t xml:space="preserve"> правовые ситуации и определ</w:t>
      </w:r>
      <w:r>
        <w:rPr>
          <w:rFonts w:eastAsia="Calibri"/>
          <w:bCs/>
        </w:rPr>
        <w:t>ять</w:t>
      </w:r>
      <w:r w:rsidRPr="00F3158E">
        <w:rPr>
          <w:rFonts w:eastAsia="Calibri"/>
          <w:bCs/>
        </w:rPr>
        <w:t xml:space="preserve"> нормативные акты, подлежащие применению для регулирования конкретных гражданских правоотношений;</w:t>
      </w:r>
      <w:r w:rsidRPr="00F3158E">
        <w:rPr>
          <w:rFonts w:eastAsia="Calibri"/>
          <w:b/>
          <w:bCs/>
        </w:rPr>
        <w:t xml:space="preserve"> </w:t>
      </w:r>
    </w:p>
    <w:p w:rsidR="00333DE4" w:rsidRPr="00F014A5" w:rsidRDefault="00333DE4" w:rsidP="00333DE4">
      <w:pPr>
        <w:jc w:val="both"/>
        <w:rPr>
          <w:rFonts w:eastAsia="Calibri"/>
          <w:bCs/>
          <w:i/>
        </w:rPr>
      </w:pPr>
    </w:p>
    <w:p w:rsidR="00333DE4" w:rsidRPr="00354288" w:rsidRDefault="005F3510" w:rsidP="00333DE4">
      <w:pPr>
        <w:jc w:val="both"/>
        <w:rPr>
          <w:rFonts w:eastAsia="Calibri"/>
          <w:bCs/>
        </w:rPr>
      </w:pPr>
      <w:r w:rsidRPr="00F014A5">
        <w:rPr>
          <w:rFonts w:eastAsia="Calibri"/>
          <w:b/>
          <w:bCs/>
          <w:i/>
        </w:rPr>
        <w:t>Владеть</w:t>
      </w:r>
      <w:r w:rsidRPr="00F014A5">
        <w:rPr>
          <w:rFonts w:eastAsia="Calibri"/>
          <w:bCs/>
          <w:i/>
        </w:rPr>
        <w:t xml:space="preserve">: </w:t>
      </w:r>
      <w:r w:rsidRPr="00354288">
        <w:rPr>
          <w:rFonts w:eastAsia="Calibri"/>
          <w:bCs/>
        </w:rPr>
        <w:t>соблюда</w:t>
      </w:r>
      <w:r>
        <w:rPr>
          <w:rFonts w:eastAsia="Calibri"/>
          <w:bCs/>
        </w:rPr>
        <w:t>ть</w:t>
      </w:r>
      <w:r w:rsidRPr="00354288">
        <w:rPr>
          <w:rFonts w:eastAsia="Calibri"/>
          <w:bCs/>
        </w:rPr>
        <w:t xml:space="preserve"> законодательство Российской Федерации в сфере регулирования гражданских правоотношений</w:t>
      </w:r>
      <w:r>
        <w:rPr>
          <w:rFonts w:eastAsia="Calibri"/>
          <w:bCs/>
        </w:rPr>
        <w:t xml:space="preserve">; владеет </w:t>
      </w:r>
      <w:r w:rsidRPr="00354288">
        <w:rPr>
          <w:rFonts w:eastAsia="Calibri"/>
          <w:bCs/>
        </w:rPr>
        <w:t>навыками квалификации юридических фактов,</w:t>
      </w:r>
      <w:r w:rsidRPr="00354288">
        <w:rPr>
          <w:rFonts w:eastAsia="Calibri"/>
          <w:bCs/>
        </w:rPr>
        <w:t xml:space="preserve"> влекущих возникновение, изменение и прекращение гражданско-правовых отношений</w:t>
      </w:r>
      <w:r>
        <w:rPr>
          <w:rFonts w:eastAsia="Calibri"/>
          <w:bCs/>
        </w:rPr>
        <w:t xml:space="preserve">; </w:t>
      </w:r>
      <w:r w:rsidRPr="00354288">
        <w:rPr>
          <w:rFonts w:eastAsia="Calibri"/>
          <w:bCs/>
        </w:rPr>
        <w:t>навыками формирования и оформления юридически значимых решений в соответствии с нормами гражданского права.</w:t>
      </w:r>
    </w:p>
    <w:bookmarkEnd w:id="119"/>
    <w:p w:rsidR="00CA4CCA" w:rsidRPr="00346ADB" w:rsidRDefault="00CA4CCA" w:rsidP="00346ADB">
      <w:pPr>
        <w:jc w:val="both"/>
        <w:rPr>
          <w:b/>
        </w:rPr>
      </w:pPr>
    </w:p>
    <w:p w:rsidR="00346ADB" w:rsidRPr="00346ADB" w:rsidRDefault="005F3510" w:rsidP="00346ADB">
      <w:pPr>
        <w:ind w:firstLine="567"/>
        <w:jc w:val="both"/>
      </w:pPr>
      <w:bookmarkStart w:id="120" w:name="_Hlk102415733_1"/>
      <w:r w:rsidRPr="00346ADB">
        <w:t xml:space="preserve">По дисциплине предусмотрена промежуточная аттестация в форме </w:t>
      </w:r>
      <w:r w:rsidRPr="00346ADB">
        <w:rPr>
          <w:i/>
        </w:rPr>
        <w:t>зачёта</w:t>
      </w:r>
      <w:r w:rsidRPr="00346ADB">
        <w:rPr>
          <w:i/>
        </w:rPr>
        <w:t xml:space="preserve"> с оценкой/ экзамена</w:t>
      </w:r>
      <w:r w:rsidRPr="00346ADB">
        <w:t>.</w:t>
      </w:r>
    </w:p>
    <w:p w:rsidR="00346ADB" w:rsidRPr="00346ADB" w:rsidRDefault="00346ADB" w:rsidP="00346ADB">
      <w:pPr>
        <w:ind w:firstLine="567"/>
        <w:jc w:val="both"/>
      </w:pPr>
    </w:p>
    <w:p w:rsidR="00346ADB" w:rsidRPr="008448CC" w:rsidRDefault="005F3510" w:rsidP="00346ADB">
      <w:pPr>
        <w:ind w:firstLine="567"/>
        <w:jc w:val="both"/>
      </w:pPr>
      <w:r w:rsidRPr="00346ADB">
        <w:t xml:space="preserve">Общая трудоемкость освоения дисциплины </w:t>
      </w:r>
      <w:r w:rsidRPr="00346ADB">
        <w:rPr>
          <w:i/>
        </w:rPr>
        <w:t>(модуля)</w:t>
      </w:r>
      <w:r w:rsidRPr="00346ADB">
        <w:t xml:space="preserve"> составляет 16 зачетных единиц.</w:t>
      </w:r>
    </w:p>
    <w:bookmarkEnd w:id="107"/>
    <w:bookmarkEnd w:id="120"/>
    <w:p w:rsidR="00346ADB" w:rsidRDefault="00346ADB" w:rsidP="00346ADB">
      <w:pPr>
        <w:jc w:val="both"/>
        <w:rPr>
          <w:b/>
        </w:rPr>
      </w:pPr>
    </w:p>
    <w:sectPr w:rsidR="00346ADB" w:rsidSect="008448CC">
      <w:headerReference w:type="default" r:id="rId33"/>
      <w:pgSz w:w="11905" w:h="16837"/>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510" w:rsidRDefault="005F3510">
      <w:r>
        <w:separator/>
      </w:r>
    </w:p>
  </w:endnote>
  <w:endnote w:type="continuationSeparator" w:id="0">
    <w:p w:rsidR="005F3510" w:rsidRDefault="005F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3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PT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31D" w:rsidRDefault="005F3510" w:rsidP="00510120">
    <w:pPr>
      <w:pStyle w:val="af7"/>
      <w:framePr w:wrap="around" w:vAnchor="text" w:hAnchor="margin" w:xAlign="right" w:y="1"/>
      <w:rPr>
        <w:rStyle w:val="a8"/>
      </w:rPr>
    </w:pPr>
    <w:r>
      <w:rPr>
        <w:rStyle w:val="a8"/>
      </w:rPr>
      <w:fldChar w:fldCharType="begin"/>
    </w:r>
    <w:r>
      <w:rPr>
        <w:rStyle w:val="a8"/>
      </w:rPr>
      <w:instrText xml:space="preserve">PAGE  </w:instrText>
    </w:r>
    <w:r w:rsidR="008F7527">
      <w:rPr>
        <w:rStyle w:val="a8"/>
      </w:rPr>
      <w:fldChar w:fldCharType="separate"/>
    </w:r>
    <w:r w:rsidR="008F7527">
      <w:rPr>
        <w:rStyle w:val="a8"/>
        <w:noProof/>
      </w:rPr>
      <w:t>197</w:t>
    </w:r>
    <w:r>
      <w:rPr>
        <w:rStyle w:val="a8"/>
      </w:rPr>
      <w:fldChar w:fldCharType="end"/>
    </w:r>
  </w:p>
  <w:p w:rsidR="00A4431D" w:rsidRDefault="00A4431D" w:rsidP="00510120">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31D" w:rsidRDefault="005F3510" w:rsidP="00510120">
    <w:pPr>
      <w:pStyle w:val="af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8F7527">
      <w:rPr>
        <w:rStyle w:val="a8"/>
        <w:noProof/>
      </w:rPr>
      <w:t>12</w:t>
    </w:r>
    <w:r>
      <w:rPr>
        <w:rStyle w:val="a8"/>
      </w:rPr>
      <w:fldChar w:fldCharType="end"/>
    </w:r>
  </w:p>
  <w:p w:rsidR="00A4431D" w:rsidRDefault="00A4431D" w:rsidP="00510120">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510" w:rsidRDefault="005F3510">
      <w:r>
        <w:separator/>
      </w:r>
    </w:p>
  </w:footnote>
  <w:footnote w:type="continuationSeparator" w:id="0">
    <w:p w:rsidR="005F3510" w:rsidRDefault="005F3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3FE" w:rsidRDefault="00B803FE" w:rsidP="008448CC">
    <w:pPr>
      <w:pStyle w:val="a6"/>
      <w:jc w:val="center"/>
      <w:rPr>
        <w:lang w:val="en-US"/>
      </w:rPr>
    </w:pPr>
  </w:p>
  <w:p w:rsidR="00B803FE" w:rsidRPr="00E86194" w:rsidRDefault="005F3510" w:rsidP="008448CC">
    <w:pPr>
      <w:pStyle w:val="a6"/>
      <w:framePr w:wrap="around" w:vAnchor="text" w:hAnchor="page" w:x="6408" w:y="173"/>
      <w:rPr>
        <w:rStyle w:val="a8"/>
        <w:rFonts w:ascii="Times New Roman" w:hAnsi="Times New Roman"/>
      </w:rPr>
    </w:pPr>
    <w:r w:rsidRPr="00E86194">
      <w:rPr>
        <w:rStyle w:val="a8"/>
        <w:rFonts w:ascii="Times New Roman" w:hAnsi="Times New Roman"/>
      </w:rPr>
      <w:fldChar w:fldCharType="begin"/>
    </w:r>
    <w:r w:rsidRPr="00E86194">
      <w:rPr>
        <w:rStyle w:val="a8"/>
        <w:rFonts w:ascii="Times New Roman" w:hAnsi="Times New Roman"/>
      </w:rPr>
      <w:instrText xml:space="preserve">PAGE  </w:instrText>
    </w:r>
    <w:r w:rsidRPr="00E86194">
      <w:rPr>
        <w:rStyle w:val="a8"/>
        <w:rFonts w:ascii="Times New Roman" w:hAnsi="Times New Roman"/>
      </w:rPr>
      <w:fldChar w:fldCharType="separate"/>
    </w:r>
    <w:r w:rsidR="008F7527">
      <w:rPr>
        <w:rStyle w:val="a8"/>
        <w:rFonts w:ascii="Times New Roman" w:hAnsi="Times New Roman"/>
        <w:noProof/>
      </w:rPr>
      <w:t>16</w:t>
    </w:r>
    <w:r w:rsidRPr="00E86194">
      <w:rPr>
        <w:rStyle w:val="a8"/>
        <w:rFonts w:ascii="Times New Roman" w:hAnsi="Times New Roman"/>
      </w:rPr>
      <w:fldChar w:fldCharType="end"/>
    </w:r>
  </w:p>
  <w:p w:rsidR="00B803FE" w:rsidRPr="00EF6AFF" w:rsidRDefault="00B803FE" w:rsidP="00E86194">
    <w:pPr>
      <w:pStyle w:val="a6"/>
      <w:jc w:val="center"/>
      <w:rPr>
        <w:rFonts w:ascii="Times New Roman" w:hAnsi="Times New Roman" w:cs="Times New Roman"/>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363" w:rsidRDefault="00692363" w:rsidP="008448CC">
    <w:pPr>
      <w:pStyle w:val="a6"/>
      <w:jc w:val="center"/>
      <w:rPr>
        <w:lang w:val="en-US"/>
      </w:rPr>
    </w:pPr>
  </w:p>
  <w:p w:rsidR="00692363" w:rsidRDefault="005F3510" w:rsidP="008448CC">
    <w:pPr>
      <w:pStyle w:val="a6"/>
      <w:framePr w:wrap="around" w:vAnchor="text" w:hAnchor="page" w:x="6408" w:y="173"/>
      <w:rPr>
        <w:rStyle w:val="a8"/>
      </w:rPr>
    </w:pPr>
    <w:r>
      <w:rPr>
        <w:rStyle w:val="a8"/>
      </w:rPr>
      <w:fldChar w:fldCharType="begin"/>
    </w:r>
    <w:r>
      <w:rPr>
        <w:rStyle w:val="a8"/>
      </w:rPr>
      <w:instrText xml:space="preserve">PAGE  </w:instrText>
    </w:r>
    <w:r>
      <w:rPr>
        <w:rStyle w:val="a8"/>
      </w:rPr>
      <w:fldChar w:fldCharType="separate"/>
    </w:r>
    <w:r w:rsidR="008F7527">
      <w:rPr>
        <w:rStyle w:val="a8"/>
        <w:noProof/>
      </w:rPr>
      <w:t>3</w:t>
    </w:r>
    <w:r>
      <w:rPr>
        <w:rStyle w:val="a8"/>
      </w:rPr>
      <w:fldChar w:fldCharType="end"/>
    </w:r>
  </w:p>
  <w:p w:rsidR="00692363" w:rsidRPr="00EF6AFF" w:rsidRDefault="00692363" w:rsidP="008448CC">
    <w:pPr>
      <w:pStyle w:val="a6"/>
      <w:jc w:val="center"/>
      <w:rPr>
        <w:rFonts w:ascii="Times New Roman" w:hAnsi="Times New Roman" w:cs="Times New Roman"/>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3FE" w:rsidRDefault="00B803FE" w:rsidP="008448CC">
    <w:pPr>
      <w:pStyle w:val="a6"/>
      <w:jc w:val="center"/>
      <w:rPr>
        <w:lang w:val="en-US"/>
      </w:rPr>
    </w:pPr>
  </w:p>
  <w:p w:rsidR="00B803FE" w:rsidRPr="00E86194" w:rsidRDefault="005F3510" w:rsidP="008448CC">
    <w:pPr>
      <w:pStyle w:val="a6"/>
      <w:framePr w:wrap="around" w:vAnchor="text" w:hAnchor="page" w:x="6408" w:y="173"/>
      <w:rPr>
        <w:rStyle w:val="a8"/>
        <w:rFonts w:ascii="Times New Roman" w:hAnsi="Times New Roman"/>
      </w:rPr>
    </w:pPr>
    <w:r w:rsidRPr="00E86194">
      <w:rPr>
        <w:rStyle w:val="a8"/>
        <w:rFonts w:ascii="Times New Roman" w:hAnsi="Times New Roman"/>
      </w:rPr>
      <w:fldChar w:fldCharType="begin"/>
    </w:r>
    <w:r w:rsidRPr="00E86194">
      <w:rPr>
        <w:rStyle w:val="a8"/>
        <w:rFonts w:ascii="Times New Roman" w:hAnsi="Times New Roman"/>
      </w:rPr>
      <w:instrText xml:space="preserve">PAGE  </w:instrText>
    </w:r>
    <w:r w:rsidRPr="00E86194">
      <w:rPr>
        <w:rStyle w:val="a8"/>
        <w:rFonts w:ascii="Times New Roman" w:hAnsi="Times New Roman"/>
      </w:rPr>
      <w:fldChar w:fldCharType="separate"/>
    </w:r>
    <w:r w:rsidR="008F7527">
      <w:rPr>
        <w:rStyle w:val="a8"/>
        <w:rFonts w:ascii="Times New Roman" w:hAnsi="Times New Roman"/>
        <w:noProof/>
      </w:rPr>
      <w:t>5</w:t>
    </w:r>
    <w:r w:rsidRPr="00E86194">
      <w:rPr>
        <w:rStyle w:val="a8"/>
        <w:rFonts w:ascii="Times New Roman" w:hAnsi="Times New Roman"/>
      </w:rPr>
      <w:fldChar w:fldCharType="end"/>
    </w:r>
  </w:p>
  <w:p w:rsidR="00B803FE" w:rsidRPr="00EF6AFF" w:rsidRDefault="00B803FE" w:rsidP="00E86194">
    <w:pPr>
      <w:pStyle w:val="a6"/>
      <w:jc w:val="center"/>
      <w:rPr>
        <w:rFonts w:ascii="Times New Roman" w:hAnsi="Times New Roman" w:cs="Times New Roman"/>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715" w:rsidRDefault="00C13715" w:rsidP="008448CC">
    <w:pPr>
      <w:pStyle w:val="a6"/>
      <w:jc w:val="center"/>
      <w:rPr>
        <w:lang w:val="en-US"/>
      </w:rPr>
    </w:pPr>
  </w:p>
  <w:p w:rsidR="00C13715" w:rsidRDefault="005F3510" w:rsidP="008448CC">
    <w:pPr>
      <w:pStyle w:val="a6"/>
      <w:framePr w:wrap="around" w:vAnchor="text" w:hAnchor="page" w:x="6408" w:y="173"/>
      <w:rPr>
        <w:rStyle w:val="a8"/>
      </w:rPr>
    </w:pPr>
    <w:r>
      <w:rPr>
        <w:rStyle w:val="a8"/>
      </w:rPr>
      <w:fldChar w:fldCharType="begin"/>
    </w:r>
    <w:r>
      <w:rPr>
        <w:rStyle w:val="a8"/>
      </w:rPr>
      <w:instrText xml:space="preserve">PAGE  </w:instrText>
    </w:r>
    <w:r>
      <w:rPr>
        <w:rStyle w:val="a8"/>
      </w:rPr>
      <w:fldChar w:fldCharType="separate"/>
    </w:r>
    <w:r w:rsidR="008F7527">
      <w:rPr>
        <w:rStyle w:val="a8"/>
        <w:noProof/>
      </w:rPr>
      <w:t>7</w:t>
    </w:r>
    <w:r>
      <w:rPr>
        <w:rStyle w:val="a8"/>
      </w:rPr>
      <w:fldChar w:fldCharType="end"/>
    </w:r>
  </w:p>
  <w:p w:rsidR="00C13715" w:rsidRPr="00EF6AFF" w:rsidRDefault="00C13715" w:rsidP="008448CC">
    <w:pPr>
      <w:pStyle w:val="a6"/>
      <w:jc w:val="center"/>
      <w:rPr>
        <w:rFonts w:ascii="Times New Roman" w:hAnsi="Times New Roman" w:cs="Times New Roman"/>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3FE" w:rsidRDefault="00B803FE" w:rsidP="008448CC">
    <w:pPr>
      <w:pStyle w:val="a6"/>
      <w:jc w:val="center"/>
      <w:rPr>
        <w:lang w:val="en-US"/>
      </w:rPr>
    </w:pPr>
  </w:p>
  <w:p w:rsidR="00B803FE" w:rsidRPr="00E86194" w:rsidRDefault="005F3510" w:rsidP="008448CC">
    <w:pPr>
      <w:pStyle w:val="a6"/>
      <w:framePr w:wrap="around" w:vAnchor="text" w:hAnchor="page" w:x="6408" w:y="173"/>
      <w:rPr>
        <w:rStyle w:val="a8"/>
        <w:rFonts w:ascii="Times New Roman" w:hAnsi="Times New Roman"/>
      </w:rPr>
    </w:pPr>
    <w:r w:rsidRPr="00E86194">
      <w:rPr>
        <w:rStyle w:val="a8"/>
        <w:rFonts w:ascii="Times New Roman" w:hAnsi="Times New Roman"/>
      </w:rPr>
      <w:fldChar w:fldCharType="begin"/>
    </w:r>
    <w:r w:rsidRPr="00E86194">
      <w:rPr>
        <w:rStyle w:val="a8"/>
        <w:rFonts w:ascii="Times New Roman" w:hAnsi="Times New Roman"/>
      </w:rPr>
      <w:instrText xml:space="preserve">PAGE  </w:instrText>
    </w:r>
    <w:r w:rsidRPr="00E86194">
      <w:rPr>
        <w:rStyle w:val="a8"/>
        <w:rFonts w:ascii="Times New Roman" w:hAnsi="Times New Roman"/>
      </w:rPr>
      <w:fldChar w:fldCharType="separate"/>
    </w:r>
    <w:r w:rsidR="008F7527">
      <w:rPr>
        <w:rStyle w:val="a8"/>
        <w:rFonts w:ascii="Times New Roman" w:hAnsi="Times New Roman"/>
        <w:noProof/>
      </w:rPr>
      <w:t>2</w:t>
    </w:r>
    <w:r w:rsidRPr="00E86194">
      <w:rPr>
        <w:rStyle w:val="a8"/>
        <w:rFonts w:ascii="Times New Roman" w:hAnsi="Times New Roman"/>
      </w:rPr>
      <w:fldChar w:fldCharType="end"/>
    </w:r>
  </w:p>
  <w:p w:rsidR="00B803FE" w:rsidRPr="00EF6AFF" w:rsidRDefault="00B803FE" w:rsidP="00E86194">
    <w:pPr>
      <w:pStyle w:val="a6"/>
      <w:jc w:val="center"/>
      <w:rPr>
        <w:rFonts w:ascii="Times New Roman" w:hAnsi="Times New Roman" w:cs="Times New Roman"/>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A6E" w:rsidRDefault="00686A6E" w:rsidP="008448CC">
    <w:pPr>
      <w:pStyle w:val="a6"/>
      <w:jc w:val="center"/>
      <w:rPr>
        <w:lang w:val="en-US"/>
      </w:rPr>
    </w:pPr>
  </w:p>
  <w:p w:rsidR="00686A6E" w:rsidRDefault="005F3510" w:rsidP="008448CC">
    <w:pPr>
      <w:pStyle w:val="a6"/>
      <w:framePr w:wrap="around" w:vAnchor="text" w:hAnchor="page" w:x="6408" w:y="173"/>
      <w:rPr>
        <w:rStyle w:val="a8"/>
      </w:rPr>
    </w:pPr>
    <w:r>
      <w:rPr>
        <w:rStyle w:val="a8"/>
      </w:rPr>
      <w:fldChar w:fldCharType="begin"/>
    </w:r>
    <w:r>
      <w:rPr>
        <w:rStyle w:val="a8"/>
      </w:rPr>
      <w:instrText xml:space="preserve">PAGE  </w:instrText>
    </w:r>
    <w:r>
      <w:rPr>
        <w:rStyle w:val="a8"/>
      </w:rPr>
      <w:fldChar w:fldCharType="separate"/>
    </w:r>
    <w:r w:rsidR="008F7527">
      <w:rPr>
        <w:rStyle w:val="a8"/>
        <w:noProof/>
      </w:rPr>
      <w:t>12</w:t>
    </w:r>
    <w:r>
      <w:rPr>
        <w:rStyle w:val="a8"/>
      </w:rPr>
      <w:fldChar w:fldCharType="end"/>
    </w:r>
  </w:p>
  <w:p w:rsidR="00686A6E" w:rsidRPr="00EF6AFF" w:rsidRDefault="00686A6E" w:rsidP="008448CC">
    <w:pPr>
      <w:pStyle w:val="a6"/>
      <w:jc w:val="center"/>
      <w:rPr>
        <w:rFonts w:ascii="Times New Roman" w:hAnsi="Times New Roman" w:cs="Times New Roman"/>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8CF" w:rsidRDefault="00A468CF" w:rsidP="008448CC">
    <w:pPr>
      <w:pStyle w:val="a6"/>
      <w:jc w:val="center"/>
      <w:rPr>
        <w:lang w:val="en-US"/>
      </w:rPr>
    </w:pPr>
  </w:p>
  <w:p w:rsidR="00A468CF" w:rsidRDefault="005F3510" w:rsidP="008448CC">
    <w:pPr>
      <w:pStyle w:val="a6"/>
      <w:framePr w:wrap="around" w:vAnchor="text" w:hAnchor="page" w:x="6408" w:y="173"/>
      <w:rPr>
        <w:rStyle w:val="a8"/>
      </w:rPr>
    </w:pPr>
    <w:r>
      <w:rPr>
        <w:rStyle w:val="a8"/>
      </w:rPr>
      <w:fldChar w:fldCharType="begin"/>
    </w:r>
    <w:r>
      <w:rPr>
        <w:rStyle w:val="a8"/>
      </w:rPr>
      <w:instrText xml:space="preserve">PAGE  </w:instrText>
    </w:r>
    <w:r>
      <w:rPr>
        <w:rStyle w:val="a8"/>
      </w:rPr>
      <w:fldChar w:fldCharType="separate"/>
    </w:r>
    <w:r w:rsidR="008F7527">
      <w:rPr>
        <w:rStyle w:val="a8"/>
        <w:noProof/>
      </w:rPr>
      <w:t>154</w:t>
    </w:r>
    <w:r>
      <w:rPr>
        <w:rStyle w:val="a8"/>
      </w:rPr>
      <w:fldChar w:fldCharType="end"/>
    </w:r>
  </w:p>
  <w:p w:rsidR="00A468CF" w:rsidRPr="00EF6AFF" w:rsidRDefault="00A468CF" w:rsidP="008448CC">
    <w:pPr>
      <w:pStyle w:val="a6"/>
      <w:jc w:val="center"/>
      <w:rPr>
        <w:rFonts w:ascii="Times New Roman" w:hAnsi="Times New Roman" w:cs="Times New Roman"/>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CC696AC"/>
    <w:lvl w:ilvl="0">
      <w:numFmt w:val="bullet"/>
      <w:lvlText w:val="*"/>
      <w:lvlJc w:val="left"/>
    </w:lvl>
  </w:abstractNum>
  <w:abstractNum w:abstractNumId="1">
    <w:nsid w:val="00000002"/>
    <w:multiLevelType w:val="singleLevel"/>
    <w:tmpl w:val="00000002"/>
    <w:name w:val="WW8Num3"/>
    <w:lvl w:ilvl="0">
      <w:start w:val="1"/>
      <w:numFmt w:val="decimal"/>
      <w:lvlText w:val="%1."/>
      <w:lvlJc w:val="left"/>
      <w:pPr>
        <w:tabs>
          <w:tab w:val="num" w:pos="0"/>
        </w:tabs>
        <w:ind w:left="517" w:hanging="375"/>
      </w:pPr>
      <w:rPr>
        <w:rFonts w:ascii="Times New Roman" w:eastAsia="Times New Roman" w:hAnsi="Times New Roman" w:cs="Times New Roman"/>
        <w:sz w:val="24"/>
        <w:szCs w:val="24"/>
      </w:rPr>
    </w:lvl>
  </w:abstractNum>
  <w:abstractNum w:abstractNumId="2">
    <w:nsid w:val="00000004"/>
    <w:multiLevelType w:val="singleLevel"/>
    <w:tmpl w:val="793ED2EC"/>
    <w:name w:val="WW8Num6"/>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3">
    <w:nsid w:val="00000005"/>
    <w:multiLevelType w:val="singleLevel"/>
    <w:tmpl w:val="885E0AD6"/>
    <w:name w:val="WW8Num7"/>
    <w:lvl w:ilvl="0">
      <w:start w:val="1"/>
      <w:numFmt w:val="decimal"/>
      <w:lvlText w:val="%1."/>
      <w:lvlJc w:val="left"/>
      <w:pPr>
        <w:tabs>
          <w:tab w:val="num" w:pos="0"/>
        </w:tabs>
        <w:ind w:left="720" w:hanging="360"/>
      </w:pPr>
      <w:rPr>
        <w:rFonts w:ascii="Times New Roman" w:hAnsi="Times New Roman" w:cs="Times New Roman" w:hint="default"/>
        <w:b w:val="0"/>
        <w:bCs/>
      </w:rPr>
    </w:lvl>
  </w:abstractNum>
  <w:abstractNum w:abstractNumId="4">
    <w:nsid w:val="00000006"/>
    <w:multiLevelType w:val="singleLevel"/>
    <w:tmpl w:val="E6A03004"/>
    <w:name w:val="WW8Num8"/>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5">
    <w:nsid w:val="02470AA0"/>
    <w:multiLevelType w:val="multilevel"/>
    <w:tmpl w:val="514E786A"/>
    <w:lvl w:ilvl="0">
      <w:start w:val="1"/>
      <w:numFmt w:val="decimal"/>
      <w:lvlText w:val="%1."/>
      <w:lvlJc w:val="left"/>
      <w:pPr>
        <w:ind w:left="360" w:hanging="360"/>
      </w:pPr>
      <w:rPr>
        <w:rFonts w:cs="Times New Roman" w:hint="default"/>
        <w:b/>
      </w:rPr>
    </w:lvl>
    <w:lvl w:ilvl="1">
      <w:start w:val="2"/>
      <w:numFmt w:val="decimal"/>
      <w:lvlText w:val="%1.%2."/>
      <w:lvlJc w:val="left"/>
      <w:pPr>
        <w:ind w:left="903" w:hanging="360"/>
      </w:pPr>
      <w:rPr>
        <w:rFonts w:cs="Times New Roman" w:hint="default"/>
        <w:b/>
      </w:rPr>
    </w:lvl>
    <w:lvl w:ilvl="2">
      <w:start w:val="1"/>
      <w:numFmt w:val="decimal"/>
      <w:lvlText w:val="%1.%2.%3."/>
      <w:lvlJc w:val="left"/>
      <w:pPr>
        <w:ind w:left="1806" w:hanging="720"/>
      </w:pPr>
      <w:rPr>
        <w:rFonts w:cs="Times New Roman" w:hint="default"/>
        <w:b/>
      </w:rPr>
    </w:lvl>
    <w:lvl w:ilvl="3">
      <w:start w:val="1"/>
      <w:numFmt w:val="decimal"/>
      <w:lvlText w:val="%1.%2.%3.%4."/>
      <w:lvlJc w:val="left"/>
      <w:pPr>
        <w:ind w:left="2349" w:hanging="720"/>
      </w:pPr>
      <w:rPr>
        <w:rFonts w:cs="Times New Roman" w:hint="default"/>
        <w:b/>
      </w:rPr>
    </w:lvl>
    <w:lvl w:ilvl="4">
      <w:start w:val="1"/>
      <w:numFmt w:val="decimal"/>
      <w:lvlText w:val="%1.%2.%3.%4.%5."/>
      <w:lvlJc w:val="left"/>
      <w:pPr>
        <w:ind w:left="3252" w:hanging="1080"/>
      </w:pPr>
      <w:rPr>
        <w:rFonts w:cs="Times New Roman" w:hint="default"/>
        <w:b/>
      </w:rPr>
    </w:lvl>
    <w:lvl w:ilvl="5">
      <w:start w:val="1"/>
      <w:numFmt w:val="decimal"/>
      <w:lvlText w:val="%1.%2.%3.%4.%5.%6."/>
      <w:lvlJc w:val="left"/>
      <w:pPr>
        <w:ind w:left="3795" w:hanging="1080"/>
      </w:pPr>
      <w:rPr>
        <w:rFonts w:cs="Times New Roman" w:hint="default"/>
        <w:b/>
      </w:rPr>
    </w:lvl>
    <w:lvl w:ilvl="6">
      <w:start w:val="1"/>
      <w:numFmt w:val="decimal"/>
      <w:lvlText w:val="%1.%2.%3.%4.%5.%6.%7."/>
      <w:lvlJc w:val="left"/>
      <w:pPr>
        <w:ind w:left="4698" w:hanging="1440"/>
      </w:pPr>
      <w:rPr>
        <w:rFonts w:cs="Times New Roman" w:hint="default"/>
        <w:b/>
      </w:rPr>
    </w:lvl>
    <w:lvl w:ilvl="7">
      <w:start w:val="1"/>
      <w:numFmt w:val="decimal"/>
      <w:lvlText w:val="%1.%2.%3.%4.%5.%6.%7.%8."/>
      <w:lvlJc w:val="left"/>
      <w:pPr>
        <w:ind w:left="5241" w:hanging="1440"/>
      </w:pPr>
      <w:rPr>
        <w:rFonts w:cs="Times New Roman" w:hint="default"/>
        <w:b/>
      </w:rPr>
    </w:lvl>
    <w:lvl w:ilvl="8">
      <w:start w:val="1"/>
      <w:numFmt w:val="decimal"/>
      <w:lvlText w:val="%1.%2.%3.%4.%5.%6.%7.%8.%9."/>
      <w:lvlJc w:val="left"/>
      <w:pPr>
        <w:ind w:left="6144" w:hanging="1800"/>
      </w:pPr>
      <w:rPr>
        <w:rFonts w:cs="Times New Roman" w:hint="default"/>
        <w:b/>
      </w:rPr>
    </w:lvl>
  </w:abstractNum>
  <w:abstractNum w:abstractNumId="6">
    <w:nsid w:val="02801015"/>
    <w:multiLevelType w:val="hybridMultilevel"/>
    <w:tmpl w:val="6980D614"/>
    <w:lvl w:ilvl="0" w:tplc="9868761A">
      <w:start w:val="1"/>
      <w:numFmt w:val="russianLower"/>
      <w:lvlText w:val="%1)"/>
      <w:lvlJc w:val="left"/>
      <w:pPr>
        <w:ind w:left="720" w:hanging="360"/>
      </w:pPr>
      <w:rPr>
        <w:rFonts w:hint="default"/>
      </w:rPr>
    </w:lvl>
    <w:lvl w:ilvl="1" w:tplc="4CB083D0">
      <w:start w:val="1"/>
      <w:numFmt w:val="lowerLetter"/>
      <w:lvlText w:val="%2."/>
      <w:lvlJc w:val="left"/>
      <w:pPr>
        <w:ind w:left="1440" w:hanging="360"/>
      </w:pPr>
    </w:lvl>
    <w:lvl w:ilvl="2" w:tplc="571C32DC">
      <w:start w:val="1"/>
      <w:numFmt w:val="lowerRoman"/>
      <w:lvlText w:val="%3."/>
      <w:lvlJc w:val="right"/>
      <w:pPr>
        <w:ind w:left="2160" w:hanging="180"/>
      </w:pPr>
    </w:lvl>
    <w:lvl w:ilvl="3" w:tplc="6A0CD49E">
      <w:start w:val="1"/>
      <w:numFmt w:val="decimal"/>
      <w:lvlText w:val="%4."/>
      <w:lvlJc w:val="left"/>
      <w:pPr>
        <w:ind w:left="2880" w:hanging="360"/>
      </w:pPr>
    </w:lvl>
    <w:lvl w:ilvl="4" w:tplc="2F7E7068">
      <w:start w:val="1"/>
      <w:numFmt w:val="lowerLetter"/>
      <w:lvlText w:val="%5."/>
      <w:lvlJc w:val="left"/>
      <w:pPr>
        <w:ind w:left="3600" w:hanging="360"/>
      </w:pPr>
    </w:lvl>
    <w:lvl w:ilvl="5" w:tplc="B58EA4E0">
      <w:start w:val="1"/>
      <w:numFmt w:val="lowerRoman"/>
      <w:lvlText w:val="%6."/>
      <w:lvlJc w:val="right"/>
      <w:pPr>
        <w:ind w:left="4320" w:hanging="180"/>
      </w:pPr>
    </w:lvl>
    <w:lvl w:ilvl="6" w:tplc="CFD235EC">
      <w:start w:val="1"/>
      <w:numFmt w:val="decimal"/>
      <w:lvlText w:val="%7."/>
      <w:lvlJc w:val="left"/>
      <w:pPr>
        <w:ind w:left="5040" w:hanging="360"/>
      </w:pPr>
    </w:lvl>
    <w:lvl w:ilvl="7" w:tplc="F6827F68">
      <w:start w:val="1"/>
      <w:numFmt w:val="lowerLetter"/>
      <w:lvlText w:val="%8."/>
      <w:lvlJc w:val="left"/>
      <w:pPr>
        <w:ind w:left="5760" w:hanging="360"/>
      </w:pPr>
    </w:lvl>
    <w:lvl w:ilvl="8" w:tplc="3F9210BC">
      <w:start w:val="1"/>
      <w:numFmt w:val="lowerRoman"/>
      <w:lvlText w:val="%9."/>
      <w:lvlJc w:val="right"/>
      <w:pPr>
        <w:ind w:left="6480" w:hanging="180"/>
      </w:pPr>
    </w:lvl>
  </w:abstractNum>
  <w:abstractNum w:abstractNumId="7">
    <w:nsid w:val="02AB08D1"/>
    <w:multiLevelType w:val="hybridMultilevel"/>
    <w:tmpl w:val="643474E6"/>
    <w:lvl w:ilvl="0" w:tplc="DCD463BC">
      <w:start w:val="1"/>
      <w:numFmt w:val="decimal"/>
      <w:lvlText w:val="%1."/>
      <w:lvlJc w:val="left"/>
      <w:pPr>
        <w:tabs>
          <w:tab w:val="num" w:pos="454"/>
        </w:tabs>
        <w:ind w:left="454" w:hanging="454"/>
      </w:pPr>
      <w:rPr>
        <w:rFonts w:cs="Times New Roman"/>
      </w:rPr>
    </w:lvl>
    <w:lvl w:ilvl="1" w:tplc="AB9E5218">
      <w:start w:val="1"/>
      <w:numFmt w:val="decimal"/>
      <w:lvlText w:val="%2."/>
      <w:lvlJc w:val="left"/>
      <w:pPr>
        <w:tabs>
          <w:tab w:val="num" w:pos="360"/>
        </w:tabs>
        <w:ind w:left="360" w:hanging="360"/>
      </w:pPr>
      <w:rPr>
        <w:rFonts w:cs="Times New Roman"/>
        <w:b w:val="0"/>
      </w:rPr>
    </w:lvl>
    <w:lvl w:ilvl="2" w:tplc="E182EDDA">
      <w:start w:val="1"/>
      <w:numFmt w:val="decimal"/>
      <w:lvlText w:val="%3."/>
      <w:lvlJc w:val="left"/>
      <w:pPr>
        <w:tabs>
          <w:tab w:val="num" w:pos="2160"/>
        </w:tabs>
        <w:ind w:left="2160" w:hanging="360"/>
      </w:pPr>
      <w:rPr>
        <w:rFonts w:cs="Times New Roman"/>
      </w:rPr>
    </w:lvl>
    <w:lvl w:ilvl="3" w:tplc="609CB16E">
      <w:start w:val="1"/>
      <w:numFmt w:val="decimal"/>
      <w:lvlText w:val="%4."/>
      <w:lvlJc w:val="left"/>
      <w:pPr>
        <w:tabs>
          <w:tab w:val="num" w:pos="2880"/>
        </w:tabs>
        <w:ind w:left="2880" w:hanging="360"/>
      </w:pPr>
      <w:rPr>
        <w:rFonts w:cs="Times New Roman"/>
      </w:rPr>
    </w:lvl>
    <w:lvl w:ilvl="4" w:tplc="7E52B736">
      <w:start w:val="1"/>
      <w:numFmt w:val="decimal"/>
      <w:lvlText w:val="%5."/>
      <w:lvlJc w:val="left"/>
      <w:pPr>
        <w:tabs>
          <w:tab w:val="num" w:pos="3600"/>
        </w:tabs>
        <w:ind w:left="3600" w:hanging="360"/>
      </w:pPr>
      <w:rPr>
        <w:rFonts w:cs="Times New Roman"/>
      </w:rPr>
    </w:lvl>
    <w:lvl w:ilvl="5" w:tplc="3806B16A">
      <w:start w:val="1"/>
      <w:numFmt w:val="decimal"/>
      <w:lvlText w:val="%6."/>
      <w:lvlJc w:val="left"/>
      <w:pPr>
        <w:tabs>
          <w:tab w:val="num" w:pos="4320"/>
        </w:tabs>
        <w:ind w:left="4320" w:hanging="360"/>
      </w:pPr>
      <w:rPr>
        <w:rFonts w:cs="Times New Roman"/>
      </w:rPr>
    </w:lvl>
    <w:lvl w:ilvl="6" w:tplc="A760A192">
      <w:start w:val="1"/>
      <w:numFmt w:val="decimal"/>
      <w:lvlText w:val="%7."/>
      <w:lvlJc w:val="left"/>
      <w:pPr>
        <w:tabs>
          <w:tab w:val="num" w:pos="5040"/>
        </w:tabs>
        <w:ind w:left="5040" w:hanging="360"/>
      </w:pPr>
      <w:rPr>
        <w:rFonts w:cs="Times New Roman"/>
      </w:rPr>
    </w:lvl>
    <w:lvl w:ilvl="7" w:tplc="CA20E804">
      <w:start w:val="1"/>
      <w:numFmt w:val="decimal"/>
      <w:lvlText w:val="%8."/>
      <w:lvlJc w:val="left"/>
      <w:pPr>
        <w:tabs>
          <w:tab w:val="num" w:pos="5760"/>
        </w:tabs>
        <w:ind w:left="5760" w:hanging="360"/>
      </w:pPr>
      <w:rPr>
        <w:rFonts w:cs="Times New Roman"/>
      </w:rPr>
    </w:lvl>
    <w:lvl w:ilvl="8" w:tplc="81BEFB00">
      <w:start w:val="1"/>
      <w:numFmt w:val="decimal"/>
      <w:lvlText w:val="%9."/>
      <w:lvlJc w:val="left"/>
      <w:pPr>
        <w:tabs>
          <w:tab w:val="num" w:pos="6480"/>
        </w:tabs>
        <w:ind w:left="6480" w:hanging="360"/>
      </w:pPr>
      <w:rPr>
        <w:rFonts w:cs="Times New Roman"/>
      </w:rPr>
    </w:lvl>
  </w:abstractNum>
  <w:abstractNum w:abstractNumId="8">
    <w:nsid w:val="03853CDC"/>
    <w:multiLevelType w:val="hybridMultilevel"/>
    <w:tmpl w:val="3ED28D32"/>
    <w:lvl w:ilvl="0" w:tplc="23A246FC">
      <w:start w:val="1"/>
      <w:numFmt w:val="decimal"/>
      <w:lvlText w:val="%1."/>
      <w:lvlJc w:val="left"/>
      <w:pPr>
        <w:tabs>
          <w:tab w:val="num" w:pos="720"/>
        </w:tabs>
        <w:ind w:left="720" w:hanging="360"/>
      </w:pPr>
      <w:rPr>
        <w:rFonts w:cs="Times New Roman"/>
      </w:rPr>
    </w:lvl>
    <w:lvl w:ilvl="1" w:tplc="C45230D2">
      <w:start w:val="1"/>
      <w:numFmt w:val="decimal"/>
      <w:lvlText w:val="%2."/>
      <w:lvlJc w:val="left"/>
      <w:pPr>
        <w:tabs>
          <w:tab w:val="num" w:pos="1440"/>
        </w:tabs>
        <w:ind w:left="1440" w:hanging="360"/>
      </w:pPr>
      <w:rPr>
        <w:rFonts w:cs="Times New Roman"/>
      </w:rPr>
    </w:lvl>
    <w:lvl w:ilvl="2" w:tplc="5B740512">
      <w:start w:val="1"/>
      <w:numFmt w:val="decimal"/>
      <w:lvlText w:val="%3."/>
      <w:lvlJc w:val="left"/>
      <w:pPr>
        <w:tabs>
          <w:tab w:val="num" w:pos="2160"/>
        </w:tabs>
        <w:ind w:left="2160" w:hanging="360"/>
      </w:pPr>
      <w:rPr>
        <w:rFonts w:cs="Times New Roman"/>
      </w:rPr>
    </w:lvl>
    <w:lvl w:ilvl="3" w:tplc="E968E0D8">
      <w:start w:val="1"/>
      <w:numFmt w:val="decimal"/>
      <w:lvlText w:val="%4."/>
      <w:lvlJc w:val="left"/>
      <w:pPr>
        <w:tabs>
          <w:tab w:val="num" w:pos="2880"/>
        </w:tabs>
        <w:ind w:left="2880" w:hanging="360"/>
      </w:pPr>
      <w:rPr>
        <w:rFonts w:cs="Times New Roman"/>
      </w:rPr>
    </w:lvl>
    <w:lvl w:ilvl="4" w:tplc="6FFEC48A">
      <w:start w:val="1"/>
      <w:numFmt w:val="decimal"/>
      <w:lvlText w:val="%5."/>
      <w:lvlJc w:val="left"/>
      <w:pPr>
        <w:tabs>
          <w:tab w:val="num" w:pos="3600"/>
        </w:tabs>
        <w:ind w:left="3600" w:hanging="360"/>
      </w:pPr>
      <w:rPr>
        <w:rFonts w:cs="Times New Roman"/>
      </w:rPr>
    </w:lvl>
    <w:lvl w:ilvl="5" w:tplc="5AD4F91C">
      <w:start w:val="1"/>
      <w:numFmt w:val="decimal"/>
      <w:lvlText w:val="%6."/>
      <w:lvlJc w:val="left"/>
      <w:pPr>
        <w:tabs>
          <w:tab w:val="num" w:pos="4320"/>
        </w:tabs>
        <w:ind w:left="4320" w:hanging="360"/>
      </w:pPr>
      <w:rPr>
        <w:rFonts w:cs="Times New Roman"/>
      </w:rPr>
    </w:lvl>
    <w:lvl w:ilvl="6" w:tplc="350EC0A4">
      <w:start w:val="1"/>
      <w:numFmt w:val="decimal"/>
      <w:lvlText w:val="%7."/>
      <w:lvlJc w:val="left"/>
      <w:pPr>
        <w:tabs>
          <w:tab w:val="num" w:pos="5040"/>
        </w:tabs>
        <w:ind w:left="5040" w:hanging="360"/>
      </w:pPr>
      <w:rPr>
        <w:rFonts w:cs="Times New Roman"/>
      </w:rPr>
    </w:lvl>
    <w:lvl w:ilvl="7" w:tplc="05889E7E">
      <w:start w:val="1"/>
      <w:numFmt w:val="decimal"/>
      <w:lvlText w:val="%8."/>
      <w:lvlJc w:val="left"/>
      <w:pPr>
        <w:tabs>
          <w:tab w:val="num" w:pos="5760"/>
        </w:tabs>
        <w:ind w:left="5760" w:hanging="360"/>
      </w:pPr>
      <w:rPr>
        <w:rFonts w:cs="Times New Roman"/>
      </w:rPr>
    </w:lvl>
    <w:lvl w:ilvl="8" w:tplc="E31C28C2">
      <w:start w:val="1"/>
      <w:numFmt w:val="decimal"/>
      <w:lvlText w:val="%9."/>
      <w:lvlJc w:val="left"/>
      <w:pPr>
        <w:tabs>
          <w:tab w:val="num" w:pos="6480"/>
        </w:tabs>
        <w:ind w:left="6480" w:hanging="360"/>
      </w:pPr>
      <w:rPr>
        <w:rFonts w:cs="Times New Roman"/>
      </w:rPr>
    </w:lvl>
  </w:abstractNum>
  <w:abstractNum w:abstractNumId="9">
    <w:nsid w:val="04E85617"/>
    <w:multiLevelType w:val="hybridMultilevel"/>
    <w:tmpl w:val="D044580E"/>
    <w:lvl w:ilvl="0" w:tplc="54DCED74">
      <w:start w:val="1"/>
      <w:numFmt w:val="bullet"/>
      <w:lvlText w:val=""/>
      <w:lvlJc w:val="left"/>
      <w:pPr>
        <w:tabs>
          <w:tab w:val="num" w:pos="720"/>
        </w:tabs>
        <w:ind w:left="720" w:hanging="360"/>
      </w:pPr>
      <w:rPr>
        <w:rFonts w:ascii="Wingdings" w:hAnsi="Wingdings" w:hint="default"/>
      </w:rPr>
    </w:lvl>
    <w:lvl w:ilvl="1" w:tplc="174C44EE" w:tentative="1">
      <w:start w:val="1"/>
      <w:numFmt w:val="bullet"/>
      <w:lvlText w:val="o"/>
      <w:lvlJc w:val="left"/>
      <w:pPr>
        <w:tabs>
          <w:tab w:val="num" w:pos="1440"/>
        </w:tabs>
        <w:ind w:left="1440" w:hanging="360"/>
      </w:pPr>
      <w:rPr>
        <w:rFonts w:ascii="Courier New" w:hAnsi="Courier New" w:cs="Courier New" w:hint="default"/>
      </w:rPr>
    </w:lvl>
    <w:lvl w:ilvl="2" w:tplc="C506FA34" w:tentative="1">
      <w:start w:val="1"/>
      <w:numFmt w:val="bullet"/>
      <w:lvlText w:val=""/>
      <w:lvlJc w:val="left"/>
      <w:pPr>
        <w:tabs>
          <w:tab w:val="num" w:pos="2160"/>
        </w:tabs>
        <w:ind w:left="2160" w:hanging="360"/>
      </w:pPr>
      <w:rPr>
        <w:rFonts w:ascii="Wingdings" w:hAnsi="Wingdings" w:hint="default"/>
      </w:rPr>
    </w:lvl>
    <w:lvl w:ilvl="3" w:tplc="2BDE2A24" w:tentative="1">
      <w:start w:val="1"/>
      <w:numFmt w:val="bullet"/>
      <w:lvlText w:val=""/>
      <w:lvlJc w:val="left"/>
      <w:pPr>
        <w:tabs>
          <w:tab w:val="num" w:pos="2880"/>
        </w:tabs>
        <w:ind w:left="2880" w:hanging="360"/>
      </w:pPr>
      <w:rPr>
        <w:rFonts w:ascii="Symbol" w:hAnsi="Symbol" w:hint="default"/>
      </w:rPr>
    </w:lvl>
    <w:lvl w:ilvl="4" w:tplc="129A0F56" w:tentative="1">
      <w:start w:val="1"/>
      <w:numFmt w:val="bullet"/>
      <w:lvlText w:val="o"/>
      <w:lvlJc w:val="left"/>
      <w:pPr>
        <w:tabs>
          <w:tab w:val="num" w:pos="3600"/>
        </w:tabs>
        <w:ind w:left="3600" w:hanging="360"/>
      </w:pPr>
      <w:rPr>
        <w:rFonts w:ascii="Courier New" w:hAnsi="Courier New" w:cs="Courier New" w:hint="default"/>
      </w:rPr>
    </w:lvl>
    <w:lvl w:ilvl="5" w:tplc="DCBE0C56" w:tentative="1">
      <w:start w:val="1"/>
      <w:numFmt w:val="bullet"/>
      <w:lvlText w:val=""/>
      <w:lvlJc w:val="left"/>
      <w:pPr>
        <w:tabs>
          <w:tab w:val="num" w:pos="4320"/>
        </w:tabs>
        <w:ind w:left="4320" w:hanging="360"/>
      </w:pPr>
      <w:rPr>
        <w:rFonts w:ascii="Wingdings" w:hAnsi="Wingdings" w:hint="default"/>
      </w:rPr>
    </w:lvl>
    <w:lvl w:ilvl="6" w:tplc="ACD4C148" w:tentative="1">
      <w:start w:val="1"/>
      <w:numFmt w:val="bullet"/>
      <w:lvlText w:val=""/>
      <w:lvlJc w:val="left"/>
      <w:pPr>
        <w:tabs>
          <w:tab w:val="num" w:pos="5040"/>
        </w:tabs>
        <w:ind w:left="5040" w:hanging="360"/>
      </w:pPr>
      <w:rPr>
        <w:rFonts w:ascii="Symbol" w:hAnsi="Symbol" w:hint="default"/>
      </w:rPr>
    </w:lvl>
    <w:lvl w:ilvl="7" w:tplc="8AA0BDEE" w:tentative="1">
      <w:start w:val="1"/>
      <w:numFmt w:val="bullet"/>
      <w:lvlText w:val="o"/>
      <w:lvlJc w:val="left"/>
      <w:pPr>
        <w:tabs>
          <w:tab w:val="num" w:pos="5760"/>
        </w:tabs>
        <w:ind w:left="5760" w:hanging="360"/>
      </w:pPr>
      <w:rPr>
        <w:rFonts w:ascii="Courier New" w:hAnsi="Courier New" w:cs="Courier New" w:hint="default"/>
      </w:rPr>
    </w:lvl>
    <w:lvl w:ilvl="8" w:tplc="E8083A6C" w:tentative="1">
      <w:start w:val="1"/>
      <w:numFmt w:val="bullet"/>
      <w:lvlText w:val=""/>
      <w:lvlJc w:val="left"/>
      <w:pPr>
        <w:tabs>
          <w:tab w:val="num" w:pos="6480"/>
        </w:tabs>
        <w:ind w:left="6480" w:hanging="360"/>
      </w:pPr>
      <w:rPr>
        <w:rFonts w:ascii="Wingdings" w:hAnsi="Wingdings" w:hint="default"/>
      </w:rPr>
    </w:lvl>
  </w:abstractNum>
  <w:abstractNum w:abstractNumId="10">
    <w:nsid w:val="05967062"/>
    <w:multiLevelType w:val="hybridMultilevel"/>
    <w:tmpl w:val="3BA48544"/>
    <w:lvl w:ilvl="0" w:tplc="A886A318">
      <w:start w:val="1"/>
      <w:numFmt w:val="decimal"/>
      <w:lvlText w:val="%1."/>
      <w:lvlJc w:val="left"/>
      <w:pPr>
        <w:ind w:left="1789" w:hanging="360"/>
      </w:pPr>
      <w:rPr>
        <w:rFonts w:hint="default"/>
      </w:rPr>
    </w:lvl>
    <w:lvl w:ilvl="1" w:tplc="38A81078">
      <w:start w:val="1"/>
      <w:numFmt w:val="lowerLetter"/>
      <w:lvlText w:val="%2."/>
      <w:lvlJc w:val="left"/>
      <w:pPr>
        <w:ind w:left="2149" w:hanging="360"/>
      </w:pPr>
    </w:lvl>
    <w:lvl w:ilvl="2" w:tplc="32EAC43E">
      <w:start w:val="1"/>
      <w:numFmt w:val="lowerRoman"/>
      <w:lvlText w:val="%3."/>
      <w:lvlJc w:val="right"/>
      <w:pPr>
        <w:ind w:left="2869" w:hanging="180"/>
      </w:pPr>
    </w:lvl>
    <w:lvl w:ilvl="3" w:tplc="38BE3CCC">
      <w:start w:val="1"/>
      <w:numFmt w:val="decimal"/>
      <w:lvlText w:val="%4."/>
      <w:lvlJc w:val="left"/>
      <w:pPr>
        <w:ind w:left="3589" w:hanging="360"/>
      </w:pPr>
    </w:lvl>
    <w:lvl w:ilvl="4" w:tplc="C2221E24">
      <w:start w:val="1"/>
      <w:numFmt w:val="lowerLetter"/>
      <w:lvlText w:val="%5."/>
      <w:lvlJc w:val="left"/>
      <w:pPr>
        <w:ind w:left="4309" w:hanging="360"/>
      </w:pPr>
    </w:lvl>
    <w:lvl w:ilvl="5" w:tplc="AA340412">
      <w:start w:val="1"/>
      <w:numFmt w:val="lowerRoman"/>
      <w:lvlText w:val="%6."/>
      <w:lvlJc w:val="right"/>
      <w:pPr>
        <w:ind w:left="5029" w:hanging="180"/>
      </w:pPr>
    </w:lvl>
    <w:lvl w:ilvl="6" w:tplc="A552C258">
      <w:start w:val="1"/>
      <w:numFmt w:val="decimal"/>
      <w:lvlText w:val="%7."/>
      <w:lvlJc w:val="left"/>
      <w:pPr>
        <w:ind w:left="5749" w:hanging="360"/>
      </w:pPr>
    </w:lvl>
    <w:lvl w:ilvl="7" w:tplc="5A82B76C">
      <w:start w:val="1"/>
      <w:numFmt w:val="lowerLetter"/>
      <w:lvlText w:val="%8."/>
      <w:lvlJc w:val="left"/>
      <w:pPr>
        <w:ind w:left="6469" w:hanging="360"/>
      </w:pPr>
    </w:lvl>
    <w:lvl w:ilvl="8" w:tplc="30B274A2">
      <w:start w:val="1"/>
      <w:numFmt w:val="lowerRoman"/>
      <w:lvlText w:val="%9."/>
      <w:lvlJc w:val="right"/>
      <w:pPr>
        <w:ind w:left="7189" w:hanging="180"/>
      </w:pPr>
    </w:lvl>
  </w:abstractNum>
  <w:abstractNum w:abstractNumId="11">
    <w:nsid w:val="06D24644"/>
    <w:multiLevelType w:val="hybridMultilevel"/>
    <w:tmpl w:val="1B76E6B4"/>
    <w:lvl w:ilvl="0" w:tplc="AF12F11C">
      <w:start w:val="1"/>
      <w:numFmt w:val="bullet"/>
      <w:lvlText w:val=""/>
      <w:lvlJc w:val="left"/>
      <w:pPr>
        <w:tabs>
          <w:tab w:val="num" w:pos="720"/>
        </w:tabs>
        <w:ind w:left="720" w:hanging="360"/>
      </w:pPr>
      <w:rPr>
        <w:rFonts w:ascii="Symbol" w:hAnsi="Symbol" w:hint="default"/>
      </w:rPr>
    </w:lvl>
    <w:lvl w:ilvl="1" w:tplc="576C4A50">
      <w:start w:val="1"/>
      <w:numFmt w:val="decimal"/>
      <w:lvlText w:val="%2."/>
      <w:lvlJc w:val="left"/>
      <w:pPr>
        <w:tabs>
          <w:tab w:val="num" w:pos="1440"/>
        </w:tabs>
        <w:ind w:left="1440" w:hanging="360"/>
      </w:pPr>
    </w:lvl>
    <w:lvl w:ilvl="2" w:tplc="6366A844">
      <w:start w:val="1"/>
      <w:numFmt w:val="decimal"/>
      <w:lvlText w:val="%3."/>
      <w:lvlJc w:val="left"/>
      <w:pPr>
        <w:tabs>
          <w:tab w:val="num" w:pos="2160"/>
        </w:tabs>
        <w:ind w:left="2160" w:hanging="360"/>
      </w:pPr>
    </w:lvl>
    <w:lvl w:ilvl="3" w:tplc="CE32D1D6">
      <w:start w:val="1"/>
      <w:numFmt w:val="decimal"/>
      <w:lvlText w:val="%4."/>
      <w:lvlJc w:val="left"/>
      <w:pPr>
        <w:tabs>
          <w:tab w:val="num" w:pos="2880"/>
        </w:tabs>
        <w:ind w:left="2880" w:hanging="360"/>
      </w:pPr>
    </w:lvl>
    <w:lvl w:ilvl="4" w:tplc="92D0D782">
      <w:start w:val="1"/>
      <w:numFmt w:val="decimal"/>
      <w:lvlText w:val="%5."/>
      <w:lvlJc w:val="left"/>
      <w:pPr>
        <w:tabs>
          <w:tab w:val="num" w:pos="3600"/>
        </w:tabs>
        <w:ind w:left="3600" w:hanging="360"/>
      </w:pPr>
    </w:lvl>
    <w:lvl w:ilvl="5" w:tplc="2F4E0C62">
      <w:start w:val="1"/>
      <w:numFmt w:val="decimal"/>
      <w:lvlText w:val="%6."/>
      <w:lvlJc w:val="left"/>
      <w:pPr>
        <w:tabs>
          <w:tab w:val="num" w:pos="4320"/>
        </w:tabs>
        <w:ind w:left="4320" w:hanging="360"/>
      </w:pPr>
    </w:lvl>
    <w:lvl w:ilvl="6" w:tplc="75AE0FBC">
      <w:start w:val="1"/>
      <w:numFmt w:val="decimal"/>
      <w:lvlText w:val="%7."/>
      <w:lvlJc w:val="left"/>
      <w:pPr>
        <w:tabs>
          <w:tab w:val="num" w:pos="5040"/>
        </w:tabs>
        <w:ind w:left="5040" w:hanging="360"/>
      </w:pPr>
    </w:lvl>
    <w:lvl w:ilvl="7" w:tplc="05AE20A2">
      <w:start w:val="1"/>
      <w:numFmt w:val="decimal"/>
      <w:lvlText w:val="%8."/>
      <w:lvlJc w:val="left"/>
      <w:pPr>
        <w:tabs>
          <w:tab w:val="num" w:pos="5760"/>
        </w:tabs>
        <w:ind w:left="5760" w:hanging="360"/>
      </w:pPr>
    </w:lvl>
    <w:lvl w:ilvl="8" w:tplc="2BE2D578">
      <w:start w:val="1"/>
      <w:numFmt w:val="decimal"/>
      <w:lvlText w:val="%9."/>
      <w:lvlJc w:val="left"/>
      <w:pPr>
        <w:tabs>
          <w:tab w:val="num" w:pos="6480"/>
        </w:tabs>
        <w:ind w:left="6480" w:hanging="360"/>
      </w:pPr>
    </w:lvl>
  </w:abstractNum>
  <w:abstractNum w:abstractNumId="12">
    <w:nsid w:val="087E69C0"/>
    <w:multiLevelType w:val="hybridMultilevel"/>
    <w:tmpl w:val="8EDE6B42"/>
    <w:lvl w:ilvl="0" w:tplc="678E2C7E">
      <w:start w:val="1"/>
      <w:numFmt w:val="decimal"/>
      <w:lvlText w:val="%1."/>
      <w:lvlJc w:val="left"/>
      <w:pPr>
        <w:tabs>
          <w:tab w:val="num" w:pos="720"/>
        </w:tabs>
        <w:ind w:left="720" w:hanging="360"/>
      </w:pPr>
      <w:rPr>
        <w:rFonts w:cs="Times New Roman"/>
      </w:rPr>
    </w:lvl>
    <w:lvl w:ilvl="1" w:tplc="2468F902" w:tentative="1">
      <w:start w:val="1"/>
      <w:numFmt w:val="lowerLetter"/>
      <w:lvlText w:val="%2."/>
      <w:lvlJc w:val="left"/>
      <w:pPr>
        <w:ind w:left="1440" w:hanging="360"/>
      </w:pPr>
    </w:lvl>
    <w:lvl w:ilvl="2" w:tplc="6854E3B6" w:tentative="1">
      <w:start w:val="1"/>
      <w:numFmt w:val="lowerRoman"/>
      <w:lvlText w:val="%3."/>
      <w:lvlJc w:val="right"/>
      <w:pPr>
        <w:ind w:left="2160" w:hanging="180"/>
      </w:pPr>
    </w:lvl>
    <w:lvl w:ilvl="3" w:tplc="83222A68" w:tentative="1">
      <w:start w:val="1"/>
      <w:numFmt w:val="decimal"/>
      <w:lvlText w:val="%4."/>
      <w:lvlJc w:val="left"/>
      <w:pPr>
        <w:ind w:left="2880" w:hanging="360"/>
      </w:pPr>
    </w:lvl>
    <w:lvl w:ilvl="4" w:tplc="3E06E6F4" w:tentative="1">
      <w:start w:val="1"/>
      <w:numFmt w:val="lowerLetter"/>
      <w:lvlText w:val="%5."/>
      <w:lvlJc w:val="left"/>
      <w:pPr>
        <w:ind w:left="3600" w:hanging="360"/>
      </w:pPr>
    </w:lvl>
    <w:lvl w:ilvl="5" w:tplc="A9E2C1FA" w:tentative="1">
      <w:start w:val="1"/>
      <w:numFmt w:val="lowerRoman"/>
      <w:lvlText w:val="%6."/>
      <w:lvlJc w:val="right"/>
      <w:pPr>
        <w:ind w:left="4320" w:hanging="180"/>
      </w:pPr>
    </w:lvl>
    <w:lvl w:ilvl="6" w:tplc="397249FC" w:tentative="1">
      <w:start w:val="1"/>
      <w:numFmt w:val="decimal"/>
      <w:lvlText w:val="%7."/>
      <w:lvlJc w:val="left"/>
      <w:pPr>
        <w:ind w:left="5040" w:hanging="360"/>
      </w:pPr>
    </w:lvl>
    <w:lvl w:ilvl="7" w:tplc="A5285E24" w:tentative="1">
      <w:start w:val="1"/>
      <w:numFmt w:val="lowerLetter"/>
      <w:lvlText w:val="%8."/>
      <w:lvlJc w:val="left"/>
      <w:pPr>
        <w:ind w:left="5760" w:hanging="360"/>
      </w:pPr>
    </w:lvl>
    <w:lvl w:ilvl="8" w:tplc="FD74D824" w:tentative="1">
      <w:start w:val="1"/>
      <w:numFmt w:val="lowerRoman"/>
      <w:lvlText w:val="%9."/>
      <w:lvlJc w:val="right"/>
      <w:pPr>
        <w:ind w:left="6480" w:hanging="180"/>
      </w:pPr>
    </w:lvl>
  </w:abstractNum>
  <w:abstractNum w:abstractNumId="13">
    <w:nsid w:val="08A26F8F"/>
    <w:multiLevelType w:val="hybridMultilevel"/>
    <w:tmpl w:val="A2447334"/>
    <w:lvl w:ilvl="0" w:tplc="3C2CBFE2">
      <w:start w:val="1"/>
      <w:numFmt w:val="decimal"/>
      <w:lvlText w:val="%1."/>
      <w:lvlJc w:val="left"/>
      <w:pPr>
        <w:tabs>
          <w:tab w:val="num" w:pos="720"/>
        </w:tabs>
        <w:ind w:left="720" w:hanging="360"/>
      </w:pPr>
      <w:rPr>
        <w:rFonts w:cs="Times New Roman" w:hint="default"/>
        <w:b w:val="0"/>
        <w:i w:val="0"/>
      </w:rPr>
    </w:lvl>
    <w:lvl w:ilvl="1" w:tplc="FD2C3C18" w:tentative="1">
      <w:start w:val="1"/>
      <w:numFmt w:val="lowerLetter"/>
      <w:lvlText w:val="%2."/>
      <w:lvlJc w:val="left"/>
      <w:pPr>
        <w:ind w:left="1440" w:hanging="360"/>
      </w:pPr>
      <w:rPr>
        <w:rFonts w:cs="Times New Roman"/>
      </w:rPr>
    </w:lvl>
    <w:lvl w:ilvl="2" w:tplc="B7D280E0" w:tentative="1">
      <w:start w:val="1"/>
      <w:numFmt w:val="lowerRoman"/>
      <w:lvlText w:val="%3."/>
      <w:lvlJc w:val="right"/>
      <w:pPr>
        <w:ind w:left="2160" w:hanging="180"/>
      </w:pPr>
      <w:rPr>
        <w:rFonts w:cs="Times New Roman"/>
      </w:rPr>
    </w:lvl>
    <w:lvl w:ilvl="3" w:tplc="BA8E925E" w:tentative="1">
      <w:start w:val="1"/>
      <w:numFmt w:val="decimal"/>
      <w:lvlText w:val="%4."/>
      <w:lvlJc w:val="left"/>
      <w:pPr>
        <w:ind w:left="2880" w:hanging="360"/>
      </w:pPr>
      <w:rPr>
        <w:rFonts w:cs="Times New Roman"/>
      </w:rPr>
    </w:lvl>
    <w:lvl w:ilvl="4" w:tplc="B712A3C8" w:tentative="1">
      <w:start w:val="1"/>
      <w:numFmt w:val="lowerLetter"/>
      <w:lvlText w:val="%5."/>
      <w:lvlJc w:val="left"/>
      <w:pPr>
        <w:ind w:left="3600" w:hanging="360"/>
      </w:pPr>
      <w:rPr>
        <w:rFonts w:cs="Times New Roman"/>
      </w:rPr>
    </w:lvl>
    <w:lvl w:ilvl="5" w:tplc="BEBE06CA" w:tentative="1">
      <w:start w:val="1"/>
      <w:numFmt w:val="lowerRoman"/>
      <w:lvlText w:val="%6."/>
      <w:lvlJc w:val="right"/>
      <w:pPr>
        <w:ind w:left="4320" w:hanging="180"/>
      </w:pPr>
      <w:rPr>
        <w:rFonts w:cs="Times New Roman"/>
      </w:rPr>
    </w:lvl>
    <w:lvl w:ilvl="6" w:tplc="DE5869A2" w:tentative="1">
      <w:start w:val="1"/>
      <w:numFmt w:val="decimal"/>
      <w:lvlText w:val="%7."/>
      <w:lvlJc w:val="left"/>
      <w:pPr>
        <w:ind w:left="5040" w:hanging="360"/>
      </w:pPr>
      <w:rPr>
        <w:rFonts w:cs="Times New Roman"/>
      </w:rPr>
    </w:lvl>
    <w:lvl w:ilvl="7" w:tplc="FBFEE406" w:tentative="1">
      <w:start w:val="1"/>
      <w:numFmt w:val="lowerLetter"/>
      <w:lvlText w:val="%8."/>
      <w:lvlJc w:val="left"/>
      <w:pPr>
        <w:ind w:left="5760" w:hanging="360"/>
      </w:pPr>
      <w:rPr>
        <w:rFonts w:cs="Times New Roman"/>
      </w:rPr>
    </w:lvl>
    <w:lvl w:ilvl="8" w:tplc="657A6F20" w:tentative="1">
      <w:start w:val="1"/>
      <w:numFmt w:val="lowerRoman"/>
      <w:lvlText w:val="%9."/>
      <w:lvlJc w:val="right"/>
      <w:pPr>
        <w:ind w:left="6480" w:hanging="180"/>
      </w:pPr>
      <w:rPr>
        <w:rFonts w:cs="Times New Roman"/>
      </w:rPr>
    </w:lvl>
  </w:abstractNum>
  <w:abstractNum w:abstractNumId="14">
    <w:nsid w:val="08FF5AA4"/>
    <w:multiLevelType w:val="hybridMultilevel"/>
    <w:tmpl w:val="4D4014E0"/>
    <w:lvl w:ilvl="0" w:tplc="466C17E0">
      <w:start w:val="1"/>
      <w:numFmt w:val="russianLower"/>
      <w:lvlText w:val="%1)"/>
      <w:lvlJc w:val="left"/>
      <w:pPr>
        <w:ind w:left="720" w:hanging="360"/>
      </w:pPr>
      <w:rPr>
        <w:rFonts w:hint="default"/>
      </w:rPr>
    </w:lvl>
    <w:lvl w:ilvl="1" w:tplc="54F26352">
      <w:start w:val="1"/>
      <w:numFmt w:val="russianLower"/>
      <w:lvlText w:val="%2)"/>
      <w:lvlJc w:val="left"/>
      <w:pPr>
        <w:ind w:left="1440" w:hanging="360"/>
      </w:pPr>
      <w:rPr>
        <w:rFonts w:hint="default"/>
      </w:rPr>
    </w:lvl>
    <w:lvl w:ilvl="2" w:tplc="C5D65404">
      <w:start w:val="1"/>
      <w:numFmt w:val="upperRoman"/>
      <w:lvlText w:val="%3."/>
      <w:lvlJc w:val="left"/>
      <w:pPr>
        <w:ind w:left="2700" w:hanging="720"/>
      </w:pPr>
      <w:rPr>
        <w:rFonts w:hint="default"/>
      </w:rPr>
    </w:lvl>
    <w:lvl w:ilvl="3" w:tplc="A2E6EA4A" w:tentative="1">
      <w:start w:val="1"/>
      <w:numFmt w:val="decimal"/>
      <w:lvlText w:val="%4."/>
      <w:lvlJc w:val="left"/>
      <w:pPr>
        <w:ind w:left="2880" w:hanging="360"/>
      </w:pPr>
    </w:lvl>
    <w:lvl w:ilvl="4" w:tplc="B386979C" w:tentative="1">
      <w:start w:val="1"/>
      <w:numFmt w:val="lowerLetter"/>
      <w:lvlText w:val="%5."/>
      <w:lvlJc w:val="left"/>
      <w:pPr>
        <w:ind w:left="3600" w:hanging="360"/>
      </w:pPr>
    </w:lvl>
    <w:lvl w:ilvl="5" w:tplc="C4E038A4" w:tentative="1">
      <w:start w:val="1"/>
      <w:numFmt w:val="lowerRoman"/>
      <w:lvlText w:val="%6."/>
      <w:lvlJc w:val="right"/>
      <w:pPr>
        <w:ind w:left="4320" w:hanging="180"/>
      </w:pPr>
    </w:lvl>
    <w:lvl w:ilvl="6" w:tplc="442E09D6" w:tentative="1">
      <w:start w:val="1"/>
      <w:numFmt w:val="decimal"/>
      <w:lvlText w:val="%7."/>
      <w:lvlJc w:val="left"/>
      <w:pPr>
        <w:ind w:left="5040" w:hanging="360"/>
      </w:pPr>
    </w:lvl>
    <w:lvl w:ilvl="7" w:tplc="BFD6FD02" w:tentative="1">
      <w:start w:val="1"/>
      <w:numFmt w:val="lowerLetter"/>
      <w:lvlText w:val="%8."/>
      <w:lvlJc w:val="left"/>
      <w:pPr>
        <w:ind w:left="5760" w:hanging="360"/>
      </w:pPr>
    </w:lvl>
    <w:lvl w:ilvl="8" w:tplc="D0F020AE" w:tentative="1">
      <w:start w:val="1"/>
      <w:numFmt w:val="lowerRoman"/>
      <w:lvlText w:val="%9."/>
      <w:lvlJc w:val="right"/>
      <w:pPr>
        <w:ind w:left="6480" w:hanging="180"/>
      </w:pPr>
    </w:lvl>
  </w:abstractNum>
  <w:abstractNum w:abstractNumId="15">
    <w:nsid w:val="0925144A"/>
    <w:multiLevelType w:val="hybridMultilevel"/>
    <w:tmpl w:val="0B40F1B0"/>
    <w:lvl w:ilvl="0" w:tplc="4A72549E">
      <w:start w:val="1"/>
      <w:numFmt w:val="decimal"/>
      <w:lvlText w:val="%1."/>
      <w:lvlJc w:val="left"/>
      <w:pPr>
        <w:ind w:left="1429" w:hanging="360"/>
      </w:pPr>
    </w:lvl>
    <w:lvl w:ilvl="1" w:tplc="C778E40E" w:tentative="1">
      <w:start w:val="1"/>
      <w:numFmt w:val="lowerLetter"/>
      <w:lvlText w:val="%2."/>
      <w:lvlJc w:val="left"/>
      <w:pPr>
        <w:ind w:left="2149" w:hanging="360"/>
      </w:pPr>
    </w:lvl>
    <w:lvl w:ilvl="2" w:tplc="85DCB6A6" w:tentative="1">
      <w:start w:val="1"/>
      <w:numFmt w:val="lowerRoman"/>
      <w:lvlText w:val="%3."/>
      <w:lvlJc w:val="right"/>
      <w:pPr>
        <w:ind w:left="2869" w:hanging="180"/>
      </w:pPr>
    </w:lvl>
    <w:lvl w:ilvl="3" w:tplc="7AA6B0FA" w:tentative="1">
      <w:start w:val="1"/>
      <w:numFmt w:val="decimal"/>
      <w:lvlText w:val="%4."/>
      <w:lvlJc w:val="left"/>
      <w:pPr>
        <w:ind w:left="3589" w:hanging="360"/>
      </w:pPr>
    </w:lvl>
    <w:lvl w:ilvl="4" w:tplc="F78C6326" w:tentative="1">
      <w:start w:val="1"/>
      <w:numFmt w:val="lowerLetter"/>
      <w:lvlText w:val="%5."/>
      <w:lvlJc w:val="left"/>
      <w:pPr>
        <w:ind w:left="4309" w:hanging="360"/>
      </w:pPr>
    </w:lvl>
    <w:lvl w:ilvl="5" w:tplc="19486326" w:tentative="1">
      <w:start w:val="1"/>
      <w:numFmt w:val="lowerRoman"/>
      <w:lvlText w:val="%6."/>
      <w:lvlJc w:val="right"/>
      <w:pPr>
        <w:ind w:left="5029" w:hanging="180"/>
      </w:pPr>
    </w:lvl>
    <w:lvl w:ilvl="6" w:tplc="3CC6F720" w:tentative="1">
      <w:start w:val="1"/>
      <w:numFmt w:val="decimal"/>
      <w:lvlText w:val="%7."/>
      <w:lvlJc w:val="left"/>
      <w:pPr>
        <w:ind w:left="5749" w:hanging="360"/>
      </w:pPr>
    </w:lvl>
    <w:lvl w:ilvl="7" w:tplc="4D5291AA" w:tentative="1">
      <w:start w:val="1"/>
      <w:numFmt w:val="lowerLetter"/>
      <w:lvlText w:val="%8."/>
      <w:lvlJc w:val="left"/>
      <w:pPr>
        <w:ind w:left="6469" w:hanging="360"/>
      </w:pPr>
    </w:lvl>
    <w:lvl w:ilvl="8" w:tplc="9CE0C360" w:tentative="1">
      <w:start w:val="1"/>
      <w:numFmt w:val="lowerRoman"/>
      <w:lvlText w:val="%9."/>
      <w:lvlJc w:val="right"/>
      <w:pPr>
        <w:ind w:left="7189" w:hanging="180"/>
      </w:pPr>
    </w:lvl>
  </w:abstractNum>
  <w:abstractNum w:abstractNumId="16">
    <w:nsid w:val="0A020D29"/>
    <w:multiLevelType w:val="hybridMultilevel"/>
    <w:tmpl w:val="115E91A0"/>
    <w:lvl w:ilvl="0" w:tplc="B0E61884">
      <w:start w:val="1"/>
      <w:numFmt w:val="bullet"/>
      <w:lvlText w:val=""/>
      <w:lvlJc w:val="left"/>
      <w:pPr>
        <w:tabs>
          <w:tab w:val="num" w:pos="1429"/>
        </w:tabs>
        <w:ind w:left="1429" w:hanging="360"/>
      </w:pPr>
      <w:rPr>
        <w:rFonts w:ascii="Symbol" w:hAnsi="Symbol" w:hint="default"/>
      </w:rPr>
    </w:lvl>
    <w:lvl w:ilvl="1" w:tplc="E36C398A" w:tentative="1">
      <w:start w:val="1"/>
      <w:numFmt w:val="bullet"/>
      <w:lvlText w:val="o"/>
      <w:lvlJc w:val="left"/>
      <w:pPr>
        <w:tabs>
          <w:tab w:val="num" w:pos="2149"/>
        </w:tabs>
        <w:ind w:left="2149" w:hanging="360"/>
      </w:pPr>
      <w:rPr>
        <w:rFonts w:ascii="Courier New" w:hAnsi="Courier New" w:cs="Courier New" w:hint="default"/>
      </w:rPr>
    </w:lvl>
    <w:lvl w:ilvl="2" w:tplc="B8CAAC00" w:tentative="1">
      <w:start w:val="1"/>
      <w:numFmt w:val="bullet"/>
      <w:lvlText w:val=""/>
      <w:lvlJc w:val="left"/>
      <w:pPr>
        <w:tabs>
          <w:tab w:val="num" w:pos="2869"/>
        </w:tabs>
        <w:ind w:left="2869" w:hanging="360"/>
      </w:pPr>
      <w:rPr>
        <w:rFonts w:ascii="Wingdings" w:hAnsi="Wingdings" w:hint="default"/>
      </w:rPr>
    </w:lvl>
    <w:lvl w:ilvl="3" w:tplc="F1807A82" w:tentative="1">
      <w:start w:val="1"/>
      <w:numFmt w:val="bullet"/>
      <w:lvlText w:val=""/>
      <w:lvlJc w:val="left"/>
      <w:pPr>
        <w:tabs>
          <w:tab w:val="num" w:pos="3589"/>
        </w:tabs>
        <w:ind w:left="3589" w:hanging="360"/>
      </w:pPr>
      <w:rPr>
        <w:rFonts w:ascii="Symbol" w:hAnsi="Symbol" w:hint="default"/>
      </w:rPr>
    </w:lvl>
    <w:lvl w:ilvl="4" w:tplc="697064E8" w:tentative="1">
      <w:start w:val="1"/>
      <w:numFmt w:val="bullet"/>
      <w:lvlText w:val="o"/>
      <w:lvlJc w:val="left"/>
      <w:pPr>
        <w:tabs>
          <w:tab w:val="num" w:pos="4309"/>
        </w:tabs>
        <w:ind w:left="4309" w:hanging="360"/>
      </w:pPr>
      <w:rPr>
        <w:rFonts w:ascii="Courier New" w:hAnsi="Courier New" w:cs="Courier New" w:hint="default"/>
      </w:rPr>
    </w:lvl>
    <w:lvl w:ilvl="5" w:tplc="B8F2D21A" w:tentative="1">
      <w:start w:val="1"/>
      <w:numFmt w:val="bullet"/>
      <w:lvlText w:val=""/>
      <w:lvlJc w:val="left"/>
      <w:pPr>
        <w:tabs>
          <w:tab w:val="num" w:pos="5029"/>
        </w:tabs>
        <w:ind w:left="5029" w:hanging="360"/>
      </w:pPr>
      <w:rPr>
        <w:rFonts w:ascii="Wingdings" w:hAnsi="Wingdings" w:hint="default"/>
      </w:rPr>
    </w:lvl>
    <w:lvl w:ilvl="6" w:tplc="AB008D46" w:tentative="1">
      <w:start w:val="1"/>
      <w:numFmt w:val="bullet"/>
      <w:lvlText w:val=""/>
      <w:lvlJc w:val="left"/>
      <w:pPr>
        <w:tabs>
          <w:tab w:val="num" w:pos="5749"/>
        </w:tabs>
        <w:ind w:left="5749" w:hanging="360"/>
      </w:pPr>
      <w:rPr>
        <w:rFonts w:ascii="Symbol" w:hAnsi="Symbol" w:hint="default"/>
      </w:rPr>
    </w:lvl>
    <w:lvl w:ilvl="7" w:tplc="2622458C" w:tentative="1">
      <w:start w:val="1"/>
      <w:numFmt w:val="bullet"/>
      <w:lvlText w:val="o"/>
      <w:lvlJc w:val="left"/>
      <w:pPr>
        <w:tabs>
          <w:tab w:val="num" w:pos="6469"/>
        </w:tabs>
        <w:ind w:left="6469" w:hanging="360"/>
      </w:pPr>
      <w:rPr>
        <w:rFonts w:ascii="Courier New" w:hAnsi="Courier New" w:cs="Courier New" w:hint="default"/>
      </w:rPr>
    </w:lvl>
    <w:lvl w:ilvl="8" w:tplc="9C18B26C" w:tentative="1">
      <w:start w:val="1"/>
      <w:numFmt w:val="bullet"/>
      <w:lvlText w:val=""/>
      <w:lvlJc w:val="left"/>
      <w:pPr>
        <w:tabs>
          <w:tab w:val="num" w:pos="7189"/>
        </w:tabs>
        <w:ind w:left="7189" w:hanging="360"/>
      </w:pPr>
      <w:rPr>
        <w:rFonts w:ascii="Wingdings" w:hAnsi="Wingdings" w:hint="default"/>
      </w:rPr>
    </w:lvl>
  </w:abstractNum>
  <w:abstractNum w:abstractNumId="17">
    <w:nsid w:val="0AA80D00"/>
    <w:multiLevelType w:val="singleLevel"/>
    <w:tmpl w:val="47420274"/>
    <w:lvl w:ilvl="0">
      <w:start w:val="1"/>
      <w:numFmt w:val="decimal"/>
      <w:lvlText w:val="%1."/>
      <w:lvlJc w:val="left"/>
      <w:pPr>
        <w:tabs>
          <w:tab w:val="num" w:pos="432"/>
        </w:tabs>
        <w:ind w:left="432" w:hanging="360"/>
      </w:pPr>
      <w:rPr>
        <w:rFonts w:cs="Times New Roman"/>
      </w:rPr>
    </w:lvl>
  </w:abstractNum>
  <w:abstractNum w:abstractNumId="18">
    <w:nsid w:val="0ACF48DA"/>
    <w:multiLevelType w:val="hybridMultilevel"/>
    <w:tmpl w:val="BA04D066"/>
    <w:lvl w:ilvl="0" w:tplc="06682FB6">
      <w:start w:val="1"/>
      <w:numFmt w:val="decimal"/>
      <w:lvlText w:val="%1)"/>
      <w:lvlJc w:val="left"/>
      <w:pPr>
        <w:ind w:left="927" w:hanging="360"/>
      </w:pPr>
      <w:rPr>
        <w:rFonts w:hint="default"/>
        <w:b w:val="0"/>
      </w:rPr>
    </w:lvl>
    <w:lvl w:ilvl="1" w:tplc="E1A29242" w:tentative="1">
      <w:start w:val="1"/>
      <w:numFmt w:val="lowerLetter"/>
      <w:lvlText w:val="%2."/>
      <w:lvlJc w:val="left"/>
      <w:pPr>
        <w:ind w:left="1647" w:hanging="360"/>
      </w:pPr>
    </w:lvl>
    <w:lvl w:ilvl="2" w:tplc="89145D62" w:tentative="1">
      <w:start w:val="1"/>
      <w:numFmt w:val="lowerRoman"/>
      <w:lvlText w:val="%3."/>
      <w:lvlJc w:val="right"/>
      <w:pPr>
        <w:ind w:left="2367" w:hanging="180"/>
      </w:pPr>
    </w:lvl>
    <w:lvl w:ilvl="3" w:tplc="E5C69814" w:tentative="1">
      <w:start w:val="1"/>
      <w:numFmt w:val="decimal"/>
      <w:lvlText w:val="%4."/>
      <w:lvlJc w:val="left"/>
      <w:pPr>
        <w:ind w:left="3087" w:hanging="360"/>
      </w:pPr>
    </w:lvl>
    <w:lvl w:ilvl="4" w:tplc="ACF48480" w:tentative="1">
      <w:start w:val="1"/>
      <w:numFmt w:val="lowerLetter"/>
      <w:lvlText w:val="%5."/>
      <w:lvlJc w:val="left"/>
      <w:pPr>
        <w:ind w:left="3807" w:hanging="360"/>
      </w:pPr>
    </w:lvl>
    <w:lvl w:ilvl="5" w:tplc="92BA577E" w:tentative="1">
      <w:start w:val="1"/>
      <w:numFmt w:val="lowerRoman"/>
      <w:lvlText w:val="%6."/>
      <w:lvlJc w:val="right"/>
      <w:pPr>
        <w:ind w:left="4527" w:hanging="180"/>
      </w:pPr>
    </w:lvl>
    <w:lvl w:ilvl="6" w:tplc="0F1602AC" w:tentative="1">
      <w:start w:val="1"/>
      <w:numFmt w:val="decimal"/>
      <w:lvlText w:val="%7."/>
      <w:lvlJc w:val="left"/>
      <w:pPr>
        <w:ind w:left="5247" w:hanging="360"/>
      </w:pPr>
    </w:lvl>
    <w:lvl w:ilvl="7" w:tplc="D4160FBE" w:tentative="1">
      <w:start w:val="1"/>
      <w:numFmt w:val="lowerLetter"/>
      <w:lvlText w:val="%8."/>
      <w:lvlJc w:val="left"/>
      <w:pPr>
        <w:ind w:left="5967" w:hanging="360"/>
      </w:pPr>
    </w:lvl>
    <w:lvl w:ilvl="8" w:tplc="67C8F24C" w:tentative="1">
      <w:start w:val="1"/>
      <w:numFmt w:val="lowerRoman"/>
      <w:lvlText w:val="%9."/>
      <w:lvlJc w:val="right"/>
      <w:pPr>
        <w:ind w:left="6687" w:hanging="180"/>
      </w:pPr>
    </w:lvl>
  </w:abstractNum>
  <w:abstractNum w:abstractNumId="19">
    <w:nsid w:val="0BB00656"/>
    <w:multiLevelType w:val="hybridMultilevel"/>
    <w:tmpl w:val="D3ACE4A8"/>
    <w:lvl w:ilvl="0" w:tplc="C38AF928">
      <w:start w:val="1"/>
      <w:numFmt w:val="decimal"/>
      <w:lvlText w:val="%1."/>
      <w:lvlJc w:val="left"/>
      <w:pPr>
        <w:ind w:left="1800" w:hanging="360"/>
      </w:pPr>
      <w:rPr>
        <w:rFonts w:hint="default"/>
      </w:rPr>
    </w:lvl>
    <w:lvl w:ilvl="1" w:tplc="1EBA2140">
      <w:start w:val="1"/>
      <w:numFmt w:val="lowerLetter"/>
      <w:lvlText w:val="%2."/>
      <w:lvlJc w:val="left"/>
      <w:pPr>
        <w:ind w:left="2160" w:hanging="360"/>
      </w:pPr>
    </w:lvl>
    <w:lvl w:ilvl="2" w:tplc="114A9EC6">
      <w:start w:val="1"/>
      <w:numFmt w:val="lowerRoman"/>
      <w:lvlText w:val="%3."/>
      <w:lvlJc w:val="right"/>
      <w:pPr>
        <w:ind w:left="2880" w:hanging="180"/>
      </w:pPr>
    </w:lvl>
    <w:lvl w:ilvl="3" w:tplc="8AFC4D1C">
      <w:start w:val="1"/>
      <w:numFmt w:val="decimal"/>
      <w:lvlText w:val="%4."/>
      <w:lvlJc w:val="left"/>
      <w:pPr>
        <w:ind w:left="3600" w:hanging="360"/>
      </w:pPr>
    </w:lvl>
    <w:lvl w:ilvl="4" w:tplc="8EF027BA">
      <w:start w:val="1"/>
      <w:numFmt w:val="lowerLetter"/>
      <w:lvlText w:val="%5."/>
      <w:lvlJc w:val="left"/>
      <w:pPr>
        <w:ind w:left="4320" w:hanging="360"/>
      </w:pPr>
    </w:lvl>
    <w:lvl w:ilvl="5" w:tplc="69C65700">
      <w:start w:val="1"/>
      <w:numFmt w:val="lowerRoman"/>
      <w:lvlText w:val="%6."/>
      <w:lvlJc w:val="right"/>
      <w:pPr>
        <w:ind w:left="5040" w:hanging="180"/>
      </w:pPr>
    </w:lvl>
    <w:lvl w:ilvl="6" w:tplc="08EA5AC6">
      <w:start w:val="1"/>
      <w:numFmt w:val="decimal"/>
      <w:lvlText w:val="%7."/>
      <w:lvlJc w:val="left"/>
      <w:pPr>
        <w:ind w:left="5760" w:hanging="360"/>
      </w:pPr>
    </w:lvl>
    <w:lvl w:ilvl="7" w:tplc="F38A81A6">
      <w:start w:val="1"/>
      <w:numFmt w:val="lowerLetter"/>
      <w:lvlText w:val="%8."/>
      <w:lvlJc w:val="left"/>
      <w:pPr>
        <w:ind w:left="6480" w:hanging="360"/>
      </w:pPr>
    </w:lvl>
    <w:lvl w:ilvl="8" w:tplc="53626A48">
      <w:start w:val="1"/>
      <w:numFmt w:val="lowerRoman"/>
      <w:lvlText w:val="%9."/>
      <w:lvlJc w:val="right"/>
      <w:pPr>
        <w:ind w:left="7200" w:hanging="180"/>
      </w:pPr>
    </w:lvl>
  </w:abstractNum>
  <w:abstractNum w:abstractNumId="20">
    <w:nsid w:val="0C4742B4"/>
    <w:multiLevelType w:val="hybridMultilevel"/>
    <w:tmpl w:val="B7D283EA"/>
    <w:lvl w:ilvl="0" w:tplc="68E6B454">
      <w:start w:val="1"/>
      <w:numFmt w:val="decimal"/>
      <w:lvlText w:val="%1)"/>
      <w:lvlJc w:val="left"/>
      <w:pPr>
        <w:ind w:left="720" w:hanging="360"/>
      </w:pPr>
      <w:rPr>
        <w:rFonts w:hint="default"/>
      </w:rPr>
    </w:lvl>
    <w:lvl w:ilvl="1" w:tplc="9278903E" w:tentative="1">
      <w:start w:val="1"/>
      <w:numFmt w:val="lowerLetter"/>
      <w:lvlText w:val="%2."/>
      <w:lvlJc w:val="left"/>
      <w:pPr>
        <w:ind w:left="1440" w:hanging="360"/>
      </w:pPr>
    </w:lvl>
    <w:lvl w:ilvl="2" w:tplc="39B09050" w:tentative="1">
      <w:start w:val="1"/>
      <w:numFmt w:val="lowerRoman"/>
      <w:lvlText w:val="%3."/>
      <w:lvlJc w:val="right"/>
      <w:pPr>
        <w:ind w:left="2160" w:hanging="180"/>
      </w:pPr>
    </w:lvl>
    <w:lvl w:ilvl="3" w:tplc="EC38A12C" w:tentative="1">
      <w:start w:val="1"/>
      <w:numFmt w:val="decimal"/>
      <w:lvlText w:val="%4."/>
      <w:lvlJc w:val="left"/>
      <w:pPr>
        <w:ind w:left="2880" w:hanging="360"/>
      </w:pPr>
    </w:lvl>
    <w:lvl w:ilvl="4" w:tplc="8288258A" w:tentative="1">
      <w:start w:val="1"/>
      <w:numFmt w:val="lowerLetter"/>
      <w:lvlText w:val="%5."/>
      <w:lvlJc w:val="left"/>
      <w:pPr>
        <w:ind w:left="3600" w:hanging="360"/>
      </w:pPr>
    </w:lvl>
    <w:lvl w:ilvl="5" w:tplc="6ED67F88" w:tentative="1">
      <w:start w:val="1"/>
      <w:numFmt w:val="lowerRoman"/>
      <w:lvlText w:val="%6."/>
      <w:lvlJc w:val="right"/>
      <w:pPr>
        <w:ind w:left="4320" w:hanging="180"/>
      </w:pPr>
    </w:lvl>
    <w:lvl w:ilvl="6" w:tplc="F7C27226" w:tentative="1">
      <w:start w:val="1"/>
      <w:numFmt w:val="decimal"/>
      <w:lvlText w:val="%7."/>
      <w:lvlJc w:val="left"/>
      <w:pPr>
        <w:ind w:left="5040" w:hanging="360"/>
      </w:pPr>
    </w:lvl>
    <w:lvl w:ilvl="7" w:tplc="90FA6142" w:tentative="1">
      <w:start w:val="1"/>
      <w:numFmt w:val="lowerLetter"/>
      <w:lvlText w:val="%8."/>
      <w:lvlJc w:val="left"/>
      <w:pPr>
        <w:ind w:left="5760" w:hanging="360"/>
      </w:pPr>
    </w:lvl>
    <w:lvl w:ilvl="8" w:tplc="756C142A" w:tentative="1">
      <w:start w:val="1"/>
      <w:numFmt w:val="lowerRoman"/>
      <w:lvlText w:val="%9."/>
      <w:lvlJc w:val="right"/>
      <w:pPr>
        <w:ind w:left="6480" w:hanging="180"/>
      </w:pPr>
    </w:lvl>
  </w:abstractNum>
  <w:abstractNum w:abstractNumId="21">
    <w:nsid w:val="0D495B03"/>
    <w:multiLevelType w:val="hybridMultilevel"/>
    <w:tmpl w:val="8500EDCE"/>
    <w:lvl w:ilvl="0" w:tplc="BB240A68">
      <w:start w:val="1"/>
      <w:numFmt w:val="bullet"/>
      <w:lvlText w:val=""/>
      <w:lvlJc w:val="left"/>
      <w:pPr>
        <w:tabs>
          <w:tab w:val="num" w:pos="720"/>
        </w:tabs>
        <w:ind w:left="720" w:hanging="360"/>
      </w:pPr>
      <w:rPr>
        <w:rFonts w:ascii="Wingdings" w:hAnsi="Wingdings" w:hint="default"/>
      </w:rPr>
    </w:lvl>
    <w:lvl w:ilvl="1" w:tplc="A0B84F36" w:tentative="1">
      <w:start w:val="1"/>
      <w:numFmt w:val="bullet"/>
      <w:lvlText w:val="o"/>
      <w:lvlJc w:val="left"/>
      <w:pPr>
        <w:tabs>
          <w:tab w:val="num" w:pos="1440"/>
        </w:tabs>
        <w:ind w:left="1440" w:hanging="360"/>
      </w:pPr>
      <w:rPr>
        <w:rFonts w:ascii="Courier New" w:hAnsi="Courier New" w:cs="Courier New" w:hint="default"/>
      </w:rPr>
    </w:lvl>
    <w:lvl w:ilvl="2" w:tplc="4E42BA18" w:tentative="1">
      <w:start w:val="1"/>
      <w:numFmt w:val="bullet"/>
      <w:lvlText w:val=""/>
      <w:lvlJc w:val="left"/>
      <w:pPr>
        <w:tabs>
          <w:tab w:val="num" w:pos="2160"/>
        </w:tabs>
        <w:ind w:left="2160" w:hanging="360"/>
      </w:pPr>
      <w:rPr>
        <w:rFonts w:ascii="Wingdings" w:hAnsi="Wingdings" w:hint="default"/>
      </w:rPr>
    </w:lvl>
    <w:lvl w:ilvl="3" w:tplc="A942CDFC" w:tentative="1">
      <w:start w:val="1"/>
      <w:numFmt w:val="bullet"/>
      <w:lvlText w:val=""/>
      <w:lvlJc w:val="left"/>
      <w:pPr>
        <w:tabs>
          <w:tab w:val="num" w:pos="2880"/>
        </w:tabs>
        <w:ind w:left="2880" w:hanging="360"/>
      </w:pPr>
      <w:rPr>
        <w:rFonts w:ascii="Symbol" w:hAnsi="Symbol" w:hint="default"/>
      </w:rPr>
    </w:lvl>
    <w:lvl w:ilvl="4" w:tplc="F1EEBFCA" w:tentative="1">
      <w:start w:val="1"/>
      <w:numFmt w:val="bullet"/>
      <w:lvlText w:val="o"/>
      <w:lvlJc w:val="left"/>
      <w:pPr>
        <w:tabs>
          <w:tab w:val="num" w:pos="3600"/>
        </w:tabs>
        <w:ind w:left="3600" w:hanging="360"/>
      </w:pPr>
      <w:rPr>
        <w:rFonts w:ascii="Courier New" w:hAnsi="Courier New" w:cs="Courier New" w:hint="default"/>
      </w:rPr>
    </w:lvl>
    <w:lvl w:ilvl="5" w:tplc="1F7E8EAE" w:tentative="1">
      <w:start w:val="1"/>
      <w:numFmt w:val="bullet"/>
      <w:lvlText w:val=""/>
      <w:lvlJc w:val="left"/>
      <w:pPr>
        <w:tabs>
          <w:tab w:val="num" w:pos="4320"/>
        </w:tabs>
        <w:ind w:left="4320" w:hanging="360"/>
      </w:pPr>
      <w:rPr>
        <w:rFonts w:ascii="Wingdings" w:hAnsi="Wingdings" w:hint="default"/>
      </w:rPr>
    </w:lvl>
    <w:lvl w:ilvl="6" w:tplc="27741308" w:tentative="1">
      <w:start w:val="1"/>
      <w:numFmt w:val="bullet"/>
      <w:lvlText w:val=""/>
      <w:lvlJc w:val="left"/>
      <w:pPr>
        <w:tabs>
          <w:tab w:val="num" w:pos="5040"/>
        </w:tabs>
        <w:ind w:left="5040" w:hanging="360"/>
      </w:pPr>
      <w:rPr>
        <w:rFonts w:ascii="Symbol" w:hAnsi="Symbol" w:hint="default"/>
      </w:rPr>
    </w:lvl>
    <w:lvl w:ilvl="7" w:tplc="61706292" w:tentative="1">
      <w:start w:val="1"/>
      <w:numFmt w:val="bullet"/>
      <w:lvlText w:val="o"/>
      <w:lvlJc w:val="left"/>
      <w:pPr>
        <w:tabs>
          <w:tab w:val="num" w:pos="5760"/>
        </w:tabs>
        <w:ind w:left="5760" w:hanging="360"/>
      </w:pPr>
      <w:rPr>
        <w:rFonts w:ascii="Courier New" w:hAnsi="Courier New" w:cs="Courier New" w:hint="default"/>
      </w:rPr>
    </w:lvl>
    <w:lvl w:ilvl="8" w:tplc="014C2446" w:tentative="1">
      <w:start w:val="1"/>
      <w:numFmt w:val="bullet"/>
      <w:lvlText w:val=""/>
      <w:lvlJc w:val="left"/>
      <w:pPr>
        <w:tabs>
          <w:tab w:val="num" w:pos="6480"/>
        </w:tabs>
        <w:ind w:left="6480" w:hanging="360"/>
      </w:pPr>
      <w:rPr>
        <w:rFonts w:ascii="Wingdings" w:hAnsi="Wingdings" w:hint="default"/>
      </w:rPr>
    </w:lvl>
  </w:abstractNum>
  <w:abstractNum w:abstractNumId="22">
    <w:nsid w:val="0D757988"/>
    <w:multiLevelType w:val="hybridMultilevel"/>
    <w:tmpl w:val="64A8E008"/>
    <w:lvl w:ilvl="0" w:tplc="31667708">
      <w:start w:val="1"/>
      <w:numFmt w:val="decimal"/>
      <w:lvlText w:val="%1."/>
      <w:lvlJc w:val="left"/>
      <w:pPr>
        <w:tabs>
          <w:tab w:val="num" w:pos="720"/>
        </w:tabs>
        <w:ind w:left="720" w:hanging="360"/>
      </w:pPr>
      <w:rPr>
        <w:rFonts w:cs="Times New Roman"/>
      </w:rPr>
    </w:lvl>
    <w:lvl w:ilvl="1" w:tplc="10E692D4">
      <w:start w:val="1"/>
      <w:numFmt w:val="decimal"/>
      <w:lvlText w:val="%2."/>
      <w:lvlJc w:val="left"/>
      <w:pPr>
        <w:tabs>
          <w:tab w:val="num" w:pos="1440"/>
        </w:tabs>
        <w:ind w:left="1440" w:hanging="360"/>
      </w:pPr>
      <w:rPr>
        <w:rFonts w:cs="Times New Roman"/>
      </w:rPr>
    </w:lvl>
    <w:lvl w:ilvl="2" w:tplc="3BE087B2">
      <w:start w:val="1"/>
      <w:numFmt w:val="decimal"/>
      <w:lvlText w:val="%3."/>
      <w:lvlJc w:val="left"/>
      <w:pPr>
        <w:tabs>
          <w:tab w:val="num" w:pos="2160"/>
        </w:tabs>
        <w:ind w:left="2160" w:hanging="360"/>
      </w:pPr>
      <w:rPr>
        <w:rFonts w:cs="Times New Roman"/>
      </w:rPr>
    </w:lvl>
    <w:lvl w:ilvl="3" w:tplc="16C835CC">
      <w:start w:val="1"/>
      <w:numFmt w:val="decimal"/>
      <w:lvlText w:val="%4."/>
      <w:lvlJc w:val="left"/>
      <w:pPr>
        <w:tabs>
          <w:tab w:val="num" w:pos="2880"/>
        </w:tabs>
        <w:ind w:left="2880" w:hanging="360"/>
      </w:pPr>
      <w:rPr>
        <w:rFonts w:cs="Times New Roman"/>
      </w:rPr>
    </w:lvl>
    <w:lvl w:ilvl="4" w:tplc="50DEBC8E">
      <w:start w:val="1"/>
      <w:numFmt w:val="decimal"/>
      <w:lvlText w:val="%5."/>
      <w:lvlJc w:val="left"/>
      <w:pPr>
        <w:tabs>
          <w:tab w:val="num" w:pos="3600"/>
        </w:tabs>
        <w:ind w:left="3600" w:hanging="360"/>
      </w:pPr>
      <w:rPr>
        <w:rFonts w:cs="Times New Roman"/>
      </w:rPr>
    </w:lvl>
    <w:lvl w:ilvl="5" w:tplc="361E6C34">
      <w:start w:val="1"/>
      <w:numFmt w:val="decimal"/>
      <w:lvlText w:val="%6."/>
      <w:lvlJc w:val="left"/>
      <w:pPr>
        <w:tabs>
          <w:tab w:val="num" w:pos="4320"/>
        </w:tabs>
        <w:ind w:left="4320" w:hanging="360"/>
      </w:pPr>
      <w:rPr>
        <w:rFonts w:cs="Times New Roman"/>
      </w:rPr>
    </w:lvl>
    <w:lvl w:ilvl="6" w:tplc="600AD9E4">
      <w:start w:val="1"/>
      <w:numFmt w:val="decimal"/>
      <w:lvlText w:val="%7."/>
      <w:lvlJc w:val="left"/>
      <w:pPr>
        <w:tabs>
          <w:tab w:val="num" w:pos="5040"/>
        </w:tabs>
        <w:ind w:left="5040" w:hanging="360"/>
      </w:pPr>
      <w:rPr>
        <w:rFonts w:cs="Times New Roman"/>
      </w:rPr>
    </w:lvl>
    <w:lvl w:ilvl="7" w:tplc="AA1EDA08">
      <w:start w:val="1"/>
      <w:numFmt w:val="decimal"/>
      <w:lvlText w:val="%8."/>
      <w:lvlJc w:val="left"/>
      <w:pPr>
        <w:tabs>
          <w:tab w:val="num" w:pos="5760"/>
        </w:tabs>
        <w:ind w:left="5760" w:hanging="360"/>
      </w:pPr>
      <w:rPr>
        <w:rFonts w:cs="Times New Roman"/>
      </w:rPr>
    </w:lvl>
    <w:lvl w:ilvl="8" w:tplc="051A39FE">
      <w:start w:val="1"/>
      <w:numFmt w:val="decimal"/>
      <w:lvlText w:val="%9."/>
      <w:lvlJc w:val="left"/>
      <w:pPr>
        <w:tabs>
          <w:tab w:val="num" w:pos="6480"/>
        </w:tabs>
        <w:ind w:left="6480" w:hanging="360"/>
      </w:pPr>
      <w:rPr>
        <w:rFonts w:cs="Times New Roman"/>
      </w:rPr>
    </w:lvl>
  </w:abstractNum>
  <w:abstractNum w:abstractNumId="23">
    <w:nsid w:val="0E160EDF"/>
    <w:multiLevelType w:val="hybridMultilevel"/>
    <w:tmpl w:val="84C271FE"/>
    <w:lvl w:ilvl="0" w:tplc="FAECD4C2">
      <w:start w:val="1"/>
      <w:numFmt w:val="bullet"/>
      <w:lvlText w:val=""/>
      <w:lvlJc w:val="left"/>
      <w:pPr>
        <w:tabs>
          <w:tab w:val="num" w:pos="1429"/>
        </w:tabs>
        <w:ind w:left="1429" w:hanging="360"/>
      </w:pPr>
      <w:rPr>
        <w:rFonts w:ascii="Symbol" w:hAnsi="Symbol" w:hint="default"/>
      </w:rPr>
    </w:lvl>
    <w:lvl w:ilvl="1" w:tplc="A20AE6C2" w:tentative="1">
      <w:start w:val="1"/>
      <w:numFmt w:val="bullet"/>
      <w:lvlText w:val="o"/>
      <w:lvlJc w:val="left"/>
      <w:pPr>
        <w:tabs>
          <w:tab w:val="num" w:pos="2149"/>
        </w:tabs>
        <w:ind w:left="2149" w:hanging="360"/>
      </w:pPr>
      <w:rPr>
        <w:rFonts w:ascii="Courier New" w:hAnsi="Courier New" w:cs="Courier New" w:hint="default"/>
      </w:rPr>
    </w:lvl>
    <w:lvl w:ilvl="2" w:tplc="22B6091C" w:tentative="1">
      <w:start w:val="1"/>
      <w:numFmt w:val="bullet"/>
      <w:lvlText w:val=""/>
      <w:lvlJc w:val="left"/>
      <w:pPr>
        <w:tabs>
          <w:tab w:val="num" w:pos="2869"/>
        </w:tabs>
        <w:ind w:left="2869" w:hanging="360"/>
      </w:pPr>
      <w:rPr>
        <w:rFonts w:ascii="Wingdings" w:hAnsi="Wingdings" w:hint="default"/>
      </w:rPr>
    </w:lvl>
    <w:lvl w:ilvl="3" w:tplc="CB7E2764" w:tentative="1">
      <w:start w:val="1"/>
      <w:numFmt w:val="bullet"/>
      <w:lvlText w:val=""/>
      <w:lvlJc w:val="left"/>
      <w:pPr>
        <w:tabs>
          <w:tab w:val="num" w:pos="3589"/>
        </w:tabs>
        <w:ind w:left="3589" w:hanging="360"/>
      </w:pPr>
      <w:rPr>
        <w:rFonts w:ascii="Symbol" w:hAnsi="Symbol" w:hint="default"/>
      </w:rPr>
    </w:lvl>
    <w:lvl w:ilvl="4" w:tplc="85D6C692" w:tentative="1">
      <w:start w:val="1"/>
      <w:numFmt w:val="bullet"/>
      <w:lvlText w:val="o"/>
      <w:lvlJc w:val="left"/>
      <w:pPr>
        <w:tabs>
          <w:tab w:val="num" w:pos="4309"/>
        </w:tabs>
        <w:ind w:left="4309" w:hanging="360"/>
      </w:pPr>
      <w:rPr>
        <w:rFonts w:ascii="Courier New" w:hAnsi="Courier New" w:cs="Courier New" w:hint="default"/>
      </w:rPr>
    </w:lvl>
    <w:lvl w:ilvl="5" w:tplc="6D943764" w:tentative="1">
      <w:start w:val="1"/>
      <w:numFmt w:val="bullet"/>
      <w:lvlText w:val=""/>
      <w:lvlJc w:val="left"/>
      <w:pPr>
        <w:tabs>
          <w:tab w:val="num" w:pos="5029"/>
        </w:tabs>
        <w:ind w:left="5029" w:hanging="360"/>
      </w:pPr>
      <w:rPr>
        <w:rFonts w:ascii="Wingdings" w:hAnsi="Wingdings" w:hint="default"/>
      </w:rPr>
    </w:lvl>
    <w:lvl w:ilvl="6" w:tplc="58D8C2AC" w:tentative="1">
      <w:start w:val="1"/>
      <w:numFmt w:val="bullet"/>
      <w:lvlText w:val=""/>
      <w:lvlJc w:val="left"/>
      <w:pPr>
        <w:tabs>
          <w:tab w:val="num" w:pos="5749"/>
        </w:tabs>
        <w:ind w:left="5749" w:hanging="360"/>
      </w:pPr>
      <w:rPr>
        <w:rFonts w:ascii="Symbol" w:hAnsi="Symbol" w:hint="default"/>
      </w:rPr>
    </w:lvl>
    <w:lvl w:ilvl="7" w:tplc="CFF0C6B8" w:tentative="1">
      <w:start w:val="1"/>
      <w:numFmt w:val="bullet"/>
      <w:lvlText w:val="o"/>
      <w:lvlJc w:val="left"/>
      <w:pPr>
        <w:tabs>
          <w:tab w:val="num" w:pos="6469"/>
        </w:tabs>
        <w:ind w:left="6469" w:hanging="360"/>
      </w:pPr>
      <w:rPr>
        <w:rFonts w:ascii="Courier New" w:hAnsi="Courier New" w:cs="Courier New" w:hint="default"/>
      </w:rPr>
    </w:lvl>
    <w:lvl w:ilvl="8" w:tplc="01C2C4AA" w:tentative="1">
      <w:start w:val="1"/>
      <w:numFmt w:val="bullet"/>
      <w:lvlText w:val=""/>
      <w:lvlJc w:val="left"/>
      <w:pPr>
        <w:tabs>
          <w:tab w:val="num" w:pos="7189"/>
        </w:tabs>
        <w:ind w:left="7189" w:hanging="360"/>
      </w:pPr>
      <w:rPr>
        <w:rFonts w:ascii="Wingdings" w:hAnsi="Wingdings" w:hint="default"/>
      </w:rPr>
    </w:lvl>
  </w:abstractNum>
  <w:abstractNum w:abstractNumId="24">
    <w:nsid w:val="0E324934"/>
    <w:multiLevelType w:val="singleLevel"/>
    <w:tmpl w:val="602A811C"/>
    <w:lvl w:ilvl="0">
      <w:start w:val="1"/>
      <w:numFmt w:val="decimal"/>
      <w:lvlText w:val="%1."/>
      <w:lvlJc w:val="left"/>
      <w:pPr>
        <w:tabs>
          <w:tab w:val="num" w:pos="360"/>
        </w:tabs>
        <w:ind w:left="360" w:hanging="360"/>
      </w:pPr>
      <w:rPr>
        <w:rFonts w:cs="Times New Roman"/>
      </w:rPr>
    </w:lvl>
  </w:abstractNum>
  <w:abstractNum w:abstractNumId="25">
    <w:nsid w:val="0E53480B"/>
    <w:multiLevelType w:val="hybridMultilevel"/>
    <w:tmpl w:val="09427BEC"/>
    <w:lvl w:ilvl="0" w:tplc="8544E48C">
      <w:start w:val="1"/>
      <w:numFmt w:val="bullet"/>
      <w:lvlText w:val=""/>
      <w:lvlJc w:val="left"/>
      <w:pPr>
        <w:tabs>
          <w:tab w:val="num" w:pos="357"/>
        </w:tabs>
        <w:ind w:left="0" w:firstLine="0"/>
      </w:pPr>
      <w:rPr>
        <w:rFonts w:ascii="Symbol" w:hAnsi="Symbol" w:hint="default"/>
      </w:rPr>
    </w:lvl>
    <w:lvl w:ilvl="1" w:tplc="9146BB26" w:tentative="1">
      <w:start w:val="1"/>
      <w:numFmt w:val="bullet"/>
      <w:lvlText w:val="o"/>
      <w:lvlJc w:val="left"/>
      <w:pPr>
        <w:tabs>
          <w:tab w:val="num" w:pos="1440"/>
        </w:tabs>
        <w:ind w:left="1440" w:hanging="360"/>
      </w:pPr>
      <w:rPr>
        <w:rFonts w:ascii="Courier New" w:hAnsi="Courier New" w:cs="Courier New" w:hint="default"/>
      </w:rPr>
    </w:lvl>
    <w:lvl w:ilvl="2" w:tplc="16201C30" w:tentative="1">
      <w:start w:val="1"/>
      <w:numFmt w:val="bullet"/>
      <w:lvlText w:val=""/>
      <w:lvlJc w:val="left"/>
      <w:pPr>
        <w:tabs>
          <w:tab w:val="num" w:pos="2160"/>
        </w:tabs>
        <w:ind w:left="2160" w:hanging="360"/>
      </w:pPr>
      <w:rPr>
        <w:rFonts w:ascii="Wingdings" w:hAnsi="Wingdings" w:hint="default"/>
      </w:rPr>
    </w:lvl>
    <w:lvl w:ilvl="3" w:tplc="D43ED97E" w:tentative="1">
      <w:start w:val="1"/>
      <w:numFmt w:val="bullet"/>
      <w:lvlText w:val=""/>
      <w:lvlJc w:val="left"/>
      <w:pPr>
        <w:tabs>
          <w:tab w:val="num" w:pos="2880"/>
        </w:tabs>
        <w:ind w:left="2880" w:hanging="360"/>
      </w:pPr>
      <w:rPr>
        <w:rFonts w:ascii="Symbol" w:hAnsi="Symbol" w:hint="default"/>
      </w:rPr>
    </w:lvl>
    <w:lvl w:ilvl="4" w:tplc="57282E5C" w:tentative="1">
      <w:start w:val="1"/>
      <w:numFmt w:val="bullet"/>
      <w:lvlText w:val="o"/>
      <w:lvlJc w:val="left"/>
      <w:pPr>
        <w:tabs>
          <w:tab w:val="num" w:pos="3600"/>
        </w:tabs>
        <w:ind w:left="3600" w:hanging="360"/>
      </w:pPr>
      <w:rPr>
        <w:rFonts w:ascii="Courier New" w:hAnsi="Courier New" w:cs="Courier New" w:hint="default"/>
      </w:rPr>
    </w:lvl>
    <w:lvl w:ilvl="5" w:tplc="0F10545E" w:tentative="1">
      <w:start w:val="1"/>
      <w:numFmt w:val="bullet"/>
      <w:lvlText w:val=""/>
      <w:lvlJc w:val="left"/>
      <w:pPr>
        <w:tabs>
          <w:tab w:val="num" w:pos="4320"/>
        </w:tabs>
        <w:ind w:left="4320" w:hanging="360"/>
      </w:pPr>
      <w:rPr>
        <w:rFonts w:ascii="Wingdings" w:hAnsi="Wingdings" w:hint="default"/>
      </w:rPr>
    </w:lvl>
    <w:lvl w:ilvl="6" w:tplc="20467726" w:tentative="1">
      <w:start w:val="1"/>
      <w:numFmt w:val="bullet"/>
      <w:lvlText w:val=""/>
      <w:lvlJc w:val="left"/>
      <w:pPr>
        <w:tabs>
          <w:tab w:val="num" w:pos="5040"/>
        </w:tabs>
        <w:ind w:left="5040" w:hanging="360"/>
      </w:pPr>
      <w:rPr>
        <w:rFonts w:ascii="Symbol" w:hAnsi="Symbol" w:hint="default"/>
      </w:rPr>
    </w:lvl>
    <w:lvl w:ilvl="7" w:tplc="618CB250" w:tentative="1">
      <w:start w:val="1"/>
      <w:numFmt w:val="bullet"/>
      <w:lvlText w:val="o"/>
      <w:lvlJc w:val="left"/>
      <w:pPr>
        <w:tabs>
          <w:tab w:val="num" w:pos="5760"/>
        </w:tabs>
        <w:ind w:left="5760" w:hanging="360"/>
      </w:pPr>
      <w:rPr>
        <w:rFonts w:ascii="Courier New" w:hAnsi="Courier New" w:cs="Courier New" w:hint="default"/>
      </w:rPr>
    </w:lvl>
    <w:lvl w:ilvl="8" w:tplc="36E6A0E6" w:tentative="1">
      <w:start w:val="1"/>
      <w:numFmt w:val="bullet"/>
      <w:lvlText w:val=""/>
      <w:lvlJc w:val="left"/>
      <w:pPr>
        <w:tabs>
          <w:tab w:val="num" w:pos="6480"/>
        </w:tabs>
        <w:ind w:left="6480" w:hanging="360"/>
      </w:pPr>
      <w:rPr>
        <w:rFonts w:ascii="Wingdings" w:hAnsi="Wingdings" w:hint="default"/>
      </w:rPr>
    </w:lvl>
  </w:abstractNum>
  <w:abstractNum w:abstractNumId="26">
    <w:nsid w:val="0F711894"/>
    <w:multiLevelType w:val="hybridMultilevel"/>
    <w:tmpl w:val="35A2FAB4"/>
    <w:lvl w:ilvl="0" w:tplc="B832021C">
      <w:start w:val="1"/>
      <w:numFmt w:val="russianLower"/>
      <w:lvlText w:val="%1)"/>
      <w:lvlJc w:val="left"/>
      <w:pPr>
        <w:ind w:left="720" w:hanging="360"/>
      </w:pPr>
      <w:rPr>
        <w:rFonts w:hint="default"/>
      </w:rPr>
    </w:lvl>
    <w:lvl w:ilvl="1" w:tplc="6000677C" w:tentative="1">
      <w:start w:val="1"/>
      <w:numFmt w:val="lowerLetter"/>
      <w:lvlText w:val="%2."/>
      <w:lvlJc w:val="left"/>
      <w:pPr>
        <w:ind w:left="1440" w:hanging="360"/>
      </w:pPr>
    </w:lvl>
    <w:lvl w:ilvl="2" w:tplc="881619C2" w:tentative="1">
      <w:start w:val="1"/>
      <w:numFmt w:val="lowerRoman"/>
      <w:lvlText w:val="%3."/>
      <w:lvlJc w:val="right"/>
      <w:pPr>
        <w:ind w:left="2160" w:hanging="180"/>
      </w:pPr>
    </w:lvl>
    <w:lvl w:ilvl="3" w:tplc="9648E602" w:tentative="1">
      <w:start w:val="1"/>
      <w:numFmt w:val="decimal"/>
      <w:lvlText w:val="%4."/>
      <w:lvlJc w:val="left"/>
      <w:pPr>
        <w:ind w:left="2880" w:hanging="360"/>
      </w:pPr>
    </w:lvl>
    <w:lvl w:ilvl="4" w:tplc="678251A8" w:tentative="1">
      <w:start w:val="1"/>
      <w:numFmt w:val="lowerLetter"/>
      <w:lvlText w:val="%5."/>
      <w:lvlJc w:val="left"/>
      <w:pPr>
        <w:ind w:left="3600" w:hanging="360"/>
      </w:pPr>
    </w:lvl>
    <w:lvl w:ilvl="5" w:tplc="EC866CD2" w:tentative="1">
      <w:start w:val="1"/>
      <w:numFmt w:val="lowerRoman"/>
      <w:lvlText w:val="%6."/>
      <w:lvlJc w:val="right"/>
      <w:pPr>
        <w:ind w:left="4320" w:hanging="180"/>
      </w:pPr>
    </w:lvl>
    <w:lvl w:ilvl="6" w:tplc="1E34319E" w:tentative="1">
      <w:start w:val="1"/>
      <w:numFmt w:val="decimal"/>
      <w:lvlText w:val="%7."/>
      <w:lvlJc w:val="left"/>
      <w:pPr>
        <w:ind w:left="5040" w:hanging="360"/>
      </w:pPr>
    </w:lvl>
    <w:lvl w:ilvl="7" w:tplc="CDE42FCE" w:tentative="1">
      <w:start w:val="1"/>
      <w:numFmt w:val="lowerLetter"/>
      <w:lvlText w:val="%8."/>
      <w:lvlJc w:val="left"/>
      <w:pPr>
        <w:ind w:left="5760" w:hanging="360"/>
      </w:pPr>
    </w:lvl>
    <w:lvl w:ilvl="8" w:tplc="4D44C046" w:tentative="1">
      <w:start w:val="1"/>
      <w:numFmt w:val="lowerRoman"/>
      <w:lvlText w:val="%9."/>
      <w:lvlJc w:val="right"/>
      <w:pPr>
        <w:ind w:left="6480" w:hanging="180"/>
      </w:pPr>
    </w:lvl>
  </w:abstractNum>
  <w:abstractNum w:abstractNumId="27">
    <w:nsid w:val="102D419A"/>
    <w:multiLevelType w:val="hybridMultilevel"/>
    <w:tmpl w:val="CF8CEB46"/>
    <w:lvl w:ilvl="0" w:tplc="F91AF9E8">
      <w:start w:val="1"/>
      <w:numFmt w:val="decimal"/>
      <w:lvlText w:val="%1."/>
      <w:lvlJc w:val="left"/>
      <w:pPr>
        <w:ind w:left="785" w:hanging="360"/>
      </w:pPr>
    </w:lvl>
    <w:lvl w:ilvl="1" w:tplc="00E25C76">
      <w:start w:val="1"/>
      <w:numFmt w:val="lowerLetter"/>
      <w:lvlText w:val="%2."/>
      <w:lvlJc w:val="left"/>
      <w:pPr>
        <w:ind w:left="1440" w:hanging="360"/>
      </w:pPr>
    </w:lvl>
    <w:lvl w:ilvl="2" w:tplc="7B3ADDA0">
      <w:start w:val="1"/>
      <w:numFmt w:val="lowerRoman"/>
      <w:lvlText w:val="%3."/>
      <w:lvlJc w:val="right"/>
      <w:pPr>
        <w:ind w:left="2160" w:hanging="180"/>
      </w:pPr>
    </w:lvl>
    <w:lvl w:ilvl="3" w:tplc="00C27C3E">
      <w:start w:val="1"/>
      <w:numFmt w:val="decimal"/>
      <w:lvlText w:val="%4."/>
      <w:lvlJc w:val="left"/>
      <w:pPr>
        <w:ind w:left="2880" w:hanging="360"/>
      </w:pPr>
    </w:lvl>
    <w:lvl w:ilvl="4" w:tplc="C6D6994A">
      <w:start w:val="1"/>
      <w:numFmt w:val="lowerLetter"/>
      <w:lvlText w:val="%5."/>
      <w:lvlJc w:val="left"/>
      <w:pPr>
        <w:ind w:left="3600" w:hanging="360"/>
      </w:pPr>
    </w:lvl>
    <w:lvl w:ilvl="5" w:tplc="15108B1E">
      <w:start w:val="1"/>
      <w:numFmt w:val="lowerRoman"/>
      <w:lvlText w:val="%6."/>
      <w:lvlJc w:val="right"/>
      <w:pPr>
        <w:ind w:left="4320" w:hanging="180"/>
      </w:pPr>
    </w:lvl>
    <w:lvl w:ilvl="6" w:tplc="677EBBBE">
      <w:start w:val="1"/>
      <w:numFmt w:val="decimal"/>
      <w:lvlText w:val="%7."/>
      <w:lvlJc w:val="left"/>
      <w:pPr>
        <w:ind w:left="5040" w:hanging="360"/>
      </w:pPr>
    </w:lvl>
    <w:lvl w:ilvl="7" w:tplc="0B52C2E4">
      <w:start w:val="1"/>
      <w:numFmt w:val="lowerLetter"/>
      <w:lvlText w:val="%8."/>
      <w:lvlJc w:val="left"/>
      <w:pPr>
        <w:ind w:left="5760" w:hanging="360"/>
      </w:pPr>
    </w:lvl>
    <w:lvl w:ilvl="8" w:tplc="5F00E57C">
      <w:start w:val="1"/>
      <w:numFmt w:val="lowerRoman"/>
      <w:lvlText w:val="%9."/>
      <w:lvlJc w:val="right"/>
      <w:pPr>
        <w:ind w:left="6480" w:hanging="180"/>
      </w:pPr>
    </w:lvl>
  </w:abstractNum>
  <w:abstractNum w:abstractNumId="28">
    <w:nsid w:val="12C958A8"/>
    <w:multiLevelType w:val="hybridMultilevel"/>
    <w:tmpl w:val="1F207054"/>
    <w:lvl w:ilvl="0" w:tplc="26A26260">
      <w:start w:val="1"/>
      <w:numFmt w:val="decimal"/>
      <w:lvlText w:val="%1."/>
      <w:lvlJc w:val="left"/>
      <w:pPr>
        <w:tabs>
          <w:tab w:val="num" w:pos="720"/>
        </w:tabs>
        <w:ind w:left="720" w:hanging="360"/>
      </w:pPr>
      <w:rPr>
        <w:rFonts w:cs="Times New Roman"/>
      </w:rPr>
    </w:lvl>
    <w:lvl w:ilvl="1" w:tplc="9CA601D4">
      <w:start w:val="1"/>
      <w:numFmt w:val="decimal"/>
      <w:lvlText w:val="%2."/>
      <w:lvlJc w:val="left"/>
      <w:pPr>
        <w:tabs>
          <w:tab w:val="num" w:pos="1440"/>
        </w:tabs>
        <w:ind w:left="1440" w:hanging="360"/>
      </w:pPr>
      <w:rPr>
        <w:rFonts w:cs="Times New Roman"/>
      </w:rPr>
    </w:lvl>
    <w:lvl w:ilvl="2" w:tplc="87F2C0FE">
      <w:start w:val="1"/>
      <w:numFmt w:val="decimal"/>
      <w:lvlText w:val="%3."/>
      <w:lvlJc w:val="left"/>
      <w:pPr>
        <w:tabs>
          <w:tab w:val="num" w:pos="2160"/>
        </w:tabs>
        <w:ind w:left="2160" w:hanging="360"/>
      </w:pPr>
      <w:rPr>
        <w:rFonts w:cs="Times New Roman"/>
      </w:rPr>
    </w:lvl>
    <w:lvl w:ilvl="3" w:tplc="8A58C91C">
      <w:start w:val="1"/>
      <w:numFmt w:val="decimal"/>
      <w:lvlText w:val="%4."/>
      <w:lvlJc w:val="left"/>
      <w:pPr>
        <w:tabs>
          <w:tab w:val="num" w:pos="2880"/>
        </w:tabs>
        <w:ind w:left="2880" w:hanging="360"/>
      </w:pPr>
      <w:rPr>
        <w:rFonts w:cs="Times New Roman"/>
      </w:rPr>
    </w:lvl>
    <w:lvl w:ilvl="4" w:tplc="CE122066">
      <w:start w:val="1"/>
      <w:numFmt w:val="decimal"/>
      <w:lvlText w:val="%5."/>
      <w:lvlJc w:val="left"/>
      <w:pPr>
        <w:tabs>
          <w:tab w:val="num" w:pos="3600"/>
        </w:tabs>
        <w:ind w:left="3600" w:hanging="360"/>
      </w:pPr>
      <w:rPr>
        <w:rFonts w:cs="Times New Roman"/>
      </w:rPr>
    </w:lvl>
    <w:lvl w:ilvl="5" w:tplc="5560A162">
      <w:start w:val="1"/>
      <w:numFmt w:val="decimal"/>
      <w:lvlText w:val="%6."/>
      <w:lvlJc w:val="left"/>
      <w:pPr>
        <w:tabs>
          <w:tab w:val="num" w:pos="4320"/>
        </w:tabs>
        <w:ind w:left="4320" w:hanging="360"/>
      </w:pPr>
      <w:rPr>
        <w:rFonts w:cs="Times New Roman"/>
      </w:rPr>
    </w:lvl>
    <w:lvl w:ilvl="6" w:tplc="D1764146">
      <w:start w:val="1"/>
      <w:numFmt w:val="decimal"/>
      <w:lvlText w:val="%7."/>
      <w:lvlJc w:val="left"/>
      <w:pPr>
        <w:tabs>
          <w:tab w:val="num" w:pos="5040"/>
        </w:tabs>
        <w:ind w:left="5040" w:hanging="360"/>
      </w:pPr>
      <w:rPr>
        <w:rFonts w:cs="Times New Roman"/>
      </w:rPr>
    </w:lvl>
    <w:lvl w:ilvl="7" w:tplc="7A98BB96">
      <w:start w:val="1"/>
      <w:numFmt w:val="decimal"/>
      <w:lvlText w:val="%8."/>
      <w:lvlJc w:val="left"/>
      <w:pPr>
        <w:tabs>
          <w:tab w:val="num" w:pos="5760"/>
        </w:tabs>
        <w:ind w:left="5760" w:hanging="360"/>
      </w:pPr>
      <w:rPr>
        <w:rFonts w:cs="Times New Roman"/>
      </w:rPr>
    </w:lvl>
    <w:lvl w:ilvl="8" w:tplc="EFA4208E">
      <w:start w:val="1"/>
      <w:numFmt w:val="decimal"/>
      <w:lvlText w:val="%9."/>
      <w:lvlJc w:val="left"/>
      <w:pPr>
        <w:tabs>
          <w:tab w:val="num" w:pos="6480"/>
        </w:tabs>
        <w:ind w:left="6480" w:hanging="360"/>
      </w:pPr>
      <w:rPr>
        <w:rFonts w:cs="Times New Roman"/>
      </w:rPr>
    </w:lvl>
  </w:abstractNum>
  <w:abstractNum w:abstractNumId="29">
    <w:nsid w:val="139144FB"/>
    <w:multiLevelType w:val="hybridMultilevel"/>
    <w:tmpl w:val="3FECCDB6"/>
    <w:lvl w:ilvl="0" w:tplc="7BD41906">
      <w:start w:val="1"/>
      <w:numFmt w:val="bullet"/>
      <w:lvlText w:val=""/>
      <w:lvlJc w:val="left"/>
      <w:pPr>
        <w:tabs>
          <w:tab w:val="num" w:pos="1066"/>
        </w:tabs>
        <w:ind w:left="709" w:firstLine="0"/>
      </w:pPr>
      <w:rPr>
        <w:rFonts w:ascii="Symbol" w:hAnsi="Symbol" w:hint="default"/>
      </w:rPr>
    </w:lvl>
    <w:lvl w:ilvl="1" w:tplc="3B742FDC" w:tentative="1">
      <w:start w:val="1"/>
      <w:numFmt w:val="bullet"/>
      <w:lvlText w:val="o"/>
      <w:lvlJc w:val="left"/>
      <w:pPr>
        <w:tabs>
          <w:tab w:val="num" w:pos="2149"/>
        </w:tabs>
        <w:ind w:left="2149" w:hanging="360"/>
      </w:pPr>
      <w:rPr>
        <w:rFonts w:ascii="Courier New" w:hAnsi="Courier New" w:cs="Courier New" w:hint="default"/>
      </w:rPr>
    </w:lvl>
    <w:lvl w:ilvl="2" w:tplc="8A263B40" w:tentative="1">
      <w:start w:val="1"/>
      <w:numFmt w:val="bullet"/>
      <w:lvlText w:val=""/>
      <w:lvlJc w:val="left"/>
      <w:pPr>
        <w:tabs>
          <w:tab w:val="num" w:pos="2869"/>
        </w:tabs>
        <w:ind w:left="2869" w:hanging="360"/>
      </w:pPr>
      <w:rPr>
        <w:rFonts w:ascii="Wingdings" w:hAnsi="Wingdings" w:hint="default"/>
      </w:rPr>
    </w:lvl>
    <w:lvl w:ilvl="3" w:tplc="5DD8C4FA" w:tentative="1">
      <w:start w:val="1"/>
      <w:numFmt w:val="bullet"/>
      <w:lvlText w:val=""/>
      <w:lvlJc w:val="left"/>
      <w:pPr>
        <w:tabs>
          <w:tab w:val="num" w:pos="3589"/>
        </w:tabs>
        <w:ind w:left="3589" w:hanging="360"/>
      </w:pPr>
      <w:rPr>
        <w:rFonts w:ascii="Symbol" w:hAnsi="Symbol" w:hint="default"/>
      </w:rPr>
    </w:lvl>
    <w:lvl w:ilvl="4" w:tplc="29667DBC" w:tentative="1">
      <w:start w:val="1"/>
      <w:numFmt w:val="bullet"/>
      <w:lvlText w:val="o"/>
      <w:lvlJc w:val="left"/>
      <w:pPr>
        <w:tabs>
          <w:tab w:val="num" w:pos="4309"/>
        </w:tabs>
        <w:ind w:left="4309" w:hanging="360"/>
      </w:pPr>
      <w:rPr>
        <w:rFonts w:ascii="Courier New" w:hAnsi="Courier New" w:cs="Courier New" w:hint="default"/>
      </w:rPr>
    </w:lvl>
    <w:lvl w:ilvl="5" w:tplc="0350892C" w:tentative="1">
      <w:start w:val="1"/>
      <w:numFmt w:val="bullet"/>
      <w:lvlText w:val=""/>
      <w:lvlJc w:val="left"/>
      <w:pPr>
        <w:tabs>
          <w:tab w:val="num" w:pos="5029"/>
        </w:tabs>
        <w:ind w:left="5029" w:hanging="360"/>
      </w:pPr>
      <w:rPr>
        <w:rFonts w:ascii="Wingdings" w:hAnsi="Wingdings" w:hint="default"/>
      </w:rPr>
    </w:lvl>
    <w:lvl w:ilvl="6" w:tplc="CC62652C" w:tentative="1">
      <w:start w:val="1"/>
      <w:numFmt w:val="bullet"/>
      <w:lvlText w:val=""/>
      <w:lvlJc w:val="left"/>
      <w:pPr>
        <w:tabs>
          <w:tab w:val="num" w:pos="5749"/>
        </w:tabs>
        <w:ind w:left="5749" w:hanging="360"/>
      </w:pPr>
      <w:rPr>
        <w:rFonts w:ascii="Symbol" w:hAnsi="Symbol" w:hint="default"/>
      </w:rPr>
    </w:lvl>
    <w:lvl w:ilvl="7" w:tplc="DCB45F58" w:tentative="1">
      <w:start w:val="1"/>
      <w:numFmt w:val="bullet"/>
      <w:lvlText w:val="o"/>
      <w:lvlJc w:val="left"/>
      <w:pPr>
        <w:tabs>
          <w:tab w:val="num" w:pos="6469"/>
        </w:tabs>
        <w:ind w:left="6469" w:hanging="360"/>
      </w:pPr>
      <w:rPr>
        <w:rFonts w:ascii="Courier New" w:hAnsi="Courier New" w:cs="Courier New" w:hint="default"/>
      </w:rPr>
    </w:lvl>
    <w:lvl w:ilvl="8" w:tplc="2B048A32" w:tentative="1">
      <w:start w:val="1"/>
      <w:numFmt w:val="bullet"/>
      <w:lvlText w:val=""/>
      <w:lvlJc w:val="left"/>
      <w:pPr>
        <w:tabs>
          <w:tab w:val="num" w:pos="7189"/>
        </w:tabs>
        <w:ind w:left="7189" w:hanging="360"/>
      </w:pPr>
      <w:rPr>
        <w:rFonts w:ascii="Wingdings" w:hAnsi="Wingdings" w:hint="default"/>
      </w:rPr>
    </w:lvl>
  </w:abstractNum>
  <w:abstractNum w:abstractNumId="30">
    <w:nsid w:val="164509EB"/>
    <w:multiLevelType w:val="hybridMultilevel"/>
    <w:tmpl w:val="449C6B4E"/>
    <w:lvl w:ilvl="0" w:tplc="605ABF0E">
      <w:start w:val="1"/>
      <w:numFmt w:val="russianLower"/>
      <w:lvlText w:val="%1)"/>
      <w:lvlJc w:val="left"/>
      <w:pPr>
        <w:ind w:left="720" w:hanging="360"/>
      </w:pPr>
      <w:rPr>
        <w:rFonts w:hint="default"/>
      </w:rPr>
    </w:lvl>
    <w:lvl w:ilvl="1" w:tplc="052EFDA2">
      <w:start w:val="1"/>
      <w:numFmt w:val="lowerLetter"/>
      <w:lvlText w:val="%2."/>
      <w:lvlJc w:val="left"/>
      <w:pPr>
        <w:ind w:left="1440" w:hanging="360"/>
      </w:pPr>
    </w:lvl>
    <w:lvl w:ilvl="2" w:tplc="F300EBEA">
      <w:start w:val="1"/>
      <w:numFmt w:val="lowerRoman"/>
      <w:lvlText w:val="%3."/>
      <w:lvlJc w:val="right"/>
      <w:pPr>
        <w:ind w:left="2160" w:hanging="180"/>
      </w:pPr>
    </w:lvl>
    <w:lvl w:ilvl="3" w:tplc="29BC64E6">
      <w:start w:val="1"/>
      <w:numFmt w:val="decimal"/>
      <w:lvlText w:val="%4."/>
      <w:lvlJc w:val="left"/>
      <w:pPr>
        <w:ind w:left="2880" w:hanging="360"/>
      </w:pPr>
    </w:lvl>
    <w:lvl w:ilvl="4" w:tplc="5860BB74">
      <w:start w:val="1"/>
      <w:numFmt w:val="lowerLetter"/>
      <w:lvlText w:val="%5."/>
      <w:lvlJc w:val="left"/>
      <w:pPr>
        <w:ind w:left="3600" w:hanging="360"/>
      </w:pPr>
    </w:lvl>
    <w:lvl w:ilvl="5" w:tplc="D2BE79D6">
      <w:start w:val="1"/>
      <w:numFmt w:val="lowerRoman"/>
      <w:lvlText w:val="%6."/>
      <w:lvlJc w:val="right"/>
      <w:pPr>
        <w:ind w:left="4320" w:hanging="180"/>
      </w:pPr>
    </w:lvl>
    <w:lvl w:ilvl="6" w:tplc="A26223E0">
      <w:start w:val="1"/>
      <w:numFmt w:val="decimal"/>
      <w:lvlText w:val="%7."/>
      <w:lvlJc w:val="left"/>
      <w:pPr>
        <w:ind w:left="5040" w:hanging="360"/>
      </w:pPr>
    </w:lvl>
    <w:lvl w:ilvl="7" w:tplc="C922D782">
      <w:start w:val="1"/>
      <w:numFmt w:val="lowerLetter"/>
      <w:lvlText w:val="%8."/>
      <w:lvlJc w:val="left"/>
      <w:pPr>
        <w:ind w:left="5760" w:hanging="360"/>
      </w:pPr>
    </w:lvl>
    <w:lvl w:ilvl="8" w:tplc="25021026">
      <w:start w:val="1"/>
      <w:numFmt w:val="lowerRoman"/>
      <w:lvlText w:val="%9."/>
      <w:lvlJc w:val="right"/>
      <w:pPr>
        <w:ind w:left="6480" w:hanging="180"/>
      </w:pPr>
    </w:lvl>
  </w:abstractNum>
  <w:abstractNum w:abstractNumId="31">
    <w:nsid w:val="165F7C13"/>
    <w:multiLevelType w:val="hybridMultilevel"/>
    <w:tmpl w:val="8362B1D0"/>
    <w:lvl w:ilvl="0" w:tplc="6F0EE1B2">
      <w:start w:val="1"/>
      <w:numFmt w:val="russianLower"/>
      <w:lvlText w:val="%1)"/>
      <w:lvlJc w:val="left"/>
      <w:pPr>
        <w:ind w:left="720" w:hanging="360"/>
      </w:pPr>
      <w:rPr>
        <w:rFonts w:hint="default"/>
      </w:rPr>
    </w:lvl>
    <w:lvl w:ilvl="1" w:tplc="ED546C06" w:tentative="1">
      <w:start w:val="1"/>
      <w:numFmt w:val="lowerLetter"/>
      <w:lvlText w:val="%2."/>
      <w:lvlJc w:val="left"/>
      <w:pPr>
        <w:ind w:left="1440" w:hanging="360"/>
      </w:pPr>
    </w:lvl>
    <w:lvl w:ilvl="2" w:tplc="A78E668C" w:tentative="1">
      <w:start w:val="1"/>
      <w:numFmt w:val="lowerRoman"/>
      <w:lvlText w:val="%3."/>
      <w:lvlJc w:val="right"/>
      <w:pPr>
        <w:ind w:left="2160" w:hanging="180"/>
      </w:pPr>
    </w:lvl>
    <w:lvl w:ilvl="3" w:tplc="8F428030" w:tentative="1">
      <w:start w:val="1"/>
      <w:numFmt w:val="decimal"/>
      <w:lvlText w:val="%4."/>
      <w:lvlJc w:val="left"/>
      <w:pPr>
        <w:ind w:left="2880" w:hanging="360"/>
      </w:pPr>
    </w:lvl>
    <w:lvl w:ilvl="4" w:tplc="5A1C6E50" w:tentative="1">
      <w:start w:val="1"/>
      <w:numFmt w:val="lowerLetter"/>
      <w:lvlText w:val="%5."/>
      <w:lvlJc w:val="left"/>
      <w:pPr>
        <w:ind w:left="3600" w:hanging="360"/>
      </w:pPr>
    </w:lvl>
    <w:lvl w:ilvl="5" w:tplc="75F492D4" w:tentative="1">
      <w:start w:val="1"/>
      <w:numFmt w:val="lowerRoman"/>
      <w:lvlText w:val="%6."/>
      <w:lvlJc w:val="right"/>
      <w:pPr>
        <w:ind w:left="4320" w:hanging="180"/>
      </w:pPr>
    </w:lvl>
    <w:lvl w:ilvl="6" w:tplc="4788AB9A" w:tentative="1">
      <w:start w:val="1"/>
      <w:numFmt w:val="decimal"/>
      <w:lvlText w:val="%7."/>
      <w:lvlJc w:val="left"/>
      <w:pPr>
        <w:ind w:left="5040" w:hanging="360"/>
      </w:pPr>
    </w:lvl>
    <w:lvl w:ilvl="7" w:tplc="A510D7C0" w:tentative="1">
      <w:start w:val="1"/>
      <w:numFmt w:val="lowerLetter"/>
      <w:lvlText w:val="%8."/>
      <w:lvlJc w:val="left"/>
      <w:pPr>
        <w:ind w:left="5760" w:hanging="360"/>
      </w:pPr>
    </w:lvl>
    <w:lvl w:ilvl="8" w:tplc="69F4502E" w:tentative="1">
      <w:start w:val="1"/>
      <w:numFmt w:val="lowerRoman"/>
      <w:lvlText w:val="%9."/>
      <w:lvlJc w:val="right"/>
      <w:pPr>
        <w:ind w:left="6480" w:hanging="180"/>
      </w:pPr>
    </w:lvl>
  </w:abstractNum>
  <w:abstractNum w:abstractNumId="32">
    <w:nsid w:val="185225B1"/>
    <w:multiLevelType w:val="hybridMultilevel"/>
    <w:tmpl w:val="661462F4"/>
    <w:lvl w:ilvl="0" w:tplc="4A809568">
      <w:start w:val="1"/>
      <w:numFmt w:val="russianLower"/>
      <w:lvlText w:val="%1)"/>
      <w:lvlJc w:val="left"/>
      <w:pPr>
        <w:ind w:left="720" w:hanging="360"/>
      </w:pPr>
      <w:rPr>
        <w:rFonts w:hint="default"/>
      </w:rPr>
    </w:lvl>
    <w:lvl w:ilvl="1" w:tplc="58785606">
      <w:start w:val="1"/>
      <w:numFmt w:val="lowerLetter"/>
      <w:lvlText w:val="%2."/>
      <w:lvlJc w:val="left"/>
      <w:pPr>
        <w:ind w:left="1440" w:hanging="360"/>
      </w:pPr>
    </w:lvl>
    <w:lvl w:ilvl="2" w:tplc="AB88EF16">
      <w:start w:val="1"/>
      <w:numFmt w:val="lowerRoman"/>
      <w:lvlText w:val="%3."/>
      <w:lvlJc w:val="right"/>
      <w:pPr>
        <w:ind w:left="2160" w:hanging="180"/>
      </w:pPr>
    </w:lvl>
    <w:lvl w:ilvl="3" w:tplc="E410F548">
      <w:start w:val="1"/>
      <w:numFmt w:val="decimal"/>
      <w:lvlText w:val="%4."/>
      <w:lvlJc w:val="left"/>
      <w:pPr>
        <w:ind w:left="2880" w:hanging="360"/>
      </w:pPr>
    </w:lvl>
    <w:lvl w:ilvl="4" w:tplc="762AAD64">
      <w:start w:val="1"/>
      <w:numFmt w:val="lowerLetter"/>
      <w:lvlText w:val="%5."/>
      <w:lvlJc w:val="left"/>
      <w:pPr>
        <w:ind w:left="3600" w:hanging="360"/>
      </w:pPr>
    </w:lvl>
    <w:lvl w:ilvl="5" w:tplc="5D0ACE30">
      <w:start w:val="1"/>
      <w:numFmt w:val="lowerRoman"/>
      <w:lvlText w:val="%6."/>
      <w:lvlJc w:val="right"/>
      <w:pPr>
        <w:ind w:left="4320" w:hanging="180"/>
      </w:pPr>
    </w:lvl>
    <w:lvl w:ilvl="6" w:tplc="99DAE2C0">
      <w:start w:val="1"/>
      <w:numFmt w:val="decimal"/>
      <w:lvlText w:val="%7."/>
      <w:lvlJc w:val="left"/>
      <w:pPr>
        <w:ind w:left="5040" w:hanging="360"/>
      </w:pPr>
    </w:lvl>
    <w:lvl w:ilvl="7" w:tplc="974CE2B4">
      <w:start w:val="1"/>
      <w:numFmt w:val="lowerLetter"/>
      <w:lvlText w:val="%8."/>
      <w:lvlJc w:val="left"/>
      <w:pPr>
        <w:ind w:left="5760" w:hanging="360"/>
      </w:pPr>
    </w:lvl>
    <w:lvl w:ilvl="8" w:tplc="CF8E3B76">
      <w:start w:val="1"/>
      <w:numFmt w:val="lowerRoman"/>
      <w:lvlText w:val="%9."/>
      <w:lvlJc w:val="right"/>
      <w:pPr>
        <w:ind w:left="6480" w:hanging="180"/>
      </w:pPr>
    </w:lvl>
  </w:abstractNum>
  <w:abstractNum w:abstractNumId="33">
    <w:nsid w:val="1ACB1546"/>
    <w:multiLevelType w:val="hybridMultilevel"/>
    <w:tmpl w:val="1F207054"/>
    <w:lvl w:ilvl="0" w:tplc="33F6E6E2">
      <w:start w:val="1"/>
      <w:numFmt w:val="decimal"/>
      <w:lvlText w:val="%1."/>
      <w:lvlJc w:val="left"/>
      <w:pPr>
        <w:tabs>
          <w:tab w:val="num" w:pos="720"/>
        </w:tabs>
        <w:ind w:left="720" w:hanging="360"/>
      </w:pPr>
      <w:rPr>
        <w:rFonts w:cs="Times New Roman"/>
      </w:rPr>
    </w:lvl>
    <w:lvl w:ilvl="1" w:tplc="1458B096">
      <w:start w:val="1"/>
      <w:numFmt w:val="decimal"/>
      <w:lvlText w:val="%2."/>
      <w:lvlJc w:val="left"/>
      <w:pPr>
        <w:tabs>
          <w:tab w:val="num" w:pos="1440"/>
        </w:tabs>
        <w:ind w:left="1440" w:hanging="360"/>
      </w:pPr>
      <w:rPr>
        <w:rFonts w:cs="Times New Roman"/>
      </w:rPr>
    </w:lvl>
    <w:lvl w:ilvl="2" w:tplc="0458F7E4">
      <w:start w:val="1"/>
      <w:numFmt w:val="decimal"/>
      <w:lvlText w:val="%3."/>
      <w:lvlJc w:val="left"/>
      <w:pPr>
        <w:tabs>
          <w:tab w:val="num" w:pos="2160"/>
        </w:tabs>
        <w:ind w:left="2160" w:hanging="360"/>
      </w:pPr>
      <w:rPr>
        <w:rFonts w:cs="Times New Roman"/>
      </w:rPr>
    </w:lvl>
    <w:lvl w:ilvl="3" w:tplc="938268C8">
      <w:start w:val="1"/>
      <w:numFmt w:val="decimal"/>
      <w:lvlText w:val="%4."/>
      <w:lvlJc w:val="left"/>
      <w:pPr>
        <w:tabs>
          <w:tab w:val="num" w:pos="2880"/>
        </w:tabs>
        <w:ind w:left="2880" w:hanging="360"/>
      </w:pPr>
      <w:rPr>
        <w:rFonts w:cs="Times New Roman"/>
      </w:rPr>
    </w:lvl>
    <w:lvl w:ilvl="4" w:tplc="2B386A00">
      <w:start w:val="1"/>
      <w:numFmt w:val="decimal"/>
      <w:lvlText w:val="%5."/>
      <w:lvlJc w:val="left"/>
      <w:pPr>
        <w:tabs>
          <w:tab w:val="num" w:pos="3600"/>
        </w:tabs>
        <w:ind w:left="3600" w:hanging="360"/>
      </w:pPr>
      <w:rPr>
        <w:rFonts w:cs="Times New Roman"/>
      </w:rPr>
    </w:lvl>
    <w:lvl w:ilvl="5" w:tplc="E520BBF8">
      <w:start w:val="1"/>
      <w:numFmt w:val="decimal"/>
      <w:lvlText w:val="%6."/>
      <w:lvlJc w:val="left"/>
      <w:pPr>
        <w:tabs>
          <w:tab w:val="num" w:pos="4320"/>
        </w:tabs>
        <w:ind w:left="4320" w:hanging="360"/>
      </w:pPr>
      <w:rPr>
        <w:rFonts w:cs="Times New Roman"/>
      </w:rPr>
    </w:lvl>
    <w:lvl w:ilvl="6" w:tplc="C1742704">
      <w:start w:val="1"/>
      <w:numFmt w:val="decimal"/>
      <w:lvlText w:val="%7."/>
      <w:lvlJc w:val="left"/>
      <w:pPr>
        <w:tabs>
          <w:tab w:val="num" w:pos="5040"/>
        </w:tabs>
        <w:ind w:left="5040" w:hanging="360"/>
      </w:pPr>
      <w:rPr>
        <w:rFonts w:cs="Times New Roman"/>
      </w:rPr>
    </w:lvl>
    <w:lvl w:ilvl="7" w:tplc="3D729FBA">
      <w:start w:val="1"/>
      <w:numFmt w:val="decimal"/>
      <w:lvlText w:val="%8."/>
      <w:lvlJc w:val="left"/>
      <w:pPr>
        <w:tabs>
          <w:tab w:val="num" w:pos="5760"/>
        </w:tabs>
        <w:ind w:left="5760" w:hanging="360"/>
      </w:pPr>
      <w:rPr>
        <w:rFonts w:cs="Times New Roman"/>
      </w:rPr>
    </w:lvl>
    <w:lvl w:ilvl="8" w:tplc="1F2AE4BA">
      <w:start w:val="1"/>
      <w:numFmt w:val="decimal"/>
      <w:lvlText w:val="%9."/>
      <w:lvlJc w:val="left"/>
      <w:pPr>
        <w:tabs>
          <w:tab w:val="num" w:pos="6480"/>
        </w:tabs>
        <w:ind w:left="6480" w:hanging="360"/>
      </w:pPr>
      <w:rPr>
        <w:rFonts w:cs="Times New Roman"/>
      </w:rPr>
    </w:lvl>
  </w:abstractNum>
  <w:abstractNum w:abstractNumId="34">
    <w:nsid w:val="1ACE7C98"/>
    <w:multiLevelType w:val="multilevel"/>
    <w:tmpl w:val="7FC410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1C4A00F2"/>
    <w:multiLevelType w:val="hybridMultilevel"/>
    <w:tmpl w:val="F4089712"/>
    <w:lvl w:ilvl="0" w:tplc="F95E335A">
      <w:start w:val="1"/>
      <w:numFmt w:val="decimal"/>
      <w:lvlText w:val="%1."/>
      <w:lvlJc w:val="left"/>
      <w:pPr>
        <w:ind w:left="1800" w:hanging="360"/>
      </w:pPr>
      <w:rPr>
        <w:rFonts w:hint="default"/>
      </w:rPr>
    </w:lvl>
    <w:lvl w:ilvl="1" w:tplc="50E4A53E">
      <w:start w:val="1"/>
      <w:numFmt w:val="lowerLetter"/>
      <w:lvlText w:val="%2."/>
      <w:lvlJc w:val="left"/>
      <w:pPr>
        <w:ind w:left="2160" w:hanging="360"/>
      </w:pPr>
    </w:lvl>
    <w:lvl w:ilvl="2" w:tplc="EFBA5308">
      <w:start w:val="1"/>
      <w:numFmt w:val="lowerRoman"/>
      <w:lvlText w:val="%3."/>
      <w:lvlJc w:val="right"/>
      <w:pPr>
        <w:ind w:left="2880" w:hanging="180"/>
      </w:pPr>
    </w:lvl>
    <w:lvl w:ilvl="3" w:tplc="D7567BF6">
      <w:start w:val="1"/>
      <w:numFmt w:val="decimal"/>
      <w:lvlText w:val="%4."/>
      <w:lvlJc w:val="left"/>
      <w:pPr>
        <w:ind w:left="3600" w:hanging="360"/>
      </w:pPr>
    </w:lvl>
    <w:lvl w:ilvl="4" w:tplc="1BCE0C92">
      <w:start w:val="1"/>
      <w:numFmt w:val="lowerLetter"/>
      <w:lvlText w:val="%5."/>
      <w:lvlJc w:val="left"/>
      <w:pPr>
        <w:ind w:left="4320" w:hanging="360"/>
      </w:pPr>
    </w:lvl>
    <w:lvl w:ilvl="5" w:tplc="BB6CD786">
      <w:start w:val="1"/>
      <w:numFmt w:val="lowerRoman"/>
      <w:lvlText w:val="%6."/>
      <w:lvlJc w:val="right"/>
      <w:pPr>
        <w:ind w:left="5040" w:hanging="180"/>
      </w:pPr>
    </w:lvl>
    <w:lvl w:ilvl="6" w:tplc="D9147BF6">
      <w:start w:val="1"/>
      <w:numFmt w:val="decimal"/>
      <w:lvlText w:val="%7."/>
      <w:lvlJc w:val="left"/>
      <w:pPr>
        <w:ind w:left="5760" w:hanging="360"/>
      </w:pPr>
    </w:lvl>
    <w:lvl w:ilvl="7" w:tplc="27A65D6A">
      <w:start w:val="1"/>
      <w:numFmt w:val="lowerLetter"/>
      <w:lvlText w:val="%8."/>
      <w:lvlJc w:val="left"/>
      <w:pPr>
        <w:ind w:left="6480" w:hanging="360"/>
      </w:pPr>
    </w:lvl>
    <w:lvl w:ilvl="8" w:tplc="37541D42">
      <w:start w:val="1"/>
      <w:numFmt w:val="lowerRoman"/>
      <w:lvlText w:val="%9."/>
      <w:lvlJc w:val="right"/>
      <w:pPr>
        <w:ind w:left="7200" w:hanging="180"/>
      </w:pPr>
    </w:lvl>
  </w:abstractNum>
  <w:abstractNum w:abstractNumId="36">
    <w:nsid w:val="1DDE7502"/>
    <w:multiLevelType w:val="singleLevel"/>
    <w:tmpl w:val="602A811C"/>
    <w:lvl w:ilvl="0">
      <w:start w:val="1"/>
      <w:numFmt w:val="decimal"/>
      <w:lvlText w:val="%1."/>
      <w:lvlJc w:val="left"/>
      <w:pPr>
        <w:tabs>
          <w:tab w:val="num" w:pos="360"/>
        </w:tabs>
        <w:ind w:left="360" w:hanging="360"/>
      </w:pPr>
      <w:rPr>
        <w:rFonts w:cs="Times New Roman"/>
      </w:rPr>
    </w:lvl>
  </w:abstractNum>
  <w:abstractNum w:abstractNumId="37">
    <w:nsid w:val="1E1F51FE"/>
    <w:multiLevelType w:val="hybridMultilevel"/>
    <w:tmpl w:val="9320CDD2"/>
    <w:lvl w:ilvl="0" w:tplc="1D024708">
      <w:start w:val="1"/>
      <w:numFmt w:val="russianLower"/>
      <w:lvlText w:val="%1)"/>
      <w:lvlJc w:val="left"/>
      <w:pPr>
        <w:ind w:left="720" w:hanging="360"/>
      </w:pPr>
      <w:rPr>
        <w:rFonts w:hint="default"/>
      </w:rPr>
    </w:lvl>
    <w:lvl w:ilvl="1" w:tplc="6E203802" w:tentative="1">
      <w:start w:val="1"/>
      <w:numFmt w:val="lowerLetter"/>
      <w:lvlText w:val="%2."/>
      <w:lvlJc w:val="left"/>
      <w:pPr>
        <w:ind w:left="1440" w:hanging="360"/>
      </w:pPr>
    </w:lvl>
    <w:lvl w:ilvl="2" w:tplc="136A3742" w:tentative="1">
      <w:start w:val="1"/>
      <w:numFmt w:val="lowerRoman"/>
      <w:lvlText w:val="%3."/>
      <w:lvlJc w:val="right"/>
      <w:pPr>
        <w:ind w:left="2160" w:hanging="180"/>
      </w:pPr>
    </w:lvl>
    <w:lvl w:ilvl="3" w:tplc="60041252" w:tentative="1">
      <w:start w:val="1"/>
      <w:numFmt w:val="decimal"/>
      <w:lvlText w:val="%4."/>
      <w:lvlJc w:val="left"/>
      <w:pPr>
        <w:ind w:left="2880" w:hanging="360"/>
      </w:pPr>
    </w:lvl>
    <w:lvl w:ilvl="4" w:tplc="281E521A" w:tentative="1">
      <w:start w:val="1"/>
      <w:numFmt w:val="lowerLetter"/>
      <w:lvlText w:val="%5."/>
      <w:lvlJc w:val="left"/>
      <w:pPr>
        <w:ind w:left="3600" w:hanging="360"/>
      </w:pPr>
    </w:lvl>
    <w:lvl w:ilvl="5" w:tplc="2006E354" w:tentative="1">
      <w:start w:val="1"/>
      <w:numFmt w:val="lowerRoman"/>
      <w:lvlText w:val="%6."/>
      <w:lvlJc w:val="right"/>
      <w:pPr>
        <w:ind w:left="4320" w:hanging="180"/>
      </w:pPr>
    </w:lvl>
    <w:lvl w:ilvl="6" w:tplc="896215A0" w:tentative="1">
      <w:start w:val="1"/>
      <w:numFmt w:val="decimal"/>
      <w:lvlText w:val="%7."/>
      <w:lvlJc w:val="left"/>
      <w:pPr>
        <w:ind w:left="5040" w:hanging="360"/>
      </w:pPr>
    </w:lvl>
    <w:lvl w:ilvl="7" w:tplc="234A1A9C" w:tentative="1">
      <w:start w:val="1"/>
      <w:numFmt w:val="lowerLetter"/>
      <w:lvlText w:val="%8."/>
      <w:lvlJc w:val="left"/>
      <w:pPr>
        <w:ind w:left="5760" w:hanging="360"/>
      </w:pPr>
    </w:lvl>
    <w:lvl w:ilvl="8" w:tplc="2578DB10" w:tentative="1">
      <w:start w:val="1"/>
      <w:numFmt w:val="lowerRoman"/>
      <w:lvlText w:val="%9."/>
      <w:lvlJc w:val="right"/>
      <w:pPr>
        <w:ind w:left="6480" w:hanging="180"/>
      </w:pPr>
    </w:lvl>
  </w:abstractNum>
  <w:abstractNum w:abstractNumId="38">
    <w:nsid w:val="1E3E7872"/>
    <w:multiLevelType w:val="hybridMultilevel"/>
    <w:tmpl w:val="F3F224B4"/>
    <w:lvl w:ilvl="0" w:tplc="E32E1F36">
      <w:start w:val="1"/>
      <w:numFmt w:val="bullet"/>
      <w:pStyle w:val="a"/>
      <w:lvlText w:val=""/>
      <w:lvlJc w:val="left"/>
      <w:pPr>
        <w:tabs>
          <w:tab w:val="num" w:pos="720"/>
        </w:tabs>
        <w:ind w:left="720" w:hanging="360"/>
      </w:pPr>
      <w:rPr>
        <w:rFonts w:ascii="Symbol" w:hAnsi="Symbol" w:hint="default"/>
      </w:rPr>
    </w:lvl>
    <w:lvl w:ilvl="1" w:tplc="A0DC848C">
      <w:start w:val="1"/>
      <w:numFmt w:val="bullet"/>
      <w:lvlText w:val=""/>
      <w:lvlJc w:val="left"/>
      <w:pPr>
        <w:tabs>
          <w:tab w:val="num" w:pos="1440"/>
        </w:tabs>
        <w:ind w:left="1440" w:hanging="360"/>
      </w:pPr>
      <w:rPr>
        <w:rFonts w:ascii="Symbol" w:hAnsi="Symbol" w:hint="default"/>
      </w:rPr>
    </w:lvl>
    <w:lvl w:ilvl="2" w:tplc="835021EE" w:tentative="1">
      <w:start w:val="1"/>
      <w:numFmt w:val="bullet"/>
      <w:lvlText w:val=""/>
      <w:lvlJc w:val="left"/>
      <w:pPr>
        <w:tabs>
          <w:tab w:val="num" w:pos="2160"/>
        </w:tabs>
        <w:ind w:left="2160" w:hanging="360"/>
      </w:pPr>
      <w:rPr>
        <w:rFonts w:ascii="Wingdings" w:hAnsi="Wingdings" w:hint="default"/>
      </w:rPr>
    </w:lvl>
    <w:lvl w:ilvl="3" w:tplc="F40AC530" w:tentative="1">
      <w:start w:val="1"/>
      <w:numFmt w:val="bullet"/>
      <w:lvlText w:val=""/>
      <w:lvlJc w:val="left"/>
      <w:pPr>
        <w:tabs>
          <w:tab w:val="num" w:pos="2880"/>
        </w:tabs>
        <w:ind w:left="2880" w:hanging="360"/>
      </w:pPr>
      <w:rPr>
        <w:rFonts w:ascii="Symbol" w:hAnsi="Symbol" w:hint="default"/>
      </w:rPr>
    </w:lvl>
    <w:lvl w:ilvl="4" w:tplc="7F54453C" w:tentative="1">
      <w:start w:val="1"/>
      <w:numFmt w:val="bullet"/>
      <w:lvlText w:val="o"/>
      <w:lvlJc w:val="left"/>
      <w:pPr>
        <w:tabs>
          <w:tab w:val="num" w:pos="3600"/>
        </w:tabs>
        <w:ind w:left="3600" w:hanging="360"/>
      </w:pPr>
      <w:rPr>
        <w:rFonts w:ascii="Courier New" w:hAnsi="Courier New" w:cs="Courier New" w:hint="default"/>
      </w:rPr>
    </w:lvl>
    <w:lvl w:ilvl="5" w:tplc="987C5D46" w:tentative="1">
      <w:start w:val="1"/>
      <w:numFmt w:val="bullet"/>
      <w:lvlText w:val=""/>
      <w:lvlJc w:val="left"/>
      <w:pPr>
        <w:tabs>
          <w:tab w:val="num" w:pos="4320"/>
        </w:tabs>
        <w:ind w:left="4320" w:hanging="360"/>
      </w:pPr>
      <w:rPr>
        <w:rFonts w:ascii="Wingdings" w:hAnsi="Wingdings" w:hint="default"/>
      </w:rPr>
    </w:lvl>
    <w:lvl w:ilvl="6" w:tplc="C274787E" w:tentative="1">
      <w:start w:val="1"/>
      <w:numFmt w:val="bullet"/>
      <w:lvlText w:val=""/>
      <w:lvlJc w:val="left"/>
      <w:pPr>
        <w:tabs>
          <w:tab w:val="num" w:pos="5040"/>
        </w:tabs>
        <w:ind w:left="5040" w:hanging="360"/>
      </w:pPr>
      <w:rPr>
        <w:rFonts w:ascii="Symbol" w:hAnsi="Symbol" w:hint="default"/>
      </w:rPr>
    </w:lvl>
    <w:lvl w:ilvl="7" w:tplc="087279FE" w:tentative="1">
      <w:start w:val="1"/>
      <w:numFmt w:val="bullet"/>
      <w:lvlText w:val="o"/>
      <w:lvlJc w:val="left"/>
      <w:pPr>
        <w:tabs>
          <w:tab w:val="num" w:pos="5760"/>
        </w:tabs>
        <w:ind w:left="5760" w:hanging="360"/>
      </w:pPr>
      <w:rPr>
        <w:rFonts w:ascii="Courier New" w:hAnsi="Courier New" w:cs="Courier New" w:hint="default"/>
      </w:rPr>
    </w:lvl>
    <w:lvl w:ilvl="8" w:tplc="6EA8AFDA" w:tentative="1">
      <w:start w:val="1"/>
      <w:numFmt w:val="bullet"/>
      <w:lvlText w:val=""/>
      <w:lvlJc w:val="left"/>
      <w:pPr>
        <w:tabs>
          <w:tab w:val="num" w:pos="6480"/>
        </w:tabs>
        <w:ind w:left="6480" w:hanging="360"/>
      </w:pPr>
      <w:rPr>
        <w:rFonts w:ascii="Wingdings" w:hAnsi="Wingdings" w:hint="default"/>
      </w:rPr>
    </w:lvl>
  </w:abstractNum>
  <w:abstractNum w:abstractNumId="39">
    <w:nsid w:val="1EF11B6E"/>
    <w:multiLevelType w:val="multilevel"/>
    <w:tmpl w:val="3ED85464"/>
    <w:lvl w:ilvl="0">
      <w:start w:val="1"/>
      <w:numFmt w:val="decimal"/>
      <w:lvlText w:val="%1."/>
      <w:lvlJc w:val="left"/>
      <w:pPr>
        <w:ind w:left="720" w:hanging="360"/>
      </w:pPr>
      <w:rPr>
        <w:rFonts w:hint="default"/>
      </w:rPr>
    </w:lvl>
    <w:lvl w:ilvl="1">
      <w:start w:val="1"/>
      <w:numFmt w:val="decimal"/>
      <w:pStyle w:val="20"/>
      <w:isLgl/>
      <w:lvlText w:val="%1.%2."/>
      <w:lvlJc w:val="left"/>
      <w:pPr>
        <w:ind w:left="780" w:hanging="420"/>
      </w:pPr>
      <w:rPr>
        <w:rFonts w:hint="default"/>
        <w:i w:val="0"/>
      </w:rPr>
    </w:lvl>
    <w:lvl w:ilvl="2">
      <w:start w:val="1"/>
      <w:numFmt w:val="decimalZero"/>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0">
    <w:nsid w:val="1F180453"/>
    <w:multiLevelType w:val="hybridMultilevel"/>
    <w:tmpl w:val="52760266"/>
    <w:lvl w:ilvl="0" w:tplc="0A20D5EE">
      <w:start w:val="1"/>
      <w:numFmt w:val="decimal"/>
      <w:lvlText w:val="%1."/>
      <w:lvlJc w:val="left"/>
      <w:pPr>
        <w:ind w:left="720" w:hanging="360"/>
      </w:pPr>
    </w:lvl>
    <w:lvl w:ilvl="1" w:tplc="AA040F88">
      <w:start w:val="1"/>
      <w:numFmt w:val="decimal"/>
      <w:lvlText w:val="%2."/>
      <w:lvlJc w:val="left"/>
      <w:pPr>
        <w:tabs>
          <w:tab w:val="num" w:pos="1440"/>
        </w:tabs>
        <w:ind w:left="1440" w:hanging="360"/>
      </w:pPr>
    </w:lvl>
    <w:lvl w:ilvl="2" w:tplc="5510A420">
      <w:start w:val="1"/>
      <w:numFmt w:val="decimal"/>
      <w:lvlText w:val="%3."/>
      <w:lvlJc w:val="left"/>
      <w:pPr>
        <w:tabs>
          <w:tab w:val="num" w:pos="2160"/>
        </w:tabs>
        <w:ind w:left="2160" w:hanging="360"/>
      </w:pPr>
    </w:lvl>
    <w:lvl w:ilvl="3" w:tplc="039E16E8">
      <w:start w:val="1"/>
      <w:numFmt w:val="decimal"/>
      <w:lvlText w:val="%4."/>
      <w:lvlJc w:val="left"/>
      <w:pPr>
        <w:tabs>
          <w:tab w:val="num" w:pos="2880"/>
        </w:tabs>
        <w:ind w:left="2880" w:hanging="360"/>
      </w:pPr>
    </w:lvl>
    <w:lvl w:ilvl="4" w:tplc="31D29660">
      <w:start w:val="1"/>
      <w:numFmt w:val="decimal"/>
      <w:lvlText w:val="%5."/>
      <w:lvlJc w:val="left"/>
      <w:pPr>
        <w:tabs>
          <w:tab w:val="num" w:pos="3600"/>
        </w:tabs>
        <w:ind w:left="3600" w:hanging="360"/>
      </w:pPr>
    </w:lvl>
    <w:lvl w:ilvl="5" w:tplc="6016BA02">
      <w:start w:val="1"/>
      <w:numFmt w:val="decimal"/>
      <w:lvlText w:val="%6."/>
      <w:lvlJc w:val="left"/>
      <w:pPr>
        <w:tabs>
          <w:tab w:val="num" w:pos="4320"/>
        </w:tabs>
        <w:ind w:left="4320" w:hanging="360"/>
      </w:pPr>
    </w:lvl>
    <w:lvl w:ilvl="6" w:tplc="5E58D59E">
      <w:start w:val="1"/>
      <w:numFmt w:val="decimal"/>
      <w:lvlText w:val="%7."/>
      <w:lvlJc w:val="left"/>
      <w:pPr>
        <w:tabs>
          <w:tab w:val="num" w:pos="5040"/>
        </w:tabs>
        <w:ind w:left="5040" w:hanging="360"/>
      </w:pPr>
    </w:lvl>
    <w:lvl w:ilvl="7" w:tplc="984C4B24">
      <w:start w:val="1"/>
      <w:numFmt w:val="decimal"/>
      <w:lvlText w:val="%8."/>
      <w:lvlJc w:val="left"/>
      <w:pPr>
        <w:tabs>
          <w:tab w:val="num" w:pos="5760"/>
        </w:tabs>
        <w:ind w:left="5760" w:hanging="360"/>
      </w:pPr>
    </w:lvl>
    <w:lvl w:ilvl="8" w:tplc="F5767430">
      <w:start w:val="1"/>
      <w:numFmt w:val="decimal"/>
      <w:lvlText w:val="%9."/>
      <w:lvlJc w:val="left"/>
      <w:pPr>
        <w:tabs>
          <w:tab w:val="num" w:pos="6480"/>
        </w:tabs>
        <w:ind w:left="6480" w:hanging="360"/>
      </w:pPr>
    </w:lvl>
  </w:abstractNum>
  <w:abstractNum w:abstractNumId="41">
    <w:nsid w:val="1F4F4839"/>
    <w:multiLevelType w:val="hybridMultilevel"/>
    <w:tmpl w:val="E2F694DE"/>
    <w:lvl w:ilvl="0" w:tplc="5ABC5216">
      <w:start w:val="1"/>
      <w:numFmt w:val="russianLower"/>
      <w:lvlText w:val="%1)"/>
      <w:lvlJc w:val="left"/>
      <w:pPr>
        <w:ind w:left="720" w:hanging="360"/>
      </w:pPr>
      <w:rPr>
        <w:rFonts w:hint="default"/>
      </w:rPr>
    </w:lvl>
    <w:lvl w:ilvl="1" w:tplc="7FAE9BBE">
      <w:start w:val="1"/>
      <w:numFmt w:val="russianLower"/>
      <w:lvlText w:val="%2)"/>
      <w:lvlJc w:val="left"/>
      <w:pPr>
        <w:ind w:left="1440" w:hanging="360"/>
      </w:pPr>
      <w:rPr>
        <w:rFonts w:hint="default"/>
      </w:rPr>
    </w:lvl>
    <w:lvl w:ilvl="2" w:tplc="74F08E78">
      <w:start w:val="1"/>
      <w:numFmt w:val="upperRoman"/>
      <w:lvlText w:val="%3."/>
      <w:lvlJc w:val="left"/>
      <w:pPr>
        <w:ind w:left="2700" w:hanging="720"/>
      </w:pPr>
      <w:rPr>
        <w:rFonts w:hint="default"/>
      </w:rPr>
    </w:lvl>
    <w:lvl w:ilvl="3" w:tplc="050E26F4" w:tentative="1">
      <w:start w:val="1"/>
      <w:numFmt w:val="decimal"/>
      <w:lvlText w:val="%4."/>
      <w:lvlJc w:val="left"/>
      <w:pPr>
        <w:ind w:left="2880" w:hanging="360"/>
      </w:pPr>
    </w:lvl>
    <w:lvl w:ilvl="4" w:tplc="CDC480D8" w:tentative="1">
      <w:start w:val="1"/>
      <w:numFmt w:val="lowerLetter"/>
      <w:lvlText w:val="%5."/>
      <w:lvlJc w:val="left"/>
      <w:pPr>
        <w:ind w:left="3600" w:hanging="360"/>
      </w:pPr>
    </w:lvl>
    <w:lvl w:ilvl="5" w:tplc="67E6727C" w:tentative="1">
      <w:start w:val="1"/>
      <w:numFmt w:val="lowerRoman"/>
      <w:lvlText w:val="%6."/>
      <w:lvlJc w:val="right"/>
      <w:pPr>
        <w:ind w:left="4320" w:hanging="180"/>
      </w:pPr>
    </w:lvl>
    <w:lvl w:ilvl="6" w:tplc="81F07504" w:tentative="1">
      <w:start w:val="1"/>
      <w:numFmt w:val="decimal"/>
      <w:lvlText w:val="%7."/>
      <w:lvlJc w:val="left"/>
      <w:pPr>
        <w:ind w:left="5040" w:hanging="360"/>
      </w:pPr>
    </w:lvl>
    <w:lvl w:ilvl="7" w:tplc="9F7E1592" w:tentative="1">
      <w:start w:val="1"/>
      <w:numFmt w:val="lowerLetter"/>
      <w:lvlText w:val="%8."/>
      <w:lvlJc w:val="left"/>
      <w:pPr>
        <w:ind w:left="5760" w:hanging="360"/>
      </w:pPr>
    </w:lvl>
    <w:lvl w:ilvl="8" w:tplc="C84EF5B8" w:tentative="1">
      <w:start w:val="1"/>
      <w:numFmt w:val="lowerRoman"/>
      <w:lvlText w:val="%9."/>
      <w:lvlJc w:val="right"/>
      <w:pPr>
        <w:ind w:left="6480" w:hanging="180"/>
      </w:pPr>
    </w:lvl>
  </w:abstractNum>
  <w:abstractNum w:abstractNumId="42">
    <w:nsid w:val="1FE5515D"/>
    <w:multiLevelType w:val="hybridMultilevel"/>
    <w:tmpl w:val="0A48C6B4"/>
    <w:lvl w:ilvl="0" w:tplc="A45CC576">
      <w:start w:val="1"/>
      <w:numFmt w:val="decimal"/>
      <w:lvlText w:val="%1."/>
      <w:lvlJc w:val="left"/>
      <w:pPr>
        <w:tabs>
          <w:tab w:val="num" w:pos="720"/>
        </w:tabs>
        <w:ind w:left="720" w:hanging="360"/>
      </w:pPr>
      <w:rPr>
        <w:rFonts w:cs="Times New Roman"/>
      </w:rPr>
    </w:lvl>
    <w:lvl w:ilvl="1" w:tplc="D8F4ADE6">
      <w:start w:val="1"/>
      <w:numFmt w:val="decimal"/>
      <w:lvlText w:val="%2."/>
      <w:lvlJc w:val="left"/>
      <w:pPr>
        <w:tabs>
          <w:tab w:val="num" w:pos="1440"/>
        </w:tabs>
        <w:ind w:left="1440" w:hanging="360"/>
      </w:pPr>
      <w:rPr>
        <w:rFonts w:cs="Times New Roman"/>
      </w:rPr>
    </w:lvl>
    <w:lvl w:ilvl="2" w:tplc="F9D89E08">
      <w:start w:val="1"/>
      <w:numFmt w:val="decimal"/>
      <w:lvlText w:val="%3."/>
      <w:lvlJc w:val="left"/>
      <w:pPr>
        <w:tabs>
          <w:tab w:val="num" w:pos="2160"/>
        </w:tabs>
        <w:ind w:left="2160" w:hanging="360"/>
      </w:pPr>
      <w:rPr>
        <w:rFonts w:cs="Times New Roman"/>
      </w:rPr>
    </w:lvl>
    <w:lvl w:ilvl="3" w:tplc="0492AD3C">
      <w:start w:val="1"/>
      <w:numFmt w:val="decimal"/>
      <w:lvlText w:val="%4."/>
      <w:lvlJc w:val="left"/>
      <w:pPr>
        <w:tabs>
          <w:tab w:val="num" w:pos="2880"/>
        </w:tabs>
        <w:ind w:left="2880" w:hanging="360"/>
      </w:pPr>
      <w:rPr>
        <w:rFonts w:cs="Times New Roman"/>
      </w:rPr>
    </w:lvl>
    <w:lvl w:ilvl="4" w:tplc="79FC181A">
      <w:start w:val="1"/>
      <w:numFmt w:val="decimal"/>
      <w:lvlText w:val="%5."/>
      <w:lvlJc w:val="left"/>
      <w:pPr>
        <w:tabs>
          <w:tab w:val="num" w:pos="3600"/>
        </w:tabs>
        <w:ind w:left="3600" w:hanging="360"/>
      </w:pPr>
      <w:rPr>
        <w:rFonts w:cs="Times New Roman"/>
      </w:rPr>
    </w:lvl>
    <w:lvl w:ilvl="5" w:tplc="F5E04B9C">
      <w:start w:val="1"/>
      <w:numFmt w:val="decimal"/>
      <w:lvlText w:val="%6."/>
      <w:lvlJc w:val="left"/>
      <w:pPr>
        <w:tabs>
          <w:tab w:val="num" w:pos="4320"/>
        </w:tabs>
        <w:ind w:left="4320" w:hanging="360"/>
      </w:pPr>
      <w:rPr>
        <w:rFonts w:cs="Times New Roman"/>
      </w:rPr>
    </w:lvl>
    <w:lvl w:ilvl="6" w:tplc="36C8E790">
      <w:start w:val="1"/>
      <w:numFmt w:val="decimal"/>
      <w:lvlText w:val="%7."/>
      <w:lvlJc w:val="left"/>
      <w:pPr>
        <w:tabs>
          <w:tab w:val="num" w:pos="5040"/>
        </w:tabs>
        <w:ind w:left="5040" w:hanging="360"/>
      </w:pPr>
      <w:rPr>
        <w:rFonts w:cs="Times New Roman"/>
      </w:rPr>
    </w:lvl>
    <w:lvl w:ilvl="7" w:tplc="2E502C8A">
      <w:start w:val="1"/>
      <w:numFmt w:val="decimal"/>
      <w:lvlText w:val="%8."/>
      <w:lvlJc w:val="left"/>
      <w:pPr>
        <w:tabs>
          <w:tab w:val="num" w:pos="5760"/>
        </w:tabs>
        <w:ind w:left="5760" w:hanging="360"/>
      </w:pPr>
      <w:rPr>
        <w:rFonts w:cs="Times New Roman"/>
      </w:rPr>
    </w:lvl>
    <w:lvl w:ilvl="8" w:tplc="F8C67306">
      <w:start w:val="1"/>
      <w:numFmt w:val="decimal"/>
      <w:lvlText w:val="%9."/>
      <w:lvlJc w:val="left"/>
      <w:pPr>
        <w:tabs>
          <w:tab w:val="num" w:pos="6480"/>
        </w:tabs>
        <w:ind w:left="6480" w:hanging="360"/>
      </w:pPr>
      <w:rPr>
        <w:rFonts w:cs="Times New Roman"/>
      </w:rPr>
    </w:lvl>
  </w:abstractNum>
  <w:abstractNum w:abstractNumId="43">
    <w:nsid w:val="207C6724"/>
    <w:multiLevelType w:val="hybridMultilevel"/>
    <w:tmpl w:val="1F1CCDFE"/>
    <w:lvl w:ilvl="0" w:tplc="D6FCFF70">
      <w:start w:val="1"/>
      <w:numFmt w:val="decimal"/>
      <w:lvlText w:val="%1."/>
      <w:lvlJc w:val="left"/>
      <w:pPr>
        <w:ind w:left="1800" w:hanging="360"/>
      </w:pPr>
      <w:rPr>
        <w:rFonts w:hint="default"/>
      </w:rPr>
    </w:lvl>
    <w:lvl w:ilvl="1" w:tplc="2A42823E">
      <w:start w:val="1"/>
      <w:numFmt w:val="lowerLetter"/>
      <w:lvlText w:val="%2."/>
      <w:lvlJc w:val="left"/>
      <w:pPr>
        <w:ind w:left="2160" w:hanging="360"/>
      </w:pPr>
    </w:lvl>
    <w:lvl w:ilvl="2" w:tplc="0C964894">
      <w:start w:val="1"/>
      <w:numFmt w:val="lowerRoman"/>
      <w:lvlText w:val="%3."/>
      <w:lvlJc w:val="right"/>
      <w:pPr>
        <w:ind w:left="2880" w:hanging="180"/>
      </w:pPr>
    </w:lvl>
    <w:lvl w:ilvl="3" w:tplc="D666896C">
      <w:start w:val="1"/>
      <w:numFmt w:val="decimal"/>
      <w:lvlText w:val="%4."/>
      <w:lvlJc w:val="left"/>
      <w:pPr>
        <w:ind w:left="3600" w:hanging="360"/>
      </w:pPr>
    </w:lvl>
    <w:lvl w:ilvl="4" w:tplc="65EEE66C">
      <w:start w:val="1"/>
      <w:numFmt w:val="lowerLetter"/>
      <w:lvlText w:val="%5."/>
      <w:lvlJc w:val="left"/>
      <w:pPr>
        <w:ind w:left="4320" w:hanging="360"/>
      </w:pPr>
    </w:lvl>
    <w:lvl w:ilvl="5" w:tplc="57F49874">
      <w:start w:val="1"/>
      <w:numFmt w:val="lowerRoman"/>
      <w:lvlText w:val="%6."/>
      <w:lvlJc w:val="right"/>
      <w:pPr>
        <w:ind w:left="5040" w:hanging="180"/>
      </w:pPr>
    </w:lvl>
    <w:lvl w:ilvl="6" w:tplc="46489964">
      <w:start w:val="1"/>
      <w:numFmt w:val="decimal"/>
      <w:lvlText w:val="%7."/>
      <w:lvlJc w:val="left"/>
      <w:pPr>
        <w:ind w:left="5760" w:hanging="360"/>
      </w:pPr>
    </w:lvl>
    <w:lvl w:ilvl="7" w:tplc="10A4AC88">
      <w:start w:val="1"/>
      <w:numFmt w:val="lowerLetter"/>
      <w:lvlText w:val="%8."/>
      <w:lvlJc w:val="left"/>
      <w:pPr>
        <w:ind w:left="6480" w:hanging="360"/>
      </w:pPr>
    </w:lvl>
    <w:lvl w:ilvl="8" w:tplc="611C0844">
      <w:start w:val="1"/>
      <w:numFmt w:val="lowerRoman"/>
      <w:lvlText w:val="%9."/>
      <w:lvlJc w:val="right"/>
      <w:pPr>
        <w:ind w:left="7200" w:hanging="180"/>
      </w:pPr>
    </w:lvl>
  </w:abstractNum>
  <w:abstractNum w:abstractNumId="44">
    <w:nsid w:val="20EF2F54"/>
    <w:multiLevelType w:val="hybridMultilevel"/>
    <w:tmpl w:val="C2246768"/>
    <w:lvl w:ilvl="0" w:tplc="8A0C91FC">
      <w:start w:val="1"/>
      <w:numFmt w:val="russianLower"/>
      <w:lvlText w:val="%1)"/>
      <w:lvlJc w:val="left"/>
      <w:pPr>
        <w:ind w:left="720" w:hanging="360"/>
      </w:pPr>
      <w:rPr>
        <w:rFonts w:hint="default"/>
      </w:rPr>
    </w:lvl>
    <w:lvl w:ilvl="1" w:tplc="F68C08B8" w:tentative="1">
      <w:start w:val="1"/>
      <w:numFmt w:val="lowerLetter"/>
      <w:lvlText w:val="%2."/>
      <w:lvlJc w:val="left"/>
      <w:pPr>
        <w:ind w:left="1440" w:hanging="360"/>
      </w:pPr>
    </w:lvl>
    <w:lvl w:ilvl="2" w:tplc="C3B8DD9A" w:tentative="1">
      <w:start w:val="1"/>
      <w:numFmt w:val="lowerRoman"/>
      <w:lvlText w:val="%3."/>
      <w:lvlJc w:val="right"/>
      <w:pPr>
        <w:ind w:left="2160" w:hanging="180"/>
      </w:pPr>
    </w:lvl>
    <w:lvl w:ilvl="3" w:tplc="FF248AFA" w:tentative="1">
      <w:start w:val="1"/>
      <w:numFmt w:val="decimal"/>
      <w:lvlText w:val="%4."/>
      <w:lvlJc w:val="left"/>
      <w:pPr>
        <w:ind w:left="2880" w:hanging="360"/>
      </w:pPr>
    </w:lvl>
    <w:lvl w:ilvl="4" w:tplc="4318498E" w:tentative="1">
      <w:start w:val="1"/>
      <w:numFmt w:val="lowerLetter"/>
      <w:lvlText w:val="%5."/>
      <w:lvlJc w:val="left"/>
      <w:pPr>
        <w:ind w:left="3600" w:hanging="360"/>
      </w:pPr>
    </w:lvl>
    <w:lvl w:ilvl="5" w:tplc="3CE217E8" w:tentative="1">
      <w:start w:val="1"/>
      <w:numFmt w:val="lowerRoman"/>
      <w:lvlText w:val="%6."/>
      <w:lvlJc w:val="right"/>
      <w:pPr>
        <w:ind w:left="4320" w:hanging="180"/>
      </w:pPr>
    </w:lvl>
    <w:lvl w:ilvl="6" w:tplc="88D4AE98" w:tentative="1">
      <w:start w:val="1"/>
      <w:numFmt w:val="decimal"/>
      <w:lvlText w:val="%7."/>
      <w:lvlJc w:val="left"/>
      <w:pPr>
        <w:ind w:left="5040" w:hanging="360"/>
      </w:pPr>
    </w:lvl>
    <w:lvl w:ilvl="7" w:tplc="921E2002" w:tentative="1">
      <w:start w:val="1"/>
      <w:numFmt w:val="lowerLetter"/>
      <w:lvlText w:val="%8."/>
      <w:lvlJc w:val="left"/>
      <w:pPr>
        <w:ind w:left="5760" w:hanging="360"/>
      </w:pPr>
    </w:lvl>
    <w:lvl w:ilvl="8" w:tplc="6BF871B8" w:tentative="1">
      <w:start w:val="1"/>
      <w:numFmt w:val="lowerRoman"/>
      <w:lvlText w:val="%9."/>
      <w:lvlJc w:val="right"/>
      <w:pPr>
        <w:ind w:left="6480" w:hanging="180"/>
      </w:pPr>
    </w:lvl>
  </w:abstractNum>
  <w:abstractNum w:abstractNumId="45">
    <w:nsid w:val="23F40303"/>
    <w:multiLevelType w:val="hybridMultilevel"/>
    <w:tmpl w:val="AEAEBFEE"/>
    <w:lvl w:ilvl="0" w:tplc="F9F28394">
      <w:start w:val="1"/>
      <w:numFmt w:val="russianLower"/>
      <w:lvlText w:val="%1)"/>
      <w:lvlJc w:val="left"/>
      <w:pPr>
        <w:ind w:left="720" w:hanging="360"/>
      </w:pPr>
      <w:rPr>
        <w:rFonts w:hint="default"/>
      </w:rPr>
    </w:lvl>
    <w:lvl w:ilvl="1" w:tplc="3A72AC94">
      <w:start w:val="1"/>
      <w:numFmt w:val="russianLower"/>
      <w:lvlText w:val="%2)"/>
      <w:lvlJc w:val="left"/>
      <w:pPr>
        <w:ind w:left="1440" w:hanging="360"/>
      </w:pPr>
      <w:rPr>
        <w:rFonts w:hint="default"/>
      </w:rPr>
    </w:lvl>
    <w:lvl w:ilvl="2" w:tplc="3ABA5756">
      <w:start w:val="1"/>
      <w:numFmt w:val="upperRoman"/>
      <w:lvlText w:val="%3."/>
      <w:lvlJc w:val="left"/>
      <w:pPr>
        <w:ind w:left="2700" w:hanging="720"/>
      </w:pPr>
      <w:rPr>
        <w:rFonts w:hint="default"/>
      </w:rPr>
    </w:lvl>
    <w:lvl w:ilvl="3" w:tplc="D804B206" w:tentative="1">
      <w:start w:val="1"/>
      <w:numFmt w:val="decimal"/>
      <w:lvlText w:val="%4."/>
      <w:lvlJc w:val="left"/>
      <w:pPr>
        <w:ind w:left="2880" w:hanging="360"/>
      </w:pPr>
    </w:lvl>
    <w:lvl w:ilvl="4" w:tplc="2BC82172" w:tentative="1">
      <w:start w:val="1"/>
      <w:numFmt w:val="lowerLetter"/>
      <w:lvlText w:val="%5."/>
      <w:lvlJc w:val="left"/>
      <w:pPr>
        <w:ind w:left="3600" w:hanging="360"/>
      </w:pPr>
    </w:lvl>
    <w:lvl w:ilvl="5" w:tplc="9CD4F23E" w:tentative="1">
      <w:start w:val="1"/>
      <w:numFmt w:val="lowerRoman"/>
      <w:lvlText w:val="%6."/>
      <w:lvlJc w:val="right"/>
      <w:pPr>
        <w:ind w:left="4320" w:hanging="180"/>
      </w:pPr>
    </w:lvl>
    <w:lvl w:ilvl="6" w:tplc="C916E286" w:tentative="1">
      <w:start w:val="1"/>
      <w:numFmt w:val="decimal"/>
      <w:lvlText w:val="%7."/>
      <w:lvlJc w:val="left"/>
      <w:pPr>
        <w:ind w:left="5040" w:hanging="360"/>
      </w:pPr>
    </w:lvl>
    <w:lvl w:ilvl="7" w:tplc="DB747D2A" w:tentative="1">
      <w:start w:val="1"/>
      <w:numFmt w:val="lowerLetter"/>
      <w:lvlText w:val="%8."/>
      <w:lvlJc w:val="left"/>
      <w:pPr>
        <w:ind w:left="5760" w:hanging="360"/>
      </w:pPr>
    </w:lvl>
    <w:lvl w:ilvl="8" w:tplc="3238EACE" w:tentative="1">
      <w:start w:val="1"/>
      <w:numFmt w:val="lowerRoman"/>
      <w:lvlText w:val="%9."/>
      <w:lvlJc w:val="right"/>
      <w:pPr>
        <w:ind w:left="6480" w:hanging="180"/>
      </w:pPr>
    </w:lvl>
  </w:abstractNum>
  <w:abstractNum w:abstractNumId="46">
    <w:nsid w:val="24323C34"/>
    <w:multiLevelType w:val="hybridMultilevel"/>
    <w:tmpl w:val="32347B96"/>
    <w:lvl w:ilvl="0" w:tplc="CED674F4">
      <w:start w:val="1"/>
      <w:numFmt w:val="decimal"/>
      <w:lvlText w:val="%1."/>
      <w:lvlJc w:val="left"/>
      <w:pPr>
        <w:ind w:left="720" w:hanging="360"/>
      </w:pPr>
      <w:rPr>
        <w:rFonts w:hint="default"/>
      </w:rPr>
    </w:lvl>
    <w:lvl w:ilvl="1" w:tplc="15B29AB0">
      <w:start w:val="1"/>
      <w:numFmt w:val="lowerLetter"/>
      <w:lvlText w:val="%2."/>
      <w:lvlJc w:val="left"/>
      <w:pPr>
        <w:ind w:left="1440" w:hanging="360"/>
      </w:pPr>
    </w:lvl>
    <w:lvl w:ilvl="2" w:tplc="BDBA3840">
      <w:start w:val="1"/>
      <w:numFmt w:val="lowerRoman"/>
      <w:lvlText w:val="%3."/>
      <w:lvlJc w:val="right"/>
      <w:pPr>
        <w:ind w:left="2160" w:hanging="180"/>
      </w:pPr>
    </w:lvl>
    <w:lvl w:ilvl="3" w:tplc="5C0EDD2E">
      <w:start w:val="1"/>
      <w:numFmt w:val="decimal"/>
      <w:lvlText w:val="%4."/>
      <w:lvlJc w:val="left"/>
      <w:pPr>
        <w:ind w:left="2880" w:hanging="360"/>
      </w:pPr>
    </w:lvl>
    <w:lvl w:ilvl="4" w:tplc="B4AA4C82">
      <w:start w:val="1"/>
      <w:numFmt w:val="lowerLetter"/>
      <w:lvlText w:val="%5."/>
      <w:lvlJc w:val="left"/>
      <w:pPr>
        <w:ind w:left="3600" w:hanging="360"/>
      </w:pPr>
    </w:lvl>
    <w:lvl w:ilvl="5" w:tplc="6B16C116">
      <w:start w:val="1"/>
      <w:numFmt w:val="lowerRoman"/>
      <w:lvlText w:val="%6."/>
      <w:lvlJc w:val="right"/>
      <w:pPr>
        <w:ind w:left="4320" w:hanging="180"/>
      </w:pPr>
    </w:lvl>
    <w:lvl w:ilvl="6" w:tplc="FFECA0B6">
      <w:start w:val="1"/>
      <w:numFmt w:val="decimal"/>
      <w:lvlText w:val="%7."/>
      <w:lvlJc w:val="left"/>
      <w:pPr>
        <w:ind w:left="5040" w:hanging="360"/>
      </w:pPr>
    </w:lvl>
    <w:lvl w:ilvl="7" w:tplc="F2261DFA">
      <w:start w:val="1"/>
      <w:numFmt w:val="lowerLetter"/>
      <w:lvlText w:val="%8."/>
      <w:lvlJc w:val="left"/>
      <w:pPr>
        <w:ind w:left="5760" w:hanging="360"/>
      </w:pPr>
    </w:lvl>
    <w:lvl w:ilvl="8" w:tplc="43AA2688">
      <w:start w:val="1"/>
      <w:numFmt w:val="lowerRoman"/>
      <w:lvlText w:val="%9."/>
      <w:lvlJc w:val="right"/>
      <w:pPr>
        <w:ind w:left="6480" w:hanging="180"/>
      </w:pPr>
    </w:lvl>
  </w:abstractNum>
  <w:abstractNum w:abstractNumId="47">
    <w:nsid w:val="255140E9"/>
    <w:multiLevelType w:val="hybridMultilevel"/>
    <w:tmpl w:val="EC32FBBA"/>
    <w:lvl w:ilvl="0" w:tplc="E5244028">
      <w:start w:val="1"/>
      <w:numFmt w:val="russianLower"/>
      <w:lvlText w:val="%1)"/>
      <w:lvlJc w:val="left"/>
      <w:pPr>
        <w:ind w:left="720" w:hanging="360"/>
      </w:pPr>
      <w:rPr>
        <w:rFonts w:hint="default"/>
      </w:rPr>
    </w:lvl>
    <w:lvl w:ilvl="1" w:tplc="8B90AED6" w:tentative="1">
      <w:start w:val="1"/>
      <w:numFmt w:val="lowerLetter"/>
      <w:lvlText w:val="%2."/>
      <w:lvlJc w:val="left"/>
      <w:pPr>
        <w:ind w:left="1440" w:hanging="360"/>
      </w:pPr>
    </w:lvl>
    <w:lvl w:ilvl="2" w:tplc="CD3E4C84" w:tentative="1">
      <w:start w:val="1"/>
      <w:numFmt w:val="lowerRoman"/>
      <w:lvlText w:val="%3."/>
      <w:lvlJc w:val="right"/>
      <w:pPr>
        <w:ind w:left="2160" w:hanging="180"/>
      </w:pPr>
    </w:lvl>
    <w:lvl w:ilvl="3" w:tplc="D05865C8" w:tentative="1">
      <w:start w:val="1"/>
      <w:numFmt w:val="decimal"/>
      <w:lvlText w:val="%4."/>
      <w:lvlJc w:val="left"/>
      <w:pPr>
        <w:ind w:left="2880" w:hanging="360"/>
      </w:pPr>
    </w:lvl>
    <w:lvl w:ilvl="4" w:tplc="38A09A00" w:tentative="1">
      <w:start w:val="1"/>
      <w:numFmt w:val="lowerLetter"/>
      <w:lvlText w:val="%5."/>
      <w:lvlJc w:val="left"/>
      <w:pPr>
        <w:ind w:left="3600" w:hanging="360"/>
      </w:pPr>
    </w:lvl>
    <w:lvl w:ilvl="5" w:tplc="62E2FCEA" w:tentative="1">
      <w:start w:val="1"/>
      <w:numFmt w:val="lowerRoman"/>
      <w:lvlText w:val="%6."/>
      <w:lvlJc w:val="right"/>
      <w:pPr>
        <w:ind w:left="4320" w:hanging="180"/>
      </w:pPr>
    </w:lvl>
    <w:lvl w:ilvl="6" w:tplc="68F6256C" w:tentative="1">
      <w:start w:val="1"/>
      <w:numFmt w:val="decimal"/>
      <w:lvlText w:val="%7."/>
      <w:lvlJc w:val="left"/>
      <w:pPr>
        <w:ind w:left="5040" w:hanging="360"/>
      </w:pPr>
    </w:lvl>
    <w:lvl w:ilvl="7" w:tplc="1A1AB906" w:tentative="1">
      <w:start w:val="1"/>
      <w:numFmt w:val="lowerLetter"/>
      <w:lvlText w:val="%8."/>
      <w:lvlJc w:val="left"/>
      <w:pPr>
        <w:ind w:left="5760" w:hanging="360"/>
      </w:pPr>
    </w:lvl>
    <w:lvl w:ilvl="8" w:tplc="89027D2A" w:tentative="1">
      <w:start w:val="1"/>
      <w:numFmt w:val="lowerRoman"/>
      <w:lvlText w:val="%9."/>
      <w:lvlJc w:val="right"/>
      <w:pPr>
        <w:ind w:left="6480" w:hanging="180"/>
      </w:pPr>
    </w:lvl>
  </w:abstractNum>
  <w:abstractNum w:abstractNumId="48">
    <w:nsid w:val="25D64467"/>
    <w:multiLevelType w:val="hybridMultilevel"/>
    <w:tmpl w:val="5F84CBC6"/>
    <w:lvl w:ilvl="0" w:tplc="9EC2EB7C">
      <w:start w:val="1"/>
      <w:numFmt w:val="decimal"/>
      <w:lvlText w:val="%1."/>
      <w:lvlJc w:val="left"/>
      <w:pPr>
        <w:ind w:left="6456" w:hanging="360"/>
      </w:pPr>
    </w:lvl>
    <w:lvl w:ilvl="1" w:tplc="9BF6AAD0">
      <w:start w:val="1"/>
      <w:numFmt w:val="lowerLetter"/>
      <w:lvlText w:val="%2."/>
      <w:lvlJc w:val="left"/>
      <w:pPr>
        <w:ind w:left="1440" w:hanging="360"/>
      </w:pPr>
    </w:lvl>
    <w:lvl w:ilvl="2" w:tplc="7508156A">
      <w:start w:val="1"/>
      <w:numFmt w:val="lowerRoman"/>
      <w:lvlText w:val="%3."/>
      <w:lvlJc w:val="right"/>
      <w:pPr>
        <w:ind w:left="2160" w:hanging="180"/>
      </w:pPr>
    </w:lvl>
    <w:lvl w:ilvl="3" w:tplc="E182D4C2">
      <w:start w:val="1"/>
      <w:numFmt w:val="decimal"/>
      <w:lvlText w:val="%4."/>
      <w:lvlJc w:val="left"/>
      <w:pPr>
        <w:ind w:left="2880" w:hanging="360"/>
      </w:pPr>
    </w:lvl>
    <w:lvl w:ilvl="4" w:tplc="C19AD6BE">
      <w:start w:val="1"/>
      <w:numFmt w:val="lowerLetter"/>
      <w:lvlText w:val="%5."/>
      <w:lvlJc w:val="left"/>
      <w:pPr>
        <w:ind w:left="3600" w:hanging="360"/>
      </w:pPr>
    </w:lvl>
    <w:lvl w:ilvl="5" w:tplc="B36A9A78">
      <w:start w:val="1"/>
      <w:numFmt w:val="lowerRoman"/>
      <w:lvlText w:val="%6."/>
      <w:lvlJc w:val="right"/>
      <w:pPr>
        <w:ind w:left="4320" w:hanging="180"/>
      </w:pPr>
    </w:lvl>
    <w:lvl w:ilvl="6" w:tplc="88EA023C">
      <w:start w:val="1"/>
      <w:numFmt w:val="decimal"/>
      <w:lvlText w:val="%7."/>
      <w:lvlJc w:val="left"/>
      <w:pPr>
        <w:ind w:left="5040" w:hanging="360"/>
      </w:pPr>
    </w:lvl>
    <w:lvl w:ilvl="7" w:tplc="F74CB94C">
      <w:start w:val="1"/>
      <w:numFmt w:val="lowerLetter"/>
      <w:lvlText w:val="%8."/>
      <w:lvlJc w:val="left"/>
      <w:pPr>
        <w:ind w:left="5760" w:hanging="360"/>
      </w:pPr>
    </w:lvl>
    <w:lvl w:ilvl="8" w:tplc="234EDBFE">
      <w:start w:val="1"/>
      <w:numFmt w:val="lowerRoman"/>
      <w:lvlText w:val="%9."/>
      <w:lvlJc w:val="right"/>
      <w:pPr>
        <w:ind w:left="6480" w:hanging="180"/>
      </w:pPr>
    </w:lvl>
  </w:abstractNum>
  <w:abstractNum w:abstractNumId="49">
    <w:nsid w:val="25F27F90"/>
    <w:multiLevelType w:val="hybridMultilevel"/>
    <w:tmpl w:val="20221B3E"/>
    <w:lvl w:ilvl="0" w:tplc="CC80EB3A">
      <w:start w:val="1"/>
      <w:numFmt w:val="russianLower"/>
      <w:lvlText w:val="%1)"/>
      <w:lvlJc w:val="left"/>
      <w:pPr>
        <w:ind w:left="720" w:hanging="360"/>
      </w:pPr>
      <w:rPr>
        <w:rFonts w:hint="default"/>
      </w:rPr>
    </w:lvl>
    <w:lvl w:ilvl="1" w:tplc="B9FA3820" w:tentative="1">
      <w:start w:val="1"/>
      <w:numFmt w:val="lowerLetter"/>
      <w:lvlText w:val="%2."/>
      <w:lvlJc w:val="left"/>
      <w:pPr>
        <w:ind w:left="1440" w:hanging="360"/>
      </w:pPr>
    </w:lvl>
    <w:lvl w:ilvl="2" w:tplc="76287980" w:tentative="1">
      <w:start w:val="1"/>
      <w:numFmt w:val="lowerRoman"/>
      <w:lvlText w:val="%3."/>
      <w:lvlJc w:val="right"/>
      <w:pPr>
        <w:ind w:left="2160" w:hanging="180"/>
      </w:pPr>
    </w:lvl>
    <w:lvl w:ilvl="3" w:tplc="A85EC076" w:tentative="1">
      <w:start w:val="1"/>
      <w:numFmt w:val="decimal"/>
      <w:lvlText w:val="%4."/>
      <w:lvlJc w:val="left"/>
      <w:pPr>
        <w:ind w:left="2880" w:hanging="360"/>
      </w:pPr>
    </w:lvl>
    <w:lvl w:ilvl="4" w:tplc="F6F49860" w:tentative="1">
      <w:start w:val="1"/>
      <w:numFmt w:val="lowerLetter"/>
      <w:lvlText w:val="%5."/>
      <w:lvlJc w:val="left"/>
      <w:pPr>
        <w:ind w:left="3600" w:hanging="360"/>
      </w:pPr>
    </w:lvl>
    <w:lvl w:ilvl="5" w:tplc="4740D190" w:tentative="1">
      <w:start w:val="1"/>
      <w:numFmt w:val="lowerRoman"/>
      <w:lvlText w:val="%6."/>
      <w:lvlJc w:val="right"/>
      <w:pPr>
        <w:ind w:left="4320" w:hanging="180"/>
      </w:pPr>
    </w:lvl>
    <w:lvl w:ilvl="6" w:tplc="15FCB914" w:tentative="1">
      <w:start w:val="1"/>
      <w:numFmt w:val="decimal"/>
      <w:lvlText w:val="%7."/>
      <w:lvlJc w:val="left"/>
      <w:pPr>
        <w:ind w:left="5040" w:hanging="360"/>
      </w:pPr>
    </w:lvl>
    <w:lvl w:ilvl="7" w:tplc="CAA46A9C" w:tentative="1">
      <w:start w:val="1"/>
      <w:numFmt w:val="lowerLetter"/>
      <w:lvlText w:val="%8."/>
      <w:lvlJc w:val="left"/>
      <w:pPr>
        <w:ind w:left="5760" w:hanging="360"/>
      </w:pPr>
    </w:lvl>
    <w:lvl w:ilvl="8" w:tplc="66041F60" w:tentative="1">
      <w:start w:val="1"/>
      <w:numFmt w:val="lowerRoman"/>
      <w:lvlText w:val="%9."/>
      <w:lvlJc w:val="right"/>
      <w:pPr>
        <w:ind w:left="6480" w:hanging="180"/>
      </w:pPr>
    </w:lvl>
  </w:abstractNum>
  <w:abstractNum w:abstractNumId="50">
    <w:nsid w:val="26996B23"/>
    <w:multiLevelType w:val="hybridMultilevel"/>
    <w:tmpl w:val="C99ACC3A"/>
    <w:lvl w:ilvl="0" w:tplc="36A4BCF8">
      <w:start w:val="1"/>
      <w:numFmt w:val="decimal"/>
      <w:lvlText w:val="%1."/>
      <w:lvlJc w:val="left"/>
      <w:pPr>
        <w:tabs>
          <w:tab w:val="num" w:pos="454"/>
        </w:tabs>
        <w:ind w:left="454" w:hanging="454"/>
      </w:pPr>
      <w:rPr>
        <w:rFonts w:cs="Times New Roman"/>
      </w:rPr>
    </w:lvl>
    <w:lvl w:ilvl="1" w:tplc="2E40D95E">
      <w:start w:val="1"/>
      <w:numFmt w:val="bullet"/>
      <w:lvlText w:val="o"/>
      <w:lvlJc w:val="left"/>
      <w:pPr>
        <w:tabs>
          <w:tab w:val="num" w:pos="1440"/>
        </w:tabs>
        <w:ind w:left="1440" w:hanging="360"/>
      </w:pPr>
      <w:rPr>
        <w:rFonts w:ascii="Courier New" w:hAnsi="Courier New" w:hint="default"/>
      </w:rPr>
    </w:lvl>
    <w:lvl w:ilvl="2" w:tplc="83BC4B04">
      <w:start w:val="1"/>
      <w:numFmt w:val="decimal"/>
      <w:lvlText w:val="%3."/>
      <w:lvlJc w:val="left"/>
      <w:pPr>
        <w:tabs>
          <w:tab w:val="num" w:pos="2160"/>
        </w:tabs>
        <w:ind w:left="2160" w:hanging="360"/>
      </w:pPr>
      <w:rPr>
        <w:rFonts w:cs="Times New Roman"/>
      </w:rPr>
    </w:lvl>
    <w:lvl w:ilvl="3" w:tplc="521208A2">
      <w:start w:val="1"/>
      <w:numFmt w:val="decimal"/>
      <w:lvlText w:val="%4."/>
      <w:lvlJc w:val="left"/>
      <w:pPr>
        <w:tabs>
          <w:tab w:val="num" w:pos="2880"/>
        </w:tabs>
        <w:ind w:left="2880" w:hanging="360"/>
      </w:pPr>
      <w:rPr>
        <w:rFonts w:cs="Times New Roman"/>
      </w:rPr>
    </w:lvl>
    <w:lvl w:ilvl="4" w:tplc="9EA00BFC">
      <w:start w:val="1"/>
      <w:numFmt w:val="decimal"/>
      <w:lvlText w:val="%5."/>
      <w:lvlJc w:val="left"/>
      <w:pPr>
        <w:tabs>
          <w:tab w:val="num" w:pos="3600"/>
        </w:tabs>
        <w:ind w:left="3600" w:hanging="360"/>
      </w:pPr>
      <w:rPr>
        <w:rFonts w:cs="Times New Roman"/>
      </w:rPr>
    </w:lvl>
    <w:lvl w:ilvl="5" w:tplc="222EAE6E">
      <w:start w:val="1"/>
      <w:numFmt w:val="decimal"/>
      <w:lvlText w:val="%6."/>
      <w:lvlJc w:val="left"/>
      <w:pPr>
        <w:tabs>
          <w:tab w:val="num" w:pos="4320"/>
        </w:tabs>
        <w:ind w:left="4320" w:hanging="360"/>
      </w:pPr>
      <w:rPr>
        <w:rFonts w:cs="Times New Roman"/>
      </w:rPr>
    </w:lvl>
    <w:lvl w:ilvl="6" w:tplc="5F0476B8">
      <w:start w:val="1"/>
      <w:numFmt w:val="decimal"/>
      <w:lvlText w:val="%7."/>
      <w:lvlJc w:val="left"/>
      <w:pPr>
        <w:tabs>
          <w:tab w:val="num" w:pos="5040"/>
        </w:tabs>
        <w:ind w:left="5040" w:hanging="360"/>
      </w:pPr>
      <w:rPr>
        <w:rFonts w:cs="Times New Roman"/>
      </w:rPr>
    </w:lvl>
    <w:lvl w:ilvl="7" w:tplc="00AC2008">
      <w:start w:val="1"/>
      <w:numFmt w:val="decimal"/>
      <w:lvlText w:val="%8."/>
      <w:lvlJc w:val="left"/>
      <w:pPr>
        <w:tabs>
          <w:tab w:val="num" w:pos="5760"/>
        </w:tabs>
        <w:ind w:left="5760" w:hanging="360"/>
      </w:pPr>
      <w:rPr>
        <w:rFonts w:cs="Times New Roman"/>
      </w:rPr>
    </w:lvl>
    <w:lvl w:ilvl="8" w:tplc="4CD856A0">
      <w:start w:val="1"/>
      <w:numFmt w:val="decimal"/>
      <w:lvlText w:val="%9."/>
      <w:lvlJc w:val="left"/>
      <w:pPr>
        <w:tabs>
          <w:tab w:val="num" w:pos="6480"/>
        </w:tabs>
        <w:ind w:left="6480" w:hanging="360"/>
      </w:pPr>
      <w:rPr>
        <w:rFonts w:cs="Times New Roman"/>
      </w:rPr>
    </w:lvl>
  </w:abstractNum>
  <w:abstractNum w:abstractNumId="51">
    <w:nsid w:val="26CF136F"/>
    <w:multiLevelType w:val="hybridMultilevel"/>
    <w:tmpl w:val="5D561DD2"/>
    <w:lvl w:ilvl="0" w:tplc="81FE8ACE">
      <w:start w:val="1"/>
      <w:numFmt w:val="decimal"/>
      <w:lvlText w:val="%1."/>
      <w:lvlJc w:val="left"/>
      <w:pPr>
        <w:ind w:left="1800" w:hanging="360"/>
      </w:pPr>
      <w:rPr>
        <w:rFonts w:hint="default"/>
      </w:rPr>
    </w:lvl>
    <w:lvl w:ilvl="1" w:tplc="63D68D88">
      <w:start w:val="1"/>
      <w:numFmt w:val="lowerLetter"/>
      <w:lvlText w:val="%2."/>
      <w:lvlJc w:val="left"/>
      <w:pPr>
        <w:ind w:left="2160" w:hanging="360"/>
      </w:pPr>
    </w:lvl>
    <w:lvl w:ilvl="2" w:tplc="473C1926">
      <w:start w:val="1"/>
      <w:numFmt w:val="lowerRoman"/>
      <w:lvlText w:val="%3."/>
      <w:lvlJc w:val="right"/>
      <w:pPr>
        <w:ind w:left="2880" w:hanging="180"/>
      </w:pPr>
    </w:lvl>
    <w:lvl w:ilvl="3" w:tplc="3BEC60E2">
      <w:start w:val="1"/>
      <w:numFmt w:val="decimal"/>
      <w:lvlText w:val="%4."/>
      <w:lvlJc w:val="left"/>
      <w:pPr>
        <w:ind w:left="3600" w:hanging="360"/>
      </w:pPr>
    </w:lvl>
    <w:lvl w:ilvl="4" w:tplc="4A0AF990">
      <w:start w:val="1"/>
      <w:numFmt w:val="lowerLetter"/>
      <w:lvlText w:val="%5."/>
      <w:lvlJc w:val="left"/>
      <w:pPr>
        <w:ind w:left="4320" w:hanging="360"/>
      </w:pPr>
    </w:lvl>
    <w:lvl w:ilvl="5" w:tplc="97C0509E">
      <w:start w:val="1"/>
      <w:numFmt w:val="lowerRoman"/>
      <w:lvlText w:val="%6."/>
      <w:lvlJc w:val="right"/>
      <w:pPr>
        <w:ind w:left="5040" w:hanging="180"/>
      </w:pPr>
    </w:lvl>
    <w:lvl w:ilvl="6" w:tplc="43A802C2">
      <w:start w:val="1"/>
      <w:numFmt w:val="decimal"/>
      <w:lvlText w:val="%7."/>
      <w:lvlJc w:val="left"/>
      <w:pPr>
        <w:ind w:left="5760" w:hanging="360"/>
      </w:pPr>
    </w:lvl>
    <w:lvl w:ilvl="7" w:tplc="20AA6972">
      <w:start w:val="1"/>
      <w:numFmt w:val="lowerLetter"/>
      <w:lvlText w:val="%8."/>
      <w:lvlJc w:val="left"/>
      <w:pPr>
        <w:ind w:left="6480" w:hanging="360"/>
      </w:pPr>
    </w:lvl>
    <w:lvl w:ilvl="8" w:tplc="C53ACDE4">
      <w:start w:val="1"/>
      <w:numFmt w:val="lowerRoman"/>
      <w:lvlText w:val="%9."/>
      <w:lvlJc w:val="right"/>
      <w:pPr>
        <w:ind w:left="7200" w:hanging="180"/>
      </w:pPr>
    </w:lvl>
  </w:abstractNum>
  <w:abstractNum w:abstractNumId="52">
    <w:nsid w:val="27176949"/>
    <w:multiLevelType w:val="multilevel"/>
    <w:tmpl w:val="11928522"/>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53">
    <w:nsid w:val="271B5FF7"/>
    <w:multiLevelType w:val="hybridMultilevel"/>
    <w:tmpl w:val="643474E6"/>
    <w:lvl w:ilvl="0" w:tplc="4D88E8AC">
      <w:start w:val="1"/>
      <w:numFmt w:val="decimal"/>
      <w:lvlText w:val="%1."/>
      <w:lvlJc w:val="left"/>
      <w:pPr>
        <w:tabs>
          <w:tab w:val="num" w:pos="454"/>
        </w:tabs>
        <w:ind w:left="454" w:hanging="454"/>
      </w:pPr>
      <w:rPr>
        <w:rFonts w:cs="Times New Roman"/>
      </w:rPr>
    </w:lvl>
    <w:lvl w:ilvl="1" w:tplc="C23288CA">
      <w:start w:val="1"/>
      <w:numFmt w:val="decimal"/>
      <w:lvlText w:val="%2."/>
      <w:lvlJc w:val="left"/>
      <w:pPr>
        <w:tabs>
          <w:tab w:val="num" w:pos="360"/>
        </w:tabs>
        <w:ind w:left="360" w:hanging="360"/>
      </w:pPr>
      <w:rPr>
        <w:rFonts w:cs="Times New Roman"/>
        <w:b w:val="0"/>
      </w:rPr>
    </w:lvl>
    <w:lvl w:ilvl="2" w:tplc="286E8342">
      <w:start w:val="1"/>
      <w:numFmt w:val="decimal"/>
      <w:lvlText w:val="%3."/>
      <w:lvlJc w:val="left"/>
      <w:pPr>
        <w:tabs>
          <w:tab w:val="num" w:pos="2160"/>
        </w:tabs>
        <w:ind w:left="2160" w:hanging="360"/>
      </w:pPr>
      <w:rPr>
        <w:rFonts w:cs="Times New Roman"/>
      </w:rPr>
    </w:lvl>
    <w:lvl w:ilvl="3" w:tplc="E5709630">
      <w:start w:val="1"/>
      <w:numFmt w:val="decimal"/>
      <w:lvlText w:val="%4."/>
      <w:lvlJc w:val="left"/>
      <w:pPr>
        <w:tabs>
          <w:tab w:val="num" w:pos="2880"/>
        </w:tabs>
        <w:ind w:left="2880" w:hanging="360"/>
      </w:pPr>
      <w:rPr>
        <w:rFonts w:cs="Times New Roman"/>
      </w:rPr>
    </w:lvl>
    <w:lvl w:ilvl="4" w:tplc="3724C890">
      <w:start w:val="1"/>
      <w:numFmt w:val="decimal"/>
      <w:lvlText w:val="%5."/>
      <w:lvlJc w:val="left"/>
      <w:pPr>
        <w:tabs>
          <w:tab w:val="num" w:pos="3600"/>
        </w:tabs>
        <w:ind w:left="3600" w:hanging="360"/>
      </w:pPr>
      <w:rPr>
        <w:rFonts w:cs="Times New Roman"/>
      </w:rPr>
    </w:lvl>
    <w:lvl w:ilvl="5" w:tplc="E248A29E">
      <w:start w:val="1"/>
      <w:numFmt w:val="decimal"/>
      <w:lvlText w:val="%6."/>
      <w:lvlJc w:val="left"/>
      <w:pPr>
        <w:tabs>
          <w:tab w:val="num" w:pos="4320"/>
        </w:tabs>
        <w:ind w:left="4320" w:hanging="360"/>
      </w:pPr>
      <w:rPr>
        <w:rFonts w:cs="Times New Roman"/>
      </w:rPr>
    </w:lvl>
    <w:lvl w:ilvl="6" w:tplc="F872BAEE">
      <w:start w:val="1"/>
      <w:numFmt w:val="decimal"/>
      <w:lvlText w:val="%7."/>
      <w:lvlJc w:val="left"/>
      <w:pPr>
        <w:tabs>
          <w:tab w:val="num" w:pos="5040"/>
        </w:tabs>
        <w:ind w:left="5040" w:hanging="360"/>
      </w:pPr>
      <w:rPr>
        <w:rFonts w:cs="Times New Roman"/>
      </w:rPr>
    </w:lvl>
    <w:lvl w:ilvl="7" w:tplc="E6886FC4">
      <w:start w:val="1"/>
      <w:numFmt w:val="decimal"/>
      <w:lvlText w:val="%8."/>
      <w:lvlJc w:val="left"/>
      <w:pPr>
        <w:tabs>
          <w:tab w:val="num" w:pos="5760"/>
        </w:tabs>
        <w:ind w:left="5760" w:hanging="360"/>
      </w:pPr>
      <w:rPr>
        <w:rFonts w:cs="Times New Roman"/>
      </w:rPr>
    </w:lvl>
    <w:lvl w:ilvl="8" w:tplc="4992BFCC">
      <w:start w:val="1"/>
      <w:numFmt w:val="decimal"/>
      <w:lvlText w:val="%9."/>
      <w:lvlJc w:val="left"/>
      <w:pPr>
        <w:tabs>
          <w:tab w:val="num" w:pos="6480"/>
        </w:tabs>
        <w:ind w:left="6480" w:hanging="360"/>
      </w:pPr>
      <w:rPr>
        <w:rFonts w:cs="Times New Roman"/>
      </w:rPr>
    </w:lvl>
  </w:abstractNum>
  <w:abstractNum w:abstractNumId="54">
    <w:nsid w:val="27687F13"/>
    <w:multiLevelType w:val="hybridMultilevel"/>
    <w:tmpl w:val="1F207054"/>
    <w:lvl w:ilvl="0" w:tplc="B4EA156E">
      <w:start w:val="1"/>
      <w:numFmt w:val="decimal"/>
      <w:lvlText w:val="%1."/>
      <w:lvlJc w:val="left"/>
      <w:pPr>
        <w:tabs>
          <w:tab w:val="num" w:pos="720"/>
        </w:tabs>
        <w:ind w:left="720" w:hanging="360"/>
      </w:pPr>
      <w:rPr>
        <w:rFonts w:cs="Times New Roman"/>
      </w:rPr>
    </w:lvl>
    <w:lvl w:ilvl="1" w:tplc="68E0C366">
      <w:start w:val="1"/>
      <w:numFmt w:val="decimal"/>
      <w:lvlText w:val="%2."/>
      <w:lvlJc w:val="left"/>
      <w:pPr>
        <w:tabs>
          <w:tab w:val="num" w:pos="1440"/>
        </w:tabs>
        <w:ind w:left="1440" w:hanging="360"/>
      </w:pPr>
      <w:rPr>
        <w:rFonts w:cs="Times New Roman"/>
      </w:rPr>
    </w:lvl>
    <w:lvl w:ilvl="2" w:tplc="B36E0000">
      <w:start w:val="1"/>
      <w:numFmt w:val="decimal"/>
      <w:lvlText w:val="%3."/>
      <w:lvlJc w:val="left"/>
      <w:pPr>
        <w:tabs>
          <w:tab w:val="num" w:pos="2160"/>
        </w:tabs>
        <w:ind w:left="2160" w:hanging="360"/>
      </w:pPr>
      <w:rPr>
        <w:rFonts w:cs="Times New Roman"/>
      </w:rPr>
    </w:lvl>
    <w:lvl w:ilvl="3" w:tplc="77FEDED0">
      <w:start w:val="1"/>
      <w:numFmt w:val="decimal"/>
      <w:lvlText w:val="%4."/>
      <w:lvlJc w:val="left"/>
      <w:pPr>
        <w:tabs>
          <w:tab w:val="num" w:pos="2880"/>
        </w:tabs>
        <w:ind w:left="2880" w:hanging="360"/>
      </w:pPr>
      <w:rPr>
        <w:rFonts w:cs="Times New Roman"/>
      </w:rPr>
    </w:lvl>
    <w:lvl w:ilvl="4" w:tplc="8B56CC2C">
      <w:start w:val="1"/>
      <w:numFmt w:val="decimal"/>
      <w:lvlText w:val="%5."/>
      <w:lvlJc w:val="left"/>
      <w:pPr>
        <w:tabs>
          <w:tab w:val="num" w:pos="3600"/>
        </w:tabs>
        <w:ind w:left="3600" w:hanging="360"/>
      </w:pPr>
      <w:rPr>
        <w:rFonts w:cs="Times New Roman"/>
      </w:rPr>
    </w:lvl>
    <w:lvl w:ilvl="5" w:tplc="5EDA65E6">
      <w:start w:val="1"/>
      <w:numFmt w:val="decimal"/>
      <w:lvlText w:val="%6."/>
      <w:lvlJc w:val="left"/>
      <w:pPr>
        <w:tabs>
          <w:tab w:val="num" w:pos="4320"/>
        </w:tabs>
        <w:ind w:left="4320" w:hanging="360"/>
      </w:pPr>
      <w:rPr>
        <w:rFonts w:cs="Times New Roman"/>
      </w:rPr>
    </w:lvl>
    <w:lvl w:ilvl="6" w:tplc="A2728638">
      <w:start w:val="1"/>
      <w:numFmt w:val="decimal"/>
      <w:lvlText w:val="%7."/>
      <w:lvlJc w:val="left"/>
      <w:pPr>
        <w:tabs>
          <w:tab w:val="num" w:pos="5040"/>
        </w:tabs>
        <w:ind w:left="5040" w:hanging="360"/>
      </w:pPr>
      <w:rPr>
        <w:rFonts w:cs="Times New Roman"/>
      </w:rPr>
    </w:lvl>
    <w:lvl w:ilvl="7" w:tplc="89BC62C8">
      <w:start w:val="1"/>
      <w:numFmt w:val="decimal"/>
      <w:lvlText w:val="%8."/>
      <w:lvlJc w:val="left"/>
      <w:pPr>
        <w:tabs>
          <w:tab w:val="num" w:pos="5760"/>
        </w:tabs>
        <w:ind w:left="5760" w:hanging="360"/>
      </w:pPr>
      <w:rPr>
        <w:rFonts w:cs="Times New Roman"/>
      </w:rPr>
    </w:lvl>
    <w:lvl w:ilvl="8" w:tplc="02FE3ADC">
      <w:start w:val="1"/>
      <w:numFmt w:val="decimal"/>
      <w:lvlText w:val="%9."/>
      <w:lvlJc w:val="left"/>
      <w:pPr>
        <w:tabs>
          <w:tab w:val="num" w:pos="6480"/>
        </w:tabs>
        <w:ind w:left="6480" w:hanging="360"/>
      </w:pPr>
      <w:rPr>
        <w:rFonts w:cs="Times New Roman"/>
      </w:rPr>
    </w:lvl>
  </w:abstractNum>
  <w:abstractNum w:abstractNumId="55">
    <w:nsid w:val="282D108E"/>
    <w:multiLevelType w:val="hybridMultilevel"/>
    <w:tmpl w:val="9C1C7724"/>
    <w:lvl w:ilvl="0" w:tplc="06042AA2">
      <w:start w:val="1"/>
      <w:numFmt w:val="russianLower"/>
      <w:lvlText w:val="%1)"/>
      <w:lvlJc w:val="left"/>
      <w:pPr>
        <w:ind w:left="720" w:hanging="360"/>
      </w:pPr>
      <w:rPr>
        <w:rFonts w:hint="default"/>
      </w:rPr>
    </w:lvl>
    <w:lvl w:ilvl="1" w:tplc="E56849F8" w:tentative="1">
      <w:start w:val="1"/>
      <w:numFmt w:val="lowerLetter"/>
      <w:lvlText w:val="%2."/>
      <w:lvlJc w:val="left"/>
      <w:pPr>
        <w:ind w:left="1440" w:hanging="360"/>
      </w:pPr>
    </w:lvl>
    <w:lvl w:ilvl="2" w:tplc="0B24E60C" w:tentative="1">
      <w:start w:val="1"/>
      <w:numFmt w:val="lowerRoman"/>
      <w:lvlText w:val="%3."/>
      <w:lvlJc w:val="right"/>
      <w:pPr>
        <w:ind w:left="2160" w:hanging="180"/>
      </w:pPr>
    </w:lvl>
    <w:lvl w:ilvl="3" w:tplc="F01C072C" w:tentative="1">
      <w:start w:val="1"/>
      <w:numFmt w:val="decimal"/>
      <w:lvlText w:val="%4."/>
      <w:lvlJc w:val="left"/>
      <w:pPr>
        <w:ind w:left="2880" w:hanging="360"/>
      </w:pPr>
    </w:lvl>
    <w:lvl w:ilvl="4" w:tplc="A664D664" w:tentative="1">
      <w:start w:val="1"/>
      <w:numFmt w:val="lowerLetter"/>
      <w:lvlText w:val="%5."/>
      <w:lvlJc w:val="left"/>
      <w:pPr>
        <w:ind w:left="3600" w:hanging="360"/>
      </w:pPr>
    </w:lvl>
    <w:lvl w:ilvl="5" w:tplc="4CE6ABF0" w:tentative="1">
      <w:start w:val="1"/>
      <w:numFmt w:val="lowerRoman"/>
      <w:lvlText w:val="%6."/>
      <w:lvlJc w:val="right"/>
      <w:pPr>
        <w:ind w:left="4320" w:hanging="180"/>
      </w:pPr>
    </w:lvl>
    <w:lvl w:ilvl="6" w:tplc="C1045D02" w:tentative="1">
      <w:start w:val="1"/>
      <w:numFmt w:val="decimal"/>
      <w:lvlText w:val="%7."/>
      <w:lvlJc w:val="left"/>
      <w:pPr>
        <w:ind w:left="5040" w:hanging="360"/>
      </w:pPr>
    </w:lvl>
    <w:lvl w:ilvl="7" w:tplc="A124625E" w:tentative="1">
      <w:start w:val="1"/>
      <w:numFmt w:val="lowerLetter"/>
      <w:lvlText w:val="%8."/>
      <w:lvlJc w:val="left"/>
      <w:pPr>
        <w:ind w:left="5760" w:hanging="360"/>
      </w:pPr>
    </w:lvl>
    <w:lvl w:ilvl="8" w:tplc="2F22A82A" w:tentative="1">
      <w:start w:val="1"/>
      <w:numFmt w:val="lowerRoman"/>
      <w:lvlText w:val="%9."/>
      <w:lvlJc w:val="right"/>
      <w:pPr>
        <w:ind w:left="6480" w:hanging="180"/>
      </w:pPr>
    </w:lvl>
  </w:abstractNum>
  <w:abstractNum w:abstractNumId="56">
    <w:nsid w:val="284F89AA"/>
    <w:multiLevelType w:val="multilevel"/>
    <w:tmpl w:val="05D4F5C0"/>
    <w:lvl w:ilvl="0">
      <w:start w:val="1"/>
      <w:numFmt w:val="decimal"/>
      <w:pStyle w:val="12"/>
      <w:lvlText w:val="%1."/>
      <w:lvlJc w:val="center"/>
      <w:pPr>
        <w:ind w:left="360" w:hanging="360"/>
      </w:pPr>
      <w:rPr>
        <w:rFonts w:hint="default"/>
      </w:rPr>
    </w:lvl>
    <w:lvl w:ilvl="1">
      <w:start w:val="1"/>
      <w:numFmt w:val="decimal"/>
      <w:pStyle w:val="22"/>
      <w:lvlText w:val="%1.%2"/>
      <w:lvlJc w:val="left"/>
      <w:pPr>
        <w:tabs>
          <w:tab w:val="num" w:pos="576"/>
        </w:tabs>
        <w:ind w:left="576" w:hanging="576"/>
      </w:pPr>
      <w:rPr>
        <w:b/>
        <w:i w:val="0"/>
      </w:rPr>
    </w:lvl>
    <w:lvl w:ilvl="2">
      <w:start w:val="1"/>
      <w:numFmt w:val="decimal"/>
      <w:pStyle w:val="32"/>
      <w:lvlText w:val="%1.%2.%3"/>
      <w:lvlJc w:val="left"/>
      <w:pPr>
        <w:tabs>
          <w:tab w:val="num" w:pos="720"/>
        </w:tabs>
        <w:ind w:left="720" w:hanging="720"/>
      </w:pPr>
    </w:lvl>
    <w:lvl w:ilvl="3">
      <w:start w:val="1"/>
      <w:numFmt w:val="decimal"/>
      <w:pStyle w:val="42"/>
      <w:lvlText w:val="%1.%2.%3.%4"/>
      <w:lvlJc w:val="left"/>
      <w:pPr>
        <w:tabs>
          <w:tab w:val="num" w:pos="864"/>
        </w:tabs>
        <w:ind w:left="864" w:hanging="864"/>
      </w:pPr>
    </w:lvl>
    <w:lvl w:ilvl="4">
      <w:start w:val="1"/>
      <w:numFmt w:val="decimal"/>
      <w:pStyle w:val="52"/>
      <w:lvlText w:val="%1.%2.%3.%4.%5"/>
      <w:lvlJc w:val="left"/>
      <w:pPr>
        <w:tabs>
          <w:tab w:val="num" w:pos="1008"/>
        </w:tabs>
        <w:ind w:left="1008" w:hanging="1008"/>
      </w:pPr>
    </w:lvl>
    <w:lvl w:ilvl="5">
      <w:start w:val="1"/>
      <w:numFmt w:val="decimal"/>
      <w:pStyle w:val="62"/>
      <w:lvlText w:val="%1.%2.%3.%4.%5.%6"/>
      <w:lvlJc w:val="left"/>
      <w:pPr>
        <w:tabs>
          <w:tab w:val="num" w:pos="1152"/>
        </w:tabs>
        <w:ind w:left="1152" w:hanging="1152"/>
      </w:pPr>
    </w:lvl>
    <w:lvl w:ilvl="6">
      <w:start w:val="1"/>
      <w:numFmt w:val="decimal"/>
      <w:pStyle w:val="72"/>
      <w:lvlText w:val="%1.%2.%3.%4.%5.%6.%7"/>
      <w:lvlJc w:val="left"/>
      <w:pPr>
        <w:tabs>
          <w:tab w:val="num" w:pos="1296"/>
        </w:tabs>
        <w:ind w:left="1296" w:hanging="1296"/>
      </w:pPr>
    </w:lvl>
    <w:lvl w:ilvl="7">
      <w:start w:val="1"/>
      <w:numFmt w:val="decimal"/>
      <w:pStyle w:val="82"/>
      <w:lvlText w:val="%1.%2.%3.%4.%5.%6.%7.%8"/>
      <w:lvlJc w:val="left"/>
      <w:pPr>
        <w:tabs>
          <w:tab w:val="num" w:pos="1440"/>
        </w:tabs>
        <w:ind w:left="1440" w:hanging="1440"/>
      </w:pPr>
    </w:lvl>
    <w:lvl w:ilvl="8">
      <w:start w:val="1"/>
      <w:numFmt w:val="decimal"/>
      <w:pStyle w:val="92"/>
      <w:lvlText w:val="%1.%2.%3.%4.%5.%6.%7.%8.%9"/>
      <w:lvlJc w:val="left"/>
      <w:pPr>
        <w:tabs>
          <w:tab w:val="num" w:pos="1584"/>
        </w:tabs>
        <w:ind w:left="1584" w:hanging="1584"/>
      </w:pPr>
    </w:lvl>
  </w:abstractNum>
  <w:abstractNum w:abstractNumId="57">
    <w:nsid w:val="29B372E6"/>
    <w:multiLevelType w:val="hybridMultilevel"/>
    <w:tmpl w:val="79DEA586"/>
    <w:lvl w:ilvl="0" w:tplc="EBFE04AC">
      <w:start w:val="1"/>
      <w:numFmt w:val="decimal"/>
      <w:lvlText w:val="%1."/>
      <w:lvlJc w:val="left"/>
      <w:pPr>
        <w:ind w:left="720" w:hanging="360"/>
      </w:pPr>
      <w:rPr>
        <w:rFonts w:hint="default"/>
      </w:rPr>
    </w:lvl>
    <w:lvl w:ilvl="1" w:tplc="839CA068">
      <w:start w:val="1"/>
      <w:numFmt w:val="lowerLetter"/>
      <w:lvlText w:val="%2."/>
      <w:lvlJc w:val="left"/>
      <w:pPr>
        <w:ind w:left="1440" w:hanging="360"/>
      </w:pPr>
    </w:lvl>
    <w:lvl w:ilvl="2" w:tplc="244E4964">
      <w:start w:val="1"/>
      <w:numFmt w:val="lowerRoman"/>
      <w:lvlText w:val="%3."/>
      <w:lvlJc w:val="right"/>
      <w:pPr>
        <w:ind w:left="2160" w:hanging="180"/>
      </w:pPr>
    </w:lvl>
    <w:lvl w:ilvl="3" w:tplc="E36C5FDC">
      <w:start w:val="1"/>
      <w:numFmt w:val="decimal"/>
      <w:lvlText w:val="%4."/>
      <w:lvlJc w:val="left"/>
      <w:pPr>
        <w:ind w:left="2880" w:hanging="360"/>
      </w:pPr>
    </w:lvl>
    <w:lvl w:ilvl="4" w:tplc="0D0CC7E0">
      <w:start w:val="1"/>
      <w:numFmt w:val="lowerLetter"/>
      <w:lvlText w:val="%5."/>
      <w:lvlJc w:val="left"/>
      <w:pPr>
        <w:ind w:left="3600" w:hanging="360"/>
      </w:pPr>
    </w:lvl>
    <w:lvl w:ilvl="5" w:tplc="65B09478">
      <w:start w:val="1"/>
      <w:numFmt w:val="lowerRoman"/>
      <w:lvlText w:val="%6."/>
      <w:lvlJc w:val="right"/>
      <w:pPr>
        <w:ind w:left="4320" w:hanging="180"/>
      </w:pPr>
    </w:lvl>
    <w:lvl w:ilvl="6" w:tplc="5908F0EA">
      <w:start w:val="1"/>
      <w:numFmt w:val="decimal"/>
      <w:lvlText w:val="%7."/>
      <w:lvlJc w:val="left"/>
      <w:pPr>
        <w:ind w:left="5040" w:hanging="360"/>
      </w:pPr>
    </w:lvl>
    <w:lvl w:ilvl="7" w:tplc="D22ECCA8">
      <w:start w:val="1"/>
      <w:numFmt w:val="lowerLetter"/>
      <w:lvlText w:val="%8."/>
      <w:lvlJc w:val="left"/>
      <w:pPr>
        <w:ind w:left="5760" w:hanging="360"/>
      </w:pPr>
    </w:lvl>
    <w:lvl w:ilvl="8" w:tplc="C0505082">
      <w:start w:val="1"/>
      <w:numFmt w:val="lowerRoman"/>
      <w:lvlText w:val="%9."/>
      <w:lvlJc w:val="right"/>
      <w:pPr>
        <w:ind w:left="6480" w:hanging="180"/>
      </w:pPr>
    </w:lvl>
  </w:abstractNum>
  <w:abstractNum w:abstractNumId="58">
    <w:nsid w:val="29FA1842"/>
    <w:multiLevelType w:val="singleLevel"/>
    <w:tmpl w:val="602A811C"/>
    <w:lvl w:ilvl="0">
      <w:start w:val="1"/>
      <w:numFmt w:val="decimal"/>
      <w:lvlText w:val="%1."/>
      <w:lvlJc w:val="left"/>
      <w:pPr>
        <w:tabs>
          <w:tab w:val="num" w:pos="360"/>
        </w:tabs>
        <w:ind w:left="360" w:hanging="360"/>
      </w:pPr>
      <w:rPr>
        <w:rFonts w:cs="Times New Roman"/>
      </w:rPr>
    </w:lvl>
  </w:abstractNum>
  <w:abstractNum w:abstractNumId="59">
    <w:nsid w:val="2A967B30"/>
    <w:multiLevelType w:val="hybridMultilevel"/>
    <w:tmpl w:val="677EB2C6"/>
    <w:lvl w:ilvl="0" w:tplc="21528C5C">
      <w:start w:val="1"/>
      <w:numFmt w:val="decimal"/>
      <w:lvlText w:val="%1."/>
      <w:lvlJc w:val="left"/>
      <w:pPr>
        <w:ind w:left="1080" w:hanging="360"/>
      </w:pPr>
      <w:rPr>
        <w:rFonts w:hint="default"/>
        <w:color w:val="000000"/>
        <w:sz w:val="24"/>
      </w:rPr>
    </w:lvl>
    <w:lvl w:ilvl="1" w:tplc="408CD06E" w:tentative="1">
      <w:start w:val="1"/>
      <w:numFmt w:val="lowerLetter"/>
      <w:lvlText w:val="%2."/>
      <w:lvlJc w:val="left"/>
      <w:pPr>
        <w:ind w:left="1800" w:hanging="360"/>
      </w:pPr>
    </w:lvl>
    <w:lvl w:ilvl="2" w:tplc="97F64622" w:tentative="1">
      <w:start w:val="1"/>
      <w:numFmt w:val="lowerRoman"/>
      <w:lvlText w:val="%3."/>
      <w:lvlJc w:val="right"/>
      <w:pPr>
        <w:ind w:left="2520" w:hanging="180"/>
      </w:pPr>
    </w:lvl>
    <w:lvl w:ilvl="3" w:tplc="E85A4FB6" w:tentative="1">
      <w:start w:val="1"/>
      <w:numFmt w:val="decimal"/>
      <w:lvlText w:val="%4."/>
      <w:lvlJc w:val="left"/>
      <w:pPr>
        <w:ind w:left="3240" w:hanging="360"/>
      </w:pPr>
    </w:lvl>
    <w:lvl w:ilvl="4" w:tplc="48EAADCE" w:tentative="1">
      <w:start w:val="1"/>
      <w:numFmt w:val="lowerLetter"/>
      <w:lvlText w:val="%5."/>
      <w:lvlJc w:val="left"/>
      <w:pPr>
        <w:ind w:left="3960" w:hanging="360"/>
      </w:pPr>
    </w:lvl>
    <w:lvl w:ilvl="5" w:tplc="33468C48" w:tentative="1">
      <w:start w:val="1"/>
      <w:numFmt w:val="lowerRoman"/>
      <w:lvlText w:val="%6."/>
      <w:lvlJc w:val="right"/>
      <w:pPr>
        <w:ind w:left="4680" w:hanging="180"/>
      </w:pPr>
    </w:lvl>
    <w:lvl w:ilvl="6" w:tplc="1AD0E80A" w:tentative="1">
      <w:start w:val="1"/>
      <w:numFmt w:val="decimal"/>
      <w:lvlText w:val="%7."/>
      <w:lvlJc w:val="left"/>
      <w:pPr>
        <w:ind w:left="5400" w:hanging="360"/>
      </w:pPr>
    </w:lvl>
    <w:lvl w:ilvl="7" w:tplc="52E22548" w:tentative="1">
      <w:start w:val="1"/>
      <w:numFmt w:val="lowerLetter"/>
      <w:lvlText w:val="%8."/>
      <w:lvlJc w:val="left"/>
      <w:pPr>
        <w:ind w:left="6120" w:hanging="360"/>
      </w:pPr>
    </w:lvl>
    <w:lvl w:ilvl="8" w:tplc="C8CEF962" w:tentative="1">
      <w:start w:val="1"/>
      <w:numFmt w:val="lowerRoman"/>
      <w:lvlText w:val="%9."/>
      <w:lvlJc w:val="right"/>
      <w:pPr>
        <w:ind w:left="6840" w:hanging="180"/>
      </w:pPr>
    </w:lvl>
  </w:abstractNum>
  <w:abstractNum w:abstractNumId="60">
    <w:nsid w:val="2B9245B8"/>
    <w:multiLevelType w:val="hybridMultilevel"/>
    <w:tmpl w:val="DFC8A490"/>
    <w:lvl w:ilvl="0" w:tplc="4D5298FE">
      <w:start w:val="1"/>
      <w:numFmt w:val="russianLower"/>
      <w:lvlText w:val="%1)"/>
      <w:lvlJc w:val="left"/>
      <w:pPr>
        <w:ind w:left="720" w:hanging="360"/>
      </w:pPr>
      <w:rPr>
        <w:rFonts w:hint="default"/>
      </w:rPr>
    </w:lvl>
    <w:lvl w:ilvl="1" w:tplc="DDC2F952" w:tentative="1">
      <w:start w:val="1"/>
      <w:numFmt w:val="lowerLetter"/>
      <w:lvlText w:val="%2."/>
      <w:lvlJc w:val="left"/>
      <w:pPr>
        <w:ind w:left="1440" w:hanging="360"/>
      </w:pPr>
    </w:lvl>
    <w:lvl w:ilvl="2" w:tplc="530A1688" w:tentative="1">
      <w:start w:val="1"/>
      <w:numFmt w:val="lowerRoman"/>
      <w:lvlText w:val="%3."/>
      <w:lvlJc w:val="right"/>
      <w:pPr>
        <w:ind w:left="2160" w:hanging="180"/>
      </w:pPr>
    </w:lvl>
    <w:lvl w:ilvl="3" w:tplc="C30660A4" w:tentative="1">
      <w:start w:val="1"/>
      <w:numFmt w:val="decimal"/>
      <w:lvlText w:val="%4."/>
      <w:lvlJc w:val="left"/>
      <w:pPr>
        <w:ind w:left="2880" w:hanging="360"/>
      </w:pPr>
    </w:lvl>
    <w:lvl w:ilvl="4" w:tplc="ED1CD6B0" w:tentative="1">
      <w:start w:val="1"/>
      <w:numFmt w:val="lowerLetter"/>
      <w:lvlText w:val="%5."/>
      <w:lvlJc w:val="left"/>
      <w:pPr>
        <w:ind w:left="3600" w:hanging="360"/>
      </w:pPr>
    </w:lvl>
    <w:lvl w:ilvl="5" w:tplc="DA580DD6" w:tentative="1">
      <w:start w:val="1"/>
      <w:numFmt w:val="lowerRoman"/>
      <w:lvlText w:val="%6."/>
      <w:lvlJc w:val="right"/>
      <w:pPr>
        <w:ind w:left="4320" w:hanging="180"/>
      </w:pPr>
    </w:lvl>
    <w:lvl w:ilvl="6" w:tplc="0AB2D090" w:tentative="1">
      <w:start w:val="1"/>
      <w:numFmt w:val="decimal"/>
      <w:lvlText w:val="%7."/>
      <w:lvlJc w:val="left"/>
      <w:pPr>
        <w:ind w:left="5040" w:hanging="360"/>
      </w:pPr>
    </w:lvl>
    <w:lvl w:ilvl="7" w:tplc="B4C0C758" w:tentative="1">
      <w:start w:val="1"/>
      <w:numFmt w:val="lowerLetter"/>
      <w:lvlText w:val="%8."/>
      <w:lvlJc w:val="left"/>
      <w:pPr>
        <w:ind w:left="5760" w:hanging="360"/>
      </w:pPr>
    </w:lvl>
    <w:lvl w:ilvl="8" w:tplc="05864820" w:tentative="1">
      <w:start w:val="1"/>
      <w:numFmt w:val="lowerRoman"/>
      <w:lvlText w:val="%9."/>
      <w:lvlJc w:val="right"/>
      <w:pPr>
        <w:ind w:left="6480" w:hanging="180"/>
      </w:pPr>
    </w:lvl>
  </w:abstractNum>
  <w:abstractNum w:abstractNumId="61">
    <w:nsid w:val="2C811C8B"/>
    <w:multiLevelType w:val="hybridMultilevel"/>
    <w:tmpl w:val="4A60C8B6"/>
    <w:lvl w:ilvl="0" w:tplc="0374D63A">
      <w:start w:val="1"/>
      <w:numFmt w:val="russianLower"/>
      <w:lvlText w:val="%1)"/>
      <w:lvlJc w:val="left"/>
      <w:pPr>
        <w:ind w:left="720" w:hanging="360"/>
      </w:pPr>
      <w:rPr>
        <w:rFonts w:hint="default"/>
      </w:rPr>
    </w:lvl>
    <w:lvl w:ilvl="1" w:tplc="FE107368">
      <w:start w:val="1"/>
      <w:numFmt w:val="lowerLetter"/>
      <w:lvlText w:val="%2."/>
      <w:lvlJc w:val="left"/>
      <w:pPr>
        <w:ind w:left="1440" w:hanging="360"/>
      </w:pPr>
    </w:lvl>
    <w:lvl w:ilvl="2" w:tplc="C712A50C">
      <w:start w:val="1"/>
      <w:numFmt w:val="lowerRoman"/>
      <w:lvlText w:val="%3."/>
      <w:lvlJc w:val="right"/>
      <w:pPr>
        <w:ind w:left="2160" w:hanging="180"/>
      </w:pPr>
    </w:lvl>
    <w:lvl w:ilvl="3" w:tplc="4CAE0684">
      <w:start w:val="1"/>
      <w:numFmt w:val="decimal"/>
      <w:lvlText w:val="%4."/>
      <w:lvlJc w:val="left"/>
      <w:pPr>
        <w:ind w:left="2880" w:hanging="360"/>
      </w:pPr>
    </w:lvl>
    <w:lvl w:ilvl="4" w:tplc="525E349E">
      <w:start w:val="1"/>
      <w:numFmt w:val="lowerLetter"/>
      <w:lvlText w:val="%5."/>
      <w:lvlJc w:val="left"/>
      <w:pPr>
        <w:ind w:left="3600" w:hanging="360"/>
      </w:pPr>
    </w:lvl>
    <w:lvl w:ilvl="5" w:tplc="0C72ADE0">
      <w:start w:val="1"/>
      <w:numFmt w:val="lowerRoman"/>
      <w:lvlText w:val="%6."/>
      <w:lvlJc w:val="right"/>
      <w:pPr>
        <w:ind w:left="4320" w:hanging="180"/>
      </w:pPr>
    </w:lvl>
    <w:lvl w:ilvl="6" w:tplc="FB767BFC">
      <w:start w:val="1"/>
      <w:numFmt w:val="decimal"/>
      <w:lvlText w:val="%7."/>
      <w:lvlJc w:val="left"/>
      <w:pPr>
        <w:ind w:left="5040" w:hanging="360"/>
      </w:pPr>
    </w:lvl>
    <w:lvl w:ilvl="7" w:tplc="DED886B2">
      <w:start w:val="1"/>
      <w:numFmt w:val="lowerLetter"/>
      <w:lvlText w:val="%8."/>
      <w:lvlJc w:val="left"/>
      <w:pPr>
        <w:ind w:left="5760" w:hanging="360"/>
      </w:pPr>
    </w:lvl>
    <w:lvl w:ilvl="8" w:tplc="C43A6688">
      <w:start w:val="1"/>
      <w:numFmt w:val="lowerRoman"/>
      <w:lvlText w:val="%9."/>
      <w:lvlJc w:val="right"/>
      <w:pPr>
        <w:ind w:left="6480" w:hanging="180"/>
      </w:pPr>
    </w:lvl>
  </w:abstractNum>
  <w:abstractNum w:abstractNumId="62">
    <w:nsid w:val="2CE03C35"/>
    <w:multiLevelType w:val="hybridMultilevel"/>
    <w:tmpl w:val="68E8287C"/>
    <w:lvl w:ilvl="0" w:tplc="E8DA7274">
      <w:start w:val="1"/>
      <w:numFmt w:val="decimal"/>
      <w:lvlText w:val="%1."/>
      <w:lvlJc w:val="left"/>
      <w:pPr>
        <w:ind w:left="776" w:hanging="360"/>
      </w:pPr>
    </w:lvl>
    <w:lvl w:ilvl="1" w:tplc="3A1CB4B0">
      <w:start w:val="1"/>
      <w:numFmt w:val="lowerLetter"/>
      <w:lvlText w:val="%2)"/>
      <w:lvlJc w:val="left"/>
      <w:pPr>
        <w:ind w:left="1496" w:hanging="360"/>
      </w:pPr>
      <w:rPr>
        <w:rFonts w:hint="default"/>
      </w:rPr>
    </w:lvl>
    <w:lvl w:ilvl="2" w:tplc="5694BFB8" w:tentative="1">
      <w:start w:val="1"/>
      <w:numFmt w:val="lowerRoman"/>
      <w:lvlText w:val="%3."/>
      <w:lvlJc w:val="right"/>
      <w:pPr>
        <w:ind w:left="2216" w:hanging="180"/>
      </w:pPr>
    </w:lvl>
    <w:lvl w:ilvl="3" w:tplc="67885860" w:tentative="1">
      <w:start w:val="1"/>
      <w:numFmt w:val="decimal"/>
      <w:lvlText w:val="%4."/>
      <w:lvlJc w:val="left"/>
      <w:pPr>
        <w:ind w:left="2936" w:hanging="360"/>
      </w:pPr>
    </w:lvl>
    <w:lvl w:ilvl="4" w:tplc="B87A9E20" w:tentative="1">
      <w:start w:val="1"/>
      <w:numFmt w:val="lowerLetter"/>
      <w:lvlText w:val="%5."/>
      <w:lvlJc w:val="left"/>
      <w:pPr>
        <w:ind w:left="3656" w:hanging="360"/>
      </w:pPr>
    </w:lvl>
    <w:lvl w:ilvl="5" w:tplc="BD748450" w:tentative="1">
      <w:start w:val="1"/>
      <w:numFmt w:val="lowerRoman"/>
      <w:lvlText w:val="%6."/>
      <w:lvlJc w:val="right"/>
      <w:pPr>
        <w:ind w:left="4376" w:hanging="180"/>
      </w:pPr>
    </w:lvl>
    <w:lvl w:ilvl="6" w:tplc="87A0801E" w:tentative="1">
      <w:start w:val="1"/>
      <w:numFmt w:val="decimal"/>
      <w:lvlText w:val="%7."/>
      <w:lvlJc w:val="left"/>
      <w:pPr>
        <w:ind w:left="5096" w:hanging="360"/>
      </w:pPr>
    </w:lvl>
    <w:lvl w:ilvl="7" w:tplc="A426D4F4" w:tentative="1">
      <w:start w:val="1"/>
      <w:numFmt w:val="lowerLetter"/>
      <w:lvlText w:val="%8."/>
      <w:lvlJc w:val="left"/>
      <w:pPr>
        <w:ind w:left="5816" w:hanging="360"/>
      </w:pPr>
    </w:lvl>
    <w:lvl w:ilvl="8" w:tplc="0DD05AAC" w:tentative="1">
      <w:start w:val="1"/>
      <w:numFmt w:val="lowerRoman"/>
      <w:lvlText w:val="%9."/>
      <w:lvlJc w:val="right"/>
      <w:pPr>
        <w:ind w:left="6536" w:hanging="180"/>
      </w:pPr>
    </w:lvl>
  </w:abstractNum>
  <w:abstractNum w:abstractNumId="63">
    <w:nsid w:val="2CF56551"/>
    <w:multiLevelType w:val="hybridMultilevel"/>
    <w:tmpl w:val="21F6422E"/>
    <w:lvl w:ilvl="0" w:tplc="C2B406E2">
      <w:start w:val="1"/>
      <w:numFmt w:val="decimal"/>
      <w:lvlText w:val="%1."/>
      <w:lvlJc w:val="left"/>
      <w:pPr>
        <w:tabs>
          <w:tab w:val="num" w:pos="720"/>
        </w:tabs>
        <w:ind w:left="720" w:hanging="360"/>
      </w:pPr>
      <w:rPr>
        <w:rFonts w:cs="Times New Roman"/>
      </w:rPr>
    </w:lvl>
    <w:lvl w:ilvl="1" w:tplc="4FEC7742">
      <w:start w:val="1"/>
      <w:numFmt w:val="decimal"/>
      <w:lvlText w:val="%2."/>
      <w:lvlJc w:val="left"/>
      <w:pPr>
        <w:tabs>
          <w:tab w:val="num" w:pos="1440"/>
        </w:tabs>
        <w:ind w:left="1440" w:hanging="360"/>
      </w:pPr>
      <w:rPr>
        <w:rFonts w:cs="Times New Roman"/>
      </w:rPr>
    </w:lvl>
    <w:lvl w:ilvl="2" w:tplc="88EA16E2">
      <w:start w:val="1"/>
      <w:numFmt w:val="decimal"/>
      <w:lvlText w:val="%3."/>
      <w:lvlJc w:val="left"/>
      <w:pPr>
        <w:tabs>
          <w:tab w:val="num" w:pos="2160"/>
        </w:tabs>
        <w:ind w:left="2160" w:hanging="360"/>
      </w:pPr>
      <w:rPr>
        <w:rFonts w:cs="Times New Roman"/>
      </w:rPr>
    </w:lvl>
    <w:lvl w:ilvl="3" w:tplc="62B65222">
      <w:start w:val="1"/>
      <w:numFmt w:val="decimal"/>
      <w:lvlText w:val="%4."/>
      <w:lvlJc w:val="left"/>
      <w:pPr>
        <w:tabs>
          <w:tab w:val="num" w:pos="2880"/>
        </w:tabs>
        <w:ind w:left="2880" w:hanging="360"/>
      </w:pPr>
      <w:rPr>
        <w:rFonts w:cs="Times New Roman"/>
      </w:rPr>
    </w:lvl>
    <w:lvl w:ilvl="4" w:tplc="35DC8F1A">
      <w:start w:val="1"/>
      <w:numFmt w:val="decimal"/>
      <w:lvlText w:val="%5."/>
      <w:lvlJc w:val="left"/>
      <w:pPr>
        <w:tabs>
          <w:tab w:val="num" w:pos="3600"/>
        </w:tabs>
        <w:ind w:left="3600" w:hanging="360"/>
      </w:pPr>
      <w:rPr>
        <w:rFonts w:cs="Times New Roman"/>
      </w:rPr>
    </w:lvl>
    <w:lvl w:ilvl="5" w:tplc="8138C1F8">
      <w:start w:val="1"/>
      <w:numFmt w:val="decimal"/>
      <w:lvlText w:val="%6."/>
      <w:lvlJc w:val="left"/>
      <w:pPr>
        <w:tabs>
          <w:tab w:val="num" w:pos="4320"/>
        </w:tabs>
        <w:ind w:left="4320" w:hanging="360"/>
      </w:pPr>
      <w:rPr>
        <w:rFonts w:cs="Times New Roman"/>
      </w:rPr>
    </w:lvl>
    <w:lvl w:ilvl="6" w:tplc="B8CE69CA">
      <w:start w:val="1"/>
      <w:numFmt w:val="decimal"/>
      <w:lvlText w:val="%7."/>
      <w:lvlJc w:val="left"/>
      <w:pPr>
        <w:tabs>
          <w:tab w:val="num" w:pos="5040"/>
        </w:tabs>
        <w:ind w:left="5040" w:hanging="360"/>
      </w:pPr>
      <w:rPr>
        <w:rFonts w:cs="Times New Roman"/>
      </w:rPr>
    </w:lvl>
    <w:lvl w:ilvl="7" w:tplc="FD4C0A68">
      <w:start w:val="1"/>
      <w:numFmt w:val="decimal"/>
      <w:lvlText w:val="%8."/>
      <w:lvlJc w:val="left"/>
      <w:pPr>
        <w:tabs>
          <w:tab w:val="num" w:pos="5760"/>
        </w:tabs>
        <w:ind w:left="5760" w:hanging="360"/>
      </w:pPr>
      <w:rPr>
        <w:rFonts w:cs="Times New Roman"/>
      </w:rPr>
    </w:lvl>
    <w:lvl w:ilvl="8" w:tplc="7FFC446E">
      <w:start w:val="1"/>
      <w:numFmt w:val="decimal"/>
      <w:lvlText w:val="%9."/>
      <w:lvlJc w:val="left"/>
      <w:pPr>
        <w:tabs>
          <w:tab w:val="num" w:pos="6480"/>
        </w:tabs>
        <w:ind w:left="6480" w:hanging="360"/>
      </w:pPr>
      <w:rPr>
        <w:rFonts w:cs="Times New Roman"/>
      </w:rPr>
    </w:lvl>
  </w:abstractNum>
  <w:abstractNum w:abstractNumId="64">
    <w:nsid w:val="2DB76EDE"/>
    <w:multiLevelType w:val="hybridMultilevel"/>
    <w:tmpl w:val="307A2134"/>
    <w:lvl w:ilvl="0" w:tplc="32E874E4">
      <w:start w:val="1"/>
      <w:numFmt w:val="decimal"/>
      <w:lvlText w:val="%1."/>
      <w:lvlJc w:val="left"/>
      <w:pPr>
        <w:ind w:left="1080" w:hanging="360"/>
      </w:pPr>
      <w:rPr>
        <w:rFonts w:hint="default"/>
      </w:rPr>
    </w:lvl>
    <w:lvl w:ilvl="1" w:tplc="D19C00E8">
      <w:start w:val="1"/>
      <w:numFmt w:val="lowerLetter"/>
      <w:lvlText w:val="%2."/>
      <w:lvlJc w:val="left"/>
      <w:pPr>
        <w:ind w:left="1800" w:hanging="360"/>
      </w:pPr>
    </w:lvl>
    <w:lvl w:ilvl="2" w:tplc="195E896E">
      <w:start w:val="1"/>
      <w:numFmt w:val="lowerRoman"/>
      <w:lvlText w:val="%3."/>
      <w:lvlJc w:val="right"/>
      <w:pPr>
        <w:ind w:left="2520" w:hanging="180"/>
      </w:pPr>
    </w:lvl>
    <w:lvl w:ilvl="3" w:tplc="E3582DDA">
      <w:start w:val="1"/>
      <w:numFmt w:val="decimal"/>
      <w:lvlText w:val="%4."/>
      <w:lvlJc w:val="left"/>
      <w:pPr>
        <w:ind w:left="3240" w:hanging="360"/>
      </w:pPr>
    </w:lvl>
    <w:lvl w:ilvl="4" w:tplc="65804D2C">
      <w:start w:val="1"/>
      <w:numFmt w:val="lowerLetter"/>
      <w:lvlText w:val="%5."/>
      <w:lvlJc w:val="left"/>
      <w:pPr>
        <w:ind w:left="3960" w:hanging="360"/>
      </w:pPr>
    </w:lvl>
    <w:lvl w:ilvl="5" w:tplc="F5C63DC6">
      <w:start w:val="1"/>
      <w:numFmt w:val="lowerRoman"/>
      <w:lvlText w:val="%6."/>
      <w:lvlJc w:val="right"/>
      <w:pPr>
        <w:ind w:left="4680" w:hanging="180"/>
      </w:pPr>
    </w:lvl>
    <w:lvl w:ilvl="6" w:tplc="465E17A4">
      <w:start w:val="1"/>
      <w:numFmt w:val="decimal"/>
      <w:lvlText w:val="%7."/>
      <w:lvlJc w:val="left"/>
      <w:pPr>
        <w:ind w:left="5400" w:hanging="360"/>
      </w:pPr>
    </w:lvl>
    <w:lvl w:ilvl="7" w:tplc="7756BA66">
      <w:start w:val="1"/>
      <w:numFmt w:val="lowerLetter"/>
      <w:lvlText w:val="%8."/>
      <w:lvlJc w:val="left"/>
      <w:pPr>
        <w:ind w:left="6120" w:hanging="360"/>
      </w:pPr>
    </w:lvl>
    <w:lvl w:ilvl="8" w:tplc="8708CCF0">
      <w:start w:val="1"/>
      <w:numFmt w:val="lowerRoman"/>
      <w:lvlText w:val="%9."/>
      <w:lvlJc w:val="right"/>
      <w:pPr>
        <w:ind w:left="6840" w:hanging="180"/>
      </w:pPr>
    </w:lvl>
  </w:abstractNum>
  <w:abstractNum w:abstractNumId="65">
    <w:nsid w:val="2E227B9B"/>
    <w:multiLevelType w:val="singleLevel"/>
    <w:tmpl w:val="602A811C"/>
    <w:lvl w:ilvl="0">
      <w:start w:val="1"/>
      <w:numFmt w:val="decimal"/>
      <w:lvlText w:val="%1."/>
      <w:lvlJc w:val="left"/>
      <w:pPr>
        <w:tabs>
          <w:tab w:val="num" w:pos="360"/>
        </w:tabs>
        <w:ind w:left="360" w:hanging="360"/>
      </w:pPr>
      <w:rPr>
        <w:rFonts w:cs="Times New Roman"/>
      </w:rPr>
    </w:lvl>
  </w:abstractNum>
  <w:abstractNum w:abstractNumId="66">
    <w:nsid w:val="2FDE2105"/>
    <w:multiLevelType w:val="hybridMultilevel"/>
    <w:tmpl w:val="E7740A06"/>
    <w:lvl w:ilvl="0" w:tplc="B31CB72C">
      <w:start w:val="1"/>
      <w:numFmt w:val="russianLower"/>
      <w:lvlText w:val="%1)"/>
      <w:lvlJc w:val="left"/>
      <w:pPr>
        <w:ind w:left="720" w:hanging="360"/>
      </w:pPr>
      <w:rPr>
        <w:rFonts w:hint="default"/>
      </w:rPr>
    </w:lvl>
    <w:lvl w:ilvl="1" w:tplc="CC66ED8A" w:tentative="1">
      <w:start w:val="1"/>
      <w:numFmt w:val="lowerLetter"/>
      <w:lvlText w:val="%2."/>
      <w:lvlJc w:val="left"/>
      <w:pPr>
        <w:ind w:left="1440" w:hanging="360"/>
      </w:pPr>
    </w:lvl>
    <w:lvl w:ilvl="2" w:tplc="7862B514" w:tentative="1">
      <w:start w:val="1"/>
      <w:numFmt w:val="lowerRoman"/>
      <w:lvlText w:val="%3."/>
      <w:lvlJc w:val="right"/>
      <w:pPr>
        <w:ind w:left="2160" w:hanging="180"/>
      </w:pPr>
    </w:lvl>
    <w:lvl w:ilvl="3" w:tplc="734CA968" w:tentative="1">
      <w:start w:val="1"/>
      <w:numFmt w:val="decimal"/>
      <w:lvlText w:val="%4."/>
      <w:lvlJc w:val="left"/>
      <w:pPr>
        <w:ind w:left="2880" w:hanging="360"/>
      </w:pPr>
    </w:lvl>
    <w:lvl w:ilvl="4" w:tplc="8DD0DE9E" w:tentative="1">
      <w:start w:val="1"/>
      <w:numFmt w:val="lowerLetter"/>
      <w:lvlText w:val="%5."/>
      <w:lvlJc w:val="left"/>
      <w:pPr>
        <w:ind w:left="3600" w:hanging="360"/>
      </w:pPr>
    </w:lvl>
    <w:lvl w:ilvl="5" w:tplc="0F5C90C6" w:tentative="1">
      <w:start w:val="1"/>
      <w:numFmt w:val="lowerRoman"/>
      <w:lvlText w:val="%6."/>
      <w:lvlJc w:val="right"/>
      <w:pPr>
        <w:ind w:left="4320" w:hanging="180"/>
      </w:pPr>
    </w:lvl>
    <w:lvl w:ilvl="6" w:tplc="738E97EA" w:tentative="1">
      <w:start w:val="1"/>
      <w:numFmt w:val="decimal"/>
      <w:lvlText w:val="%7."/>
      <w:lvlJc w:val="left"/>
      <w:pPr>
        <w:ind w:left="5040" w:hanging="360"/>
      </w:pPr>
    </w:lvl>
    <w:lvl w:ilvl="7" w:tplc="90CC5904" w:tentative="1">
      <w:start w:val="1"/>
      <w:numFmt w:val="lowerLetter"/>
      <w:lvlText w:val="%8."/>
      <w:lvlJc w:val="left"/>
      <w:pPr>
        <w:ind w:left="5760" w:hanging="360"/>
      </w:pPr>
    </w:lvl>
    <w:lvl w:ilvl="8" w:tplc="54C2116A" w:tentative="1">
      <w:start w:val="1"/>
      <w:numFmt w:val="lowerRoman"/>
      <w:lvlText w:val="%9."/>
      <w:lvlJc w:val="right"/>
      <w:pPr>
        <w:ind w:left="6480" w:hanging="180"/>
      </w:pPr>
    </w:lvl>
  </w:abstractNum>
  <w:abstractNum w:abstractNumId="67">
    <w:nsid w:val="30154CE4"/>
    <w:multiLevelType w:val="hybridMultilevel"/>
    <w:tmpl w:val="B762DE8A"/>
    <w:lvl w:ilvl="0" w:tplc="B28EA99A">
      <w:start w:val="1"/>
      <w:numFmt w:val="bullet"/>
      <w:lvlText w:val=""/>
      <w:lvlJc w:val="left"/>
      <w:pPr>
        <w:tabs>
          <w:tab w:val="num" w:pos="1066"/>
        </w:tabs>
        <w:ind w:left="709" w:firstLine="0"/>
      </w:pPr>
      <w:rPr>
        <w:rFonts w:ascii="Symbol" w:hAnsi="Symbol" w:hint="default"/>
      </w:rPr>
    </w:lvl>
    <w:lvl w:ilvl="1" w:tplc="F426EA6E" w:tentative="1">
      <w:start w:val="1"/>
      <w:numFmt w:val="bullet"/>
      <w:lvlText w:val="o"/>
      <w:lvlJc w:val="left"/>
      <w:pPr>
        <w:tabs>
          <w:tab w:val="num" w:pos="2149"/>
        </w:tabs>
        <w:ind w:left="2149" w:hanging="360"/>
      </w:pPr>
      <w:rPr>
        <w:rFonts w:ascii="Courier New" w:hAnsi="Courier New" w:cs="Courier New" w:hint="default"/>
      </w:rPr>
    </w:lvl>
    <w:lvl w:ilvl="2" w:tplc="21FC35CA" w:tentative="1">
      <w:start w:val="1"/>
      <w:numFmt w:val="bullet"/>
      <w:lvlText w:val=""/>
      <w:lvlJc w:val="left"/>
      <w:pPr>
        <w:tabs>
          <w:tab w:val="num" w:pos="2869"/>
        </w:tabs>
        <w:ind w:left="2869" w:hanging="360"/>
      </w:pPr>
      <w:rPr>
        <w:rFonts w:ascii="Wingdings" w:hAnsi="Wingdings" w:hint="default"/>
      </w:rPr>
    </w:lvl>
    <w:lvl w:ilvl="3" w:tplc="DE203690" w:tentative="1">
      <w:start w:val="1"/>
      <w:numFmt w:val="bullet"/>
      <w:lvlText w:val=""/>
      <w:lvlJc w:val="left"/>
      <w:pPr>
        <w:tabs>
          <w:tab w:val="num" w:pos="3589"/>
        </w:tabs>
        <w:ind w:left="3589" w:hanging="360"/>
      </w:pPr>
      <w:rPr>
        <w:rFonts w:ascii="Symbol" w:hAnsi="Symbol" w:hint="default"/>
      </w:rPr>
    </w:lvl>
    <w:lvl w:ilvl="4" w:tplc="863E6D82" w:tentative="1">
      <w:start w:val="1"/>
      <w:numFmt w:val="bullet"/>
      <w:lvlText w:val="o"/>
      <w:lvlJc w:val="left"/>
      <w:pPr>
        <w:tabs>
          <w:tab w:val="num" w:pos="4309"/>
        </w:tabs>
        <w:ind w:left="4309" w:hanging="360"/>
      </w:pPr>
      <w:rPr>
        <w:rFonts w:ascii="Courier New" w:hAnsi="Courier New" w:cs="Courier New" w:hint="default"/>
      </w:rPr>
    </w:lvl>
    <w:lvl w:ilvl="5" w:tplc="9E90A7D4" w:tentative="1">
      <w:start w:val="1"/>
      <w:numFmt w:val="bullet"/>
      <w:lvlText w:val=""/>
      <w:lvlJc w:val="left"/>
      <w:pPr>
        <w:tabs>
          <w:tab w:val="num" w:pos="5029"/>
        </w:tabs>
        <w:ind w:left="5029" w:hanging="360"/>
      </w:pPr>
      <w:rPr>
        <w:rFonts w:ascii="Wingdings" w:hAnsi="Wingdings" w:hint="default"/>
      </w:rPr>
    </w:lvl>
    <w:lvl w:ilvl="6" w:tplc="DF44E59A" w:tentative="1">
      <w:start w:val="1"/>
      <w:numFmt w:val="bullet"/>
      <w:lvlText w:val=""/>
      <w:lvlJc w:val="left"/>
      <w:pPr>
        <w:tabs>
          <w:tab w:val="num" w:pos="5749"/>
        </w:tabs>
        <w:ind w:left="5749" w:hanging="360"/>
      </w:pPr>
      <w:rPr>
        <w:rFonts w:ascii="Symbol" w:hAnsi="Symbol" w:hint="default"/>
      </w:rPr>
    </w:lvl>
    <w:lvl w:ilvl="7" w:tplc="E82675DA" w:tentative="1">
      <w:start w:val="1"/>
      <w:numFmt w:val="bullet"/>
      <w:lvlText w:val="o"/>
      <w:lvlJc w:val="left"/>
      <w:pPr>
        <w:tabs>
          <w:tab w:val="num" w:pos="6469"/>
        </w:tabs>
        <w:ind w:left="6469" w:hanging="360"/>
      </w:pPr>
      <w:rPr>
        <w:rFonts w:ascii="Courier New" w:hAnsi="Courier New" w:cs="Courier New" w:hint="default"/>
      </w:rPr>
    </w:lvl>
    <w:lvl w:ilvl="8" w:tplc="89CE4470" w:tentative="1">
      <w:start w:val="1"/>
      <w:numFmt w:val="bullet"/>
      <w:lvlText w:val=""/>
      <w:lvlJc w:val="left"/>
      <w:pPr>
        <w:tabs>
          <w:tab w:val="num" w:pos="7189"/>
        </w:tabs>
        <w:ind w:left="7189" w:hanging="360"/>
      </w:pPr>
      <w:rPr>
        <w:rFonts w:ascii="Wingdings" w:hAnsi="Wingdings" w:hint="default"/>
      </w:rPr>
    </w:lvl>
  </w:abstractNum>
  <w:abstractNum w:abstractNumId="68">
    <w:nsid w:val="30A56144"/>
    <w:multiLevelType w:val="hybridMultilevel"/>
    <w:tmpl w:val="522A7D8C"/>
    <w:lvl w:ilvl="0" w:tplc="F09AE094">
      <w:start w:val="1"/>
      <w:numFmt w:val="bullet"/>
      <w:lvlText w:val=""/>
      <w:lvlJc w:val="left"/>
      <w:pPr>
        <w:ind w:left="1429" w:hanging="360"/>
      </w:pPr>
      <w:rPr>
        <w:rFonts w:ascii="Symbol" w:hAnsi="Symbol" w:hint="default"/>
      </w:rPr>
    </w:lvl>
    <w:lvl w:ilvl="1" w:tplc="406036E8" w:tentative="1">
      <w:start w:val="1"/>
      <w:numFmt w:val="bullet"/>
      <w:lvlText w:val="o"/>
      <w:lvlJc w:val="left"/>
      <w:pPr>
        <w:ind w:left="2149" w:hanging="360"/>
      </w:pPr>
      <w:rPr>
        <w:rFonts w:ascii="Courier New" w:hAnsi="Courier New" w:cs="Courier New" w:hint="default"/>
      </w:rPr>
    </w:lvl>
    <w:lvl w:ilvl="2" w:tplc="D6BA4C02" w:tentative="1">
      <w:start w:val="1"/>
      <w:numFmt w:val="bullet"/>
      <w:lvlText w:val=""/>
      <w:lvlJc w:val="left"/>
      <w:pPr>
        <w:ind w:left="2869" w:hanging="360"/>
      </w:pPr>
      <w:rPr>
        <w:rFonts w:ascii="Wingdings" w:hAnsi="Wingdings" w:hint="default"/>
      </w:rPr>
    </w:lvl>
    <w:lvl w:ilvl="3" w:tplc="724E9B92" w:tentative="1">
      <w:start w:val="1"/>
      <w:numFmt w:val="bullet"/>
      <w:lvlText w:val=""/>
      <w:lvlJc w:val="left"/>
      <w:pPr>
        <w:ind w:left="3589" w:hanging="360"/>
      </w:pPr>
      <w:rPr>
        <w:rFonts w:ascii="Symbol" w:hAnsi="Symbol" w:hint="default"/>
      </w:rPr>
    </w:lvl>
    <w:lvl w:ilvl="4" w:tplc="AC28FE8E" w:tentative="1">
      <w:start w:val="1"/>
      <w:numFmt w:val="bullet"/>
      <w:lvlText w:val="o"/>
      <w:lvlJc w:val="left"/>
      <w:pPr>
        <w:ind w:left="4309" w:hanging="360"/>
      </w:pPr>
      <w:rPr>
        <w:rFonts w:ascii="Courier New" w:hAnsi="Courier New" w:cs="Courier New" w:hint="default"/>
      </w:rPr>
    </w:lvl>
    <w:lvl w:ilvl="5" w:tplc="35FC67DC" w:tentative="1">
      <w:start w:val="1"/>
      <w:numFmt w:val="bullet"/>
      <w:lvlText w:val=""/>
      <w:lvlJc w:val="left"/>
      <w:pPr>
        <w:ind w:left="5029" w:hanging="360"/>
      </w:pPr>
      <w:rPr>
        <w:rFonts w:ascii="Wingdings" w:hAnsi="Wingdings" w:hint="default"/>
      </w:rPr>
    </w:lvl>
    <w:lvl w:ilvl="6" w:tplc="E862B364" w:tentative="1">
      <w:start w:val="1"/>
      <w:numFmt w:val="bullet"/>
      <w:lvlText w:val=""/>
      <w:lvlJc w:val="left"/>
      <w:pPr>
        <w:ind w:left="5749" w:hanging="360"/>
      </w:pPr>
      <w:rPr>
        <w:rFonts w:ascii="Symbol" w:hAnsi="Symbol" w:hint="default"/>
      </w:rPr>
    </w:lvl>
    <w:lvl w:ilvl="7" w:tplc="7856FB74" w:tentative="1">
      <w:start w:val="1"/>
      <w:numFmt w:val="bullet"/>
      <w:lvlText w:val="o"/>
      <w:lvlJc w:val="left"/>
      <w:pPr>
        <w:ind w:left="6469" w:hanging="360"/>
      </w:pPr>
      <w:rPr>
        <w:rFonts w:ascii="Courier New" w:hAnsi="Courier New" w:cs="Courier New" w:hint="default"/>
      </w:rPr>
    </w:lvl>
    <w:lvl w:ilvl="8" w:tplc="4C108170" w:tentative="1">
      <w:start w:val="1"/>
      <w:numFmt w:val="bullet"/>
      <w:lvlText w:val=""/>
      <w:lvlJc w:val="left"/>
      <w:pPr>
        <w:ind w:left="7189" w:hanging="360"/>
      </w:pPr>
      <w:rPr>
        <w:rFonts w:ascii="Wingdings" w:hAnsi="Wingdings" w:hint="default"/>
      </w:rPr>
    </w:lvl>
  </w:abstractNum>
  <w:abstractNum w:abstractNumId="69">
    <w:nsid w:val="30CF35D5"/>
    <w:multiLevelType w:val="hybridMultilevel"/>
    <w:tmpl w:val="E94CBD78"/>
    <w:lvl w:ilvl="0" w:tplc="591E55FA">
      <w:start w:val="1"/>
      <w:numFmt w:val="russianLower"/>
      <w:lvlText w:val="%1)"/>
      <w:lvlJc w:val="left"/>
      <w:pPr>
        <w:ind w:left="720" w:hanging="360"/>
      </w:pPr>
      <w:rPr>
        <w:rFonts w:hint="default"/>
      </w:rPr>
    </w:lvl>
    <w:lvl w:ilvl="1" w:tplc="ABF8C2E4">
      <w:start w:val="1"/>
      <w:numFmt w:val="lowerLetter"/>
      <w:lvlText w:val="%2."/>
      <w:lvlJc w:val="left"/>
      <w:pPr>
        <w:ind w:left="1440" w:hanging="360"/>
      </w:pPr>
    </w:lvl>
    <w:lvl w:ilvl="2" w:tplc="174E6832">
      <w:start w:val="1"/>
      <w:numFmt w:val="lowerRoman"/>
      <w:lvlText w:val="%3."/>
      <w:lvlJc w:val="right"/>
      <w:pPr>
        <w:ind w:left="2160" w:hanging="180"/>
      </w:pPr>
    </w:lvl>
    <w:lvl w:ilvl="3" w:tplc="BF523E4E">
      <w:start w:val="1"/>
      <w:numFmt w:val="decimal"/>
      <w:lvlText w:val="%4."/>
      <w:lvlJc w:val="left"/>
      <w:pPr>
        <w:ind w:left="2880" w:hanging="360"/>
      </w:pPr>
    </w:lvl>
    <w:lvl w:ilvl="4" w:tplc="A32E9F4E">
      <w:start w:val="1"/>
      <w:numFmt w:val="lowerLetter"/>
      <w:lvlText w:val="%5."/>
      <w:lvlJc w:val="left"/>
      <w:pPr>
        <w:ind w:left="3600" w:hanging="360"/>
      </w:pPr>
    </w:lvl>
    <w:lvl w:ilvl="5" w:tplc="F1F6F39C">
      <w:start w:val="1"/>
      <w:numFmt w:val="lowerRoman"/>
      <w:lvlText w:val="%6."/>
      <w:lvlJc w:val="right"/>
      <w:pPr>
        <w:ind w:left="4320" w:hanging="180"/>
      </w:pPr>
    </w:lvl>
    <w:lvl w:ilvl="6" w:tplc="3A10D3E0">
      <w:start w:val="1"/>
      <w:numFmt w:val="decimal"/>
      <w:lvlText w:val="%7."/>
      <w:lvlJc w:val="left"/>
      <w:pPr>
        <w:ind w:left="5040" w:hanging="360"/>
      </w:pPr>
    </w:lvl>
    <w:lvl w:ilvl="7" w:tplc="C10EC3F0">
      <w:start w:val="1"/>
      <w:numFmt w:val="lowerLetter"/>
      <w:lvlText w:val="%8."/>
      <w:lvlJc w:val="left"/>
      <w:pPr>
        <w:ind w:left="5760" w:hanging="360"/>
      </w:pPr>
    </w:lvl>
    <w:lvl w:ilvl="8" w:tplc="76D8DE76">
      <w:start w:val="1"/>
      <w:numFmt w:val="lowerRoman"/>
      <w:lvlText w:val="%9."/>
      <w:lvlJc w:val="right"/>
      <w:pPr>
        <w:ind w:left="6480" w:hanging="180"/>
      </w:pPr>
    </w:lvl>
  </w:abstractNum>
  <w:abstractNum w:abstractNumId="70">
    <w:nsid w:val="31901AC4"/>
    <w:multiLevelType w:val="singleLevel"/>
    <w:tmpl w:val="602A811C"/>
    <w:lvl w:ilvl="0">
      <w:start w:val="1"/>
      <w:numFmt w:val="decimal"/>
      <w:lvlText w:val="%1."/>
      <w:lvlJc w:val="left"/>
      <w:pPr>
        <w:tabs>
          <w:tab w:val="num" w:pos="360"/>
        </w:tabs>
        <w:ind w:left="360" w:hanging="360"/>
      </w:pPr>
      <w:rPr>
        <w:rFonts w:cs="Times New Roman"/>
      </w:rPr>
    </w:lvl>
  </w:abstractNum>
  <w:abstractNum w:abstractNumId="71">
    <w:nsid w:val="33143D44"/>
    <w:multiLevelType w:val="hybridMultilevel"/>
    <w:tmpl w:val="E94CBD78"/>
    <w:lvl w:ilvl="0" w:tplc="FBAA721E">
      <w:start w:val="1"/>
      <w:numFmt w:val="russianLower"/>
      <w:lvlText w:val="%1)"/>
      <w:lvlJc w:val="left"/>
      <w:pPr>
        <w:ind w:left="720" w:hanging="360"/>
      </w:pPr>
      <w:rPr>
        <w:rFonts w:hint="default"/>
      </w:rPr>
    </w:lvl>
    <w:lvl w:ilvl="1" w:tplc="544C7DE4">
      <w:start w:val="1"/>
      <w:numFmt w:val="lowerLetter"/>
      <w:lvlText w:val="%2."/>
      <w:lvlJc w:val="left"/>
      <w:pPr>
        <w:ind w:left="1440" w:hanging="360"/>
      </w:pPr>
    </w:lvl>
    <w:lvl w:ilvl="2" w:tplc="00562F40">
      <w:start w:val="1"/>
      <w:numFmt w:val="lowerRoman"/>
      <w:lvlText w:val="%3."/>
      <w:lvlJc w:val="right"/>
      <w:pPr>
        <w:ind w:left="2160" w:hanging="180"/>
      </w:pPr>
    </w:lvl>
    <w:lvl w:ilvl="3" w:tplc="3008FFB4">
      <w:start w:val="1"/>
      <w:numFmt w:val="decimal"/>
      <w:lvlText w:val="%4."/>
      <w:lvlJc w:val="left"/>
      <w:pPr>
        <w:ind w:left="2880" w:hanging="360"/>
      </w:pPr>
    </w:lvl>
    <w:lvl w:ilvl="4" w:tplc="621E969A">
      <w:start w:val="1"/>
      <w:numFmt w:val="lowerLetter"/>
      <w:lvlText w:val="%5."/>
      <w:lvlJc w:val="left"/>
      <w:pPr>
        <w:ind w:left="3600" w:hanging="360"/>
      </w:pPr>
    </w:lvl>
    <w:lvl w:ilvl="5" w:tplc="FE92DAE2">
      <w:start w:val="1"/>
      <w:numFmt w:val="lowerRoman"/>
      <w:lvlText w:val="%6."/>
      <w:lvlJc w:val="right"/>
      <w:pPr>
        <w:ind w:left="4320" w:hanging="180"/>
      </w:pPr>
    </w:lvl>
    <w:lvl w:ilvl="6" w:tplc="C7AE0BAC">
      <w:start w:val="1"/>
      <w:numFmt w:val="decimal"/>
      <w:lvlText w:val="%7."/>
      <w:lvlJc w:val="left"/>
      <w:pPr>
        <w:ind w:left="5040" w:hanging="360"/>
      </w:pPr>
    </w:lvl>
    <w:lvl w:ilvl="7" w:tplc="0F5C7EEA">
      <w:start w:val="1"/>
      <w:numFmt w:val="lowerLetter"/>
      <w:lvlText w:val="%8."/>
      <w:lvlJc w:val="left"/>
      <w:pPr>
        <w:ind w:left="5760" w:hanging="360"/>
      </w:pPr>
    </w:lvl>
    <w:lvl w:ilvl="8" w:tplc="6A50E23C">
      <w:start w:val="1"/>
      <w:numFmt w:val="lowerRoman"/>
      <w:lvlText w:val="%9."/>
      <w:lvlJc w:val="right"/>
      <w:pPr>
        <w:ind w:left="6480" w:hanging="180"/>
      </w:pPr>
    </w:lvl>
  </w:abstractNum>
  <w:abstractNum w:abstractNumId="72">
    <w:nsid w:val="355E088E"/>
    <w:multiLevelType w:val="singleLevel"/>
    <w:tmpl w:val="47420274"/>
    <w:lvl w:ilvl="0">
      <w:start w:val="1"/>
      <w:numFmt w:val="decimal"/>
      <w:lvlText w:val="%1."/>
      <w:lvlJc w:val="left"/>
      <w:pPr>
        <w:tabs>
          <w:tab w:val="num" w:pos="432"/>
        </w:tabs>
        <w:ind w:left="432" w:hanging="360"/>
      </w:pPr>
      <w:rPr>
        <w:rFonts w:cs="Times New Roman"/>
      </w:rPr>
    </w:lvl>
  </w:abstractNum>
  <w:abstractNum w:abstractNumId="73">
    <w:nsid w:val="36146CDC"/>
    <w:multiLevelType w:val="hybridMultilevel"/>
    <w:tmpl w:val="8F065936"/>
    <w:lvl w:ilvl="0" w:tplc="64103864">
      <w:start w:val="1"/>
      <w:numFmt w:val="decimal"/>
      <w:lvlText w:val="%1."/>
      <w:lvlJc w:val="left"/>
      <w:pPr>
        <w:ind w:left="787" w:hanging="360"/>
      </w:pPr>
    </w:lvl>
    <w:lvl w:ilvl="1" w:tplc="C86EB304">
      <w:start w:val="1"/>
      <w:numFmt w:val="lowerLetter"/>
      <w:lvlText w:val="%2."/>
      <w:lvlJc w:val="left"/>
      <w:pPr>
        <w:ind w:left="1507" w:hanging="360"/>
      </w:pPr>
    </w:lvl>
    <w:lvl w:ilvl="2" w:tplc="0F2A39EA">
      <w:start w:val="1"/>
      <w:numFmt w:val="lowerRoman"/>
      <w:lvlText w:val="%3."/>
      <w:lvlJc w:val="right"/>
      <w:pPr>
        <w:ind w:left="2227" w:hanging="180"/>
      </w:pPr>
    </w:lvl>
    <w:lvl w:ilvl="3" w:tplc="3E2A5B06">
      <w:start w:val="1"/>
      <w:numFmt w:val="decimal"/>
      <w:lvlText w:val="%4."/>
      <w:lvlJc w:val="left"/>
      <w:pPr>
        <w:ind w:left="2947" w:hanging="360"/>
      </w:pPr>
    </w:lvl>
    <w:lvl w:ilvl="4" w:tplc="56A6B0B8">
      <w:start w:val="1"/>
      <w:numFmt w:val="lowerLetter"/>
      <w:lvlText w:val="%5."/>
      <w:lvlJc w:val="left"/>
      <w:pPr>
        <w:ind w:left="3667" w:hanging="360"/>
      </w:pPr>
    </w:lvl>
    <w:lvl w:ilvl="5" w:tplc="2534B0A8">
      <w:start w:val="1"/>
      <w:numFmt w:val="lowerRoman"/>
      <w:lvlText w:val="%6."/>
      <w:lvlJc w:val="right"/>
      <w:pPr>
        <w:ind w:left="4387" w:hanging="180"/>
      </w:pPr>
    </w:lvl>
    <w:lvl w:ilvl="6" w:tplc="89AE5574">
      <w:start w:val="1"/>
      <w:numFmt w:val="decimal"/>
      <w:lvlText w:val="%7."/>
      <w:lvlJc w:val="left"/>
      <w:pPr>
        <w:ind w:left="5107" w:hanging="360"/>
      </w:pPr>
    </w:lvl>
    <w:lvl w:ilvl="7" w:tplc="9EB06426">
      <w:start w:val="1"/>
      <w:numFmt w:val="lowerLetter"/>
      <w:lvlText w:val="%8."/>
      <w:lvlJc w:val="left"/>
      <w:pPr>
        <w:ind w:left="5827" w:hanging="360"/>
      </w:pPr>
    </w:lvl>
    <w:lvl w:ilvl="8" w:tplc="71A08D12">
      <w:start w:val="1"/>
      <w:numFmt w:val="lowerRoman"/>
      <w:lvlText w:val="%9."/>
      <w:lvlJc w:val="right"/>
      <w:pPr>
        <w:ind w:left="6547" w:hanging="180"/>
      </w:pPr>
    </w:lvl>
  </w:abstractNum>
  <w:abstractNum w:abstractNumId="74">
    <w:nsid w:val="36B461FB"/>
    <w:multiLevelType w:val="hybridMultilevel"/>
    <w:tmpl w:val="3964F8A4"/>
    <w:lvl w:ilvl="0" w:tplc="5484B2A2">
      <w:start w:val="1"/>
      <w:numFmt w:val="russianLower"/>
      <w:lvlText w:val="%1)"/>
      <w:lvlJc w:val="left"/>
      <w:pPr>
        <w:ind w:left="720" w:hanging="360"/>
      </w:pPr>
      <w:rPr>
        <w:rFonts w:hint="default"/>
      </w:rPr>
    </w:lvl>
    <w:lvl w:ilvl="1" w:tplc="96026A5C">
      <w:start w:val="1"/>
      <w:numFmt w:val="lowerLetter"/>
      <w:lvlText w:val="%2."/>
      <w:lvlJc w:val="left"/>
      <w:pPr>
        <w:ind w:left="1440" w:hanging="360"/>
      </w:pPr>
    </w:lvl>
    <w:lvl w:ilvl="2" w:tplc="E858388C">
      <w:start w:val="1"/>
      <w:numFmt w:val="lowerRoman"/>
      <w:lvlText w:val="%3."/>
      <w:lvlJc w:val="right"/>
      <w:pPr>
        <w:ind w:left="2160" w:hanging="180"/>
      </w:pPr>
    </w:lvl>
    <w:lvl w:ilvl="3" w:tplc="B3068EAC">
      <w:start w:val="1"/>
      <w:numFmt w:val="decimal"/>
      <w:lvlText w:val="%4."/>
      <w:lvlJc w:val="left"/>
      <w:pPr>
        <w:ind w:left="2880" w:hanging="360"/>
      </w:pPr>
    </w:lvl>
    <w:lvl w:ilvl="4" w:tplc="DA8E2974">
      <w:start w:val="1"/>
      <w:numFmt w:val="lowerLetter"/>
      <w:lvlText w:val="%5."/>
      <w:lvlJc w:val="left"/>
      <w:pPr>
        <w:ind w:left="3600" w:hanging="360"/>
      </w:pPr>
    </w:lvl>
    <w:lvl w:ilvl="5" w:tplc="90CA000A">
      <w:start w:val="1"/>
      <w:numFmt w:val="lowerRoman"/>
      <w:lvlText w:val="%6."/>
      <w:lvlJc w:val="right"/>
      <w:pPr>
        <w:ind w:left="4320" w:hanging="180"/>
      </w:pPr>
    </w:lvl>
    <w:lvl w:ilvl="6" w:tplc="01B4C6AA">
      <w:start w:val="1"/>
      <w:numFmt w:val="decimal"/>
      <w:lvlText w:val="%7."/>
      <w:lvlJc w:val="left"/>
      <w:pPr>
        <w:ind w:left="5040" w:hanging="360"/>
      </w:pPr>
    </w:lvl>
    <w:lvl w:ilvl="7" w:tplc="0F1293E4">
      <w:start w:val="1"/>
      <w:numFmt w:val="lowerLetter"/>
      <w:lvlText w:val="%8."/>
      <w:lvlJc w:val="left"/>
      <w:pPr>
        <w:ind w:left="5760" w:hanging="360"/>
      </w:pPr>
    </w:lvl>
    <w:lvl w:ilvl="8" w:tplc="3146B65E">
      <w:start w:val="1"/>
      <w:numFmt w:val="lowerRoman"/>
      <w:lvlText w:val="%9."/>
      <w:lvlJc w:val="right"/>
      <w:pPr>
        <w:ind w:left="6480" w:hanging="180"/>
      </w:pPr>
    </w:lvl>
  </w:abstractNum>
  <w:abstractNum w:abstractNumId="75">
    <w:nsid w:val="3973205A"/>
    <w:multiLevelType w:val="hybridMultilevel"/>
    <w:tmpl w:val="BF084DF8"/>
    <w:lvl w:ilvl="0" w:tplc="2B6644E2">
      <w:start w:val="1"/>
      <w:numFmt w:val="decimal"/>
      <w:lvlText w:val="%1."/>
      <w:lvlJc w:val="left"/>
      <w:pPr>
        <w:ind w:left="1800" w:hanging="360"/>
      </w:pPr>
      <w:rPr>
        <w:rFonts w:hint="default"/>
      </w:rPr>
    </w:lvl>
    <w:lvl w:ilvl="1" w:tplc="12360300">
      <w:start w:val="1"/>
      <w:numFmt w:val="lowerLetter"/>
      <w:lvlText w:val="%2."/>
      <w:lvlJc w:val="left"/>
      <w:pPr>
        <w:ind w:left="2160" w:hanging="360"/>
      </w:pPr>
    </w:lvl>
    <w:lvl w:ilvl="2" w:tplc="895C2D7C">
      <w:start w:val="1"/>
      <w:numFmt w:val="lowerRoman"/>
      <w:lvlText w:val="%3."/>
      <w:lvlJc w:val="right"/>
      <w:pPr>
        <w:ind w:left="2880" w:hanging="180"/>
      </w:pPr>
    </w:lvl>
    <w:lvl w:ilvl="3" w:tplc="692C51A8">
      <w:start w:val="1"/>
      <w:numFmt w:val="decimal"/>
      <w:lvlText w:val="%4."/>
      <w:lvlJc w:val="left"/>
      <w:pPr>
        <w:ind w:left="3600" w:hanging="360"/>
      </w:pPr>
    </w:lvl>
    <w:lvl w:ilvl="4" w:tplc="2B9086C6">
      <w:start w:val="1"/>
      <w:numFmt w:val="lowerLetter"/>
      <w:lvlText w:val="%5."/>
      <w:lvlJc w:val="left"/>
      <w:pPr>
        <w:ind w:left="4320" w:hanging="360"/>
      </w:pPr>
    </w:lvl>
    <w:lvl w:ilvl="5" w:tplc="F03CF648">
      <w:start w:val="1"/>
      <w:numFmt w:val="lowerRoman"/>
      <w:lvlText w:val="%6."/>
      <w:lvlJc w:val="right"/>
      <w:pPr>
        <w:ind w:left="5040" w:hanging="180"/>
      </w:pPr>
    </w:lvl>
    <w:lvl w:ilvl="6" w:tplc="E77620B4">
      <w:start w:val="1"/>
      <w:numFmt w:val="decimal"/>
      <w:lvlText w:val="%7."/>
      <w:lvlJc w:val="left"/>
      <w:pPr>
        <w:ind w:left="5760" w:hanging="360"/>
      </w:pPr>
    </w:lvl>
    <w:lvl w:ilvl="7" w:tplc="1206B428">
      <w:start w:val="1"/>
      <w:numFmt w:val="lowerLetter"/>
      <w:lvlText w:val="%8."/>
      <w:lvlJc w:val="left"/>
      <w:pPr>
        <w:ind w:left="6480" w:hanging="360"/>
      </w:pPr>
    </w:lvl>
    <w:lvl w:ilvl="8" w:tplc="D03659FC">
      <w:start w:val="1"/>
      <w:numFmt w:val="lowerRoman"/>
      <w:lvlText w:val="%9."/>
      <w:lvlJc w:val="right"/>
      <w:pPr>
        <w:ind w:left="7200" w:hanging="180"/>
      </w:pPr>
    </w:lvl>
  </w:abstractNum>
  <w:abstractNum w:abstractNumId="76">
    <w:nsid w:val="39D27C46"/>
    <w:multiLevelType w:val="singleLevel"/>
    <w:tmpl w:val="602A811C"/>
    <w:lvl w:ilvl="0">
      <w:start w:val="1"/>
      <w:numFmt w:val="decimal"/>
      <w:lvlText w:val="%1."/>
      <w:lvlJc w:val="left"/>
      <w:pPr>
        <w:tabs>
          <w:tab w:val="num" w:pos="360"/>
        </w:tabs>
        <w:ind w:left="360" w:hanging="360"/>
      </w:pPr>
      <w:rPr>
        <w:rFonts w:cs="Times New Roman"/>
      </w:rPr>
    </w:lvl>
  </w:abstractNum>
  <w:abstractNum w:abstractNumId="77">
    <w:nsid w:val="3B60223F"/>
    <w:multiLevelType w:val="hybridMultilevel"/>
    <w:tmpl w:val="C2246768"/>
    <w:lvl w:ilvl="0" w:tplc="09D21EF4">
      <w:start w:val="1"/>
      <w:numFmt w:val="russianLower"/>
      <w:lvlText w:val="%1)"/>
      <w:lvlJc w:val="left"/>
      <w:pPr>
        <w:ind w:left="720" w:hanging="360"/>
      </w:pPr>
      <w:rPr>
        <w:rFonts w:hint="default"/>
      </w:rPr>
    </w:lvl>
    <w:lvl w:ilvl="1" w:tplc="FFEA5AA4" w:tentative="1">
      <w:start w:val="1"/>
      <w:numFmt w:val="lowerLetter"/>
      <w:lvlText w:val="%2."/>
      <w:lvlJc w:val="left"/>
      <w:pPr>
        <w:ind w:left="1440" w:hanging="360"/>
      </w:pPr>
    </w:lvl>
    <w:lvl w:ilvl="2" w:tplc="D2C42F4E" w:tentative="1">
      <w:start w:val="1"/>
      <w:numFmt w:val="lowerRoman"/>
      <w:lvlText w:val="%3."/>
      <w:lvlJc w:val="right"/>
      <w:pPr>
        <w:ind w:left="2160" w:hanging="180"/>
      </w:pPr>
    </w:lvl>
    <w:lvl w:ilvl="3" w:tplc="2ACC2B9E" w:tentative="1">
      <w:start w:val="1"/>
      <w:numFmt w:val="decimal"/>
      <w:lvlText w:val="%4."/>
      <w:lvlJc w:val="left"/>
      <w:pPr>
        <w:ind w:left="2880" w:hanging="360"/>
      </w:pPr>
    </w:lvl>
    <w:lvl w:ilvl="4" w:tplc="97700C7C" w:tentative="1">
      <w:start w:val="1"/>
      <w:numFmt w:val="lowerLetter"/>
      <w:lvlText w:val="%5."/>
      <w:lvlJc w:val="left"/>
      <w:pPr>
        <w:ind w:left="3600" w:hanging="360"/>
      </w:pPr>
    </w:lvl>
    <w:lvl w:ilvl="5" w:tplc="64E64406" w:tentative="1">
      <w:start w:val="1"/>
      <w:numFmt w:val="lowerRoman"/>
      <w:lvlText w:val="%6."/>
      <w:lvlJc w:val="right"/>
      <w:pPr>
        <w:ind w:left="4320" w:hanging="180"/>
      </w:pPr>
    </w:lvl>
    <w:lvl w:ilvl="6" w:tplc="FE860CDC" w:tentative="1">
      <w:start w:val="1"/>
      <w:numFmt w:val="decimal"/>
      <w:lvlText w:val="%7."/>
      <w:lvlJc w:val="left"/>
      <w:pPr>
        <w:ind w:left="5040" w:hanging="360"/>
      </w:pPr>
    </w:lvl>
    <w:lvl w:ilvl="7" w:tplc="95F0AB52" w:tentative="1">
      <w:start w:val="1"/>
      <w:numFmt w:val="lowerLetter"/>
      <w:lvlText w:val="%8."/>
      <w:lvlJc w:val="left"/>
      <w:pPr>
        <w:ind w:left="5760" w:hanging="360"/>
      </w:pPr>
    </w:lvl>
    <w:lvl w:ilvl="8" w:tplc="088A02A0" w:tentative="1">
      <w:start w:val="1"/>
      <w:numFmt w:val="lowerRoman"/>
      <w:lvlText w:val="%9."/>
      <w:lvlJc w:val="right"/>
      <w:pPr>
        <w:ind w:left="6480" w:hanging="180"/>
      </w:pPr>
    </w:lvl>
  </w:abstractNum>
  <w:abstractNum w:abstractNumId="78">
    <w:nsid w:val="3C247EE3"/>
    <w:multiLevelType w:val="hybridMultilevel"/>
    <w:tmpl w:val="64A8E008"/>
    <w:lvl w:ilvl="0" w:tplc="546E7AC0">
      <w:start w:val="1"/>
      <w:numFmt w:val="decimal"/>
      <w:lvlText w:val="%1."/>
      <w:lvlJc w:val="left"/>
      <w:pPr>
        <w:tabs>
          <w:tab w:val="num" w:pos="720"/>
        </w:tabs>
        <w:ind w:left="720" w:hanging="360"/>
      </w:pPr>
      <w:rPr>
        <w:rFonts w:cs="Times New Roman"/>
      </w:rPr>
    </w:lvl>
    <w:lvl w:ilvl="1" w:tplc="83362E7E">
      <w:start w:val="1"/>
      <w:numFmt w:val="decimal"/>
      <w:lvlText w:val="%2."/>
      <w:lvlJc w:val="left"/>
      <w:pPr>
        <w:tabs>
          <w:tab w:val="num" w:pos="1440"/>
        </w:tabs>
        <w:ind w:left="1440" w:hanging="360"/>
      </w:pPr>
      <w:rPr>
        <w:rFonts w:cs="Times New Roman"/>
      </w:rPr>
    </w:lvl>
    <w:lvl w:ilvl="2" w:tplc="F68CF85E">
      <w:start w:val="1"/>
      <w:numFmt w:val="decimal"/>
      <w:lvlText w:val="%3."/>
      <w:lvlJc w:val="left"/>
      <w:pPr>
        <w:tabs>
          <w:tab w:val="num" w:pos="2160"/>
        </w:tabs>
        <w:ind w:left="2160" w:hanging="360"/>
      </w:pPr>
      <w:rPr>
        <w:rFonts w:cs="Times New Roman"/>
      </w:rPr>
    </w:lvl>
    <w:lvl w:ilvl="3" w:tplc="DDD61708">
      <w:start w:val="1"/>
      <w:numFmt w:val="decimal"/>
      <w:lvlText w:val="%4."/>
      <w:lvlJc w:val="left"/>
      <w:pPr>
        <w:tabs>
          <w:tab w:val="num" w:pos="2880"/>
        </w:tabs>
        <w:ind w:left="2880" w:hanging="360"/>
      </w:pPr>
      <w:rPr>
        <w:rFonts w:cs="Times New Roman"/>
      </w:rPr>
    </w:lvl>
    <w:lvl w:ilvl="4" w:tplc="E4F2A846">
      <w:start w:val="1"/>
      <w:numFmt w:val="decimal"/>
      <w:lvlText w:val="%5."/>
      <w:lvlJc w:val="left"/>
      <w:pPr>
        <w:tabs>
          <w:tab w:val="num" w:pos="3600"/>
        </w:tabs>
        <w:ind w:left="3600" w:hanging="360"/>
      </w:pPr>
      <w:rPr>
        <w:rFonts w:cs="Times New Roman"/>
      </w:rPr>
    </w:lvl>
    <w:lvl w:ilvl="5" w:tplc="1E32EE44">
      <w:start w:val="1"/>
      <w:numFmt w:val="decimal"/>
      <w:lvlText w:val="%6."/>
      <w:lvlJc w:val="left"/>
      <w:pPr>
        <w:tabs>
          <w:tab w:val="num" w:pos="4320"/>
        </w:tabs>
        <w:ind w:left="4320" w:hanging="360"/>
      </w:pPr>
      <w:rPr>
        <w:rFonts w:cs="Times New Roman"/>
      </w:rPr>
    </w:lvl>
    <w:lvl w:ilvl="6" w:tplc="335EF114">
      <w:start w:val="1"/>
      <w:numFmt w:val="decimal"/>
      <w:lvlText w:val="%7."/>
      <w:lvlJc w:val="left"/>
      <w:pPr>
        <w:tabs>
          <w:tab w:val="num" w:pos="5040"/>
        </w:tabs>
        <w:ind w:left="5040" w:hanging="360"/>
      </w:pPr>
      <w:rPr>
        <w:rFonts w:cs="Times New Roman"/>
      </w:rPr>
    </w:lvl>
    <w:lvl w:ilvl="7" w:tplc="4204211A">
      <w:start w:val="1"/>
      <w:numFmt w:val="decimal"/>
      <w:lvlText w:val="%8."/>
      <w:lvlJc w:val="left"/>
      <w:pPr>
        <w:tabs>
          <w:tab w:val="num" w:pos="5760"/>
        </w:tabs>
        <w:ind w:left="5760" w:hanging="360"/>
      </w:pPr>
      <w:rPr>
        <w:rFonts w:cs="Times New Roman"/>
      </w:rPr>
    </w:lvl>
    <w:lvl w:ilvl="8" w:tplc="3D7289F0">
      <w:start w:val="1"/>
      <w:numFmt w:val="decimal"/>
      <w:lvlText w:val="%9."/>
      <w:lvlJc w:val="left"/>
      <w:pPr>
        <w:tabs>
          <w:tab w:val="num" w:pos="6480"/>
        </w:tabs>
        <w:ind w:left="6480" w:hanging="360"/>
      </w:pPr>
      <w:rPr>
        <w:rFonts w:cs="Times New Roman"/>
      </w:rPr>
    </w:lvl>
  </w:abstractNum>
  <w:abstractNum w:abstractNumId="79">
    <w:nsid w:val="3C793E6E"/>
    <w:multiLevelType w:val="hybridMultilevel"/>
    <w:tmpl w:val="662C3BCC"/>
    <w:lvl w:ilvl="0" w:tplc="79D2D130">
      <w:start w:val="1"/>
      <w:numFmt w:val="russianLower"/>
      <w:lvlText w:val="%1)"/>
      <w:lvlJc w:val="left"/>
      <w:pPr>
        <w:ind w:left="720" w:hanging="360"/>
      </w:pPr>
      <w:rPr>
        <w:rFonts w:hint="default"/>
      </w:rPr>
    </w:lvl>
    <w:lvl w:ilvl="1" w:tplc="A01CCBA6" w:tentative="1">
      <w:start w:val="1"/>
      <w:numFmt w:val="lowerLetter"/>
      <w:lvlText w:val="%2."/>
      <w:lvlJc w:val="left"/>
      <w:pPr>
        <w:ind w:left="1440" w:hanging="360"/>
      </w:pPr>
    </w:lvl>
    <w:lvl w:ilvl="2" w:tplc="1BF272A0" w:tentative="1">
      <w:start w:val="1"/>
      <w:numFmt w:val="lowerRoman"/>
      <w:lvlText w:val="%3."/>
      <w:lvlJc w:val="right"/>
      <w:pPr>
        <w:ind w:left="2160" w:hanging="180"/>
      </w:pPr>
    </w:lvl>
    <w:lvl w:ilvl="3" w:tplc="D6D646EC" w:tentative="1">
      <w:start w:val="1"/>
      <w:numFmt w:val="decimal"/>
      <w:lvlText w:val="%4."/>
      <w:lvlJc w:val="left"/>
      <w:pPr>
        <w:ind w:left="2880" w:hanging="360"/>
      </w:pPr>
    </w:lvl>
    <w:lvl w:ilvl="4" w:tplc="3B8A8E9E" w:tentative="1">
      <w:start w:val="1"/>
      <w:numFmt w:val="lowerLetter"/>
      <w:lvlText w:val="%5."/>
      <w:lvlJc w:val="left"/>
      <w:pPr>
        <w:ind w:left="3600" w:hanging="360"/>
      </w:pPr>
    </w:lvl>
    <w:lvl w:ilvl="5" w:tplc="A5A676F8" w:tentative="1">
      <w:start w:val="1"/>
      <w:numFmt w:val="lowerRoman"/>
      <w:lvlText w:val="%6."/>
      <w:lvlJc w:val="right"/>
      <w:pPr>
        <w:ind w:left="4320" w:hanging="180"/>
      </w:pPr>
    </w:lvl>
    <w:lvl w:ilvl="6" w:tplc="78026590" w:tentative="1">
      <w:start w:val="1"/>
      <w:numFmt w:val="decimal"/>
      <w:lvlText w:val="%7."/>
      <w:lvlJc w:val="left"/>
      <w:pPr>
        <w:ind w:left="5040" w:hanging="360"/>
      </w:pPr>
    </w:lvl>
    <w:lvl w:ilvl="7" w:tplc="A6DA99E2" w:tentative="1">
      <w:start w:val="1"/>
      <w:numFmt w:val="lowerLetter"/>
      <w:lvlText w:val="%8."/>
      <w:lvlJc w:val="left"/>
      <w:pPr>
        <w:ind w:left="5760" w:hanging="360"/>
      </w:pPr>
    </w:lvl>
    <w:lvl w:ilvl="8" w:tplc="16FE7EFA" w:tentative="1">
      <w:start w:val="1"/>
      <w:numFmt w:val="lowerRoman"/>
      <w:lvlText w:val="%9."/>
      <w:lvlJc w:val="right"/>
      <w:pPr>
        <w:ind w:left="6480" w:hanging="180"/>
      </w:pPr>
    </w:lvl>
  </w:abstractNum>
  <w:abstractNum w:abstractNumId="80">
    <w:nsid w:val="3D022A0C"/>
    <w:multiLevelType w:val="hybridMultilevel"/>
    <w:tmpl w:val="79649352"/>
    <w:lvl w:ilvl="0" w:tplc="F7F61E7E">
      <w:start w:val="1"/>
      <w:numFmt w:val="russianLower"/>
      <w:lvlText w:val="%1)"/>
      <w:lvlJc w:val="left"/>
      <w:pPr>
        <w:ind w:left="720" w:hanging="360"/>
      </w:pPr>
      <w:rPr>
        <w:rFonts w:hint="default"/>
      </w:rPr>
    </w:lvl>
    <w:lvl w:ilvl="1" w:tplc="31143956">
      <w:start w:val="1"/>
      <w:numFmt w:val="lowerLetter"/>
      <w:lvlText w:val="%2."/>
      <w:lvlJc w:val="left"/>
      <w:pPr>
        <w:ind w:left="1440" w:hanging="360"/>
      </w:pPr>
    </w:lvl>
    <w:lvl w:ilvl="2" w:tplc="044647E0">
      <w:start w:val="1"/>
      <w:numFmt w:val="lowerRoman"/>
      <w:lvlText w:val="%3."/>
      <w:lvlJc w:val="right"/>
      <w:pPr>
        <w:ind w:left="2160" w:hanging="180"/>
      </w:pPr>
    </w:lvl>
    <w:lvl w:ilvl="3" w:tplc="BFB4D3AE">
      <w:start w:val="1"/>
      <w:numFmt w:val="decimal"/>
      <w:lvlText w:val="%4."/>
      <w:lvlJc w:val="left"/>
      <w:pPr>
        <w:ind w:left="2880" w:hanging="360"/>
      </w:pPr>
    </w:lvl>
    <w:lvl w:ilvl="4" w:tplc="5F8019FA">
      <w:start w:val="1"/>
      <w:numFmt w:val="lowerLetter"/>
      <w:lvlText w:val="%5."/>
      <w:lvlJc w:val="left"/>
      <w:pPr>
        <w:ind w:left="3600" w:hanging="360"/>
      </w:pPr>
    </w:lvl>
    <w:lvl w:ilvl="5" w:tplc="0DD04F6E">
      <w:start w:val="1"/>
      <w:numFmt w:val="lowerRoman"/>
      <w:lvlText w:val="%6."/>
      <w:lvlJc w:val="right"/>
      <w:pPr>
        <w:ind w:left="4320" w:hanging="180"/>
      </w:pPr>
    </w:lvl>
    <w:lvl w:ilvl="6" w:tplc="9D3EC15E">
      <w:start w:val="1"/>
      <w:numFmt w:val="decimal"/>
      <w:lvlText w:val="%7."/>
      <w:lvlJc w:val="left"/>
      <w:pPr>
        <w:ind w:left="5040" w:hanging="360"/>
      </w:pPr>
    </w:lvl>
    <w:lvl w:ilvl="7" w:tplc="BDC003A0">
      <w:start w:val="1"/>
      <w:numFmt w:val="lowerLetter"/>
      <w:lvlText w:val="%8."/>
      <w:lvlJc w:val="left"/>
      <w:pPr>
        <w:ind w:left="5760" w:hanging="360"/>
      </w:pPr>
    </w:lvl>
    <w:lvl w:ilvl="8" w:tplc="59AEBCE2">
      <w:start w:val="1"/>
      <w:numFmt w:val="lowerRoman"/>
      <w:lvlText w:val="%9."/>
      <w:lvlJc w:val="right"/>
      <w:pPr>
        <w:ind w:left="6480" w:hanging="180"/>
      </w:pPr>
    </w:lvl>
  </w:abstractNum>
  <w:abstractNum w:abstractNumId="81">
    <w:nsid w:val="3D686CF5"/>
    <w:multiLevelType w:val="hybridMultilevel"/>
    <w:tmpl w:val="08FAC9CA"/>
    <w:lvl w:ilvl="0" w:tplc="DBB2CBE6">
      <w:start w:val="1"/>
      <w:numFmt w:val="decimal"/>
      <w:lvlText w:val="%1)"/>
      <w:lvlJc w:val="left"/>
      <w:pPr>
        <w:ind w:left="927" w:hanging="360"/>
      </w:pPr>
      <w:rPr>
        <w:rFonts w:hint="default"/>
      </w:rPr>
    </w:lvl>
    <w:lvl w:ilvl="1" w:tplc="D110E2CC" w:tentative="1">
      <w:start w:val="1"/>
      <w:numFmt w:val="lowerLetter"/>
      <w:lvlText w:val="%2."/>
      <w:lvlJc w:val="left"/>
      <w:pPr>
        <w:ind w:left="1647" w:hanging="360"/>
      </w:pPr>
    </w:lvl>
    <w:lvl w:ilvl="2" w:tplc="5CE29F0C" w:tentative="1">
      <w:start w:val="1"/>
      <w:numFmt w:val="lowerRoman"/>
      <w:lvlText w:val="%3."/>
      <w:lvlJc w:val="right"/>
      <w:pPr>
        <w:ind w:left="2367" w:hanging="180"/>
      </w:pPr>
    </w:lvl>
    <w:lvl w:ilvl="3" w:tplc="3F80655E" w:tentative="1">
      <w:start w:val="1"/>
      <w:numFmt w:val="decimal"/>
      <w:lvlText w:val="%4."/>
      <w:lvlJc w:val="left"/>
      <w:pPr>
        <w:ind w:left="3087" w:hanging="360"/>
      </w:pPr>
    </w:lvl>
    <w:lvl w:ilvl="4" w:tplc="271603C0" w:tentative="1">
      <w:start w:val="1"/>
      <w:numFmt w:val="lowerLetter"/>
      <w:lvlText w:val="%5."/>
      <w:lvlJc w:val="left"/>
      <w:pPr>
        <w:ind w:left="3807" w:hanging="360"/>
      </w:pPr>
    </w:lvl>
    <w:lvl w:ilvl="5" w:tplc="19427A28" w:tentative="1">
      <w:start w:val="1"/>
      <w:numFmt w:val="lowerRoman"/>
      <w:lvlText w:val="%6."/>
      <w:lvlJc w:val="right"/>
      <w:pPr>
        <w:ind w:left="4527" w:hanging="180"/>
      </w:pPr>
    </w:lvl>
    <w:lvl w:ilvl="6" w:tplc="ABAA1FC4" w:tentative="1">
      <w:start w:val="1"/>
      <w:numFmt w:val="decimal"/>
      <w:lvlText w:val="%7."/>
      <w:lvlJc w:val="left"/>
      <w:pPr>
        <w:ind w:left="5247" w:hanging="360"/>
      </w:pPr>
    </w:lvl>
    <w:lvl w:ilvl="7" w:tplc="FC029728" w:tentative="1">
      <w:start w:val="1"/>
      <w:numFmt w:val="lowerLetter"/>
      <w:lvlText w:val="%8."/>
      <w:lvlJc w:val="left"/>
      <w:pPr>
        <w:ind w:left="5967" w:hanging="360"/>
      </w:pPr>
    </w:lvl>
    <w:lvl w:ilvl="8" w:tplc="6F5469D4" w:tentative="1">
      <w:start w:val="1"/>
      <w:numFmt w:val="lowerRoman"/>
      <w:lvlText w:val="%9."/>
      <w:lvlJc w:val="right"/>
      <w:pPr>
        <w:ind w:left="6687" w:hanging="180"/>
      </w:pPr>
    </w:lvl>
  </w:abstractNum>
  <w:abstractNum w:abstractNumId="82">
    <w:nsid w:val="3E825068"/>
    <w:multiLevelType w:val="hybridMultilevel"/>
    <w:tmpl w:val="307A2134"/>
    <w:lvl w:ilvl="0" w:tplc="1E2E4550">
      <w:start w:val="1"/>
      <w:numFmt w:val="decimal"/>
      <w:lvlText w:val="%1."/>
      <w:lvlJc w:val="left"/>
      <w:pPr>
        <w:ind w:left="1080" w:hanging="360"/>
      </w:pPr>
      <w:rPr>
        <w:rFonts w:hint="default"/>
      </w:rPr>
    </w:lvl>
    <w:lvl w:ilvl="1" w:tplc="5904670C">
      <w:start w:val="1"/>
      <w:numFmt w:val="lowerLetter"/>
      <w:lvlText w:val="%2."/>
      <w:lvlJc w:val="left"/>
      <w:pPr>
        <w:ind w:left="1800" w:hanging="360"/>
      </w:pPr>
    </w:lvl>
    <w:lvl w:ilvl="2" w:tplc="D1FE9F2C">
      <w:start w:val="1"/>
      <w:numFmt w:val="lowerRoman"/>
      <w:lvlText w:val="%3."/>
      <w:lvlJc w:val="right"/>
      <w:pPr>
        <w:ind w:left="2520" w:hanging="180"/>
      </w:pPr>
    </w:lvl>
    <w:lvl w:ilvl="3" w:tplc="C72EA7FC">
      <w:start w:val="1"/>
      <w:numFmt w:val="decimal"/>
      <w:lvlText w:val="%4."/>
      <w:lvlJc w:val="left"/>
      <w:pPr>
        <w:ind w:left="3240" w:hanging="360"/>
      </w:pPr>
    </w:lvl>
    <w:lvl w:ilvl="4" w:tplc="DAEE95D8">
      <w:start w:val="1"/>
      <w:numFmt w:val="lowerLetter"/>
      <w:lvlText w:val="%5."/>
      <w:lvlJc w:val="left"/>
      <w:pPr>
        <w:ind w:left="3960" w:hanging="360"/>
      </w:pPr>
    </w:lvl>
    <w:lvl w:ilvl="5" w:tplc="2DF2FBAA">
      <w:start w:val="1"/>
      <w:numFmt w:val="lowerRoman"/>
      <w:lvlText w:val="%6."/>
      <w:lvlJc w:val="right"/>
      <w:pPr>
        <w:ind w:left="4680" w:hanging="180"/>
      </w:pPr>
    </w:lvl>
    <w:lvl w:ilvl="6" w:tplc="438EF0FE">
      <w:start w:val="1"/>
      <w:numFmt w:val="decimal"/>
      <w:lvlText w:val="%7."/>
      <w:lvlJc w:val="left"/>
      <w:pPr>
        <w:ind w:left="5400" w:hanging="360"/>
      </w:pPr>
    </w:lvl>
    <w:lvl w:ilvl="7" w:tplc="CC80EB90">
      <w:start w:val="1"/>
      <w:numFmt w:val="lowerLetter"/>
      <w:lvlText w:val="%8."/>
      <w:lvlJc w:val="left"/>
      <w:pPr>
        <w:ind w:left="6120" w:hanging="360"/>
      </w:pPr>
    </w:lvl>
    <w:lvl w:ilvl="8" w:tplc="9968ACF4">
      <w:start w:val="1"/>
      <w:numFmt w:val="lowerRoman"/>
      <w:lvlText w:val="%9."/>
      <w:lvlJc w:val="right"/>
      <w:pPr>
        <w:ind w:left="6840" w:hanging="180"/>
      </w:pPr>
    </w:lvl>
  </w:abstractNum>
  <w:abstractNum w:abstractNumId="83">
    <w:nsid w:val="3F530D70"/>
    <w:multiLevelType w:val="hybridMultilevel"/>
    <w:tmpl w:val="6E1A51C2"/>
    <w:lvl w:ilvl="0" w:tplc="F1C0D3B2">
      <w:start w:val="1"/>
      <w:numFmt w:val="upperRoman"/>
      <w:lvlText w:val="%1."/>
      <w:lvlJc w:val="left"/>
      <w:pPr>
        <w:ind w:left="1080" w:hanging="720"/>
      </w:pPr>
      <w:rPr>
        <w:rFonts w:hint="default"/>
      </w:rPr>
    </w:lvl>
    <w:lvl w:ilvl="1" w:tplc="DB087E3E" w:tentative="1">
      <w:start w:val="1"/>
      <w:numFmt w:val="lowerLetter"/>
      <w:lvlText w:val="%2."/>
      <w:lvlJc w:val="left"/>
      <w:pPr>
        <w:ind w:left="1440" w:hanging="360"/>
      </w:pPr>
    </w:lvl>
    <w:lvl w:ilvl="2" w:tplc="A992EC38" w:tentative="1">
      <w:start w:val="1"/>
      <w:numFmt w:val="lowerRoman"/>
      <w:lvlText w:val="%3."/>
      <w:lvlJc w:val="right"/>
      <w:pPr>
        <w:ind w:left="2160" w:hanging="180"/>
      </w:pPr>
    </w:lvl>
    <w:lvl w:ilvl="3" w:tplc="BED8D4E8" w:tentative="1">
      <w:start w:val="1"/>
      <w:numFmt w:val="decimal"/>
      <w:lvlText w:val="%4."/>
      <w:lvlJc w:val="left"/>
      <w:pPr>
        <w:ind w:left="2880" w:hanging="360"/>
      </w:pPr>
    </w:lvl>
    <w:lvl w:ilvl="4" w:tplc="773CC622" w:tentative="1">
      <w:start w:val="1"/>
      <w:numFmt w:val="lowerLetter"/>
      <w:lvlText w:val="%5."/>
      <w:lvlJc w:val="left"/>
      <w:pPr>
        <w:ind w:left="3600" w:hanging="360"/>
      </w:pPr>
    </w:lvl>
    <w:lvl w:ilvl="5" w:tplc="91225AE6" w:tentative="1">
      <w:start w:val="1"/>
      <w:numFmt w:val="lowerRoman"/>
      <w:lvlText w:val="%6."/>
      <w:lvlJc w:val="right"/>
      <w:pPr>
        <w:ind w:left="4320" w:hanging="180"/>
      </w:pPr>
    </w:lvl>
    <w:lvl w:ilvl="6" w:tplc="AE7A0930" w:tentative="1">
      <w:start w:val="1"/>
      <w:numFmt w:val="decimal"/>
      <w:lvlText w:val="%7."/>
      <w:lvlJc w:val="left"/>
      <w:pPr>
        <w:ind w:left="5040" w:hanging="360"/>
      </w:pPr>
    </w:lvl>
    <w:lvl w:ilvl="7" w:tplc="D3FCFAE2" w:tentative="1">
      <w:start w:val="1"/>
      <w:numFmt w:val="lowerLetter"/>
      <w:lvlText w:val="%8."/>
      <w:lvlJc w:val="left"/>
      <w:pPr>
        <w:ind w:left="5760" w:hanging="360"/>
      </w:pPr>
    </w:lvl>
    <w:lvl w:ilvl="8" w:tplc="3F029554" w:tentative="1">
      <w:start w:val="1"/>
      <w:numFmt w:val="lowerRoman"/>
      <w:lvlText w:val="%9."/>
      <w:lvlJc w:val="right"/>
      <w:pPr>
        <w:ind w:left="6480" w:hanging="180"/>
      </w:pPr>
    </w:lvl>
  </w:abstractNum>
  <w:abstractNum w:abstractNumId="84">
    <w:nsid w:val="41AD389B"/>
    <w:multiLevelType w:val="hybridMultilevel"/>
    <w:tmpl w:val="52760266"/>
    <w:lvl w:ilvl="0" w:tplc="3CAE51D8">
      <w:start w:val="1"/>
      <w:numFmt w:val="decimal"/>
      <w:lvlText w:val="%1."/>
      <w:lvlJc w:val="left"/>
      <w:pPr>
        <w:ind w:left="720" w:hanging="360"/>
      </w:pPr>
    </w:lvl>
    <w:lvl w:ilvl="1" w:tplc="5372B65A">
      <w:start w:val="1"/>
      <w:numFmt w:val="decimal"/>
      <w:lvlText w:val="%2."/>
      <w:lvlJc w:val="left"/>
      <w:pPr>
        <w:tabs>
          <w:tab w:val="num" w:pos="1440"/>
        </w:tabs>
        <w:ind w:left="1440" w:hanging="360"/>
      </w:pPr>
    </w:lvl>
    <w:lvl w:ilvl="2" w:tplc="164C9FEC">
      <w:start w:val="1"/>
      <w:numFmt w:val="decimal"/>
      <w:lvlText w:val="%3."/>
      <w:lvlJc w:val="left"/>
      <w:pPr>
        <w:tabs>
          <w:tab w:val="num" w:pos="2160"/>
        </w:tabs>
        <w:ind w:left="2160" w:hanging="360"/>
      </w:pPr>
    </w:lvl>
    <w:lvl w:ilvl="3" w:tplc="A1888A5E">
      <w:start w:val="1"/>
      <w:numFmt w:val="decimal"/>
      <w:lvlText w:val="%4."/>
      <w:lvlJc w:val="left"/>
      <w:pPr>
        <w:tabs>
          <w:tab w:val="num" w:pos="2880"/>
        </w:tabs>
        <w:ind w:left="2880" w:hanging="360"/>
      </w:pPr>
    </w:lvl>
    <w:lvl w:ilvl="4" w:tplc="DF0A0BFC">
      <w:start w:val="1"/>
      <w:numFmt w:val="decimal"/>
      <w:lvlText w:val="%5."/>
      <w:lvlJc w:val="left"/>
      <w:pPr>
        <w:tabs>
          <w:tab w:val="num" w:pos="3600"/>
        </w:tabs>
        <w:ind w:left="3600" w:hanging="360"/>
      </w:pPr>
    </w:lvl>
    <w:lvl w:ilvl="5" w:tplc="48DEDA92">
      <w:start w:val="1"/>
      <w:numFmt w:val="decimal"/>
      <w:lvlText w:val="%6."/>
      <w:lvlJc w:val="left"/>
      <w:pPr>
        <w:tabs>
          <w:tab w:val="num" w:pos="4320"/>
        </w:tabs>
        <w:ind w:left="4320" w:hanging="360"/>
      </w:pPr>
    </w:lvl>
    <w:lvl w:ilvl="6" w:tplc="D612331A">
      <w:start w:val="1"/>
      <w:numFmt w:val="decimal"/>
      <w:lvlText w:val="%7."/>
      <w:lvlJc w:val="left"/>
      <w:pPr>
        <w:tabs>
          <w:tab w:val="num" w:pos="5040"/>
        </w:tabs>
        <w:ind w:left="5040" w:hanging="360"/>
      </w:pPr>
    </w:lvl>
    <w:lvl w:ilvl="7" w:tplc="ED405A68">
      <w:start w:val="1"/>
      <w:numFmt w:val="decimal"/>
      <w:lvlText w:val="%8."/>
      <w:lvlJc w:val="left"/>
      <w:pPr>
        <w:tabs>
          <w:tab w:val="num" w:pos="5760"/>
        </w:tabs>
        <w:ind w:left="5760" w:hanging="360"/>
      </w:pPr>
    </w:lvl>
    <w:lvl w:ilvl="8" w:tplc="BA18AB74">
      <w:start w:val="1"/>
      <w:numFmt w:val="decimal"/>
      <w:lvlText w:val="%9."/>
      <w:lvlJc w:val="left"/>
      <w:pPr>
        <w:tabs>
          <w:tab w:val="num" w:pos="6480"/>
        </w:tabs>
        <w:ind w:left="6480" w:hanging="360"/>
      </w:pPr>
    </w:lvl>
  </w:abstractNum>
  <w:abstractNum w:abstractNumId="85">
    <w:nsid w:val="42782CA3"/>
    <w:multiLevelType w:val="hybridMultilevel"/>
    <w:tmpl w:val="3CC0EBFE"/>
    <w:lvl w:ilvl="0" w:tplc="2E90CE60">
      <w:start w:val="1"/>
      <w:numFmt w:val="decimal"/>
      <w:lvlText w:val="%1."/>
      <w:lvlJc w:val="left"/>
      <w:pPr>
        <w:ind w:left="1800" w:hanging="360"/>
      </w:pPr>
      <w:rPr>
        <w:rFonts w:hint="default"/>
      </w:rPr>
    </w:lvl>
    <w:lvl w:ilvl="1" w:tplc="F552F49A">
      <w:start w:val="1"/>
      <w:numFmt w:val="lowerLetter"/>
      <w:lvlText w:val="%2."/>
      <w:lvlJc w:val="left"/>
      <w:pPr>
        <w:ind w:left="2160" w:hanging="360"/>
      </w:pPr>
    </w:lvl>
    <w:lvl w:ilvl="2" w:tplc="6486CD44">
      <w:start w:val="1"/>
      <w:numFmt w:val="lowerRoman"/>
      <w:lvlText w:val="%3."/>
      <w:lvlJc w:val="right"/>
      <w:pPr>
        <w:ind w:left="2880" w:hanging="180"/>
      </w:pPr>
    </w:lvl>
    <w:lvl w:ilvl="3" w:tplc="4740C76C">
      <w:start w:val="1"/>
      <w:numFmt w:val="decimal"/>
      <w:lvlText w:val="%4."/>
      <w:lvlJc w:val="left"/>
      <w:pPr>
        <w:ind w:left="3600" w:hanging="360"/>
      </w:pPr>
    </w:lvl>
    <w:lvl w:ilvl="4" w:tplc="12247506">
      <w:start w:val="1"/>
      <w:numFmt w:val="lowerLetter"/>
      <w:lvlText w:val="%5."/>
      <w:lvlJc w:val="left"/>
      <w:pPr>
        <w:ind w:left="4320" w:hanging="360"/>
      </w:pPr>
    </w:lvl>
    <w:lvl w:ilvl="5" w:tplc="0D003642">
      <w:start w:val="1"/>
      <w:numFmt w:val="lowerRoman"/>
      <w:lvlText w:val="%6."/>
      <w:lvlJc w:val="right"/>
      <w:pPr>
        <w:ind w:left="5040" w:hanging="180"/>
      </w:pPr>
    </w:lvl>
    <w:lvl w:ilvl="6" w:tplc="D7128DBE">
      <w:start w:val="1"/>
      <w:numFmt w:val="decimal"/>
      <w:lvlText w:val="%7."/>
      <w:lvlJc w:val="left"/>
      <w:pPr>
        <w:ind w:left="5760" w:hanging="360"/>
      </w:pPr>
    </w:lvl>
    <w:lvl w:ilvl="7" w:tplc="50485188">
      <w:start w:val="1"/>
      <w:numFmt w:val="lowerLetter"/>
      <w:lvlText w:val="%8."/>
      <w:lvlJc w:val="left"/>
      <w:pPr>
        <w:ind w:left="6480" w:hanging="360"/>
      </w:pPr>
    </w:lvl>
    <w:lvl w:ilvl="8" w:tplc="38489BF0">
      <w:start w:val="1"/>
      <w:numFmt w:val="lowerRoman"/>
      <w:lvlText w:val="%9."/>
      <w:lvlJc w:val="right"/>
      <w:pPr>
        <w:ind w:left="7200" w:hanging="180"/>
      </w:pPr>
    </w:lvl>
  </w:abstractNum>
  <w:abstractNum w:abstractNumId="86">
    <w:nsid w:val="42E55ACA"/>
    <w:multiLevelType w:val="multilevel"/>
    <w:tmpl w:val="15A24676"/>
    <w:lvl w:ilvl="0">
      <w:start w:val="1"/>
      <w:numFmt w:val="decimal"/>
      <w:pStyle w:val="30"/>
      <w:lvlText w:val="%1."/>
      <w:lvlJc w:val="left"/>
      <w:pPr>
        <w:ind w:left="720" w:hanging="360"/>
      </w:pPr>
      <w:rPr>
        <w:rFonts w:hint="default"/>
      </w:rPr>
    </w:lvl>
    <w:lvl w:ilvl="1">
      <w:start w:val="1"/>
      <w:numFmt w:val="decimal"/>
      <w:pStyle w:val="40"/>
      <w:isLgl/>
      <w:lvlText w:val="%1.%2."/>
      <w:lvlJc w:val="left"/>
      <w:pPr>
        <w:ind w:left="780" w:hanging="420"/>
      </w:pPr>
      <w:rPr>
        <w:rFonts w:hint="default"/>
        <w:i w:val="0"/>
      </w:rPr>
    </w:lvl>
    <w:lvl w:ilvl="2">
      <w:start w:val="1"/>
      <w:numFmt w:val="decimalZero"/>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87">
    <w:nsid w:val="443D19F3"/>
    <w:multiLevelType w:val="hybridMultilevel"/>
    <w:tmpl w:val="51BCF6C2"/>
    <w:lvl w:ilvl="0" w:tplc="62D273D2">
      <w:start w:val="1"/>
      <w:numFmt w:val="bullet"/>
      <w:lvlText w:val=""/>
      <w:lvlJc w:val="left"/>
      <w:pPr>
        <w:ind w:left="1161" w:hanging="360"/>
      </w:pPr>
      <w:rPr>
        <w:rFonts w:ascii="Symbol" w:hAnsi="Symbol" w:hint="default"/>
      </w:rPr>
    </w:lvl>
    <w:lvl w:ilvl="1" w:tplc="D6EC93E0" w:tentative="1">
      <w:start w:val="1"/>
      <w:numFmt w:val="bullet"/>
      <w:lvlText w:val="o"/>
      <w:lvlJc w:val="left"/>
      <w:pPr>
        <w:ind w:left="1881" w:hanging="360"/>
      </w:pPr>
      <w:rPr>
        <w:rFonts w:ascii="Courier New" w:hAnsi="Courier New" w:cs="Courier New" w:hint="default"/>
      </w:rPr>
    </w:lvl>
    <w:lvl w:ilvl="2" w:tplc="6264FAFA" w:tentative="1">
      <w:start w:val="1"/>
      <w:numFmt w:val="bullet"/>
      <w:lvlText w:val=""/>
      <w:lvlJc w:val="left"/>
      <w:pPr>
        <w:ind w:left="2601" w:hanging="360"/>
      </w:pPr>
      <w:rPr>
        <w:rFonts w:ascii="Wingdings" w:hAnsi="Wingdings" w:hint="default"/>
      </w:rPr>
    </w:lvl>
    <w:lvl w:ilvl="3" w:tplc="0B12EFB2" w:tentative="1">
      <w:start w:val="1"/>
      <w:numFmt w:val="bullet"/>
      <w:lvlText w:val=""/>
      <w:lvlJc w:val="left"/>
      <w:pPr>
        <w:ind w:left="3321" w:hanging="360"/>
      </w:pPr>
      <w:rPr>
        <w:rFonts w:ascii="Symbol" w:hAnsi="Symbol" w:hint="default"/>
      </w:rPr>
    </w:lvl>
    <w:lvl w:ilvl="4" w:tplc="0678633C" w:tentative="1">
      <w:start w:val="1"/>
      <w:numFmt w:val="bullet"/>
      <w:lvlText w:val="o"/>
      <w:lvlJc w:val="left"/>
      <w:pPr>
        <w:ind w:left="4041" w:hanging="360"/>
      </w:pPr>
      <w:rPr>
        <w:rFonts w:ascii="Courier New" w:hAnsi="Courier New" w:cs="Courier New" w:hint="default"/>
      </w:rPr>
    </w:lvl>
    <w:lvl w:ilvl="5" w:tplc="94806AAE" w:tentative="1">
      <w:start w:val="1"/>
      <w:numFmt w:val="bullet"/>
      <w:lvlText w:val=""/>
      <w:lvlJc w:val="left"/>
      <w:pPr>
        <w:ind w:left="4761" w:hanging="360"/>
      </w:pPr>
      <w:rPr>
        <w:rFonts w:ascii="Wingdings" w:hAnsi="Wingdings" w:hint="default"/>
      </w:rPr>
    </w:lvl>
    <w:lvl w:ilvl="6" w:tplc="1CD4355E" w:tentative="1">
      <w:start w:val="1"/>
      <w:numFmt w:val="bullet"/>
      <w:lvlText w:val=""/>
      <w:lvlJc w:val="left"/>
      <w:pPr>
        <w:ind w:left="5481" w:hanging="360"/>
      </w:pPr>
      <w:rPr>
        <w:rFonts w:ascii="Symbol" w:hAnsi="Symbol" w:hint="default"/>
      </w:rPr>
    </w:lvl>
    <w:lvl w:ilvl="7" w:tplc="A0F8F94E" w:tentative="1">
      <w:start w:val="1"/>
      <w:numFmt w:val="bullet"/>
      <w:lvlText w:val="o"/>
      <w:lvlJc w:val="left"/>
      <w:pPr>
        <w:ind w:left="6201" w:hanging="360"/>
      </w:pPr>
      <w:rPr>
        <w:rFonts w:ascii="Courier New" w:hAnsi="Courier New" w:cs="Courier New" w:hint="default"/>
      </w:rPr>
    </w:lvl>
    <w:lvl w:ilvl="8" w:tplc="B9800C18" w:tentative="1">
      <w:start w:val="1"/>
      <w:numFmt w:val="bullet"/>
      <w:lvlText w:val=""/>
      <w:lvlJc w:val="left"/>
      <w:pPr>
        <w:ind w:left="6921" w:hanging="360"/>
      </w:pPr>
      <w:rPr>
        <w:rFonts w:ascii="Wingdings" w:hAnsi="Wingdings" w:hint="default"/>
      </w:rPr>
    </w:lvl>
  </w:abstractNum>
  <w:abstractNum w:abstractNumId="88">
    <w:nsid w:val="45E47813"/>
    <w:multiLevelType w:val="hybridMultilevel"/>
    <w:tmpl w:val="766C680A"/>
    <w:lvl w:ilvl="0" w:tplc="CEA0695E">
      <w:start w:val="1"/>
      <w:numFmt w:val="russianLower"/>
      <w:lvlText w:val="%1)"/>
      <w:lvlJc w:val="left"/>
      <w:pPr>
        <w:ind w:left="720" w:hanging="360"/>
      </w:pPr>
      <w:rPr>
        <w:rFonts w:hint="default"/>
      </w:rPr>
    </w:lvl>
    <w:lvl w:ilvl="1" w:tplc="97505AF4">
      <w:start w:val="1"/>
      <w:numFmt w:val="lowerLetter"/>
      <w:lvlText w:val="%2."/>
      <w:lvlJc w:val="left"/>
      <w:pPr>
        <w:ind w:left="1440" w:hanging="360"/>
      </w:pPr>
    </w:lvl>
    <w:lvl w:ilvl="2" w:tplc="CC12426C">
      <w:start w:val="1"/>
      <w:numFmt w:val="lowerRoman"/>
      <w:lvlText w:val="%3."/>
      <w:lvlJc w:val="right"/>
      <w:pPr>
        <w:ind w:left="2160" w:hanging="180"/>
      </w:pPr>
    </w:lvl>
    <w:lvl w:ilvl="3" w:tplc="99689B3A">
      <w:start w:val="1"/>
      <w:numFmt w:val="decimal"/>
      <w:lvlText w:val="%4."/>
      <w:lvlJc w:val="left"/>
      <w:pPr>
        <w:ind w:left="2880" w:hanging="360"/>
      </w:pPr>
    </w:lvl>
    <w:lvl w:ilvl="4" w:tplc="6DF4AC74">
      <w:start w:val="1"/>
      <w:numFmt w:val="lowerLetter"/>
      <w:lvlText w:val="%5."/>
      <w:lvlJc w:val="left"/>
      <w:pPr>
        <w:ind w:left="3600" w:hanging="360"/>
      </w:pPr>
    </w:lvl>
    <w:lvl w:ilvl="5" w:tplc="50205260">
      <w:start w:val="1"/>
      <w:numFmt w:val="lowerRoman"/>
      <w:lvlText w:val="%6."/>
      <w:lvlJc w:val="right"/>
      <w:pPr>
        <w:ind w:left="4320" w:hanging="180"/>
      </w:pPr>
    </w:lvl>
    <w:lvl w:ilvl="6" w:tplc="952E7522">
      <w:start w:val="1"/>
      <w:numFmt w:val="decimal"/>
      <w:lvlText w:val="%7."/>
      <w:lvlJc w:val="left"/>
      <w:pPr>
        <w:ind w:left="5040" w:hanging="360"/>
      </w:pPr>
    </w:lvl>
    <w:lvl w:ilvl="7" w:tplc="221CFBDE">
      <w:start w:val="1"/>
      <w:numFmt w:val="lowerLetter"/>
      <w:lvlText w:val="%8."/>
      <w:lvlJc w:val="left"/>
      <w:pPr>
        <w:ind w:left="5760" w:hanging="360"/>
      </w:pPr>
    </w:lvl>
    <w:lvl w:ilvl="8" w:tplc="F948CE56">
      <w:start w:val="1"/>
      <w:numFmt w:val="lowerRoman"/>
      <w:lvlText w:val="%9."/>
      <w:lvlJc w:val="right"/>
      <w:pPr>
        <w:ind w:left="6480" w:hanging="180"/>
      </w:pPr>
    </w:lvl>
  </w:abstractNum>
  <w:abstractNum w:abstractNumId="89">
    <w:nsid w:val="46003B16"/>
    <w:multiLevelType w:val="singleLevel"/>
    <w:tmpl w:val="47420274"/>
    <w:lvl w:ilvl="0">
      <w:start w:val="1"/>
      <w:numFmt w:val="decimal"/>
      <w:lvlText w:val="%1."/>
      <w:lvlJc w:val="left"/>
      <w:pPr>
        <w:tabs>
          <w:tab w:val="num" w:pos="432"/>
        </w:tabs>
        <w:ind w:left="432" w:hanging="360"/>
      </w:pPr>
      <w:rPr>
        <w:rFonts w:cs="Times New Roman"/>
      </w:rPr>
    </w:lvl>
  </w:abstractNum>
  <w:abstractNum w:abstractNumId="90">
    <w:nsid w:val="463D630A"/>
    <w:multiLevelType w:val="hybridMultilevel"/>
    <w:tmpl w:val="A7A4B69C"/>
    <w:lvl w:ilvl="0" w:tplc="2340C4B4">
      <w:start w:val="1"/>
      <w:numFmt w:val="russianLower"/>
      <w:lvlText w:val="%1)"/>
      <w:lvlJc w:val="left"/>
      <w:pPr>
        <w:ind w:left="720" w:hanging="360"/>
      </w:pPr>
      <w:rPr>
        <w:rFonts w:hint="default"/>
      </w:rPr>
    </w:lvl>
    <w:lvl w:ilvl="1" w:tplc="E438D39A">
      <w:start w:val="1"/>
      <w:numFmt w:val="lowerLetter"/>
      <w:lvlText w:val="%2."/>
      <w:lvlJc w:val="left"/>
      <w:pPr>
        <w:ind w:left="1440" w:hanging="360"/>
      </w:pPr>
    </w:lvl>
    <w:lvl w:ilvl="2" w:tplc="3336ECA8">
      <w:start w:val="1"/>
      <w:numFmt w:val="lowerRoman"/>
      <w:lvlText w:val="%3."/>
      <w:lvlJc w:val="right"/>
      <w:pPr>
        <w:ind w:left="2160" w:hanging="180"/>
      </w:pPr>
    </w:lvl>
    <w:lvl w:ilvl="3" w:tplc="750CEB70">
      <w:start w:val="1"/>
      <w:numFmt w:val="decimal"/>
      <w:lvlText w:val="%4."/>
      <w:lvlJc w:val="left"/>
      <w:pPr>
        <w:ind w:left="2880" w:hanging="360"/>
      </w:pPr>
    </w:lvl>
    <w:lvl w:ilvl="4" w:tplc="E45058DC">
      <w:start w:val="1"/>
      <w:numFmt w:val="lowerLetter"/>
      <w:lvlText w:val="%5."/>
      <w:lvlJc w:val="left"/>
      <w:pPr>
        <w:ind w:left="3600" w:hanging="360"/>
      </w:pPr>
    </w:lvl>
    <w:lvl w:ilvl="5" w:tplc="84E4B482">
      <w:start w:val="1"/>
      <w:numFmt w:val="lowerRoman"/>
      <w:lvlText w:val="%6."/>
      <w:lvlJc w:val="right"/>
      <w:pPr>
        <w:ind w:left="4320" w:hanging="180"/>
      </w:pPr>
    </w:lvl>
    <w:lvl w:ilvl="6" w:tplc="97DC7A28">
      <w:start w:val="1"/>
      <w:numFmt w:val="decimal"/>
      <w:lvlText w:val="%7."/>
      <w:lvlJc w:val="left"/>
      <w:pPr>
        <w:ind w:left="5040" w:hanging="360"/>
      </w:pPr>
    </w:lvl>
    <w:lvl w:ilvl="7" w:tplc="CAC20FA0">
      <w:start w:val="1"/>
      <w:numFmt w:val="lowerLetter"/>
      <w:lvlText w:val="%8."/>
      <w:lvlJc w:val="left"/>
      <w:pPr>
        <w:ind w:left="5760" w:hanging="360"/>
      </w:pPr>
    </w:lvl>
    <w:lvl w:ilvl="8" w:tplc="AF8AE580">
      <w:start w:val="1"/>
      <w:numFmt w:val="lowerRoman"/>
      <w:lvlText w:val="%9."/>
      <w:lvlJc w:val="right"/>
      <w:pPr>
        <w:ind w:left="6480" w:hanging="180"/>
      </w:pPr>
    </w:lvl>
  </w:abstractNum>
  <w:abstractNum w:abstractNumId="91">
    <w:nsid w:val="47D628EF"/>
    <w:multiLevelType w:val="multilevel"/>
    <w:tmpl w:val="A2784412"/>
    <w:lvl w:ilvl="0">
      <w:start w:val="1"/>
      <w:numFmt w:val="decimal"/>
      <w:pStyle w:val="1"/>
      <w:lvlText w:val="%1."/>
      <w:lvlJc w:val="center"/>
      <w:pPr>
        <w:ind w:left="360" w:hanging="360"/>
      </w:pPr>
      <w:rPr>
        <w:rFonts w:hint="default"/>
        <w:vertAlign w:val="baseline"/>
      </w:rPr>
    </w:lvl>
    <w:lvl w:ilvl="1">
      <w:start w:val="1"/>
      <w:numFmt w:val="decimal"/>
      <w:pStyle w:val="2"/>
      <w:lvlText w:val="%1.%2"/>
      <w:lvlJc w:val="left"/>
      <w:pPr>
        <w:tabs>
          <w:tab w:val="num" w:pos="576"/>
        </w:tabs>
        <w:ind w:left="576" w:hanging="576"/>
      </w:pPr>
      <w:rPr>
        <w:b/>
        <w:i w:val="0"/>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2">
    <w:nsid w:val="48EA7780"/>
    <w:multiLevelType w:val="hybridMultilevel"/>
    <w:tmpl w:val="236E9626"/>
    <w:lvl w:ilvl="0" w:tplc="3170EEF8">
      <w:start w:val="1"/>
      <w:numFmt w:val="decimal"/>
      <w:lvlText w:val="%1."/>
      <w:lvlJc w:val="left"/>
      <w:pPr>
        <w:ind w:left="720" w:hanging="360"/>
      </w:pPr>
    </w:lvl>
    <w:lvl w:ilvl="1" w:tplc="3EB63A34">
      <w:start w:val="1"/>
      <w:numFmt w:val="lowerLetter"/>
      <w:lvlText w:val="%2."/>
      <w:lvlJc w:val="left"/>
      <w:pPr>
        <w:ind w:left="1440" w:hanging="360"/>
      </w:pPr>
    </w:lvl>
    <w:lvl w:ilvl="2" w:tplc="4BA210D2">
      <w:start w:val="1"/>
      <w:numFmt w:val="lowerRoman"/>
      <w:lvlText w:val="%3."/>
      <w:lvlJc w:val="right"/>
      <w:pPr>
        <w:ind w:left="2160" w:hanging="180"/>
      </w:pPr>
    </w:lvl>
    <w:lvl w:ilvl="3" w:tplc="8708BB72">
      <w:start w:val="1"/>
      <w:numFmt w:val="decimal"/>
      <w:lvlText w:val="%4."/>
      <w:lvlJc w:val="left"/>
      <w:pPr>
        <w:ind w:left="2880" w:hanging="360"/>
      </w:pPr>
    </w:lvl>
    <w:lvl w:ilvl="4" w:tplc="BB646B44">
      <w:start w:val="1"/>
      <w:numFmt w:val="lowerLetter"/>
      <w:lvlText w:val="%5."/>
      <w:lvlJc w:val="left"/>
      <w:pPr>
        <w:ind w:left="3600" w:hanging="360"/>
      </w:pPr>
    </w:lvl>
    <w:lvl w:ilvl="5" w:tplc="AA261AF8">
      <w:start w:val="1"/>
      <w:numFmt w:val="lowerRoman"/>
      <w:lvlText w:val="%6."/>
      <w:lvlJc w:val="right"/>
      <w:pPr>
        <w:ind w:left="4320" w:hanging="180"/>
      </w:pPr>
    </w:lvl>
    <w:lvl w:ilvl="6" w:tplc="F95CDE32">
      <w:start w:val="1"/>
      <w:numFmt w:val="decimal"/>
      <w:lvlText w:val="%7."/>
      <w:lvlJc w:val="left"/>
      <w:pPr>
        <w:ind w:left="5040" w:hanging="360"/>
      </w:pPr>
    </w:lvl>
    <w:lvl w:ilvl="7" w:tplc="DC6214B6">
      <w:start w:val="1"/>
      <w:numFmt w:val="lowerLetter"/>
      <w:lvlText w:val="%8."/>
      <w:lvlJc w:val="left"/>
      <w:pPr>
        <w:ind w:left="5760" w:hanging="360"/>
      </w:pPr>
    </w:lvl>
    <w:lvl w:ilvl="8" w:tplc="CC0210D4">
      <w:start w:val="1"/>
      <w:numFmt w:val="lowerRoman"/>
      <w:lvlText w:val="%9."/>
      <w:lvlJc w:val="right"/>
      <w:pPr>
        <w:ind w:left="6480" w:hanging="180"/>
      </w:pPr>
    </w:lvl>
  </w:abstractNum>
  <w:abstractNum w:abstractNumId="93">
    <w:nsid w:val="491161A3"/>
    <w:multiLevelType w:val="hybridMultilevel"/>
    <w:tmpl w:val="04F2FD5C"/>
    <w:lvl w:ilvl="0" w:tplc="C0425C54">
      <w:start w:val="1"/>
      <w:numFmt w:val="russianLower"/>
      <w:lvlText w:val="%1)"/>
      <w:lvlJc w:val="left"/>
      <w:pPr>
        <w:ind w:left="720" w:hanging="360"/>
      </w:pPr>
      <w:rPr>
        <w:rFonts w:hint="default"/>
      </w:rPr>
    </w:lvl>
    <w:lvl w:ilvl="1" w:tplc="585C25EC">
      <w:start w:val="1"/>
      <w:numFmt w:val="lowerLetter"/>
      <w:lvlText w:val="%2."/>
      <w:lvlJc w:val="left"/>
      <w:pPr>
        <w:ind w:left="1440" w:hanging="360"/>
      </w:pPr>
    </w:lvl>
    <w:lvl w:ilvl="2" w:tplc="4FA4A290">
      <w:start w:val="1"/>
      <w:numFmt w:val="lowerRoman"/>
      <w:lvlText w:val="%3."/>
      <w:lvlJc w:val="right"/>
      <w:pPr>
        <w:ind w:left="2160" w:hanging="180"/>
      </w:pPr>
    </w:lvl>
    <w:lvl w:ilvl="3" w:tplc="02D02640">
      <w:start w:val="1"/>
      <w:numFmt w:val="decimal"/>
      <w:lvlText w:val="%4."/>
      <w:lvlJc w:val="left"/>
      <w:pPr>
        <w:ind w:left="2880" w:hanging="360"/>
      </w:pPr>
    </w:lvl>
    <w:lvl w:ilvl="4" w:tplc="D8968960">
      <w:start w:val="1"/>
      <w:numFmt w:val="lowerLetter"/>
      <w:lvlText w:val="%5."/>
      <w:lvlJc w:val="left"/>
      <w:pPr>
        <w:ind w:left="3600" w:hanging="360"/>
      </w:pPr>
    </w:lvl>
    <w:lvl w:ilvl="5" w:tplc="D160E204">
      <w:start w:val="1"/>
      <w:numFmt w:val="lowerRoman"/>
      <w:lvlText w:val="%6."/>
      <w:lvlJc w:val="right"/>
      <w:pPr>
        <w:ind w:left="4320" w:hanging="180"/>
      </w:pPr>
    </w:lvl>
    <w:lvl w:ilvl="6" w:tplc="52501E30">
      <w:start w:val="1"/>
      <w:numFmt w:val="decimal"/>
      <w:lvlText w:val="%7."/>
      <w:lvlJc w:val="left"/>
      <w:pPr>
        <w:ind w:left="5040" w:hanging="360"/>
      </w:pPr>
    </w:lvl>
    <w:lvl w:ilvl="7" w:tplc="60A401F8">
      <w:start w:val="1"/>
      <w:numFmt w:val="lowerLetter"/>
      <w:lvlText w:val="%8."/>
      <w:lvlJc w:val="left"/>
      <w:pPr>
        <w:ind w:left="5760" w:hanging="360"/>
      </w:pPr>
    </w:lvl>
    <w:lvl w:ilvl="8" w:tplc="058C4F9C">
      <w:start w:val="1"/>
      <w:numFmt w:val="lowerRoman"/>
      <w:lvlText w:val="%9."/>
      <w:lvlJc w:val="right"/>
      <w:pPr>
        <w:ind w:left="6480" w:hanging="180"/>
      </w:pPr>
    </w:lvl>
  </w:abstractNum>
  <w:abstractNum w:abstractNumId="94">
    <w:nsid w:val="49191B0E"/>
    <w:multiLevelType w:val="hybridMultilevel"/>
    <w:tmpl w:val="5F187F96"/>
    <w:lvl w:ilvl="0" w:tplc="4D4824B4">
      <w:start w:val="1"/>
      <w:numFmt w:val="decimal"/>
      <w:lvlText w:val="%1."/>
      <w:lvlJc w:val="left"/>
      <w:pPr>
        <w:ind w:left="2160" w:hanging="360"/>
      </w:pPr>
      <w:rPr>
        <w:rFonts w:hint="default"/>
      </w:rPr>
    </w:lvl>
    <w:lvl w:ilvl="1" w:tplc="7F7E87D4">
      <w:start w:val="1"/>
      <w:numFmt w:val="lowerLetter"/>
      <w:lvlText w:val="%2."/>
      <w:lvlJc w:val="left"/>
      <w:pPr>
        <w:ind w:left="2520" w:hanging="360"/>
      </w:pPr>
    </w:lvl>
    <w:lvl w:ilvl="2" w:tplc="484C00A2">
      <w:start w:val="1"/>
      <w:numFmt w:val="lowerRoman"/>
      <w:lvlText w:val="%3."/>
      <w:lvlJc w:val="right"/>
      <w:pPr>
        <w:ind w:left="3240" w:hanging="180"/>
      </w:pPr>
    </w:lvl>
    <w:lvl w:ilvl="3" w:tplc="B00C2F9E">
      <w:start w:val="1"/>
      <w:numFmt w:val="decimal"/>
      <w:lvlText w:val="%4."/>
      <w:lvlJc w:val="left"/>
      <w:pPr>
        <w:ind w:left="3960" w:hanging="360"/>
      </w:pPr>
    </w:lvl>
    <w:lvl w:ilvl="4" w:tplc="11900836">
      <w:start w:val="1"/>
      <w:numFmt w:val="lowerLetter"/>
      <w:lvlText w:val="%5."/>
      <w:lvlJc w:val="left"/>
      <w:pPr>
        <w:ind w:left="4680" w:hanging="360"/>
      </w:pPr>
    </w:lvl>
    <w:lvl w:ilvl="5" w:tplc="49D4E194">
      <w:start w:val="1"/>
      <w:numFmt w:val="lowerRoman"/>
      <w:lvlText w:val="%6."/>
      <w:lvlJc w:val="right"/>
      <w:pPr>
        <w:ind w:left="5400" w:hanging="180"/>
      </w:pPr>
    </w:lvl>
    <w:lvl w:ilvl="6" w:tplc="8728A112">
      <w:start w:val="1"/>
      <w:numFmt w:val="decimal"/>
      <w:lvlText w:val="%7."/>
      <w:lvlJc w:val="left"/>
      <w:pPr>
        <w:ind w:left="6120" w:hanging="360"/>
      </w:pPr>
    </w:lvl>
    <w:lvl w:ilvl="7" w:tplc="CC601020">
      <w:start w:val="1"/>
      <w:numFmt w:val="lowerLetter"/>
      <w:lvlText w:val="%8."/>
      <w:lvlJc w:val="left"/>
      <w:pPr>
        <w:ind w:left="6840" w:hanging="360"/>
      </w:pPr>
    </w:lvl>
    <w:lvl w:ilvl="8" w:tplc="12DCC826">
      <w:start w:val="1"/>
      <w:numFmt w:val="lowerRoman"/>
      <w:lvlText w:val="%9."/>
      <w:lvlJc w:val="right"/>
      <w:pPr>
        <w:ind w:left="7560" w:hanging="180"/>
      </w:pPr>
    </w:lvl>
  </w:abstractNum>
  <w:abstractNum w:abstractNumId="95">
    <w:nsid w:val="49352C47"/>
    <w:multiLevelType w:val="hybridMultilevel"/>
    <w:tmpl w:val="77580C66"/>
    <w:lvl w:ilvl="0" w:tplc="6C268F14">
      <w:start w:val="1"/>
      <w:numFmt w:val="bullet"/>
      <w:lvlText w:val=""/>
      <w:lvlJc w:val="left"/>
      <w:pPr>
        <w:tabs>
          <w:tab w:val="num" w:pos="720"/>
        </w:tabs>
        <w:ind w:left="720" w:hanging="360"/>
      </w:pPr>
      <w:rPr>
        <w:rFonts w:ascii="Symbol" w:hAnsi="Symbol" w:hint="default"/>
      </w:rPr>
    </w:lvl>
    <w:lvl w:ilvl="1" w:tplc="70561922">
      <w:start w:val="1"/>
      <w:numFmt w:val="decimal"/>
      <w:lvlText w:val="%2."/>
      <w:lvlJc w:val="left"/>
      <w:pPr>
        <w:tabs>
          <w:tab w:val="num" w:pos="1440"/>
        </w:tabs>
        <w:ind w:left="1440" w:hanging="360"/>
      </w:pPr>
    </w:lvl>
    <w:lvl w:ilvl="2" w:tplc="A2AA04A8">
      <w:start w:val="1"/>
      <w:numFmt w:val="decimal"/>
      <w:lvlText w:val="%3."/>
      <w:lvlJc w:val="left"/>
      <w:pPr>
        <w:tabs>
          <w:tab w:val="num" w:pos="2160"/>
        </w:tabs>
        <w:ind w:left="2160" w:hanging="360"/>
      </w:pPr>
    </w:lvl>
    <w:lvl w:ilvl="3" w:tplc="F9722BA6">
      <w:start w:val="1"/>
      <w:numFmt w:val="decimal"/>
      <w:lvlText w:val="%4."/>
      <w:lvlJc w:val="left"/>
      <w:pPr>
        <w:tabs>
          <w:tab w:val="num" w:pos="2880"/>
        </w:tabs>
        <w:ind w:left="2880" w:hanging="360"/>
      </w:pPr>
    </w:lvl>
    <w:lvl w:ilvl="4" w:tplc="029C9536">
      <w:start w:val="1"/>
      <w:numFmt w:val="decimal"/>
      <w:lvlText w:val="%5."/>
      <w:lvlJc w:val="left"/>
      <w:pPr>
        <w:tabs>
          <w:tab w:val="num" w:pos="3600"/>
        </w:tabs>
        <w:ind w:left="3600" w:hanging="360"/>
      </w:pPr>
    </w:lvl>
    <w:lvl w:ilvl="5" w:tplc="E4AAFFCC">
      <w:start w:val="1"/>
      <w:numFmt w:val="decimal"/>
      <w:lvlText w:val="%6."/>
      <w:lvlJc w:val="left"/>
      <w:pPr>
        <w:tabs>
          <w:tab w:val="num" w:pos="4320"/>
        </w:tabs>
        <w:ind w:left="4320" w:hanging="360"/>
      </w:pPr>
    </w:lvl>
    <w:lvl w:ilvl="6" w:tplc="B95234B8">
      <w:start w:val="1"/>
      <w:numFmt w:val="decimal"/>
      <w:lvlText w:val="%7."/>
      <w:lvlJc w:val="left"/>
      <w:pPr>
        <w:tabs>
          <w:tab w:val="num" w:pos="5040"/>
        </w:tabs>
        <w:ind w:left="5040" w:hanging="360"/>
      </w:pPr>
    </w:lvl>
    <w:lvl w:ilvl="7" w:tplc="E56E5E54">
      <w:start w:val="1"/>
      <w:numFmt w:val="decimal"/>
      <w:lvlText w:val="%8."/>
      <w:lvlJc w:val="left"/>
      <w:pPr>
        <w:tabs>
          <w:tab w:val="num" w:pos="5760"/>
        </w:tabs>
        <w:ind w:left="5760" w:hanging="360"/>
      </w:pPr>
    </w:lvl>
    <w:lvl w:ilvl="8" w:tplc="1A6AC15C">
      <w:start w:val="1"/>
      <w:numFmt w:val="decimal"/>
      <w:lvlText w:val="%9."/>
      <w:lvlJc w:val="left"/>
      <w:pPr>
        <w:tabs>
          <w:tab w:val="num" w:pos="6480"/>
        </w:tabs>
        <w:ind w:left="6480" w:hanging="360"/>
      </w:pPr>
    </w:lvl>
  </w:abstractNum>
  <w:abstractNum w:abstractNumId="96">
    <w:nsid w:val="4A5A3012"/>
    <w:multiLevelType w:val="hybridMultilevel"/>
    <w:tmpl w:val="EED4DC90"/>
    <w:lvl w:ilvl="0" w:tplc="3BE065F0">
      <w:start w:val="1"/>
      <w:numFmt w:val="bullet"/>
      <w:lvlText w:val=""/>
      <w:lvlJc w:val="left"/>
      <w:pPr>
        <w:tabs>
          <w:tab w:val="num" w:pos="1066"/>
        </w:tabs>
        <w:ind w:left="709" w:firstLine="0"/>
      </w:pPr>
      <w:rPr>
        <w:rFonts w:ascii="Symbol" w:hAnsi="Symbol" w:hint="default"/>
      </w:rPr>
    </w:lvl>
    <w:lvl w:ilvl="1" w:tplc="2234AAA8" w:tentative="1">
      <w:start w:val="1"/>
      <w:numFmt w:val="bullet"/>
      <w:lvlText w:val="o"/>
      <w:lvlJc w:val="left"/>
      <w:pPr>
        <w:tabs>
          <w:tab w:val="num" w:pos="2149"/>
        </w:tabs>
        <w:ind w:left="2149" w:hanging="360"/>
      </w:pPr>
      <w:rPr>
        <w:rFonts w:ascii="Courier New" w:hAnsi="Courier New" w:cs="Courier New" w:hint="default"/>
      </w:rPr>
    </w:lvl>
    <w:lvl w:ilvl="2" w:tplc="84866E2A" w:tentative="1">
      <w:start w:val="1"/>
      <w:numFmt w:val="bullet"/>
      <w:lvlText w:val=""/>
      <w:lvlJc w:val="left"/>
      <w:pPr>
        <w:tabs>
          <w:tab w:val="num" w:pos="2869"/>
        </w:tabs>
        <w:ind w:left="2869" w:hanging="360"/>
      </w:pPr>
      <w:rPr>
        <w:rFonts w:ascii="Wingdings" w:hAnsi="Wingdings" w:hint="default"/>
      </w:rPr>
    </w:lvl>
    <w:lvl w:ilvl="3" w:tplc="E24E470C" w:tentative="1">
      <w:start w:val="1"/>
      <w:numFmt w:val="bullet"/>
      <w:lvlText w:val=""/>
      <w:lvlJc w:val="left"/>
      <w:pPr>
        <w:tabs>
          <w:tab w:val="num" w:pos="3589"/>
        </w:tabs>
        <w:ind w:left="3589" w:hanging="360"/>
      </w:pPr>
      <w:rPr>
        <w:rFonts w:ascii="Symbol" w:hAnsi="Symbol" w:hint="default"/>
      </w:rPr>
    </w:lvl>
    <w:lvl w:ilvl="4" w:tplc="108E5BC2" w:tentative="1">
      <w:start w:val="1"/>
      <w:numFmt w:val="bullet"/>
      <w:lvlText w:val="o"/>
      <w:lvlJc w:val="left"/>
      <w:pPr>
        <w:tabs>
          <w:tab w:val="num" w:pos="4309"/>
        </w:tabs>
        <w:ind w:left="4309" w:hanging="360"/>
      </w:pPr>
      <w:rPr>
        <w:rFonts w:ascii="Courier New" w:hAnsi="Courier New" w:cs="Courier New" w:hint="default"/>
      </w:rPr>
    </w:lvl>
    <w:lvl w:ilvl="5" w:tplc="A056B2D2" w:tentative="1">
      <w:start w:val="1"/>
      <w:numFmt w:val="bullet"/>
      <w:lvlText w:val=""/>
      <w:lvlJc w:val="left"/>
      <w:pPr>
        <w:tabs>
          <w:tab w:val="num" w:pos="5029"/>
        </w:tabs>
        <w:ind w:left="5029" w:hanging="360"/>
      </w:pPr>
      <w:rPr>
        <w:rFonts w:ascii="Wingdings" w:hAnsi="Wingdings" w:hint="default"/>
      </w:rPr>
    </w:lvl>
    <w:lvl w:ilvl="6" w:tplc="A02C5754" w:tentative="1">
      <w:start w:val="1"/>
      <w:numFmt w:val="bullet"/>
      <w:lvlText w:val=""/>
      <w:lvlJc w:val="left"/>
      <w:pPr>
        <w:tabs>
          <w:tab w:val="num" w:pos="5749"/>
        </w:tabs>
        <w:ind w:left="5749" w:hanging="360"/>
      </w:pPr>
      <w:rPr>
        <w:rFonts w:ascii="Symbol" w:hAnsi="Symbol" w:hint="default"/>
      </w:rPr>
    </w:lvl>
    <w:lvl w:ilvl="7" w:tplc="A5040B42" w:tentative="1">
      <w:start w:val="1"/>
      <w:numFmt w:val="bullet"/>
      <w:lvlText w:val="o"/>
      <w:lvlJc w:val="left"/>
      <w:pPr>
        <w:tabs>
          <w:tab w:val="num" w:pos="6469"/>
        </w:tabs>
        <w:ind w:left="6469" w:hanging="360"/>
      </w:pPr>
      <w:rPr>
        <w:rFonts w:ascii="Courier New" w:hAnsi="Courier New" w:cs="Courier New" w:hint="default"/>
      </w:rPr>
    </w:lvl>
    <w:lvl w:ilvl="8" w:tplc="1F9C1CCC" w:tentative="1">
      <w:start w:val="1"/>
      <w:numFmt w:val="bullet"/>
      <w:lvlText w:val=""/>
      <w:lvlJc w:val="left"/>
      <w:pPr>
        <w:tabs>
          <w:tab w:val="num" w:pos="7189"/>
        </w:tabs>
        <w:ind w:left="7189" w:hanging="360"/>
      </w:pPr>
      <w:rPr>
        <w:rFonts w:ascii="Wingdings" w:hAnsi="Wingdings" w:hint="default"/>
      </w:rPr>
    </w:lvl>
  </w:abstractNum>
  <w:abstractNum w:abstractNumId="97">
    <w:nsid w:val="4C3A2360"/>
    <w:multiLevelType w:val="multilevel"/>
    <w:tmpl w:val="9E968D8A"/>
    <w:lvl w:ilvl="0">
      <w:start w:val="5"/>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98">
    <w:nsid w:val="4D1A1163"/>
    <w:multiLevelType w:val="hybridMultilevel"/>
    <w:tmpl w:val="4ED23E24"/>
    <w:lvl w:ilvl="0" w:tplc="07B63846">
      <w:start w:val="1"/>
      <w:numFmt w:val="decimal"/>
      <w:lvlText w:val="%1."/>
      <w:lvlJc w:val="left"/>
      <w:pPr>
        <w:ind w:left="1080" w:hanging="360"/>
      </w:pPr>
      <w:rPr>
        <w:rFonts w:hint="default"/>
      </w:rPr>
    </w:lvl>
    <w:lvl w:ilvl="1" w:tplc="4C3AB3B8">
      <w:start w:val="1"/>
      <w:numFmt w:val="lowerLetter"/>
      <w:lvlText w:val="%2."/>
      <w:lvlJc w:val="left"/>
      <w:pPr>
        <w:ind w:left="1440" w:hanging="360"/>
      </w:pPr>
    </w:lvl>
    <w:lvl w:ilvl="2" w:tplc="2A5A4110">
      <w:start w:val="1"/>
      <w:numFmt w:val="lowerRoman"/>
      <w:lvlText w:val="%3."/>
      <w:lvlJc w:val="right"/>
      <w:pPr>
        <w:ind w:left="2160" w:hanging="180"/>
      </w:pPr>
    </w:lvl>
    <w:lvl w:ilvl="3" w:tplc="89CCE3AA">
      <w:start w:val="1"/>
      <w:numFmt w:val="decimal"/>
      <w:lvlText w:val="%4."/>
      <w:lvlJc w:val="left"/>
      <w:pPr>
        <w:ind w:left="2880" w:hanging="360"/>
      </w:pPr>
    </w:lvl>
    <w:lvl w:ilvl="4" w:tplc="9ECC91FC">
      <w:start w:val="1"/>
      <w:numFmt w:val="lowerLetter"/>
      <w:lvlText w:val="%5."/>
      <w:lvlJc w:val="left"/>
      <w:pPr>
        <w:ind w:left="3600" w:hanging="360"/>
      </w:pPr>
    </w:lvl>
    <w:lvl w:ilvl="5" w:tplc="E132ECBC">
      <w:start w:val="1"/>
      <w:numFmt w:val="lowerRoman"/>
      <w:lvlText w:val="%6."/>
      <w:lvlJc w:val="right"/>
      <w:pPr>
        <w:ind w:left="4320" w:hanging="180"/>
      </w:pPr>
    </w:lvl>
    <w:lvl w:ilvl="6" w:tplc="AC6C5756">
      <w:start w:val="1"/>
      <w:numFmt w:val="decimal"/>
      <w:lvlText w:val="%7."/>
      <w:lvlJc w:val="left"/>
      <w:pPr>
        <w:ind w:left="5040" w:hanging="360"/>
      </w:pPr>
    </w:lvl>
    <w:lvl w:ilvl="7" w:tplc="1B200018">
      <w:start w:val="1"/>
      <w:numFmt w:val="lowerLetter"/>
      <w:lvlText w:val="%8."/>
      <w:lvlJc w:val="left"/>
      <w:pPr>
        <w:ind w:left="5760" w:hanging="360"/>
      </w:pPr>
    </w:lvl>
    <w:lvl w:ilvl="8" w:tplc="06AAE922">
      <w:start w:val="1"/>
      <w:numFmt w:val="lowerRoman"/>
      <w:lvlText w:val="%9."/>
      <w:lvlJc w:val="right"/>
      <w:pPr>
        <w:ind w:left="6480" w:hanging="180"/>
      </w:pPr>
    </w:lvl>
  </w:abstractNum>
  <w:abstractNum w:abstractNumId="99">
    <w:nsid w:val="4DFC0A7E"/>
    <w:multiLevelType w:val="hybridMultilevel"/>
    <w:tmpl w:val="6414F340"/>
    <w:lvl w:ilvl="0" w:tplc="19A4EF36">
      <w:start w:val="1"/>
      <w:numFmt w:val="decimal"/>
      <w:lvlText w:val="%1."/>
      <w:lvlJc w:val="left"/>
      <w:pPr>
        <w:ind w:left="1800" w:hanging="360"/>
      </w:pPr>
      <w:rPr>
        <w:rFonts w:hint="default"/>
      </w:rPr>
    </w:lvl>
    <w:lvl w:ilvl="1" w:tplc="99BC6F06">
      <w:start w:val="1"/>
      <w:numFmt w:val="lowerLetter"/>
      <w:lvlText w:val="%2."/>
      <w:lvlJc w:val="left"/>
      <w:pPr>
        <w:ind w:left="2160" w:hanging="360"/>
      </w:pPr>
    </w:lvl>
    <w:lvl w:ilvl="2" w:tplc="CF86F16C">
      <w:start w:val="1"/>
      <w:numFmt w:val="lowerRoman"/>
      <w:lvlText w:val="%3."/>
      <w:lvlJc w:val="right"/>
      <w:pPr>
        <w:ind w:left="2880" w:hanging="180"/>
      </w:pPr>
    </w:lvl>
    <w:lvl w:ilvl="3" w:tplc="6D166194">
      <w:start w:val="1"/>
      <w:numFmt w:val="decimal"/>
      <w:lvlText w:val="%4."/>
      <w:lvlJc w:val="left"/>
      <w:pPr>
        <w:ind w:left="3600" w:hanging="360"/>
      </w:pPr>
    </w:lvl>
    <w:lvl w:ilvl="4" w:tplc="F278A96A">
      <w:start w:val="1"/>
      <w:numFmt w:val="lowerLetter"/>
      <w:lvlText w:val="%5."/>
      <w:lvlJc w:val="left"/>
      <w:pPr>
        <w:ind w:left="4320" w:hanging="360"/>
      </w:pPr>
    </w:lvl>
    <w:lvl w:ilvl="5" w:tplc="CC86B604">
      <w:start w:val="1"/>
      <w:numFmt w:val="lowerRoman"/>
      <w:lvlText w:val="%6."/>
      <w:lvlJc w:val="right"/>
      <w:pPr>
        <w:ind w:left="5040" w:hanging="180"/>
      </w:pPr>
    </w:lvl>
    <w:lvl w:ilvl="6" w:tplc="2B0E3F7E">
      <w:start w:val="1"/>
      <w:numFmt w:val="decimal"/>
      <w:lvlText w:val="%7."/>
      <w:lvlJc w:val="left"/>
      <w:pPr>
        <w:ind w:left="5760" w:hanging="360"/>
      </w:pPr>
    </w:lvl>
    <w:lvl w:ilvl="7" w:tplc="34503E7A">
      <w:start w:val="1"/>
      <w:numFmt w:val="lowerLetter"/>
      <w:lvlText w:val="%8."/>
      <w:lvlJc w:val="left"/>
      <w:pPr>
        <w:ind w:left="6480" w:hanging="360"/>
      </w:pPr>
    </w:lvl>
    <w:lvl w:ilvl="8" w:tplc="4E22FA76">
      <w:start w:val="1"/>
      <w:numFmt w:val="lowerRoman"/>
      <w:lvlText w:val="%9."/>
      <w:lvlJc w:val="right"/>
      <w:pPr>
        <w:ind w:left="7200" w:hanging="180"/>
      </w:pPr>
    </w:lvl>
  </w:abstractNum>
  <w:abstractNum w:abstractNumId="100">
    <w:nsid w:val="4E5C5510"/>
    <w:multiLevelType w:val="hybridMultilevel"/>
    <w:tmpl w:val="214CEA94"/>
    <w:lvl w:ilvl="0" w:tplc="8C1A4ECA">
      <w:start w:val="1"/>
      <w:numFmt w:val="decimal"/>
      <w:lvlText w:val="%1."/>
      <w:lvlJc w:val="left"/>
      <w:pPr>
        <w:tabs>
          <w:tab w:val="num" w:pos="720"/>
        </w:tabs>
        <w:ind w:left="720" w:hanging="360"/>
      </w:pPr>
      <w:rPr>
        <w:rFonts w:cs="Times New Roman"/>
      </w:rPr>
    </w:lvl>
    <w:lvl w:ilvl="1" w:tplc="F086D8BE" w:tentative="1">
      <w:start w:val="1"/>
      <w:numFmt w:val="lowerLetter"/>
      <w:lvlText w:val="%2."/>
      <w:lvlJc w:val="left"/>
      <w:pPr>
        <w:ind w:left="1440" w:hanging="360"/>
      </w:pPr>
    </w:lvl>
    <w:lvl w:ilvl="2" w:tplc="869C9E7C" w:tentative="1">
      <w:start w:val="1"/>
      <w:numFmt w:val="lowerRoman"/>
      <w:lvlText w:val="%3."/>
      <w:lvlJc w:val="right"/>
      <w:pPr>
        <w:ind w:left="2160" w:hanging="180"/>
      </w:pPr>
    </w:lvl>
    <w:lvl w:ilvl="3" w:tplc="8F8694E4" w:tentative="1">
      <w:start w:val="1"/>
      <w:numFmt w:val="decimal"/>
      <w:lvlText w:val="%4."/>
      <w:lvlJc w:val="left"/>
      <w:pPr>
        <w:ind w:left="2880" w:hanging="360"/>
      </w:pPr>
    </w:lvl>
    <w:lvl w:ilvl="4" w:tplc="985EDDDE" w:tentative="1">
      <w:start w:val="1"/>
      <w:numFmt w:val="lowerLetter"/>
      <w:lvlText w:val="%5."/>
      <w:lvlJc w:val="left"/>
      <w:pPr>
        <w:ind w:left="3600" w:hanging="360"/>
      </w:pPr>
    </w:lvl>
    <w:lvl w:ilvl="5" w:tplc="09F20368" w:tentative="1">
      <w:start w:val="1"/>
      <w:numFmt w:val="lowerRoman"/>
      <w:lvlText w:val="%6."/>
      <w:lvlJc w:val="right"/>
      <w:pPr>
        <w:ind w:left="4320" w:hanging="180"/>
      </w:pPr>
    </w:lvl>
    <w:lvl w:ilvl="6" w:tplc="0026EEEC" w:tentative="1">
      <w:start w:val="1"/>
      <w:numFmt w:val="decimal"/>
      <w:lvlText w:val="%7."/>
      <w:lvlJc w:val="left"/>
      <w:pPr>
        <w:ind w:left="5040" w:hanging="360"/>
      </w:pPr>
    </w:lvl>
    <w:lvl w:ilvl="7" w:tplc="56AA5018" w:tentative="1">
      <w:start w:val="1"/>
      <w:numFmt w:val="lowerLetter"/>
      <w:lvlText w:val="%8."/>
      <w:lvlJc w:val="left"/>
      <w:pPr>
        <w:ind w:left="5760" w:hanging="360"/>
      </w:pPr>
    </w:lvl>
    <w:lvl w:ilvl="8" w:tplc="3EA8390E" w:tentative="1">
      <w:start w:val="1"/>
      <w:numFmt w:val="lowerRoman"/>
      <w:lvlText w:val="%9."/>
      <w:lvlJc w:val="right"/>
      <w:pPr>
        <w:ind w:left="6480" w:hanging="180"/>
      </w:pPr>
    </w:lvl>
  </w:abstractNum>
  <w:abstractNum w:abstractNumId="101">
    <w:nsid w:val="4E6B1301"/>
    <w:multiLevelType w:val="hybridMultilevel"/>
    <w:tmpl w:val="221E4CE4"/>
    <w:lvl w:ilvl="0" w:tplc="227C7B22">
      <w:start w:val="1"/>
      <w:numFmt w:val="decimal"/>
      <w:lvlText w:val="%1."/>
      <w:lvlJc w:val="left"/>
      <w:pPr>
        <w:ind w:left="360" w:hanging="360"/>
      </w:pPr>
      <w:rPr>
        <w:rFonts w:hint="default"/>
      </w:rPr>
    </w:lvl>
    <w:lvl w:ilvl="1" w:tplc="69660E08">
      <w:start w:val="1"/>
      <w:numFmt w:val="lowerLetter"/>
      <w:lvlText w:val="%2."/>
      <w:lvlJc w:val="left"/>
      <w:pPr>
        <w:ind w:left="1440" w:hanging="360"/>
      </w:pPr>
    </w:lvl>
    <w:lvl w:ilvl="2" w:tplc="94667854">
      <w:start w:val="1"/>
      <w:numFmt w:val="lowerRoman"/>
      <w:lvlText w:val="%3."/>
      <w:lvlJc w:val="right"/>
      <w:pPr>
        <w:ind w:left="2160" w:hanging="180"/>
      </w:pPr>
    </w:lvl>
    <w:lvl w:ilvl="3" w:tplc="8C3E8A72">
      <w:start w:val="1"/>
      <w:numFmt w:val="decimal"/>
      <w:lvlText w:val="%4."/>
      <w:lvlJc w:val="left"/>
      <w:pPr>
        <w:ind w:left="2880" w:hanging="360"/>
      </w:pPr>
    </w:lvl>
    <w:lvl w:ilvl="4" w:tplc="B7129CD6">
      <w:start w:val="1"/>
      <w:numFmt w:val="lowerLetter"/>
      <w:lvlText w:val="%5."/>
      <w:lvlJc w:val="left"/>
      <w:pPr>
        <w:ind w:left="3600" w:hanging="360"/>
      </w:pPr>
    </w:lvl>
    <w:lvl w:ilvl="5" w:tplc="637CEF62">
      <w:start w:val="1"/>
      <w:numFmt w:val="lowerRoman"/>
      <w:lvlText w:val="%6."/>
      <w:lvlJc w:val="right"/>
      <w:pPr>
        <w:ind w:left="4320" w:hanging="180"/>
      </w:pPr>
    </w:lvl>
    <w:lvl w:ilvl="6" w:tplc="1862ACDC">
      <w:start w:val="1"/>
      <w:numFmt w:val="decimal"/>
      <w:lvlText w:val="%7."/>
      <w:lvlJc w:val="left"/>
      <w:pPr>
        <w:ind w:left="5040" w:hanging="360"/>
      </w:pPr>
    </w:lvl>
    <w:lvl w:ilvl="7" w:tplc="EDB27B14">
      <w:start w:val="1"/>
      <w:numFmt w:val="lowerLetter"/>
      <w:lvlText w:val="%8."/>
      <w:lvlJc w:val="left"/>
      <w:pPr>
        <w:ind w:left="5760" w:hanging="360"/>
      </w:pPr>
    </w:lvl>
    <w:lvl w:ilvl="8" w:tplc="21EEE9B8">
      <w:start w:val="1"/>
      <w:numFmt w:val="lowerRoman"/>
      <w:lvlText w:val="%9."/>
      <w:lvlJc w:val="right"/>
      <w:pPr>
        <w:ind w:left="6480" w:hanging="180"/>
      </w:pPr>
    </w:lvl>
  </w:abstractNum>
  <w:abstractNum w:abstractNumId="102">
    <w:nsid w:val="4EA7269E"/>
    <w:multiLevelType w:val="hybridMultilevel"/>
    <w:tmpl w:val="44ACEC48"/>
    <w:lvl w:ilvl="0" w:tplc="72E2A686">
      <w:start w:val="1"/>
      <w:numFmt w:val="bullet"/>
      <w:lvlText w:val=""/>
      <w:lvlJc w:val="left"/>
      <w:pPr>
        <w:tabs>
          <w:tab w:val="num" w:pos="717"/>
        </w:tabs>
        <w:ind w:left="360" w:firstLine="0"/>
      </w:pPr>
      <w:rPr>
        <w:rFonts w:ascii="Symbol" w:hAnsi="Symbol" w:hint="default"/>
      </w:rPr>
    </w:lvl>
    <w:lvl w:ilvl="1" w:tplc="10AE4D64">
      <w:start w:val="1"/>
      <w:numFmt w:val="bullet"/>
      <w:lvlText w:val=""/>
      <w:lvlJc w:val="left"/>
      <w:pPr>
        <w:tabs>
          <w:tab w:val="num" w:pos="2146"/>
        </w:tabs>
        <w:ind w:left="1789" w:firstLine="0"/>
      </w:pPr>
      <w:rPr>
        <w:rFonts w:ascii="Symbol" w:hAnsi="Symbol" w:hint="default"/>
      </w:rPr>
    </w:lvl>
    <w:lvl w:ilvl="2" w:tplc="459AA12E">
      <w:start w:val="1"/>
      <w:numFmt w:val="decimal"/>
      <w:lvlText w:val="%3."/>
      <w:lvlJc w:val="left"/>
      <w:pPr>
        <w:tabs>
          <w:tab w:val="num" w:pos="2869"/>
        </w:tabs>
        <w:ind w:left="2869" w:hanging="360"/>
      </w:pPr>
      <w:rPr>
        <w:rFonts w:hint="default"/>
      </w:rPr>
    </w:lvl>
    <w:lvl w:ilvl="3" w:tplc="071C3E02" w:tentative="1">
      <w:start w:val="1"/>
      <w:numFmt w:val="bullet"/>
      <w:lvlText w:val=""/>
      <w:lvlJc w:val="left"/>
      <w:pPr>
        <w:tabs>
          <w:tab w:val="num" w:pos="3589"/>
        </w:tabs>
        <w:ind w:left="3589" w:hanging="360"/>
      </w:pPr>
      <w:rPr>
        <w:rFonts w:ascii="Symbol" w:hAnsi="Symbol" w:hint="default"/>
      </w:rPr>
    </w:lvl>
    <w:lvl w:ilvl="4" w:tplc="3AE0FF20" w:tentative="1">
      <w:start w:val="1"/>
      <w:numFmt w:val="bullet"/>
      <w:lvlText w:val="o"/>
      <w:lvlJc w:val="left"/>
      <w:pPr>
        <w:tabs>
          <w:tab w:val="num" w:pos="4309"/>
        </w:tabs>
        <w:ind w:left="4309" w:hanging="360"/>
      </w:pPr>
      <w:rPr>
        <w:rFonts w:ascii="Courier New" w:hAnsi="Courier New" w:cs="Courier New" w:hint="default"/>
      </w:rPr>
    </w:lvl>
    <w:lvl w:ilvl="5" w:tplc="F47E4B7C" w:tentative="1">
      <w:start w:val="1"/>
      <w:numFmt w:val="bullet"/>
      <w:lvlText w:val=""/>
      <w:lvlJc w:val="left"/>
      <w:pPr>
        <w:tabs>
          <w:tab w:val="num" w:pos="5029"/>
        </w:tabs>
        <w:ind w:left="5029" w:hanging="360"/>
      </w:pPr>
      <w:rPr>
        <w:rFonts w:ascii="Wingdings" w:hAnsi="Wingdings" w:hint="default"/>
      </w:rPr>
    </w:lvl>
    <w:lvl w:ilvl="6" w:tplc="416AD24C" w:tentative="1">
      <w:start w:val="1"/>
      <w:numFmt w:val="bullet"/>
      <w:lvlText w:val=""/>
      <w:lvlJc w:val="left"/>
      <w:pPr>
        <w:tabs>
          <w:tab w:val="num" w:pos="5749"/>
        </w:tabs>
        <w:ind w:left="5749" w:hanging="360"/>
      </w:pPr>
      <w:rPr>
        <w:rFonts w:ascii="Symbol" w:hAnsi="Symbol" w:hint="default"/>
      </w:rPr>
    </w:lvl>
    <w:lvl w:ilvl="7" w:tplc="3278776A" w:tentative="1">
      <w:start w:val="1"/>
      <w:numFmt w:val="bullet"/>
      <w:lvlText w:val="o"/>
      <w:lvlJc w:val="left"/>
      <w:pPr>
        <w:tabs>
          <w:tab w:val="num" w:pos="6469"/>
        </w:tabs>
        <w:ind w:left="6469" w:hanging="360"/>
      </w:pPr>
      <w:rPr>
        <w:rFonts w:ascii="Courier New" w:hAnsi="Courier New" w:cs="Courier New" w:hint="default"/>
      </w:rPr>
    </w:lvl>
    <w:lvl w:ilvl="8" w:tplc="8BA6C6F2" w:tentative="1">
      <w:start w:val="1"/>
      <w:numFmt w:val="bullet"/>
      <w:lvlText w:val=""/>
      <w:lvlJc w:val="left"/>
      <w:pPr>
        <w:tabs>
          <w:tab w:val="num" w:pos="7189"/>
        </w:tabs>
        <w:ind w:left="7189" w:hanging="360"/>
      </w:pPr>
      <w:rPr>
        <w:rFonts w:ascii="Wingdings" w:hAnsi="Wingdings" w:hint="default"/>
      </w:rPr>
    </w:lvl>
  </w:abstractNum>
  <w:abstractNum w:abstractNumId="103">
    <w:nsid w:val="502573B0"/>
    <w:multiLevelType w:val="hybridMultilevel"/>
    <w:tmpl w:val="3DE6FE4A"/>
    <w:lvl w:ilvl="0" w:tplc="C0F8925E">
      <w:start w:val="1"/>
      <w:numFmt w:val="decimal"/>
      <w:lvlText w:val="%1."/>
      <w:lvlJc w:val="left"/>
      <w:pPr>
        <w:ind w:left="1800" w:hanging="360"/>
      </w:pPr>
      <w:rPr>
        <w:rFonts w:hint="default"/>
      </w:rPr>
    </w:lvl>
    <w:lvl w:ilvl="1" w:tplc="B468938C">
      <w:start w:val="1"/>
      <w:numFmt w:val="lowerLetter"/>
      <w:lvlText w:val="%2."/>
      <w:lvlJc w:val="left"/>
      <w:pPr>
        <w:ind w:left="2160" w:hanging="360"/>
      </w:pPr>
    </w:lvl>
    <w:lvl w:ilvl="2" w:tplc="D55A5D68">
      <w:start w:val="1"/>
      <w:numFmt w:val="lowerRoman"/>
      <w:lvlText w:val="%3."/>
      <w:lvlJc w:val="right"/>
      <w:pPr>
        <w:ind w:left="2880" w:hanging="180"/>
      </w:pPr>
    </w:lvl>
    <w:lvl w:ilvl="3" w:tplc="DE9486B0">
      <w:start w:val="1"/>
      <w:numFmt w:val="decimal"/>
      <w:lvlText w:val="%4."/>
      <w:lvlJc w:val="left"/>
      <w:pPr>
        <w:ind w:left="3600" w:hanging="360"/>
      </w:pPr>
    </w:lvl>
    <w:lvl w:ilvl="4" w:tplc="99A854F4">
      <w:start w:val="1"/>
      <w:numFmt w:val="lowerLetter"/>
      <w:lvlText w:val="%5."/>
      <w:lvlJc w:val="left"/>
      <w:pPr>
        <w:ind w:left="4320" w:hanging="360"/>
      </w:pPr>
    </w:lvl>
    <w:lvl w:ilvl="5" w:tplc="782A5F9A">
      <w:start w:val="1"/>
      <w:numFmt w:val="lowerRoman"/>
      <w:lvlText w:val="%6."/>
      <w:lvlJc w:val="right"/>
      <w:pPr>
        <w:ind w:left="5040" w:hanging="180"/>
      </w:pPr>
    </w:lvl>
    <w:lvl w:ilvl="6" w:tplc="211EF8C8">
      <w:start w:val="1"/>
      <w:numFmt w:val="decimal"/>
      <w:lvlText w:val="%7."/>
      <w:lvlJc w:val="left"/>
      <w:pPr>
        <w:ind w:left="5760" w:hanging="360"/>
      </w:pPr>
    </w:lvl>
    <w:lvl w:ilvl="7" w:tplc="AD2AB3DA">
      <w:start w:val="1"/>
      <w:numFmt w:val="lowerLetter"/>
      <w:lvlText w:val="%8."/>
      <w:lvlJc w:val="left"/>
      <w:pPr>
        <w:ind w:left="6480" w:hanging="360"/>
      </w:pPr>
    </w:lvl>
    <w:lvl w:ilvl="8" w:tplc="22162B9C">
      <w:start w:val="1"/>
      <w:numFmt w:val="lowerRoman"/>
      <w:lvlText w:val="%9."/>
      <w:lvlJc w:val="right"/>
      <w:pPr>
        <w:ind w:left="7200" w:hanging="180"/>
      </w:pPr>
    </w:lvl>
  </w:abstractNum>
  <w:abstractNum w:abstractNumId="104">
    <w:nsid w:val="524D15E9"/>
    <w:multiLevelType w:val="multilevel"/>
    <w:tmpl w:val="7FC410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52AB362E"/>
    <w:multiLevelType w:val="hybridMultilevel"/>
    <w:tmpl w:val="C4E8A6D4"/>
    <w:lvl w:ilvl="0" w:tplc="8C58715A">
      <w:start w:val="1"/>
      <w:numFmt w:val="bullet"/>
      <w:lvlText w:val=""/>
      <w:lvlJc w:val="left"/>
      <w:pPr>
        <w:tabs>
          <w:tab w:val="num" w:pos="357"/>
        </w:tabs>
        <w:ind w:left="0" w:firstLine="0"/>
      </w:pPr>
      <w:rPr>
        <w:rFonts w:ascii="Symbol" w:hAnsi="Symbol" w:hint="default"/>
      </w:rPr>
    </w:lvl>
    <w:lvl w:ilvl="1" w:tplc="F5EABEC4" w:tentative="1">
      <w:start w:val="1"/>
      <w:numFmt w:val="bullet"/>
      <w:lvlText w:val="o"/>
      <w:lvlJc w:val="left"/>
      <w:pPr>
        <w:tabs>
          <w:tab w:val="num" w:pos="1440"/>
        </w:tabs>
        <w:ind w:left="1440" w:hanging="360"/>
      </w:pPr>
      <w:rPr>
        <w:rFonts w:ascii="Courier New" w:hAnsi="Courier New" w:cs="Courier New" w:hint="default"/>
      </w:rPr>
    </w:lvl>
    <w:lvl w:ilvl="2" w:tplc="E60601CA" w:tentative="1">
      <w:start w:val="1"/>
      <w:numFmt w:val="bullet"/>
      <w:lvlText w:val=""/>
      <w:lvlJc w:val="left"/>
      <w:pPr>
        <w:tabs>
          <w:tab w:val="num" w:pos="2160"/>
        </w:tabs>
        <w:ind w:left="2160" w:hanging="360"/>
      </w:pPr>
      <w:rPr>
        <w:rFonts w:ascii="Wingdings" w:hAnsi="Wingdings" w:hint="default"/>
      </w:rPr>
    </w:lvl>
    <w:lvl w:ilvl="3" w:tplc="101C6758" w:tentative="1">
      <w:start w:val="1"/>
      <w:numFmt w:val="bullet"/>
      <w:lvlText w:val=""/>
      <w:lvlJc w:val="left"/>
      <w:pPr>
        <w:tabs>
          <w:tab w:val="num" w:pos="2880"/>
        </w:tabs>
        <w:ind w:left="2880" w:hanging="360"/>
      </w:pPr>
      <w:rPr>
        <w:rFonts w:ascii="Symbol" w:hAnsi="Symbol" w:hint="default"/>
      </w:rPr>
    </w:lvl>
    <w:lvl w:ilvl="4" w:tplc="F4EA5308" w:tentative="1">
      <w:start w:val="1"/>
      <w:numFmt w:val="bullet"/>
      <w:lvlText w:val="o"/>
      <w:lvlJc w:val="left"/>
      <w:pPr>
        <w:tabs>
          <w:tab w:val="num" w:pos="3600"/>
        </w:tabs>
        <w:ind w:left="3600" w:hanging="360"/>
      </w:pPr>
      <w:rPr>
        <w:rFonts w:ascii="Courier New" w:hAnsi="Courier New" w:cs="Courier New" w:hint="default"/>
      </w:rPr>
    </w:lvl>
    <w:lvl w:ilvl="5" w:tplc="B4244F92" w:tentative="1">
      <w:start w:val="1"/>
      <w:numFmt w:val="bullet"/>
      <w:lvlText w:val=""/>
      <w:lvlJc w:val="left"/>
      <w:pPr>
        <w:tabs>
          <w:tab w:val="num" w:pos="4320"/>
        </w:tabs>
        <w:ind w:left="4320" w:hanging="360"/>
      </w:pPr>
      <w:rPr>
        <w:rFonts w:ascii="Wingdings" w:hAnsi="Wingdings" w:hint="default"/>
      </w:rPr>
    </w:lvl>
    <w:lvl w:ilvl="6" w:tplc="09844874" w:tentative="1">
      <w:start w:val="1"/>
      <w:numFmt w:val="bullet"/>
      <w:lvlText w:val=""/>
      <w:lvlJc w:val="left"/>
      <w:pPr>
        <w:tabs>
          <w:tab w:val="num" w:pos="5040"/>
        </w:tabs>
        <w:ind w:left="5040" w:hanging="360"/>
      </w:pPr>
      <w:rPr>
        <w:rFonts w:ascii="Symbol" w:hAnsi="Symbol" w:hint="default"/>
      </w:rPr>
    </w:lvl>
    <w:lvl w:ilvl="7" w:tplc="F744AEBE" w:tentative="1">
      <w:start w:val="1"/>
      <w:numFmt w:val="bullet"/>
      <w:lvlText w:val="o"/>
      <w:lvlJc w:val="left"/>
      <w:pPr>
        <w:tabs>
          <w:tab w:val="num" w:pos="5760"/>
        </w:tabs>
        <w:ind w:left="5760" w:hanging="360"/>
      </w:pPr>
      <w:rPr>
        <w:rFonts w:ascii="Courier New" w:hAnsi="Courier New" w:cs="Courier New" w:hint="default"/>
      </w:rPr>
    </w:lvl>
    <w:lvl w:ilvl="8" w:tplc="58C28802" w:tentative="1">
      <w:start w:val="1"/>
      <w:numFmt w:val="bullet"/>
      <w:lvlText w:val=""/>
      <w:lvlJc w:val="left"/>
      <w:pPr>
        <w:tabs>
          <w:tab w:val="num" w:pos="6480"/>
        </w:tabs>
        <w:ind w:left="6480" w:hanging="360"/>
      </w:pPr>
      <w:rPr>
        <w:rFonts w:ascii="Wingdings" w:hAnsi="Wingdings" w:hint="default"/>
      </w:rPr>
    </w:lvl>
  </w:abstractNum>
  <w:abstractNum w:abstractNumId="106">
    <w:nsid w:val="52DF0AF0"/>
    <w:multiLevelType w:val="hybridMultilevel"/>
    <w:tmpl w:val="E4AE9B38"/>
    <w:lvl w:ilvl="0" w:tplc="2B48ED90">
      <w:start w:val="1"/>
      <w:numFmt w:val="decimal"/>
      <w:lvlText w:val="%1."/>
      <w:lvlJc w:val="left"/>
      <w:pPr>
        <w:ind w:left="720" w:hanging="360"/>
      </w:pPr>
      <w:rPr>
        <w:rFonts w:hint="default"/>
        <w:b w:val="0"/>
      </w:rPr>
    </w:lvl>
    <w:lvl w:ilvl="1" w:tplc="6D36326E" w:tentative="1">
      <w:start w:val="1"/>
      <w:numFmt w:val="lowerLetter"/>
      <w:lvlText w:val="%2."/>
      <w:lvlJc w:val="left"/>
      <w:pPr>
        <w:ind w:left="1440" w:hanging="360"/>
      </w:pPr>
    </w:lvl>
    <w:lvl w:ilvl="2" w:tplc="2CF6563A" w:tentative="1">
      <w:start w:val="1"/>
      <w:numFmt w:val="lowerRoman"/>
      <w:lvlText w:val="%3."/>
      <w:lvlJc w:val="right"/>
      <w:pPr>
        <w:ind w:left="2160" w:hanging="180"/>
      </w:pPr>
    </w:lvl>
    <w:lvl w:ilvl="3" w:tplc="5BFE7ECE" w:tentative="1">
      <w:start w:val="1"/>
      <w:numFmt w:val="decimal"/>
      <w:lvlText w:val="%4."/>
      <w:lvlJc w:val="left"/>
      <w:pPr>
        <w:ind w:left="2880" w:hanging="360"/>
      </w:pPr>
    </w:lvl>
    <w:lvl w:ilvl="4" w:tplc="010C637A" w:tentative="1">
      <w:start w:val="1"/>
      <w:numFmt w:val="lowerLetter"/>
      <w:lvlText w:val="%5."/>
      <w:lvlJc w:val="left"/>
      <w:pPr>
        <w:ind w:left="3600" w:hanging="360"/>
      </w:pPr>
    </w:lvl>
    <w:lvl w:ilvl="5" w:tplc="C18A86A2" w:tentative="1">
      <w:start w:val="1"/>
      <w:numFmt w:val="lowerRoman"/>
      <w:lvlText w:val="%6."/>
      <w:lvlJc w:val="right"/>
      <w:pPr>
        <w:ind w:left="4320" w:hanging="180"/>
      </w:pPr>
    </w:lvl>
    <w:lvl w:ilvl="6" w:tplc="70BAFE1E" w:tentative="1">
      <w:start w:val="1"/>
      <w:numFmt w:val="decimal"/>
      <w:lvlText w:val="%7."/>
      <w:lvlJc w:val="left"/>
      <w:pPr>
        <w:ind w:left="5040" w:hanging="360"/>
      </w:pPr>
    </w:lvl>
    <w:lvl w:ilvl="7" w:tplc="62DC11B2" w:tentative="1">
      <w:start w:val="1"/>
      <w:numFmt w:val="lowerLetter"/>
      <w:lvlText w:val="%8."/>
      <w:lvlJc w:val="left"/>
      <w:pPr>
        <w:ind w:left="5760" w:hanging="360"/>
      </w:pPr>
    </w:lvl>
    <w:lvl w:ilvl="8" w:tplc="1F100F78" w:tentative="1">
      <w:start w:val="1"/>
      <w:numFmt w:val="lowerRoman"/>
      <w:lvlText w:val="%9."/>
      <w:lvlJc w:val="right"/>
      <w:pPr>
        <w:ind w:left="6480" w:hanging="180"/>
      </w:pPr>
    </w:lvl>
  </w:abstractNum>
  <w:abstractNum w:abstractNumId="107">
    <w:nsid w:val="531C1621"/>
    <w:multiLevelType w:val="hybridMultilevel"/>
    <w:tmpl w:val="3E2C968A"/>
    <w:lvl w:ilvl="0" w:tplc="FC1EA414">
      <w:start w:val="1"/>
      <w:numFmt w:val="decimal"/>
      <w:lvlText w:val="%1."/>
      <w:lvlJc w:val="left"/>
      <w:pPr>
        <w:ind w:left="1800" w:hanging="360"/>
      </w:pPr>
      <w:rPr>
        <w:rFonts w:hint="default"/>
      </w:rPr>
    </w:lvl>
    <w:lvl w:ilvl="1" w:tplc="FF6A0E0E">
      <w:start w:val="1"/>
      <w:numFmt w:val="lowerLetter"/>
      <w:lvlText w:val="%2."/>
      <w:lvlJc w:val="left"/>
      <w:pPr>
        <w:ind w:left="2160" w:hanging="360"/>
      </w:pPr>
    </w:lvl>
    <w:lvl w:ilvl="2" w:tplc="911C6772">
      <w:start w:val="1"/>
      <w:numFmt w:val="lowerRoman"/>
      <w:lvlText w:val="%3."/>
      <w:lvlJc w:val="right"/>
      <w:pPr>
        <w:ind w:left="2880" w:hanging="180"/>
      </w:pPr>
    </w:lvl>
    <w:lvl w:ilvl="3" w:tplc="1402CFB8">
      <w:start w:val="1"/>
      <w:numFmt w:val="decimal"/>
      <w:lvlText w:val="%4."/>
      <w:lvlJc w:val="left"/>
      <w:pPr>
        <w:ind w:left="3600" w:hanging="360"/>
      </w:pPr>
    </w:lvl>
    <w:lvl w:ilvl="4" w:tplc="563A6090">
      <w:start w:val="1"/>
      <w:numFmt w:val="lowerLetter"/>
      <w:lvlText w:val="%5."/>
      <w:lvlJc w:val="left"/>
      <w:pPr>
        <w:ind w:left="4320" w:hanging="360"/>
      </w:pPr>
    </w:lvl>
    <w:lvl w:ilvl="5" w:tplc="048CDA30">
      <w:start w:val="1"/>
      <w:numFmt w:val="lowerRoman"/>
      <w:lvlText w:val="%6."/>
      <w:lvlJc w:val="right"/>
      <w:pPr>
        <w:ind w:left="5040" w:hanging="180"/>
      </w:pPr>
    </w:lvl>
    <w:lvl w:ilvl="6" w:tplc="DB504C6A">
      <w:start w:val="1"/>
      <w:numFmt w:val="decimal"/>
      <w:lvlText w:val="%7."/>
      <w:lvlJc w:val="left"/>
      <w:pPr>
        <w:ind w:left="5760" w:hanging="360"/>
      </w:pPr>
    </w:lvl>
    <w:lvl w:ilvl="7" w:tplc="D6389D04">
      <w:start w:val="1"/>
      <w:numFmt w:val="lowerLetter"/>
      <w:lvlText w:val="%8."/>
      <w:lvlJc w:val="left"/>
      <w:pPr>
        <w:ind w:left="6480" w:hanging="360"/>
      </w:pPr>
    </w:lvl>
    <w:lvl w:ilvl="8" w:tplc="5268F0D8">
      <w:start w:val="1"/>
      <w:numFmt w:val="lowerRoman"/>
      <w:lvlText w:val="%9."/>
      <w:lvlJc w:val="right"/>
      <w:pPr>
        <w:ind w:left="7200" w:hanging="180"/>
      </w:pPr>
    </w:lvl>
  </w:abstractNum>
  <w:abstractNum w:abstractNumId="108">
    <w:nsid w:val="53940A5C"/>
    <w:multiLevelType w:val="hybridMultilevel"/>
    <w:tmpl w:val="F6B4F34C"/>
    <w:lvl w:ilvl="0" w:tplc="4F9A2F64">
      <w:start w:val="1"/>
      <w:numFmt w:val="decimal"/>
      <w:lvlText w:val="%1."/>
      <w:lvlJc w:val="left"/>
      <w:pPr>
        <w:ind w:left="1080" w:hanging="360"/>
      </w:pPr>
      <w:rPr>
        <w:rFonts w:hint="default"/>
      </w:rPr>
    </w:lvl>
    <w:lvl w:ilvl="1" w:tplc="76562CF4">
      <w:start w:val="1"/>
      <w:numFmt w:val="lowerLetter"/>
      <w:lvlText w:val="%2."/>
      <w:lvlJc w:val="left"/>
      <w:pPr>
        <w:ind w:left="1800" w:hanging="360"/>
      </w:pPr>
    </w:lvl>
    <w:lvl w:ilvl="2" w:tplc="003436B8">
      <w:start w:val="1"/>
      <w:numFmt w:val="lowerRoman"/>
      <w:lvlText w:val="%3."/>
      <w:lvlJc w:val="right"/>
      <w:pPr>
        <w:ind w:left="2520" w:hanging="180"/>
      </w:pPr>
    </w:lvl>
    <w:lvl w:ilvl="3" w:tplc="A9FE1972">
      <w:start w:val="1"/>
      <w:numFmt w:val="decimal"/>
      <w:lvlText w:val="%4."/>
      <w:lvlJc w:val="left"/>
      <w:pPr>
        <w:ind w:left="3240" w:hanging="360"/>
      </w:pPr>
    </w:lvl>
    <w:lvl w:ilvl="4" w:tplc="7988EC8E">
      <w:start w:val="1"/>
      <w:numFmt w:val="lowerLetter"/>
      <w:lvlText w:val="%5."/>
      <w:lvlJc w:val="left"/>
      <w:pPr>
        <w:ind w:left="3960" w:hanging="360"/>
      </w:pPr>
    </w:lvl>
    <w:lvl w:ilvl="5" w:tplc="94FE3DF6">
      <w:start w:val="1"/>
      <w:numFmt w:val="lowerRoman"/>
      <w:lvlText w:val="%6."/>
      <w:lvlJc w:val="right"/>
      <w:pPr>
        <w:ind w:left="4680" w:hanging="180"/>
      </w:pPr>
    </w:lvl>
    <w:lvl w:ilvl="6" w:tplc="7F42A5A8">
      <w:start w:val="1"/>
      <w:numFmt w:val="decimal"/>
      <w:lvlText w:val="%7."/>
      <w:lvlJc w:val="left"/>
      <w:pPr>
        <w:ind w:left="5400" w:hanging="360"/>
      </w:pPr>
    </w:lvl>
    <w:lvl w:ilvl="7" w:tplc="BBCCF8FE">
      <w:start w:val="1"/>
      <w:numFmt w:val="lowerLetter"/>
      <w:lvlText w:val="%8."/>
      <w:lvlJc w:val="left"/>
      <w:pPr>
        <w:ind w:left="6120" w:hanging="360"/>
      </w:pPr>
    </w:lvl>
    <w:lvl w:ilvl="8" w:tplc="C046C28A">
      <w:start w:val="1"/>
      <w:numFmt w:val="lowerRoman"/>
      <w:lvlText w:val="%9."/>
      <w:lvlJc w:val="right"/>
      <w:pPr>
        <w:ind w:left="6840" w:hanging="180"/>
      </w:pPr>
    </w:lvl>
  </w:abstractNum>
  <w:abstractNum w:abstractNumId="109">
    <w:nsid w:val="53A5204D"/>
    <w:multiLevelType w:val="hybridMultilevel"/>
    <w:tmpl w:val="BC603018"/>
    <w:lvl w:ilvl="0" w:tplc="282814C0">
      <w:start w:val="1"/>
      <w:numFmt w:val="russianLower"/>
      <w:lvlText w:val="%1)"/>
      <w:lvlJc w:val="left"/>
      <w:pPr>
        <w:ind w:left="720" w:hanging="360"/>
      </w:pPr>
      <w:rPr>
        <w:rFonts w:hint="default"/>
      </w:rPr>
    </w:lvl>
    <w:lvl w:ilvl="1" w:tplc="6D605F0C">
      <w:start w:val="1"/>
      <w:numFmt w:val="lowerLetter"/>
      <w:lvlText w:val="%2."/>
      <w:lvlJc w:val="left"/>
      <w:pPr>
        <w:ind w:left="1440" w:hanging="360"/>
      </w:pPr>
    </w:lvl>
    <w:lvl w:ilvl="2" w:tplc="ECF630B6">
      <w:start w:val="1"/>
      <w:numFmt w:val="lowerRoman"/>
      <w:lvlText w:val="%3."/>
      <w:lvlJc w:val="right"/>
      <w:pPr>
        <w:ind w:left="2160" w:hanging="180"/>
      </w:pPr>
    </w:lvl>
    <w:lvl w:ilvl="3" w:tplc="0456BBE6">
      <w:start w:val="1"/>
      <w:numFmt w:val="decimal"/>
      <w:lvlText w:val="%4."/>
      <w:lvlJc w:val="left"/>
      <w:pPr>
        <w:ind w:left="2880" w:hanging="360"/>
      </w:pPr>
    </w:lvl>
    <w:lvl w:ilvl="4" w:tplc="E314F50E">
      <w:start w:val="1"/>
      <w:numFmt w:val="lowerLetter"/>
      <w:lvlText w:val="%5."/>
      <w:lvlJc w:val="left"/>
      <w:pPr>
        <w:ind w:left="3600" w:hanging="360"/>
      </w:pPr>
    </w:lvl>
    <w:lvl w:ilvl="5" w:tplc="ABEAD0AE">
      <w:start w:val="1"/>
      <w:numFmt w:val="lowerRoman"/>
      <w:lvlText w:val="%6."/>
      <w:lvlJc w:val="right"/>
      <w:pPr>
        <w:ind w:left="4320" w:hanging="180"/>
      </w:pPr>
    </w:lvl>
    <w:lvl w:ilvl="6" w:tplc="3D681FC6">
      <w:start w:val="1"/>
      <w:numFmt w:val="decimal"/>
      <w:lvlText w:val="%7."/>
      <w:lvlJc w:val="left"/>
      <w:pPr>
        <w:ind w:left="5040" w:hanging="360"/>
      </w:pPr>
    </w:lvl>
    <w:lvl w:ilvl="7" w:tplc="3DA8B9BE">
      <w:start w:val="1"/>
      <w:numFmt w:val="lowerLetter"/>
      <w:lvlText w:val="%8."/>
      <w:lvlJc w:val="left"/>
      <w:pPr>
        <w:ind w:left="5760" w:hanging="360"/>
      </w:pPr>
    </w:lvl>
    <w:lvl w:ilvl="8" w:tplc="3A66A90A">
      <w:start w:val="1"/>
      <w:numFmt w:val="lowerRoman"/>
      <w:lvlText w:val="%9."/>
      <w:lvlJc w:val="right"/>
      <w:pPr>
        <w:ind w:left="6480" w:hanging="180"/>
      </w:pPr>
    </w:lvl>
  </w:abstractNum>
  <w:abstractNum w:abstractNumId="110">
    <w:nsid w:val="547B3118"/>
    <w:multiLevelType w:val="singleLevel"/>
    <w:tmpl w:val="602A811C"/>
    <w:lvl w:ilvl="0">
      <w:start w:val="1"/>
      <w:numFmt w:val="decimal"/>
      <w:lvlText w:val="%1."/>
      <w:lvlJc w:val="left"/>
      <w:pPr>
        <w:tabs>
          <w:tab w:val="num" w:pos="360"/>
        </w:tabs>
        <w:ind w:left="360" w:hanging="360"/>
      </w:pPr>
      <w:rPr>
        <w:rFonts w:cs="Times New Roman"/>
      </w:rPr>
    </w:lvl>
  </w:abstractNum>
  <w:abstractNum w:abstractNumId="111">
    <w:nsid w:val="5489623E"/>
    <w:multiLevelType w:val="hybridMultilevel"/>
    <w:tmpl w:val="77940D2E"/>
    <w:lvl w:ilvl="0" w:tplc="2990C070">
      <w:start w:val="1"/>
      <w:numFmt w:val="russianLower"/>
      <w:lvlText w:val="%1)"/>
      <w:lvlJc w:val="left"/>
      <w:pPr>
        <w:ind w:left="720" w:hanging="360"/>
      </w:pPr>
      <w:rPr>
        <w:rFonts w:hint="default"/>
      </w:rPr>
    </w:lvl>
    <w:lvl w:ilvl="1" w:tplc="3E20C572">
      <w:start w:val="1"/>
      <w:numFmt w:val="lowerLetter"/>
      <w:lvlText w:val="%2."/>
      <w:lvlJc w:val="left"/>
      <w:pPr>
        <w:ind w:left="1440" w:hanging="360"/>
      </w:pPr>
    </w:lvl>
    <w:lvl w:ilvl="2" w:tplc="1DDCDFAA">
      <w:start w:val="1"/>
      <w:numFmt w:val="lowerRoman"/>
      <w:lvlText w:val="%3."/>
      <w:lvlJc w:val="right"/>
      <w:pPr>
        <w:ind w:left="2160" w:hanging="180"/>
      </w:pPr>
    </w:lvl>
    <w:lvl w:ilvl="3" w:tplc="40B0ECA4">
      <w:start w:val="1"/>
      <w:numFmt w:val="decimal"/>
      <w:lvlText w:val="%4."/>
      <w:lvlJc w:val="left"/>
      <w:pPr>
        <w:ind w:left="2880" w:hanging="360"/>
      </w:pPr>
    </w:lvl>
    <w:lvl w:ilvl="4" w:tplc="F996A814">
      <w:start w:val="1"/>
      <w:numFmt w:val="lowerLetter"/>
      <w:lvlText w:val="%5."/>
      <w:lvlJc w:val="left"/>
      <w:pPr>
        <w:ind w:left="3600" w:hanging="360"/>
      </w:pPr>
    </w:lvl>
    <w:lvl w:ilvl="5" w:tplc="AB92877A">
      <w:start w:val="1"/>
      <w:numFmt w:val="lowerRoman"/>
      <w:lvlText w:val="%6."/>
      <w:lvlJc w:val="right"/>
      <w:pPr>
        <w:ind w:left="4320" w:hanging="180"/>
      </w:pPr>
    </w:lvl>
    <w:lvl w:ilvl="6" w:tplc="CDF00E90">
      <w:start w:val="1"/>
      <w:numFmt w:val="decimal"/>
      <w:lvlText w:val="%7."/>
      <w:lvlJc w:val="left"/>
      <w:pPr>
        <w:ind w:left="5040" w:hanging="360"/>
      </w:pPr>
    </w:lvl>
    <w:lvl w:ilvl="7" w:tplc="301025BC">
      <w:start w:val="1"/>
      <w:numFmt w:val="lowerLetter"/>
      <w:lvlText w:val="%8."/>
      <w:lvlJc w:val="left"/>
      <w:pPr>
        <w:ind w:left="5760" w:hanging="360"/>
      </w:pPr>
    </w:lvl>
    <w:lvl w:ilvl="8" w:tplc="20DCFA92">
      <w:start w:val="1"/>
      <w:numFmt w:val="lowerRoman"/>
      <w:lvlText w:val="%9."/>
      <w:lvlJc w:val="right"/>
      <w:pPr>
        <w:ind w:left="6480" w:hanging="180"/>
      </w:pPr>
    </w:lvl>
  </w:abstractNum>
  <w:abstractNum w:abstractNumId="112">
    <w:nsid w:val="558A5A1C"/>
    <w:multiLevelType w:val="hybridMultilevel"/>
    <w:tmpl w:val="4C525562"/>
    <w:lvl w:ilvl="0" w:tplc="8A24115C">
      <w:start w:val="1"/>
      <w:numFmt w:val="russianLower"/>
      <w:lvlText w:val="%1)"/>
      <w:lvlJc w:val="left"/>
      <w:pPr>
        <w:ind w:left="720" w:hanging="360"/>
      </w:pPr>
      <w:rPr>
        <w:rFonts w:hint="default"/>
      </w:rPr>
    </w:lvl>
    <w:lvl w:ilvl="1" w:tplc="57E2CEE0">
      <w:start w:val="1"/>
      <w:numFmt w:val="lowerLetter"/>
      <w:lvlText w:val="%2."/>
      <w:lvlJc w:val="left"/>
      <w:pPr>
        <w:ind w:left="1440" w:hanging="360"/>
      </w:pPr>
    </w:lvl>
    <w:lvl w:ilvl="2" w:tplc="F3E089EC">
      <w:start w:val="1"/>
      <w:numFmt w:val="lowerRoman"/>
      <w:lvlText w:val="%3."/>
      <w:lvlJc w:val="right"/>
      <w:pPr>
        <w:ind w:left="2160" w:hanging="180"/>
      </w:pPr>
    </w:lvl>
    <w:lvl w:ilvl="3" w:tplc="BCD81CE0">
      <w:start w:val="1"/>
      <w:numFmt w:val="decimal"/>
      <w:lvlText w:val="%4."/>
      <w:lvlJc w:val="left"/>
      <w:pPr>
        <w:ind w:left="2880" w:hanging="360"/>
      </w:pPr>
    </w:lvl>
    <w:lvl w:ilvl="4" w:tplc="3018851E">
      <w:start w:val="1"/>
      <w:numFmt w:val="lowerLetter"/>
      <w:lvlText w:val="%5."/>
      <w:lvlJc w:val="left"/>
      <w:pPr>
        <w:ind w:left="3600" w:hanging="360"/>
      </w:pPr>
    </w:lvl>
    <w:lvl w:ilvl="5" w:tplc="4220525E">
      <w:start w:val="1"/>
      <w:numFmt w:val="lowerRoman"/>
      <w:lvlText w:val="%6."/>
      <w:lvlJc w:val="right"/>
      <w:pPr>
        <w:ind w:left="4320" w:hanging="180"/>
      </w:pPr>
    </w:lvl>
    <w:lvl w:ilvl="6" w:tplc="5B9603E0">
      <w:start w:val="1"/>
      <w:numFmt w:val="decimal"/>
      <w:lvlText w:val="%7."/>
      <w:lvlJc w:val="left"/>
      <w:pPr>
        <w:ind w:left="5040" w:hanging="360"/>
      </w:pPr>
    </w:lvl>
    <w:lvl w:ilvl="7" w:tplc="E78EBBE2">
      <w:start w:val="1"/>
      <w:numFmt w:val="lowerLetter"/>
      <w:lvlText w:val="%8."/>
      <w:lvlJc w:val="left"/>
      <w:pPr>
        <w:ind w:left="5760" w:hanging="360"/>
      </w:pPr>
    </w:lvl>
    <w:lvl w:ilvl="8" w:tplc="5A40DEE8">
      <w:start w:val="1"/>
      <w:numFmt w:val="lowerRoman"/>
      <w:lvlText w:val="%9."/>
      <w:lvlJc w:val="right"/>
      <w:pPr>
        <w:ind w:left="6480" w:hanging="180"/>
      </w:pPr>
    </w:lvl>
  </w:abstractNum>
  <w:abstractNum w:abstractNumId="113">
    <w:nsid w:val="572733E7"/>
    <w:multiLevelType w:val="multilevel"/>
    <w:tmpl w:val="11928522"/>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14">
    <w:nsid w:val="57D138BF"/>
    <w:multiLevelType w:val="hybridMultilevel"/>
    <w:tmpl w:val="8E4A2180"/>
    <w:lvl w:ilvl="0" w:tplc="62886E12">
      <w:start w:val="1"/>
      <w:numFmt w:val="russianLower"/>
      <w:lvlText w:val="%1)"/>
      <w:lvlJc w:val="left"/>
      <w:pPr>
        <w:ind w:left="720" w:hanging="360"/>
      </w:pPr>
      <w:rPr>
        <w:rFonts w:hint="default"/>
      </w:rPr>
    </w:lvl>
    <w:lvl w:ilvl="1" w:tplc="435A2AE8" w:tentative="1">
      <w:start w:val="1"/>
      <w:numFmt w:val="lowerLetter"/>
      <w:lvlText w:val="%2."/>
      <w:lvlJc w:val="left"/>
      <w:pPr>
        <w:ind w:left="1440" w:hanging="360"/>
      </w:pPr>
    </w:lvl>
    <w:lvl w:ilvl="2" w:tplc="711CE152" w:tentative="1">
      <w:start w:val="1"/>
      <w:numFmt w:val="lowerRoman"/>
      <w:lvlText w:val="%3."/>
      <w:lvlJc w:val="right"/>
      <w:pPr>
        <w:ind w:left="2160" w:hanging="180"/>
      </w:pPr>
    </w:lvl>
    <w:lvl w:ilvl="3" w:tplc="C81C80B8" w:tentative="1">
      <w:start w:val="1"/>
      <w:numFmt w:val="decimal"/>
      <w:lvlText w:val="%4."/>
      <w:lvlJc w:val="left"/>
      <w:pPr>
        <w:ind w:left="2880" w:hanging="360"/>
      </w:pPr>
    </w:lvl>
    <w:lvl w:ilvl="4" w:tplc="938A7FB8" w:tentative="1">
      <w:start w:val="1"/>
      <w:numFmt w:val="lowerLetter"/>
      <w:lvlText w:val="%5."/>
      <w:lvlJc w:val="left"/>
      <w:pPr>
        <w:ind w:left="3600" w:hanging="360"/>
      </w:pPr>
    </w:lvl>
    <w:lvl w:ilvl="5" w:tplc="4C22344A" w:tentative="1">
      <w:start w:val="1"/>
      <w:numFmt w:val="lowerRoman"/>
      <w:lvlText w:val="%6."/>
      <w:lvlJc w:val="right"/>
      <w:pPr>
        <w:ind w:left="4320" w:hanging="180"/>
      </w:pPr>
    </w:lvl>
    <w:lvl w:ilvl="6" w:tplc="73EA6C1E" w:tentative="1">
      <w:start w:val="1"/>
      <w:numFmt w:val="decimal"/>
      <w:lvlText w:val="%7."/>
      <w:lvlJc w:val="left"/>
      <w:pPr>
        <w:ind w:left="5040" w:hanging="360"/>
      </w:pPr>
    </w:lvl>
    <w:lvl w:ilvl="7" w:tplc="3F565852" w:tentative="1">
      <w:start w:val="1"/>
      <w:numFmt w:val="lowerLetter"/>
      <w:lvlText w:val="%8."/>
      <w:lvlJc w:val="left"/>
      <w:pPr>
        <w:ind w:left="5760" w:hanging="360"/>
      </w:pPr>
    </w:lvl>
    <w:lvl w:ilvl="8" w:tplc="BA26C50A" w:tentative="1">
      <w:start w:val="1"/>
      <w:numFmt w:val="lowerRoman"/>
      <w:lvlText w:val="%9."/>
      <w:lvlJc w:val="right"/>
      <w:pPr>
        <w:ind w:left="6480" w:hanging="180"/>
      </w:pPr>
    </w:lvl>
  </w:abstractNum>
  <w:abstractNum w:abstractNumId="115">
    <w:nsid w:val="57DD0BC3"/>
    <w:multiLevelType w:val="hybridMultilevel"/>
    <w:tmpl w:val="52760266"/>
    <w:lvl w:ilvl="0" w:tplc="05D8729A">
      <w:start w:val="1"/>
      <w:numFmt w:val="decimal"/>
      <w:lvlText w:val="%1."/>
      <w:lvlJc w:val="left"/>
      <w:pPr>
        <w:ind w:left="720" w:hanging="360"/>
      </w:pPr>
    </w:lvl>
    <w:lvl w:ilvl="1" w:tplc="FB86DD1A">
      <w:start w:val="1"/>
      <w:numFmt w:val="decimal"/>
      <w:lvlText w:val="%2."/>
      <w:lvlJc w:val="left"/>
      <w:pPr>
        <w:tabs>
          <w:tab w:val="num" w:pos="1440"/>
        </w:tabs>
        <w:ind w:left="1440" w:hanging="360"/>
      </w:pPr>
    </w:lvl>
    <w:lvl w:ilvl="2" w:tplc="C18A7986">
      <w:start w:val="1"/>
      <w:numFmt w:val="decimal"/>
      <w:lvlText w:val="%3."/>
      <w:lvlJc w:val="left"/>
      <w:pPr>
        <w:tabs>
          <w:tab w:val="num" w:pos="2160"/>
        </w:tabs>
        <w:ind w:left="2160" w:hanging="360"/>
      </w:pPr>
    </w:lvl>
    <w:lvl w:ilvl="3" w:tplc="83AA8EA6">
      <w:start w:val="1"/>
      <w:numFmt w:val="decimal"/>
      <w:lvlText w:val="%4."/>
      <w:lvlJc w:val="left"/>
      <w:pPr>
        <w:tabs>
          <w:tab w:val="num" w:pos="2880"/>
        </w:tabs>
        <w:ind w:left="2880" w:hanging="360"/>
      </w:pPr>
    </w:lvl>
    <w:lvl w:ilvl="4" w:tplc="1B9C9ABA">
      <w:start w:val="1"/>
      <w:numFmt w:val="decimal"/>
      <w:lvlText w:val="%5."/>
      <w:lvlJc w:val="left"/>
      <w:pPr>
        <w:tabs>
          <w:tab w:val="num" w:pos="3600"/>
        </w:tabs>
        <w:ind w:left="3600" w:hanging="360"/>
      </w:pPr>
    </w:lvl>
    <w:lvl w:ilvl="5" w:tplc="52CCC246">
      <w:start w:val="1"/>
      <w:numFmt w:val="decimal"/>
      <w:lvlText w:val="%6."/>
      <w:lvlJc w:val="left"/>
      <w:pPr>
        <w:tabs>
          <w:tab w:val="num" w:pos="4320"/>
        </w:tabs>
        <w:ind w:left="4320" w:hanging="360"/>
      </w:pPr>
    </w:lvl>
    <w:lvl w:ilvl="6" w:tplc="9F807276">
      <w:start w:val="1"/>
      <w:numFmt w:val="decimal"/>
      <w:lvlText w:val="%7."/>
      <w:lvlJc w:val="left"/>
      <w:pPr>
        <w:tabs>
          <w:tab w:val="num" w:pos="5040"/>
        </w:tabs>
        <w:ind w:left="5040" w:hanging="360"/>
      </w:pPr>
    </w:lvl>
    <w:lvl w:ilvl="7" w:tplc="9A76447A">
      <w:start w:val="1"/>
      <w:numFmt w:val="decimal"/>
      <w:lvlText w:val="%8."/>
      <w:lvlJc w:val="left"/>
      <w:pPr>
        <w:tabs>
          <w:tab w:val="num" w:pos="5760"/>
        </w:tabs>
        <w:ind w:left="5760" w:hanging="360"/>
      </w:pPr>
    </w:lvl>
    <w:lvl w:ilvl="8" w:tplc="575E478E">
      <w:start w:val="1"/>
      <w:numFmt w:val="decimal"/>
      <w:lvlText w:val="%9."/>
      <w:lvlJc w:val="left"/>
      <w:pPr>
        <w:tabs>
          <w:tab w:val="num" w:pos="6480"/>
        </w:tabs>
        <w:ind w:left="6480" w:hanging="360"/>
      </w:pPr>
    </w:lvl>
  </w:abstractNum>
  <w:abstractNum w:abstractNumId="116">
    <w:nsid w:val="59C369DF"/>
    <w:multiLevelType w:val="hybridMultilevel"/>
    <w:tmpl w:val="318E9234"/>
    <w:lvl w:ilvl="0" w:tplc="F19CAD3A">
      <w:start w:val="1"/>
      <w:numFmt w:val="decimal"/>
      <w:lvlText w:val="%1."/>
      <w:lvlJc w:val="left"/>
      <w:pPr>
        <w:ind w:left="1800" w:hanging="360"/>
      </w:pPr>
      <w:rPr>
        <w:rFonts w:hint="default"/>
      </w:rPr>
    </w:lvl>
    <w:lvl w:ilvl="1" w:tplc="2D6627E6">
      <w:start w:val="1"/>
      <w:numFmt w:val="lowerLetter"/>
      <w:lvlText w:val="%2."/>
      <w:lvlJc w:val="left"/>
      <w:pPr>
        <w:ind w:left="2160" w:hanging="360"/>
      </w:pPr>
    </w:lvl>
    <w:lvl w:ilvl="2" w:tplc="1FE2892C">
      <w:start w:val="1"/>
      <w:numFmt w:val="lowerRoman"/>
      <w:lvlText w:val="%3."/>
      <w:lvlJc w:val="right"/>
      <w:pPr>
        <w:ind w:left="2880" w:hanging="180"/>
      </w:pPr>
    </w:lvl>
    <w:lvl w:ilvl="3" w:tplc="C04EE052">
      <w:start w:val="1"/>
      <w:numFmt w:val="decimal"/>
      <w:lvlText w:val="%4."/>
      <w:lvlJc w:val="left"/>
      <w:pPr>
        <w:ind w:left="3600" w:hanging="360"/>
      </w:pPr>
    </w:lvl>
    <w:lvl w:ilvl="4" w:tplc="2C98152C">
      <w:start w:val="1"/>
      <w:numFmt w:val="lowerLetter"/>
      <w:lvlText w:val="%5."/>
      <w:lvlJc w:val="left"/>
      <w:pPr>
        <w:ind w:left="4320" w:hanging="360"/>
      </w:pPr>
    </w:lvl>
    <w:lvl w:ilvl="5" w:tplc="A210D916">
      <w:start w:val="1"/>
      <w:numFmt w:val="lowerRoman"/>
      <w:lvlText w:val="%6."/>
      <w:lvlJc w:val="right"/>
      <w:pPr>
        <w:ind w:left="5040" w:hanging="180"/>
      </w:pPr>
    </w:lvl>
    <w:lvl w:ilvl="6" w:tplc="9B2C6D64">
      <w:start w:val="1"/>
      <w:numFmt w:val="decimal"/>
      <w:lvlText w:val="%7."/>
      <w:lvlJc w:val="left"/>
      <w:pPr>
        <w:ind w:left="5760" w:hanging="360"/>
      </w:pPr>
    </w:lvl>
    <w:lvl w:ilvl="7" w:tplc="0D442978">
      <w:start w:val="1"/>
      <w:numFmt w:val="lowerLetter"/>
      <w:lvlText w:val="%8."/>
      <w:lvlJc w:val="left"/>
      <w:pPr>
        <w:ind w:left="6480" w:hanging="360"/>
      </w:pPr>
    </w:lvl>
    <w:lvl w:ilvl="8" w:tplc="417EF59C">
      <w:start w:val="1"/>
      <w:numFmt w:val="lowerRoman"/>
      <w:lvlText w:val="%9."/>
      <w:lvlJc w:val="right"/>
      <w:pPr>
        <w:ind w:left="7200" w:hanging="180"/>
      </w:pPr>
    </w:lvl>
  </w:abstractNum>
  <w:abstractNum w:abstractNumId="117">
    <w:nsid w:val="5D3F7237"/>
    <w:multiLevelType w:val="singleLevel"/>
    <w:tmpl w:val="602A811C"/>
    <w:lvl w:ilvl="0">
      <w:start w:val="1"/>
      <w:numFmt w:val="decimal"/>
      <w:lvlText w:val="%1."/>
      <w:lvlJc w:val="left"/>
      <w:pPr>
        <w:tabs>
          <w:tab w:val="num" w:pos="360"/>
        </w:tabs>
        <w:ind w:left="360" w:hanging="360"/>
      </w:pPr>
      <w:rPr>
        <w:rFonts w:cs="Times New Roman"/>
      </w:rPr>
    </w:lvl>
  </w:abstractNum>
  <w:abstractNum w:abstractNumId="118">
    <w:nsid w:val="5F0E639F"/>
    <w:multiLevelType w:val="hybridMultilevel"/>
    <w:tmpl w:val="39A851E4"/>
    <w:lvl w:ilvl="0" w:tplc="511E575A">
      <w:start w:val="1"/>
      <w:numFmt w:val="decimal"/>
      <w:lvlText w:val="%1."/>
      <w:lvlJc w:val="left"/>
      <w:pPr>
        <w:ind w:left="1080" w:hanging="360"/>
      </w:pPr>
    </w:lvl>
    <w:lvl w:ilvl="1" w:tplc="986E5C20">
      <w:start w:val="1"/>
      <w:numFmt w:val="lowerLetter"/>
      <w:lvlText w:val="%2."/>
      <w:lvlJc w:val="left"/>
      <w:pPr>
        <w:ind w:left="2007" w:hanging="360"/>
      </w:pPr>
    </w:lvl>
    <w:lvl w:ilvl="2" w:tplc="C3286E2A">
      <w:start w:val="1"/>
      <w:numFmt w:val="lowerRoman"/>
      <w:lvlText w:val="%3."/>
      <w:lvlJc w:val="right"/>
      <w:pPr>
        <w:ind w:left="2727" w:hanging="180"/>
      </w:pPr>
    </w:lvl>
    <w:lvl w:ilvl="3" w:tplc="BB707076">
      <w:start w:val="1"/>
      <w:numFmt w:val="decimal"/>
      <w:lvlText w:val="%4."/>
      <w:lvlJc w:val="left"/>
      <w:pPr>
        <w:ind w:left="3447" w:hanging="360"/>
      </w:pPr>
    </w:lvl>
    <w:lvl w:ilvl="4" w:tplc="FC88B610">
      <w:start w:val="1"/>
      <w:numFmt w:val="lowerLetter"/>
      <w:lvlText w:val="%5."/>
      <w:lvlJc w:val="left"/>
      <w:pPr>
        <w:ind w:left="4167" w:hanging="360"/>
      </w:pPr>
    </w:lvl>
    <w:lvl w:ilvl="5" w:tplc="1B807488">
      <w:start w:val="1"/>
      <w:numFmt w:val="lowerRoman"/>
      <w:lvlText w:val="%6."/>
      <w:lvlJc w:val="right"/>
      <w:pPr>
        <w:ind w:left="4887" w:hanging="180"/>
      </w:pPr>
    </w:lvl>
    <w:lvl w:ilvl="6" w:tplc="1AFEF906">
      <w:start w:val="1"/>
      <w:numFmt w:val="decimal"/>
      <w:lvlText w:val="%7."/>
      <w:lvlJc w:val="left"/>
      <w:pPr>
        <w:ind w:left="5607" w:hanging="360"/>
      </w:pPr>
    </w:lvl>
    <w:lvl w:ilvl="7" w:tplc="F4866CE8">
      <w:start w:val="1"/>
      <w:numFmt w:val="lowerLetter"/>
      <w:lvlText w:val="%8."/>
      <w:lvlJc w:val="left"/>
      <w:pPr>
        <w:ind w:left="6327" w:hanging="360"/>
      </w:pPr>
    </w:lvl>
    <w:lvl w:ilvl="8" w:tplc="5978C850">
      <w:start w:val="1"/>
      <w:numFmt w:val="lowerRoman"/>
      <w:lvlText w:val="%9."/>
      <w:lvlJc w:val="right"/>
      <w:pPr>
        <w:ind w:left="7047" w:hanging="180"/>
      </w:pPr>
    </w:lvl>
  </w:abstractNum>
  <w:abstractNum w:abstractNumId="119">
    <w:nsid w:val="5F6D24B0"/>
    <w:multiLevelType w:val="hybridMultilevel"/>
    <w:tmpl w:val="3E8855EA"/>
    <w:lvl w:ilvl="0" w:tplc="9FC244A4">
      <w:start w:val="1"/>
      <w:numFmt w:val="bullet"/>
      <w:lvlText w:val=""/>
      <w:lvlJc w:val="left"/>
      <w:pPr>
        <w:tabs>
          <w:tab w:val="num" w:pos="720"/>
        </w:tabs>
        <w:ind w:left="720" w:hanging="360"/>
      </w:pPr>
      <w:rPr>
        <w:rFonts w:ascii="Symbol" w:hAnsi="Symbol" w:hint="default"/>
      </w:rPr>
    </w:lvl>
    <w:lvl w:ilvl="1" w:tplc="B5BEAE06" w:tentative="1">
      <w:start w:val="1"/>
      <w:numFmt w:val="bullet"/>
      <w:lvlText w:val="o"/>
      <w:lvlJc w:val="left"/>
      <w:pPr>
        <w:tabs>
          <w:tab w:val="num" w:pos="1440"/>
        </w:tabs>
        <w:ind w:left="1440" w:hanging="360"/>
      </w:pPr>
      <w:rPr>
        <w:rFonts w:ascii="Courier New" w:hAnsi="Courier New" w:cs="Courier New" w:hint="default"/>
      </w:rPr>
    </w:lvl>
    <w:lvl w:ilvl="2" w:tplc="8A207D88" w:tentative="1">
      <w:start w:val="1"/>
      <w:numFmt w:val="bullet"/>
      <w:lvlText w:val=""/>
      <w:lvlJc w:val="left"/>
      <w:pPr>
        <w:tabs>
          <w:tab w:val="num" w:pos="2160"/>
        </w:tabs>
        <w:ind w:left="2160" w:hanging="360"/>
      </w:pPr>
      <w:rPr>
        <w:rFonts w:ascii="Wingdings" w:hAnsi="Wingdings" w:hint="default"/>
      </w:rPr>
    </w:lvl>
    <w:lvl w:ilvl="3" w:tplc="5AE20A60" w:tentative="1">
      <w:start w:val="1"/>
      <w:numFmt w:val="bullet"/>
      <w:lvlText w:val=""/>
      <w:lvlJc w:val="left"/>
      <w:pPr>
        <w:tabs>
          <w:tab w:val="num" w:pos="2880"/>
        </w:tabs>
        <w:ind w:left="2880" w:hanging="360"/>
      </w:pPr>
      <w:rPr>
        <w:rFonts w:ascii="Symbol" w:hAnsi="Symbol" w:hint="default"/>
      </w:rPr>
    </w:lvl>
    <w:lvl w:ilvl="4" w:tplc="6284E99E" w:tentative="1">
      <w:start w:val="1"/>
      <w:numFmt w:val="bullet"/>
      <w:lvlText w:val="o"/>
      <w:lvlJc w:val="left"/>
      <w:pPr>
        <w:tabs>
          <w:tab w:val="num" w:pos="3600"/>
        </w:tabs>
        <w:ind w:left="3600" w:hanging="360"/>
      </w:pPr>
      <w:rPr>
        <w:rFonts w:ascii="Courier New" w:hAnsi="Courier New" w:cs="Courier New" w:hint="default"/>
      </w:rPr>
    </w:lvl>
    <w:lvl w:ilvl="5" w:tplc="D66A50E4" w:tentative="1">
      <w:start w:val="1"/>
      <w:numFmt w:val="bullet"/>
      <w:lvlText w:val=""/>
      <w:lvlJc w:val="left"/>
      <w:pPr>
        <w:tabs>
          <w:tab w:val="num" w:pos="4320"/>
        </w:tabs>
        <w:ind w:left="4320" w:hanging="360"/>
      </w:pPr>
      <w:rPr>
        <w:rFonts w:ascii="Wingdings" w:hAnsi="Wingdings" w:hint="default"/>
      </w:rPr>
    </w:lvl>
    <w:lvl w:ilvl="6" w:tplc="AB508D50" w:tentative="1">
      <w:start w:val="1"/>
      <w:numFmt w:val="bullet"/>
      <w:lvlText w:val=""/>
      <w:lvlJc w:val="left"/>
      <w:pPr>
        <w:tabs>
          <w:tab w:val="num" w:pos="5040"/>
        </w:tabs>
        <w:ind w:left="5040" w:hanging="360"/>
      </w:pPr>
      <w:rPr>
        <w:rFonts w:ascii="Symbol" w:hAnsi="Symbol" w:hint="default"/>
      </w:rPr>
    </w:lvl>
    <w:lvl w:ilvl="7" w:tplc="C5DC08A2" w:tentative="1">
      <w:start w:val="1"/>
      <w:numFmt w:val="bullet"/>
      <w:lvlText w:val="o"/>
      <w:lvlJc w:val="left"/>
      <w:pPr>
        <w:tabs>
          <w:tab w:val="num" w:pos="5760"/>
        </w:tabs>
        <w:ind w:left="5760" w:hanging="360"/>
      </w:pPr>
      <w:rPr>
        <w:rFonts w:ascii="Courier New" w:hAnsi="Courier New" w:cs="Courier New" w:hint="default"/>
      </w:rPr>
    </w:lvl>
    <w:lvl w:ilvl="8" w:tplc="A2AE9806" w:tentative="1">
      <w:start w:val="1"/>
      <w:numFmt w:val="bullet"/>
      <w:lvlText w:val=""/>
      <w:lvlJc w:val="left"/>
      <w:pPr>
        <w:tabs>
          <w:tab w:val="num" w:pos="6480"/>
        </w:tabs>
        <w:ind w:left="6480" w:hanging="360"/>
      </w:pPr>
      <w:rPr>
        <w:rFonts w:ascii="Wingdings" w:hAnsi="Wingdings" w:hint="default"/>
      </w:rPr>
    </w:lvl>
  </w:abstractNum>
  <w:abstractNum w:abstractNumId="120">
    <w:nsid w:val="5FC007A8"/>
    <w:multiLevelType w:val="hybridMultilevel"/>
    <w:tmpl w:val="1F207054"/>
    <w:lvl w:ilvl="0" w:tplc="3E7CAD44">
      <w:start w:val="1"/>
      <w:numFmt w:val="decimal"/>
      <w:lvlText w:val="%1."/>
      <w:lvlJc w:val="left"/>
      <w:pPr>
        <w:tabs>
          <w:tab w:val="num" w:pos="720"/>
        </w:tabs>
        <w:ind w:left="720" w:hanging="360"/>
      </w:pPr>
      <w:rPr>
        <w:rFonts w:cs="Times New Roman"/>
      </w:rPr>
    </w:lvl>
    <w:lvl w:ilvl="1" w:tplc="765E712E">
      <w:start w:val="1"/>
      <w:numFmt w:val="decimal"/>
      <w:lvlText w:val="%2."/>
      <w:lvlJc w:val="left"/>
      <w:pPr>
        <w:tabs>
          <w:tab w:val="num" w:pos="1440"/>
        </w:tabs>
        <w:ind w:left="1440" w:hanging="360"/>
      </w:pPr>
      <w:rPr>
        <w:rFonts w:cs="Times New Roman"/>
      </w:rPr>
    </w:lvl>
    <w:lvl w:ilvl="2" w:tplc="77AA37F6">
      <w:start w:val="1"/>
      <w:numFmt w:val="decimal"/>
      <w:lvlText w:val="%3."/>
      <w:lvlJc w:val="left"/>
      <w:pPr>
        <w:tabs>
          <w:tab w:val="num" w:pos="2160"/>
        </w:tabs>
        <w:ind w:left="2160" w:hanging="360"/>
      </w:pPr>
      <w:rPr>
        <w:rFonts w:cs="Times New Roman"/>
      </w:rPr>
    </w:lvl>
    <w:lvl w:ilvl="3" w:tplc="3CE6C41C">
      <w:start w:val="1"/>
      <w:numFmt w:val="decimal"/>
      <w:lvlText w:val="%4."/>
      <w:lvlJc w:val="left"/>
      <w:pPr>
        <w:tabs>
          <w:tab w:val="num" w:pos="2880"/>
        </w:tabs>
        <w:ind w:left="2880" w:hanging="360"/>
      </w:pPr>
      <w:rPr>
        <w:rFonts w:cs="Times New Roman"/>
      </w:rPr>
    </w:lvl>
    <w:lvl w:ilvl="4" w:tplc="FA12423A">
      <w:start w:val="1"/>
      <w:numFmt w:val="decimal"/>
      <w:lvlText w:val="%5."/>
      <w:lvlJc w:val="left"/>
      <w:pPr>
        <w:tabs>
          <w:tab w:val="num" w:pos="3600"/>
        </w:tabs>
        <w:ind w:left="3600" w:hanging="360"/>
      </w:pPr>
      <w:rPr>
        <w:rFonts w:cs="Times New Roman"/>
      </w:rPr>
    </w:lvl>
    <w:lvl w:ilvl="5" w:tplc="254C18AA">
      <w:start w:val="1"/>
      <w:numFmt w:val="decimal"/>
      <w:lvlText w:val="%6."/>
      <w:lvlJc w:val="left"/>
      <w:pPr>
        <w:tabs>
          <w:tab w:val="num" w:pos="4320"/>
        </w:tabs>
        <w:ind w:left="4320" w:hanging="360"/>
      </w:pPr>
      <w:rPr>
        <w:rFonts w:cs="Times New Roman"/>
      </w:rPr>
    </w:lvl>
    <w:lvl w:ilvl="6" w:tplc="AA948E24">
      <w:start w:val="1"/>
      <w:numFmt w:val="decimal"/>
      <w:lvlText w:val="%7."/>
      <w:lvlJc w:val="left"/>
      <w:pPr>
        <w:tabs>
          <w:tab w:val="num" w:pos="5040"/>
        </w:tabs>
        <w:ind w:left="5040" w:hanging="360"/>
      </w:pPr>
      <w:rPr>
        <w:rFonts w:cs="Times New Roman"/>
      </w:rPr>
    </w:lvl>
    <w:lvl w:ilvl="7" w:tplc="92624B20">
      <w:start w:val="1"/>
      <w:numFmt w:val="decimal"/>
      <w:lvlText w:val="%8."/>
      <w:lvlJc w:val="left"/>
      <w:pPr>
        <w:tabs>
          <w:tab w:val="num" w:pos="5760"/>
        </w:tabs>
        <w:ind w:left="5760" w:hanging="360"/>
      </w:pPr>
      <w:rPr>
        <w:rFonts w:cs="Times New Roman"/>
      </w:rPr>
    </w:lvl>
    <w:lvl w:ilvl="8" w:tplc="64FA2D0C">
      <w:start w:val="1"/>
      <w:numFmt w:val="decimal"/>
      <w:lvlText w:val="%9."/>
      <w:lvlJc w:val="left"/>
      <w:pPr>
        <w:tabs>
          <w:tab w:val="num" w:pos="6480"/>
        </w:tabs>
        <w:ind w:left="6480" w:hanging="360"/>
      </w:pPr>
      <w:rPr>
        <w:rFonts w:cs="Times New Roman"/>
      </w:rPr>
    </w:lvl>
  </w:abstractNum>
  <w:abstractNum w:abstractNumId="121">
    <w:nsid w:val="5FF03C32"/>
    <w:multiLevelType w:val="hybridMultilevel"/>
    <w:tmpl w:val="F0FCA7C8"/>
    <w:lvl w:ilvl="0" w:tplc="7E366E88">
      <w:start w:val="1"/>
      <w:numFmt w:val="bullet"/>
      <w:lvlText w:val=""/>
      <w:lvlJc w:val="left"/>
      <w:pPr>
        <w:tabs>
          <w:tab w:val="num" w:pos="357"/>
        </w:tabs>
        <w:ind w:left="0" w:firstLine="0"/>
      </w:pPr>
      <w:rPr>
        <w:rFonts w:ascii="Symbol" w:hAnsi="Symbol" w:hint="default"/>
      </w:rPr>
    </w:lvl>
    <w:lvl w:ilvl="1" w:tplc="B518F982" w:tentative="1">
      <w:start w:val="1"/>
      <w:numFmt w:val="bullet"/>
      <w:lvlText w:val="o"/>
      <w:lvlJc w:val="left"/>
      <w:pPr>
        <w:tabs>
          <w:tab w:val="num" w:pos="1440"/>
        </w:tabs>
        <w:ind w:left="1440" w:hanging="360"/>
      </w:pPr>
      <w:rPr>
        <w:rFonts w:ascii="Courier New" w:hAnsi="Courier New" w:cs="Courier New" w:hint="default"/>
      </w:rPr>
    </w:lvl>
    <w:lvl w:ilvl="2" w:tplc="8F320FEA" w:tentative="1">
      <w:start w:val="1"/>
      <w:numFmt w:val="bullet"/>
      <w:lvlText w:val=""/>
      <w:lvlJc w:val="left"/>
      <w:pPr>
        <w:tabs>
          <w:tab w:val="num" w:pos="2160"/>
        </w:tabs>
        <w:ind w:left="2160" w:hanging="360"/>
      </w:pPr>
      <w:rPr>
        <w:rFonts w:ascii="Wingdings" w:hAnsi="Wingdings" w:hint="default"/>
      </w:rPr>
    </w:lvl>
    <w:lvl w:ilvl="3" w:tplc="F1A28908" w:tentative="1">
      <w:start w:val="1"/>
      <w:numFmt w:val="bullet"/>
      <w:lvlText w:val=""/>
      <w:lvlJc w:val="left"/>
      <w:pPr>
        <w:tabs>
          <w:tab w:val="num" w:pos="2880"/>
        </w:tabs>
        <w:ind w:left="2880" w:hanging="360"/>
      </w:pPr>
      <w:rPr>
        <w:rFonts w:ascii="Symbol" w:hAnsi="Symbol" w:hint="default"/>
      </w:rPr>
    </w:lvl>
    <w:lvl w:ilvl="4" w:tplc="660A1546" w:tentative="1">
      <w:start w:val="1"/>
      <w:numFmt w:val="bullet"/>
      <w:lvlText w:val="o"/>
      <w:lvlJc w:val="left"/>
      <w:pPr>
        <w:tabs>
          <w:tab w:val="num" w:pos="3600"/>
        </w:tabs>
        <w:ind w:left="3600" w:hanging="360"/>
      </w:pPr>
      <w:rPr>
        <w:rFonts w:ascii="Courier New" w:hAnsi="Courier New" w:cs="Courier New" w:hint="default"/>
      </w:rPr>
    </w:lvl>
    <w:lvl w:ilvl="5" w:tplc="631EF49C" w:tentative="1">
      <w:start w:val="1"/>
      <w:numFmt w:val="bullet"/>
      <w:lvlText w:val=""/>
      <w:lvlJc w:val="left"/>
      <w:pPr>
        <w:tabs>
          <w:tab w:val="num" w:pos="4320"/>
        </w:tabs>
        <w:ind w:left="4320" w:hanging="360"/>
      </w:pPr>
      <w:rPr>
        <w:rFonts w:ascii="Wingdings" w:hAnsi="Wingdings" w:hint="default"/>
      </w:rPr>
    </w:lvl>
    <w:lvl w:ilvl="6" w:tplc="B1628C64" w:tentative="1">
      <w:start w:val="1"/>
      <w:numFmt w:val="bullet"/>
      <w:lvlText w:val=""/>
      <w:lvlJc w:val="left"/>
      <w:pPr>
        <w:tabs>
          <w:tab w:val="num" w:pos="5040"/>
        </w:tabs>
        <w:ind w:left="5040" w:hanging="360"/>
      </w:pPr>
      <w:rPr>
        <w:rFonts w:ascii="Symbol" w:hAnsi="Symbol" w:hint="default"/>
      </w:rPr>
    </w:lvl>
    <w:lvl w:ilvl="7" w:tplc="70FABA7C" w:tentative="1">
      <w:start w:val="1"/>
      <w:numFmt w:val="bullet"/>
      <w:lvlText w:val="o"/>
      <w:lvlJc w:val="left"/>
      <w:pPr>
        <w:tabs>
          <w:tab w:val="num" w:pos="5760"/>
        </w:tabs>
        <w:ind w:left="5760" w:hanging="360"/>
      </w:pPr>
      <w:rPr>
        <w:rFonts w:ascii="Courier New" w:hAnsi="Courier New" w:cs="Courier New" w:hint="default"/>
      </w:rPr>
    </w:lvl>
    <w:lvl w:ilvl="8" w:tplc="DDE2B906" w:tentative="1">
      <w:start w:val="1"/>
      <w:numFmt w:val="bullet"/>
      <w:lvlText w:val=""/>
      <w:lvlJc w:val="left"/>
      <w:pPr>
        <w:tabs>
          <w:tab w:val="num" w:pos="6480"/>
        </w:tabs>
        <w:ind w:left="6480" w:hanging="360"/>
      </w:pPr>
      <w:rPr>
        <w:rFonts w:ascii="Wingdings" w:hAnsi="Wingdings" w:hint="default"/>
      </w:rPr>
    </w:lvl>
  </w:abstractNum>
  <w:abstractNum w:abstractNumId="122">
    <w:nsid w:val="604D45C4"/>
    <w:multiLevelType w:val="hybridMultilevel"/>
    <w:tmpl w:val="86C00542"/>
    <w:lvl w:ilvl="0" w:tplc="9CA6192A">
      <w:start w:val="1"/>
      <w:numFmt w:val="russianLower"/>
      <w:lvlText w:val="%1)"/>
      <w:lvlJc w:val="left"/>
      <w:pPr>
        <w:ind w:left="720" w:hanging="360"/>
      </w:pPr>
      <w:rPr>
        <w:rFonts w:hint="default"/>
      </w:rPr>
    </w:lvl>
    <w:lvl w:ilvl="1" w:tplc="B5A64904">
      <w:start w:val="1"/>
      <w:numFmt w:val="lowerLetter"/>
      <w:lvlText w:val="%2."/>
      <w:lvlJc w:val="left"/>
      <w:pPr>
        <w:ind w:left="1440" w:hanging="360"/>
      </w:pPr>
    </w:lvl>
    <w:lvl w:ilvl="2" w:tplc="93861364">
      <w:start w:val="1"/>
      <w:numFmt w:val="lowerRoman"/>
      <w:lvlText w:val="%3."/>
      <w:lvlJc w:val="right"/>
      <w:pPr>
        <w:ind w:left="2160" w:hanging="180"/>
      </w:pPr>
    </w:lvl>
    <w:lvl w:ilvl="3" w:tplc="67AA428E">
      <w:start w:val="1"/>
      <w:numFmt w:val="decimal"/>
      <w:lvlText w:val="%4."/>
      <w:lvlJc w:val="left"/>
      <w:pPr>
        <w:ind w:left="2880" w:hanging="360"/>
      </w:pPr>
    </w:lvl>
    <w:lvl w:ilvl="4" w:tplc="9C561288">
      <w:start w:val="1"/>
      <w:numFmt w:val="lowerLetter"/>
      <w:lvlText w:val="%5."/>
      <w:lvlJc w:val="left"/>
      <w:pPr>
        <w:ind w:left="3600" w:hanging="360"/>
      </w:pPr>
    </w:lvl>
    <w:lvl w:ilvl="5" w:tplc="634847C4">
      <w:start w:val="1"/>
      <w:numFmt w:val="lowerRoman"/>
      <w:lvlText w:val="%6."/>
      <w:lvlJc w:val="right"/>
      <w:pPr>
        <w:ind w:left="4320" w:hanging="180"/>
      </w:pPr>
    </w:lvl>
    <w:lvl w:ilvl="6" w:tplc="AEB84922">
      <w:start w:val="1"/>
      <w:numFmt w:val="decimal"/>
      <w:lvlText w:val="%7."/>
      <w:lvlJc w:val="left"/>
      <w:pPr>
        <w:ind w:left="5040" w:hanging="360"/>
      </w:pPr>
    </w:lvl>
    <w:lvl w:ilvl="7" w:tplc="33A6CF10">
      <w:start w:val="1"/>
      <w:numFmt w:val="lowerLetter"/>
      <w:lvlText w:val="%8."/>
      <w:lvlJc w:val="left"/>
      <w:pPr>
        <w:ind w:left="5760" w:hanging="360"/>
      </w:pPr>
    </w:lvl>
    <w:lvl w:ilvl="8" w:tplc="2A3CCCC2">
      <w:start w:val="1"/>
      <w:numFmt w:val="lowerRoman"/>
      <w:lvlText w:val="%9."/>
      <w:lvlJc w:val="right"/>
      <w:pPr>
        <w:ind w:left="6480" w:hanging="180"/>
      </w:pPr>
    </w:lvl>
  </w:abstractNum>
  <w:abstractNum w:abstractNumId="123">
    <w:nsid w:val="60F54F91"/>
    <w:multiLevelType w:val="singleLevel"/>
    <w:tmpl w:val="47420274"/>
    <w:lvl w:ilvl="0">
      <w:start w:val="1"/>
      <w:numFmt w:val="decimal"/>
      <w:lvlText w:val="%1."/>
      <w:lvlJc w:val="left"/>
      <w:pPr>
        <w:tabs>
          <w:tab w:val="num" w:pos="432"/>
        </w:tabs>
        <w:ind w:left="432" w:hanging="360"/>
      </w:pPr>
      <w:rPr>
        <w:rFonts w:cs="Times New Roman"/>
      </w:rPr>
    </w:lvl>
  </w:abstractNum>
  <w:abstractNum w:abstractNumId="124">
    <w:nsid w:val="614D1C15"/>
    <w:multiLevelType w:val="hybridMultilevel"/>
    <w:tmpl w:val="F7F4D4AE"/>
    <w:lvl w:ilvl="0" w:tplc="70B2B592">
      <w:start w:val="1"/>
      <w:numFmt w:val="russianLower"/>
      <w:lvlText w:val="%1)"/>
      <w:lvlJc w:val="left"/>
      <w:pPr>
        <w:ind w:left="720" w:hanging="360"/>
      </w:pPr>
      <w:rPr>
        <w:rFonts w:hint="default"/>
      </w:rPr>
    </w:lvl>
    <w:lvl w:ilvl="1" w:tplc="12824434">
      <w:start w:val="1"/>
      <w:numFmt w:val="lowerLetter"/>
      <w:lvlText w:val="%2."/>
      <w:lvlJc w:val="left"/>
      <w:pPr>
        <w:ind w:left="1440" w:hanging="360"/>
      </w:pPr>
    </w:lvl>
    <w:lvl w:ilvl="2" w:tplc="EEB07BFC" w:tentative="1">
      <w:start w:val="1"/>
      <w:numFmt w:val="lowerRoman"/>
      <w:lvlText w:val="%3."/>
      <w:lvlJc w:val="right"/>
      <w:pPr>
        <w:ind w:left="2160" w:hanging="180"/>
      </w:pPr>
    </w:lvl>
    <w:lvl w:ilvl="3" w:tplc="D8247D48" w:tentative="1">
      <w:start w:val="1"/>
      <w:numFmt w:val="decimal"/>
      <w:lvlText w:val="%4."/>
      <w:lvlJc w:val="left"/>
      <w:pPr>
        <w:ind w:left="2880" w:hanging="360"/>
      </w:pPr>
    </w:lvl>
    <w:lvl w:ilvl="4" w:tplc="D4B01332" w:tentative="1">
      <w:start w:val="1"/>
      <w:numFmt w:val="lowerLetter"/>
      <w:lvlText w:val="%5."/>
      <w:lvlJc w:val="left"/>
      <w:pPr>
        <w:ind w:left="3600" w:hanging="360"/>
      </w:pPr>
    </w:lvl>
    <w:lvl w:ilvl="5" w:tplc="D2F0D72E" w:tentative="1">
      <w:start w:val="1"/>
      <w:numFmt w:val="lowerRoman"/>
      <w:lvlText w:val="%6."/>
      <w:lvlJc w:val="right"/>
      <w:pPr>
        <w:ind w:left="4320" w:hanging="180"/>
      </w:pPr>
    </w:lvl>
    <w:lvl w:ilvl="6" w:tplc="BD1097AC" w:tentative="1">
      <w:start w:val="1"/>
      <w:numFmt w:val="decimal"/>
      <w:lvlText w:val="%7."/>
      <w:lvlJc w:val="left"/>
      <w:pPr>
        <w:ind w:left="5040" w:hanging="360"/>
      </w:pPr>
    </w:lvl>
    <w:lvl w:ilvl="7" w:tplc="1688CD62" w:tentative="1">
      <w:start w:val="1"/>
      <w:numFmt w:val="lowerLetter"/>
      <w:lvlText w:val="%8."/>
      <w:lvlJc w:val="left"/>
      <w:pPr>
        <w:ind w:left="5760" w:hanging="360"/>
      </w:pPr>
    </w:lvl>
    <w:lvl w:ilvl="8" w:tplc="DC4016F4" w:tentative="1">
      <w:start w:val="1"/>
      <w:numFmt w:val="lowerRoman"/>
      <w:lvlText w:val="%9."/>
      <w:lvlJc w:val="right"/>
      <w:pPr>
        <w:ind w:left="6480" w:hanging="180"/>
      </w:pPr>
    </w:lvl>
  </w:abstractNum>
  <w:abstractNum w:abstractNumId="125">
    <w:nsid w:val="62B80183"/>
    <w:multiLevelType w:val="hybridMultilevel"/>
    <w:tmpl w:val="20221B3E"/>
    <w:lvl w:ilvl="0" w:tplc="D8BC3338">
      <w:start w:val="1"/>
      <w:numFmt w:val="russianLower"/>
      <w:lvlText w:val="%1)"/>
      <w:lvlJc w:val="left"/>
      <w:pPr>
        <w:ind w:left="720" w:hanging="360"/>
      </w:pPr>
      <w:rPr>
        <w:rFonts w:hint="default"/>
      </w:rPr>
    </w:lvl>
    <w:lvl w:ilvl="1" w:tplc="50789540" w:tentative="1">
      <w:start w:val="1"/>
      <w:numFmt w:val="lowerLetter"/>
      <w:lvlText w:val="%2."/>
      <w:lvlJc w:val="left"/>
      <w:pPr>
        <w:ind w:left="1440" w:hanging="360"/>
      </w:pPr>
    </w:lvl>
    <w:lvl w:ilvl="2" w:tplc="5EECEE6C" w:tentative="1">
      <w:start w:val="1"/>
      <w:numFmt w:val="lowerRoman"/>
      <w:lvlText w:val="%3."/>
      <w:lvlJc w:val="right"/>
      <w:pPr>
        <w:ind w:left="2160" w:hanging="180"/>
      </w:pPr>
    </w:lvl>
    <w:lvl w:ilvl="3" w:tplc="66728DFC" w:tentative="1">
      <w:start w:val="1"/>
      <w:numFmt w:val="decimal"/>
      <w:lvlText w:val="%4."/>
      <w:lvlJc w:val="left"/>
      <w:pPr>
        <w:ind w:left="2880" w:hanging="360"/>
      </w:pPr>
    </w:lvl>
    <w:lvl w:ilvl="4" w:tplc="9AFE83A2" w:tentative="1">
      <w:start w:val="1"/>
      <w:numFmt w:val="lowerLetter"/>
      <w:lvlText w:val="%5."/>
      <w:lvlJc w:val="left"/>
      <w:pPr>
        <w:ind w:left="3600" w:hanging="360"/>
      </w:pPr>
    </w:lvl>
    <w:lvl w:ilvl="5" w:tplc="45EC02E0" w:tentative="1">
      <w:start w:val="1"/>
      <w:numFmt w:val="lowerRoman"/>
      <w:lvlText w:val="%6."/>
      <w:lvlJc w:val="right"/>
      <w:pPr>
        <w:ind w:left="4320" w:hanging="180"/>
      </w:pPr>
    </w:lvl>
    <w:lvl w:ilvl="6" w:tplc="C700E078" w:tentative="1">
      <w:start w:val="1"/>
      <w:numFmt w:val="decimal"/>
      <w:lvlText w:val="%7."/>
      <w:lvlJc w:val="left"/>
      <w:pPr>
        <w:ind w:left="5040" w:hanging="360"/>
      </w:pPr>
    </w:lvl>
    <w:lvl w:ilvl="7" w:tplc="01B60C14" w:tentative="1">
      <w:start w:val="1"/>
      <w:numFmt w:val="lowerLetter"/>
      <w:lvlText w:val="%8."/>
      <w:lvlJc w:val="left"/>
      <w:pPr>
        <w:ind w:left="5760" w:hanging="360"/>
      </w:pPr>
    </w:lvl>
    <w:lvl w:ilvl="8" w:tplc="AFE8FC54" w:tentative="1">
      <w:start w:val="1"/>
      <w:numFmt w:val="lowerRoman"/>
      <w:lvlText w:val="%9."/>
      <w:lvlJc w:val="right"/>
      <w:pPr>
        <w:ind w:left="6480" w:hanging="180"/>
      </w:pPr>
    </w:lvl>
  </w:abstractNum>
  <w:abstractNum w:abstractNumId="126">
    <w:nsid w:val="644C74DD"/>
    <w:multiLevelType w:val="hybridMultilevel"/>
    <w:tmpl w:val="8FF419DE"/>
    <w:lvl w:ilvl="0" w:tplc="0DF8291A">
      <w:start w:val="1"/>
      <w:numFmt w:val="decimal"/>
      <w:lvlText w:val="%1."/>
      <w:lvlJc w:val="left"/>
      <w:pPr>
        <w:ind w:left="1800" w:hanging="360"/>
      </w:pPr>
      <w:rPr>
        <w:rFonts w:hint="default"/>
      </w:rPr>
    </w:lvl>
    <w:lvl w:ilvl="1" w:tplc="2D42C7E2">
      <w:start w:val="1"/>
      <w:numFmt w:val="lowerLetter"/>
      <w:lvlText w:val="%2."/>
      <w:lvlJc w:val="left"/>
      <w:pPr>
        <w:ind w:left="2160" w:hanging="360"/>
      </w:pPr>
    </w:lvl>
    <w:lvl w:ilvl="2" w:tplc="D8B4205A">
      <w:start w:val="1"/>
      <w:numFmt w:val="lowerRoman"/>
      <w:lvlText w:val="%3."/>
      <w:lvlJc w:val="right"/>
      <w:pPr>
        <w:ind w:left="2880" w:hanging="180"/>
      </w:pPr>
    </w:lvl>
    <w:lvl w:ilvl="3" w:tplc="89A2AA12">
      <w:start w:val="1"/>
      <w:numFmt w:val="decimal"/>
      <w:lvlText w:val="%4."/>
      <w:lvlJc w:val="left"/>
      <w:pPr>
        <w:ind w:left="3600" w:hanging="360"/>
      </w:pPr>
    </w:lvl>
    <w:lvl w:ilvl="4" w:tplc="1E724802">
      <w:start w:val="1"/>
      <w:numFmt w:val="lowerLetter"/>
      <w:lvlText w:val="%5."/>
      <w:lvlJc w:val="left"/>
      <w:pPr>
        <w:ind w:left="4320" w:hanging="360"/>
      </w:pPr>
    </w:lvl>
    <w:lvl w:ilvl="5" w:tplc="CBAE5D56">
      <w:start w:val="1"/>
      <w:numFmt w:val="lowerRoman"/>
      <w:lvlText w:val="%6."/>
      <w:lvlJc w:val="right"/>
      <w:pPr>
        <w:ind w:left="5040" w:hanging="180"/>
      </w:pPr>
    </w:lvl>
    <w:lvl w:ilvl="6" w:tplc="00421E84">
      <w:start w:val="1"/>
      <w:numFmt w:val="decimal"/>
      <w:lvlText w:val="%7."/>
      <w:lvlJc w:val="left"/>
      <w:pPr>
        <w:ind w:left="5760" w:hanging="360"/>
      </w:pPr>
    </w:lvl>
    <w:lvl w:ilvl="7" w:tplc="2B2A4878">
      <w:start w:val="1"/>
      <w:numFmt w:val="lowerLetter"/>
      <w:lvlText w:val="%8."/>
      <w:lvlJc w:val="left"/>
      <w:pPr>
        <w:ind w:left="6480" w:hanging="360"/>
      </w:pPr>
    </w:lvl>
    <w:lvl w:ilvl="8" w:tplc="93CA2B8A">
      <w:start w:val="1"/>
      <w:numFmt w:val="lowerRoman"/>
      <w:lvlText w:val="%9."/>
      <w:lvlJc w:val="right"/>
      <w:pPr>
        <w:ind w:left="7200" w:hanging="180"/>
      </w:pPr>
    </w:lvl>
  </w:abstractNum>
  <w:abstractNum w:abstractNumId="127">
    <w:nsid w:val="6502537D"/>
    <w:multiLevelType w:val="hybridMultilevel"/>
    <w:tmpl w:val="28EA1CC8"/>
    <w:lvl w:ilvl="0" w:tplc="2A7EA0D8">
      <w:start w:val="1"/>
      <w:numFmt w:val="russianLower"/>
      <w:lvlText w:val="%1)"/>
      <w:lvlJc w:val="left"/>
      <w:pPr>
        <w:ind w:left="720" w:hanging="360"/>
      </w:pPr>
      <w:rPr>
        <w:rFonts w:hint="default"/>
      </w:rPr>
    </w:lvl>
    <w:lvl w:ilvl="1" w:tplc="1CAE982A">
      <w:start w:val="1"/>
      <w:numFmt w:val="lowerLetter"/>
      <w:lvlText w:val="%2."/>
      <w:lvlJc w:val="left"/>
      <w:pPr>
        <w:ind w:left="1440" w:hanging="360"/>
      </w:pPr>
    </w:lvl>
    <w:lvl w:ilvl="2" w:tplc="29C490DC">
      <w:start w:val="1"/>
      <w:numFmt w:val="lowerRoman"/>
      <w:lvlText w:val="%3."/>
      <w:lvlJc w:val="right"/>
      <w:pPr>
        <w:ind w:left="2160" w:hanging="180"/>
      </w:pPr>
    </w:lvl>
    <w:lvl w:ilvl="3" w:tplc="EFECEB54">
      <w:start w:val="1"/>
      <w:numFmt w:val="decimal"/>
      <w:lvlText w:val="%4."/>
      <w:lvlJc w:val="left"/>
      <w:pPr>
        <w:ind w:left="2880" w:hanging="360"/>
      </w:pPr>
    </w:lvl>
    <w:lvl w:ilvl="4" w:tplc="7FBE1A4C">
      <w:start w:val="1"/>
      <w:numFmt w:val="lowerLetter"/>
      <w:lvlText w:val="%5."/>
      <w:lvlJc w:val="left"/>
      <w:pPr>
        <w:ind w:left="3600" w:hanging="360"/>
      </w:pPr>
    </w:lvl>
    <w:lvl w:ilvl="5" w:tplc="56464CE0">
      <w:start w:val="1"/>
      <w:numFmt w:val="lowerRoman"/>
      <w:lvlText w:val="%6."/>
      <w:lvlJc w:val="right"/>
      <w:pPr>
        <w:ind w:left="4320" w:hanging="180"/>
      </w:pPr>
    </w:lvl>
    <w:lvl w:ilvl="6" w:tplc="C5F495E6">
      <w:start w:val="1"/>
      <w:numFmt w:val="decimal"/>
      <w:lvlText w:val="%7."/>
      <w:lvlJc w:val="left"/>
      <w:pPr>
        <w:ind w:left="5040" w:hanging="360"/>
      </w:pPr>
    </w:lvl>
    <w:lvl w:ilvl="7" w:tplc="3B7C6BB4">
      <w:start w:val="1"/>
      <w:numFmt w:val="lowerLetter"/>
      <w:lvlText w:val="%8."/>
      <w:lvlJc w:val="left"/>
      <w:pPr>
        <w:ind w:left="5760" w:hanging="360"/>
      </w:pPr>
    </w:lvl>
    <w:lvl w:ilvl="8" w:tplc="357C58A8">
      <w:start w:val="1"/>
      <w:numFmt w:val="lowerRoman"/>
      <w:lvlText w:val="%9."/>
      <w:lvlJc w:val="right"/>
      <w:pPr>
        <w:ind w:left="6480" w:hanging="180"/>
      </w:pPr>
    </w:lvl>
  </w:abstractNum>
  <w:abstractNum w:abstractNumId="128">
    <w:nsid w:val="665F113A"/>
    <w:multiLevelType w:val="hybridMultilevel"/>
    <w:tmpl w:val="2948FB84"/>
    <w:lvl w:ilvl="0" w:tplc="36E42B66">
      <w:start w:val="1"/>
      <w:numFmt w:val="bullet"/>
      <w:lvlText w:val=""/>
      <w:lvlJc w:val="left"/>
      <w:pPr>
        <w:tabs>
          <w:tab w:val="num" w:pos="717"/>
        </w:tabs>
        <w:ind w:left="360" w:firstLine="0"/>
      </w:pPr>
      <w:rPr>
        <w:rFonts w:ascii="Symbol" w:hAnsi="Symbol" w:hint="default"/>
      </w:rPr>
    </w:lvl>
    <w:lvl w:ilvl="1" w:tplc="64B28FCE" w:tentative="1">
      <w:start w:val="1"/>
      <w:numFmt w:val="lowerLetter"/>
      <w:lvlText w:val="%2."/>
      <w:lvlJc w:val="left"/>
      <w:pPr>
        <w:tabs>
          <w:tab w:val="num" w:pos="1440"/>
        </w:tabs>
        <w:ind w:left="1440" w:hanging="360"/>
      </w:pPr>
    </w:lvl>
    <w:lvl w:ilvl="2" w:tplc="3F6A1DD8" w:tentative="1">
      <w:start w:val="1"/>
      <w:numFmt w:val="lowerRoman"/>
      <w:lvlText w:val="%3."/>
      <w:lvlJc w:val="right"/>
      <w:pPr>
        <w:tabs>
          <w:tab w:val="num" w:pos="2160"/>
        </w:tabs>
        <w:ind w:left="2160" w:hanging="180"/>
      </w:pPr>
    </w:lvl>
    <w:lvl w:ilvl="3" w:tplc="3E2C7FA8" w:tentative="1">
      <w:start w:val="1"/>
      <w:numFmt w:val="decimal"/>
      <w:lvlText w:val="%4."/>
      <w:lvlJc w:val="left"/>
      <w:pPr>
        <w:tabs>
          <w:tab w:val="num" w:pos="2880"/>
        </w:tabs>
        <w:ind w:left="2880" w:hanging="360"/>
      </w:pPr>
    </w:lvl>
    <w:lvl w:ilvl="4" w:tplc="BA3C2AC4" w:tentative="1">
      <w:start w:val="1"/>
      <w:numFmt w:val="lowerLetter"/>
      <w:lvlText w:val="%5."/>
      <w:lvlJc w:val="left"/>
      <w:pPr>
        <w:tabs>
          <w:tab w:val="num" w:pos="3600"/>
        </w:tabs>
        <w:ind w:left="3600" w:hanging="360"/>
      </w:pPr>
    </w:lvl>
    <w:lvl w:ilvl="5" w:tplc="28500532" w:tentative="1">
      <w:start w:val="1"/>
      <w:numFmt w:val="lowerRoman"/>
      <w:lvlText w:val="%6."/>
      <w:lvlJc w:val="right"/>
      <w:pPr>
        <w:tabs>
          <w:tab w:val="num" w:pos="4320"/>
        </w:tabs>
        <w:ind w:left="4320" w:hanging="180"/>
      </w:pPr>
    </w:lvl>
    <w:lvl w:ilvl="6" w:tplc="96AE0F62" w:tentative="1">
      <w:start w:val="1"/>
      <w:numFmt w:val="decimal"/>
      <w:lvlText w:val="%7."/>
      <w:lvlJc w:val="left"/>
      <w:pPr>
        <w:tabs>
          <w:tab w:val="num" w:pos="5040"/>
        </w:tabs>
        <w:ind w:left="5040" w:hanging="360"/>
      </w:pPr>
    </w:lvl>
    <w:lvl w:ilvl="7" w:tplc="887EE532" w:tentative="1">
      <w:start w:val="1"/>
      <w:numFmt w:val="lowerLetter"/>
      <w:lvlText w:val="%8."/>
      <w:lvlJc w:val="left"/>
      <w:pPr>
        <w:tabs>
          <w:tab w:val="num" w:pos="5760"/>
        </w:tabs>
        <w:ind w:left="5760" w:hanging="360"/>
      </w:pPr>
    </w:lvl>
    <w:lvl w:ilvl="8" w:tplc="65643D5E" w:tentative="1">
      <w:start w:val="1"/>
      <w:numFmt w:val="lowerRoman"/>
      <w:lvlText w:val="%9."/>
      <w:lvlJc w:val="right"/>
      <w:pPr>
        <w:tabs>
          <w:tab w:val="num" w:pos="6480"/>
        </w:tabs>
        <w:ind w:left="6480" w:hanging="180"/>
      </w:pPr>
    </w:lvl>
  </w:abstractNum>
  <w:abstractNum w:abstractNumId="129">
    <w:nsid w:val="674F14CE"/>
    <w:multiLevelType w:val="singleLevel"/>
    <w:tmpl w:val="47420274"/>
    <w:lvl w:ilvl="0">
      <w:start w:val="1"/>
      <w:numFmt w:val="decimal"/>
      <w:lvlText w:val="%1."/>
      <w:lvlJc w:val="left"/>
      <w:pPr>
        <w:tabs>
          <w:tab w:val="num" w:pos="432"/>
        </w:tabs>
        <w:ind w:left="432" w:hanging="360"/>
      </w:pPr>
      <w:rPr>
        <w:rFonts w:cs="Times New Roman"/>
      </w:rPr>
    </w:lvl>
  </w:abstractNum>
  <w:abstractNum w:abstractNumId="130">
    <w:nsid w:val="67C94EC6"/>
    <w:multiLevelType w:val="hybridMultilevel"/>
    <w:tmpl w:val="9E7467D0"/>
    <w:lvl w:ilvl="0" w:tplc="37FC25E4">
      <w:start w:val="1"/>
      <w:numFmt w:val="russianLower"/>
      <w:lvlText w:val="%1)"/>
      <w:lvlJc w:val="left"/>
      <w:pPr>
        <w:ind w:left="720" w:hanging="360"/>
      </w:pPr>
      <w:rPr>
        <w:rFonts w:hint="default"/>
      </w:rPr>
    </w:lvl>
    <w:lvl w:ilvl="1" w:tplc="F8E61EDA">
      <w:start w:val="1"/>
      <w:numFmt w:val="lowerLetter"/>
      <w:lvlText w:val="%2."/>
      <w:lvlJc w:val="left"/>
      <w:pPr>
        <w:ind w:left="1440" w:hanging="360"/>
      </w:pPr>
    </w:lvl>
    <w:lvl w:ilvl="2" w:tplc="07DE3394">
      <w:start w:val="1"/>
      <w:numFmt w:val="lowerRoman"/>
      <w:lvlText w:val="%3."/>
      <w:lvlJc w:val="right"/>
      <w:pPr>
        <w:ind w:left="2160" w:hanging="180"/>
      </w:pPr>
    </w:lvl>
    <w:lvl w:ilvl="3" w:tplc="FC8E6204">
      <w:start w:val="1"/>
      <w:numFmt w:val="decimal"/>
      <w:lvlText w:val="%4."/>
      <w:lvlJc w:val="left"/>
      <w:pPr>
        <w:ind w:left="2880" w:hanging="360"/>
      </w:pPr>
    </w:lvl>
    <w:lvl w:ilvl="4" w:tplc="A0FAFDDC">
      <w:start w:val="1"/>
      <w:numFmt w:val="lowerLetter"/>
      <w:lvlText w:val="%5."/>
      <w:lvlJc w:val="left"/>
      <w:pPr>
        <w:ind w:left="3600" w:hanging="360"/>
      </w:pPr>
    </w:lvl>
    <w:lvl w:ilvl="5" w:tplc="A1327D96">
      <w:start w:val="1"/>
      <w:numFmt w:val="lowerRoman"/>
      <w:lvlText w:val="%6."/>
      <w:lvlJc w:val="right"/>
      <w:pPr>
        <w:ind w:left="4320" w:hanging="180"/>
      </w:pPr>
    </w:lvl>
    <w:lvl w:ilvl="6" w:tplc="751E86FC">
      <w:start w:val="1"/>
      <w:numFmt w:val="decimal"/>
      <w:lvlText w:val="%7."/>
      <w:lvlJc w:val="left"/>
      <w:pPr>
        <w:ind w:left="5040" w:hanging="360"/>
      </w:pPr>
    </w:lvl>
    <w:lvl w:ilvl="7" w:tplc="FE6637C2">
      <w:start w:val="1"/>
      <w:numFmt w:val="lowerLetter"/>
      <w:lvlText w:val="%8."/>
      <w:lvlJc w:val="left"/>
      <w:pPr>
        <w:ind w:left="5760" w:hanging="360"/>
      </w:pPr>
    </w:lvl>
    <w:lvl w:ilvl="8" w:tplc="79E00A72">
      <w:start w:val="1"/>
      <w:numFmt w:val="lowerRoman"/>
      <w:lvlText w:val="%9."/>
      <w:lvlJc w:val="right"/>
      <w:pPr>
        <w:ind w:left="6480" w:hanging="180"/>
      </w:pPr>
    </w:lvl>
  </w:abstractNum>
  <w:abstractNum w:abstractNumId="131">
    <w:nsid w:val="68024F7F"/>
    <w:multiLevelType w:val="hybridMultilevel"/>
    <w:tmpl w:val="0E70374E"/>
    <w:lvl w:ilvl="0" w:tplc="D05CEF1A">
      <w:start w:val="1"/>
      <w:numFmt w:val="bullet"/>
      <w:lvlText w:val=""/>
      <w:lvlJc w:val="left"/>
      <w:pPr>
        <w:tabs>
          <w:tab w:val="num" w:pos="1633"/>
        </w:tabs>
        <w:ind w:left="1276" w:firstLine="0"/>
      </w:pPr>
      <w:rPr>
        <w:rFonts w:ascii="Symbol" w:hAnsi="Symbol" w:hint="default"/>
      </w:rPr>
    </w:lvl>
    <w:lvl w:ilvl="1" w:tplc="495CAA5C" w:tentative="1">
      <w:start w:val="1"/>
      <w:numFmt w:val="bullet"/>
      <w:lvlText w:val="o"/>
      <w:lvlJc w:val="left"/>
      <w:pPr>
        <w:tabs>
          <w:tab w:val="num" w:pos="2149"/>
        </w:tabs>
        <w:ind w:left="2149" w:hanging="360"/>
      </w:pPr>
      <w:rPr>
        <w:rFonts w:ascii="Courier New" w:hAnsi="Courier New" w:cs="Courier New" w:hint="default"/>
      </w:rPr>
    </w:lvl>
    <w:lvl w:ilvl="2" w:tplc="1B0E72D6" w:tentative="1">
      <w:start w:val="1"/>
      <w:numFmt w:val="bullet"/>
      <w:lvlText w:val=""/>
      <w:lvlJc w:val="left"/>
      <w:pPr>
        <w:tabs>
          <w:tab w:val="num" w:pos="2869"/>
        </w:tabs>
        <w:ind w:left="2869" w:hanging="360"/>
      </w:pPr>
      <w:rPr>
        <w:rFonts w:ascii="Wingdings" w:hAnsi="Wingdings" w:hint="default"/>
      </w:rPr>
    </w:lvl>
    <w:lvl w:ilvl="3" w:tplc="F8FA1992" w:tentative="1">
      <w:start w:val="1"/>
      <w:numFmt w:val="bullet"/>
      <w:lvlText w:val=""/>
      <w:lvlJc w:val="left"/>
      <w:pPr>
        <w:tabs>
          <w:tab w:val="num" w:pos="3589"/>
        </w:tabs>
        <w:ind w:left="3589" w:hanging="360"/>
      </w:pPr>
      <w:rPr>
        <w:rFonts w:ascii="Symbol" w:hAnsi="Symbol" w:hint="default"/>
      </w:rPr>
    </w:lvl>
    <w:lvl w:ilvl="4" w:tplc="4A8A014E" w:tentative="1">
      <w:start w:val="1"/>
      <w:numFmt w:val="bullet"/>
      <w:lvlText w:val="o"/>
      <w:lvlJc w:val="left"/>
      <w:pPr>
        <w:tabs>
          <w:tab w:val="num" w:pos="4309"/>
        </w:tabs>
        <w:ind w:left="4309" w:hanging="360"/>
      </w:pPr>
      <w:rPr>
        <w:rFonts w:ascii="Courier New" w:hAnsi="Courier New" w:cs="Courier New" w:hint="default"/>
      </w:rPr>
    </w:lvl>
    <w:lvl w:ilvl="5" w:tplc="8B42DBF0" w:tentative="1">
      <w:start w:val="1"/>
      <w:numFmt w:val="bullet"/>
      <w:lvlText w:val=""/>
      <w:lvlJc w:val="left"/>
      <w:pPr>
        <w:tabs>
          <w:tab w:val="num" w:pos="5029"/>
        </w:tabs>
        <w:ind w:left="5029" w:hanging="360"/>
      </w:pPr>
      <w:rPr>
        <w:rFonts w:ascii="Wingdings" w:hAnsi="Wingdings" w:hint="default"/>
      </w:rPr>
    </w:lvl>
    <w:lvl w:ilvl="6" w:tplc="1EC827DE" w:tentative="1">
      <w:start w:val="1"/>
      <w:numFmt w:val="bullet"/>
      <w:lvlText w:val=""/>
      <w:lvlJc w:val="left"/>
      <w:pPr>
        <w:tabs>
          <w:tab w:val="num" w:pos="5749"/>
        </w:tabs>
        <w:ind w:left="5749" w:hanging="360"/>
      </w:pPr>
      <w:rPr>
        <w:rFonts w:ascii="Symbol" w:hAnsi="Symbol" w:hint="default"/>
      </w:rPr>
    </w:lvl>
    <w:lvl w:ilvl="7" w:tplc="C71E52AC" w:tentative="1">
      <w:start w:val="1"/>
      <w:numFmt w:val="bullet"/>
      <w:lvlText w:val="o"/>
      <w:lvlJc w:val="left"/>
      <w:pPr>
        <w:tabs>
          <w:tab w:val="num" w:pos="6469"/>
        </w:tabs>
        <w:ind w:left="6469" w:hanging="360"/>
      </w:pPr>
      <w:rPr>
        <w:rFonts w:ascii="Courier New" w:hAnsi="Courier New" w:cs="Courier New" w:hint="default"/>
      </w:rPr>
    </w:lvl>
    <w:lvl w:ilvl="8" w:tplc="F89AE8B2" w:tentative="1">
      <w:start w:val="1"/>
      <w:numFmt w:val="bullet"/>
      <w:lvlText w:val=""/>
      <w:lvlJc w:val="left"/>
      <w:pPr>
        <w:tabs>
          <w:tab w:val="num" w:pos="7189"/>
        </w:tabs>
        <w:ind w:left="7189" w:hanging="360"/>
      </w:pPr>
      <w:rPr>
        <w:rFonts w:ascii="Wingdings" w:hAnsi="Wingdings" w:hint="default"/>
      </w:rPr>
    </w:lvl>
  </w:abstractNum>
  <w:abstractNum w:abstractNumId="132">
    <w:nsid w:val="68B07F3C"/>
    <w:multiLevelType w:val="multilevel"/>
    <w:tmpl w:val="2C309698"/>
    <w:lvl w:ilvl="0">
      <w:start w:val="1"/>
      <w:numFmt w:val="decimal"/>
      <w:pStyle w:val="31"/>
      <w:lvlText w:val="%1."/>
      <w:lvlJc w:val="left"/>
      <w:pPr>
        <w:ind w:left="720" w:hanging="360"/>
      </w:pPr>
      <w:rPr>
        <w:rFonts w:hint="default"/>
      </w:rPr>
    </w:lvl>
    <w:lvl w:ilvl="1">
      <w:start w:val="1"/>
      <w:numFmt w:val="decimal"/>
      <w:pStyle w:val="41"/>
      <w:isLgl/>
      <w:lvlText w:val="%1.%2."/>
      <w:lvlJc w:val="left"/>
      <w:pPr>
        <w:ind w:left="1296" w:hanging="720"/>
      </w:pPr>
      <w:rPr>
        <w:rFonts w:hint="default"/>
        <w:i w:val="0"/>
      </w:rPr>
    </w:lvl>
    <w:lvl w:ilvl="2">
      <w:start w:val="1"/>
      <w:numFmt w:val="decimal"/>
      <w:isLgl/>
      <w:lvlText w:val="%1.%2.%3."/>
      <w:lvlJc w:val="left"/>
      <w:pPr>
        <w:ind w:left="1512" w:hanging="720"/>
      </w:pPr>
      <w:rPr>
        <w:rFonts w:hint="default"/>
        <w:i w:val="0"/>
      </w:rPr>
    </w:lvl>
    <w:lvl w:ilvl="3">
      <w:start w:val="1"/>
      <w:numFmt w:val="decimal"/>
      <w:isLgl/>
      <w:lvlText w:val="%1.%2.%3.%4."/>
      <w:lvlJc w:val="left"/>
      <w:pPr>
        <w:ind w:left="2088" w:hanging="1080"/>
      </w:pPr>
      <w:rPr>
        <w:rFonts w:hint="default"/>
        <w:i w:val="0"/>
      </w:rPr>
    </w:lvl>
    <w:lvl w:ilvl="4">
      <w:start w:val="1"/>
      <w:numFmt w:val="decimal"/>
      <w:isLgl/>
      <w:lvlText w:val="%1.%2.%3.%4.%5."/>
      <w:lvlJc w:val="left"/>
      <w:pPr>
        <w:ind w:left="2304" w:hanging="1080"/>
      </w:pPr>
      <w:rPr>
        <w:rFonts w:hint="default"/>
        <w:i w:val="0"/>
      </w:rPr>
    </w:lvl>
    <w:lvl w:ilvl="5">
      <w:start w:val="1"/>
      <w:numFmt w:val="decimal"/>
      <w:isLgl/>
      <w:lvlText w:val="%1.%2.%3.%4.%5.%6."/>
      <w:lvlJc w:val="left"/>
      <w:pPr>
        <w:ind w:left="2880" w:hanging="1440"/>
      </w:pPr>
      <w:rPr>
        <w:rFonts w:hint="default"/>
        <w:i w:val="0"/>
      </w:rPr>
    </w:lvl>
    <w:lvl w:ilvl="6">
      <w:start w:val="1"/>
      <w:numFmt w:val="decimal"/>
      <w:isLgl/>
      <w:lvlText w:val="%1.%2.%3.%4.%5.%6.%7."/>
      <w:lvlJc w:val="left"/>
      <w:pPr>
        <w:ind w:left="3456" w:hanging="1800"/>
      </w:pPr>
      <w:rPr>
        <w:rFonts w:hint="default"/>
        <w:i w:val="0"/>
      </w:rPr>
    </w:lvl>
    <w:lvl w:ilvl="7">
      <w:start w:val="1"/>
      <w:numFmt w:val="decimal"/>
      <w:isLgl/>
      <w:lvlText w:val="%1.%2.%3.%4.%5.%6.%7.%8."/>
      <w:lvlJc w:val="left"/>
      <w:pPr>
        <w:ind w:left="3672" w:hanging="1800"/>
      </w:pPr>
      <w:rPr>
        <w:rFonts w:hint="default"/>
        <w:i w:val="0"/>
      </w:rPr>
    </w:lvl>
    <w:lvl w:ilvl="8">
      <w:start w:val="1"/>
      <w:numFmt w:val="decimal"/>
      <w:isLgl/>
      <w:lvlText w:val="%1.%2.%3.%4.%5.%6.%7.%8.%9."/>
      <w:lvlJc w:val="left"/>
      <w:pPr>
        <w:ind w:left="4248" w:hanging="2160"/>
      </w:pPr>
      <w:rPr>
        <w:rFonts w:hint="default"/>
        <w:i w:val="0"/>
      </w:rPr>
    </w:lvl>
  </w:abstractNum>
  <w:abstractNum w:abstractNumId="133">
    <w:nsid w:val="68BA64B9"/>
    <w:multiLevelType w:val="hybridMultilevel"/>
    <w:tmpl w:val="D3ACE4A8"/>
    <w:lvl w:ilvl="0" w:tplc="2CA6576A">
      <w:start w:val="1"/>
      <w:numFmt w:val="decimal"/>
      <w:lvlText w:val="%1."/>
      <w:lvlJc w:val="left"/>
      <w:pPr>
        <w:ind w:left="1800" w:hanging="360"/>
      </w:pPr>
      <w:rPr>
        <w:rFonts w:hint="default"/>
      </w:rPr>
    </w:lvl>
    <w:lvl w:ilvl="1" w:tplc="0A6C162A">
      <w:start w:val="1"/>
      <w:numFmt w:val="lowerLetter"/>
      <w:lvlText w:val="%2."/>
      <w:lvlJc w:val="left"/>
      <w:pPr>
        <w:ind w:left="2160" w:hanging="360"/>
      </w:pPr>
    </w:lvl>
    <w:lvl w:ilvl="2" w:tplc="C3F64132">
      <w:start w:val="1"/>
      <w:numFmt w:val="lowerRoman"/>
      <w:lvlText w:val="%3."/>
      <w:lvlJc w:val="right"/>
      <w:pPr>
        <w:ind w:left="2880" w:hanging="180"/>
      </w:pPr>
    </w:lvl>
    <w:lvl w:ilvl="3" w:tplc="69F8AE16">
      <w:start w:val="1"/>
      <w:numFmt w:val="decimal"/>
      <w:lvlText w:val="%4."/>
      <w:lvlJc w:val="left"/>
      <w:pPr>
        <w:ind w:left="3600" w:hanging="360"/>
      </w:pPr>
    </w:lvl>
    <w:lvl w:ilvl="4" w:tplc="28EC52B4">
      <w:start w:val="1"/>
      <w:numFmt w:val="lowerLetter"/>
      <w:lvlText w:val="%5."/>
      <w:lvlJc w:val="left"/>
      <w:pPr>
        <w:ind w:left="4320" w:hanging="360"/>
      </w:pPr>
    </w:lvl>
    <w:lvl w:ilvl="5" w:tplc="2D98A500">
      <w:start w:val="1"/>
      <w:numFmt w:val="lowerRoman"/>
      <w:lvlText w:val="%6."/>
      <w:lvlJc w:val="right"/>
      <w:pPr>
        <w:ind w:left="5040" w:hanging="180"/>
      </w:pPr>
    </w:lvl>
    <w:lvl w:ilvl="6" w:tplc="780AB0F2">
      <w:start w:val="1"/>
      <w:numFmt w:val="decimal"/>
      <w:lvlText w:val="%7."/>
      <w:lvlJc w:val="left"/>
      <w:pPr>
        <w:ind w:left="5760" w:hanging="360"/>
      </w:pPr>
    </w:lvl>
    <w:lvl w:ilvl="7" w:tplc="9F4C9638">
      <w:start w:val="1"/>
      <w:numFmt w:val="lowerLetter"/>
      <w:lvlText w:val="%8."/>
      <w:lvlJc w:val="left"/>
      <w:pPr>
        <w:ind w:left="6480" w:hanging="360"/>
      </w:pPr>
    </w:lvl>
    <w:lvl w:ilvl="8" w:tplc="845057DC">
      <w:start w:val="1"/>
      <w:numFmt w:val="lowerRoman"/>
      <w:lvlText w:val="%9."/>
      <w:lvlJc w:val="right"/>
      <w:pPr>
        <w:ind w:left="7200" w:hanging="180"/>
      </w:pPr>
    </w:lvl>
  </w:abstractNum>
  <w:abstractNum w:abstractNumId="134">
    <w:nsid w:val="690D52AE"/>
    <w:multiLevelType w:val="hybridMultilevel"/>
    <w:tmpl w:val="5BD6B832"/>
    <w:lvl w:ilvl="0" w:tplc="B450FDC2">
      <w:start w:val="1"/>
      <w:numFmt w:val="russianLower"/>
      <w:lvlText w:val="%1)"/>
      <w:lvlJc w:val="left"/>
      <w:pPr>
        <w:ind w:left="720" w:hanging="360"/>
      </w:pPr>
      <w:rPr>
        <w:rFonts w:hint="default"/>
      </w:rPr>
    </w:lvl>
    <w:lvl w:ilvl="1" w:tplc="8A58B5C0" w:tentative="1">
      <w:start w:val="1"/>
      <w:numFmt w:val="lowerLetter"/>
      <w:lvlText w:val="%2."/>
      <w:lvlJc w:val="left"/>
      <w:pPr>
        <w:ind w:left="1440" w:hanging="360"/>
      </w:pPr>
    </w:lvl>
    <w:lvl w:ilvl="2" w:tplc="19063C62" w:tentative="1">
      <w:start w:val="1"/>
      <w:numFmt w:val="lowerRoman"/>
      <w:lvlText w:val="%3."/>
      <w:lvlJc w:val="right"/>
      <w:pPr>
        <w:ind w:left="2160" w:hanging="180"/>
      </w:pPr>
    </w:lvl>
    <w:lvl w:ilvl="3" w:tplc="0D689132" w:tentative="1">
      <w:start w:val="1"/>
      <w:numFmt w:val="decimal"/>
      <w:lvlText w:val="%4."/>
      <w:lvlJc w:val="left"/>
      <w:pPr>
        <w:ind w:left="2880" w:hanging="360"/>
      </w:pPr>
    </w:lvl>
    <w:lvl w:ilvl="4" w:tplc="D2A20B88" w:tentative="1">
      <w:start w:val="1"/>
      <w:numFmt w:val="lowerLetter"/>
      <w:lvlText w:val="%5."/>
      <w:lvlJc w:val="left"/>
      <w:pPr>
        <w:ind w:left="3600" w:hanging="360"/>
      </w:pPr>
    </w:lvl>
    <w:lvl w:ilvl="5" w:tplc="D21E5DBE" w:tentative="1">
      <w:start w:val="1"/>
      <w:numFmt w:val="lowerRoman"/>
      <w:lvlText w:val="%6."/>
      <w:lvlJc w:val="right"/>
      <w:pPr>
        <w:ind w:left="4320" w:hanging="180"/>
      </w:pPr>
    </w:lvl>
    <w:lvl w:ilvl="6" w:tplc="9F6C7B76" w:tentative="1">
      <w:start w:val="1"/>
      <w:numFmt w:val="decimal"/>
      <w:lvlText w:val="%7."/>
      <w:lvlJc w:val="left"/>
      <w:pPr>
        <w:ind w:left="5040" w:hanging="360"/>
      </w:pPr>
    </w:lvl>
    <w:lvl w:ilvl="7" w:tplc="E93AF418" w:tentative="1">
      <w:start w:val="1"/>
      <w:numFmt w:val="lowerLetter"/>
      <w:lvlText w:val="%8."/>
      <w:lvlJc w:val="left"/>
      <w:pPr>
        <w:ind w:left="5760" w:hanging="360"/>
      </w:pPr>
    </w:lvl>
    <w:lvl w:ilvl="8" w:tplc="DB641398" w:tentative="1">
      <w:start w:val="1"/>
      <w:numFmt w:val="lowerRoman"/>
      <w:lvlText w:val="%9."/>
      <w:lvlJc w:val="right"/>
      <w:pPr>
        <w:ind w:left="6480" w:hanging="180"/>
      </w:pPr>
    </w:lvl>
  </w:abstractNum>
  <w:abstractNum w:abstractNumId="135">
    <w:nsid w:val="6A923E9E"/>
    <w:multiLevelType w:val="singleLevel"/>
    <w:tmpl w:val="602A811C"/>
    <w:lvl w:ilvl="0">
      <w:start w:val="1"/>
      <w:numFmt w:val="decimal"/>
      <w:lvlText w:val="%1."/>
      <w:lvlJc w:val="left"/>
      <w:pPr>
        <w:tabs>
          <w:tab w:val="num" w:pos="360"/>
        </w:tabs>
        <w:ind w:left="360" w:hanging="360"/>
      </w:pPr>
      <w:rPr>
        <w:rFonts w:cs="Times New Roman"/>
      </w:rPr>
    </w:lvl>
  </w:abstractNum>
  <w:abstractNum w:abstractNumId="136">
    <w:nsid w:val="6A9471B5"/>
    <w:multiLevelType w:val="multilevel"/>
    <w:tmpl w:val="DA3609D2"/>
    <w:lvl w:ilvl="0">
      <w:start w:val="5"/>
      <w:numFmt w:val="decimal"/>
      <w:lvlText w:val="%1."/>
      <w:lvlJc w:val="left"/>
      <w:pPr>
        <w:ind w:left="360" w:hanging="360"/>
      </w:pPr>
      <w:rPr>
        <w:rFonts w:eastAsia="Times New Roman"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37">
    <w:nsid w:val="6D79092D"/>
    <w:multiLevelType w:val="multilevel"/>
    <w:tmpl w:val="52C4C2AC"/>
    <w:lvl w:ilvl="0">
      <w:start w:val="1"/>
      <w:numFmt w:val="decimal"/>
      <w:lvlText w:val="%1."/>
      <w:lvlJc w:val="left"/>
      <w:pPr>
        <w:ind w:left="360" w:hanging="360"/>
      </w:pPr>
      <w:rPr>
        <w:rFonts w:hint="default"/>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8">
    <w:nsid w:val="6EC308D5"/>
    <w:multiLevelType w:val="hybridMultilevel"/>
    <w:tmpl w:val="EA822402"/>
    <w:lvl w:ilvl="0" w:tplc="3280B112">
      <w:start w:val="1"/>
      <w:numFmt w:val="decimal"/>
      <w:lvlText w:val="%1."/>
      <w:lvlJc w:val="left"/>
      <w:pPr>
        <w:ind w:left="1800" w:hanging="360"/>
      </w:pPr>
      <w:rPr>
        <w:rFonts w:hint="default"/>
      </w:rPr>
    </w:lvl>
    <w:lvl w:ilvl="1" w:tplc="9FD41E9A">
      <w:start w:val="1"/>
      <w:numFmt w:val="lowerLetter"/>
      <w:lvlText w:val="%2."/>
      <w:lvlJc w:val="left"/>
      <w:pPr>
        <w:ind w:left="2160" w:hanging="360"/>
      </w:pPr>
    </w:lvl>
    <w:lvl w:ilvl="2" w:tplc="7A00C418">
      <w:start w:val="1"/>
      <w:numFmt w:val="lowerRoman"/>
      <w:lvlText w:val="%3."/>
      <w:lvlJc w:val="right"/>
      <w:pPr>
        <w:ind w:left="2880" w:hanging="180"/>
      </w:pPr>
    </w:lvl>
    <w:lvl w:ilvl="3" w:tplc="4EE4E59C">
      <w:start w:val="1"/>
      <w:numFmt w:val="decimal"/>
      <w:lvlText w:val="%4."/>
      <w:lvlJc w:val="left"/>
      <w:pPr>
        <w:ind w:left="3600" w:hanging="360"/>
      </w:pPr>
    </w:lvl>
    <w:lvl w:ilvl="4" w:tplc="2B3880B0">
      <w:start w:val="1"/>
      <w:numFmt w:val="lowerLetter"/>
      <w:lvlText w:val="%5."/>
      <w:lvlJc w:val="left"/>
      <w:pPr>
        <w:ind w:left="4320" w:hanging="360"/>
      </w:pPr>
    </w:lvl>
    <w:lvl w:ilvl="5" w:tplc="7B003114">
      <w:start w:val="1"/>
      <w:numFmt w:val="lowerRoman"/>
      <w:lvlText w:val="%6."/>
      <w:lvlJc w:val="right"/>
      <w:pPr>
        <w:ind w:left="5040" w:hanging="180"/>
      </w:pPr>
    </w:lvl>
    <w:lvl w:ilvl="6" w:tplc="280EE756">
      <w:start w:val="1"/>
      <w:numFmt w:val="decimal"/>
      <w:lvlText w:val="%7."/>
      <w:lvlJc w:val="left"/>
      <w:pPr>
        <w:ind w:left="5760" w:hanging="360"/>
      </w:pPr>
    </w:lvl>
    <w:lvl w:ilvl="7" w:tplc="718459A8">
      <w:start w:val="1"/>
      <w:numFmt w:val="lowerLetter"/>
      <w:lvlText w:val="%8."/>
      <w:lvlJc w:val="left"/>
      <w:pPr>
        <w:ind w:left="6480" w:hanging="360"/>
      </w:pPr>
    </w:lvl>
    <w:lvl w:ilvl="8" w:tplc="FE106C10">
      <w:start w:val="1"/>
      <w:numFmt w:val="lowerRoman"/>
      <w:lvlText w:val="%9."/>
      <w:lvlJc w:val="right"/>
      <w:pPr>
        <w:ind w:left="7200" w:hanging="180"/>
      </w:pPr>
    </w:lvl>
  </w:abstractNum>
  <w:abstractNum w:abstractNumId="139">
    <w:nsid w:val="6EDF314D"/>
    <w:multiLevelType w:val="hybridMultilevel"/>
    <w:tmpl w:val="0F7C7B32"/>
    <w:lvl w:ilvl="0" w:tplc="9BA49296">
      <w:start w:val="1"/>
      <w:numFmt w:val="decimal"/>
      <w:lvlText w:val="%1."/>
      <w:lvlJc w:val="left"/>
      <w:pPr>
        <w:ind w:left="1800" w:hanging="360"/>
      </w:pPr>
      <w:rPr>
        <w:rFonts w:hint="default"/>
      </w:rPr>
    </w:lvl>
    <w:lvl w:ilvl="1" w:tplc="18DC1AAE">
      <w:start w:val="1"/>
      <w:numFmt w:val="lowerLetter"/>
      <w:lvlText w:val="%2."/>
      <w:lvlJc w:val="left"/>
      <w:pPr>
        <w:ind w:left="2160" w:hanging="360"/>
      </w:pPr>
    </w:lvl>
    <w:lvl w:ilvl="2" w:tplc="D3C49A9C">
      <w:start w:val="1"/>
      <w:numFmt w:val="lowerRoman"/>
      <w:lvlText w:val="%3."/>
      <w:lvlJc w:val="right"/>
      <w:pPr>
        <w:ind w:left="2880" w:hanging="180"/>
      </w:pPr>
    </w:lvl>
    <w:lvl w:ilvl="3" w:tplc="B8CCF9D0">
      <w:start w:val="1"/>
      <w:numFmt w:val="decimal"/>
      <w:lvlText w:val="%4."/>
      <w:lvlJc w:val="left"/>
      <w:pPr>
        <w:ind w:left="3600" w:hanging="360"/>
      </w:pPr>
    </w:lvl>
    <w:lvl w:ilvl="4" w:tplc="2F30CB8E">
      <w:start w:val="1"/>
      <w:numFmt w:val="lowerLetter"/>
      <w:lvlText w:val="%5."/>
      <w:lvlJc w:val="left"/>
      <w:pPr>
        <w:ind w:left="4320" w:hanging="360"/>
      </w:pPr>
    </w:lvl>
    <w:lvl w:ilvl="5" w:tplc="B2A60484">
      <w:start w:val="1"/>
      <w:numFmt w:val="lowerRoman"/>
      <w:lvlText w:val="%6."/>
      <w:lvlJc w:val="right"/>
      <w:pPr>
        <w:ind w:left="5040" w:hanging="180"/>
      </w:pPr>
    </w:lvl>
    <w:lvl w:ilvl="6" w:tplc="90EC2C0C">
      <w:start w:val="1"/>
      <w:numFmt w:val="decimal"/>
      <w:lvlText w:val="%7."/>
      <w:lvlJc w:val="left"/>
      <w:pPr>
        <w:ind w:left="5760" w:hanging="360"/>
      </w:pPr>
    </w:lvl>
    <w:lvl w:ilvl="7" w:tplc="2170254E">
      <w:start w:val="1"/>
      <w:numFmt w:val="lowerLetter"/>
      <w:lvlText w:val="%8."/>
      <w:lvlJc w:val="left"/>
      <w:pPr>
        <w:ind w:left="6480" w:hanging="360"/>
      </w:pPr>
    </w:lvl>
    <w:lvl w:ilvl="8" w:tplc="89228136">
      <w:start w:val="1"/>
      <w:numFmt w:val="lowerRoman"/>
      <w:lvlText w:val="%9."/>
      <w:lvlJc w:val="right"/>
      <w:pPr>
        <w:ind w:left="7200" w:hanging="180"/>
      </w:pPr>
    </w:lvl>
  </w:abstractNum>
  <w:abstractNum w:abstractNumId="140">
    <w:nsid w:val="70641D93"/>
    <w:multiLevelType w:val="multilevel"/>
    <w:tmpl w:val="05D4F5C0"/>
    <w:lvl w:ilvl="0">
      <w:start w:val="1"/>
      <w:numFmt w:val="decimal"/>
      <w:pStyle w:val="10"/>
      <w:lvlText w:val="%1."/>
      <w:lvlJc w:val="center"/>
      <w:pPr>
        <w:ind w:left="360" w:hanging="360"/>
      </w:pPr>
      <w:rPr>
        <w:rFonts w:hint="default"/>
      </w:rPr>
    </w:lvl>
    <w:lvl w:ilvl="1">
      <w:start w:val="1"/>
      <w:numFmt w:val="decimal"/>
      <w:pStyle w:val="200"/>
      <w:lvlText w:val="%1.%2"/>
      <w:lvlJc w:val="left"/>
      <w:pPr>
        <w:tabs>
          <w:tab w:val="num" w:pos="576"/>
        </w:tabs>
        <w:ind w:left="576" w:hanging="576"/>
      </w:pPr>
      <w:rPr>
        <w:b/>
        <w:i w:val="0"/>
      </w:rPr>
    </w:lvl>
    <w:lvl w:ilvl="2">
      <w:start w:val="1"/>
      <w:numFmt w:val="decimal"/>
      <w:pStyle w:val="300"/>
      <w:lvlText w:val="%1.%2.%3"/>
      <w:lvlJc w:val="left"/>
      <w:pPr>
        <w:tabs>
          <w:tab w:val="num" w:pos="720"/>
        </w:tabs>
        <w:ind w:left="720" w:hanging="720"/>
      </w:pPr>
    </w:lvl>
    <w:lvl w:ilvl="3">
      <w:start w:val="1"/>
      <w:numFmt w:val="decimal"/>
      <w:pStyle w:val="400"/>
      <w:lvlText w:val="%1.%2.%3.%4"/>
      <w:lvlJc w:val="left"/>
      <w:pPr>
        <w:tabs>
          <w:tab w:val="num" w:pos="864"/>
        </w:tabs>
        <w:ind w:left="864" w:hanging="864"/>
      </w:pPr>
    </w:lvl>
    <w:lvl w:ilvl="4">
      <w:start w:val="1"/>
      <w:numFmt w:val="decimal"/>
      <w:pStyle w:val="50"/>
      <w:lvlText w:val="%1.%2.%3.%4.%5"/>
      <w:lvlJc w:val="left"/>
      <w:pPr>
        <w:tabs>
          <w:tab w:val="num" w:pos="1008"/>
        </w:tabs>
        <w:ind w:left="1008" w:hanging="1008"/>
      </w:pPr>
    </w:lvl>
    <w:lvl w:ilvl="5">
      <w:start w:val="1"/>
      <w:numFmt w:val="decimal"/>
      <w:pStyle w:val="60"/>
      <w:lvlText w:val="%1.%2.%3.%4.%5.%6"/>
      <w:lvlJc w:val="left"/>
      <w:pPr>
        <w:tabs>
          <w:tab w:val="num" w:pos="1152"/>
        </w:tabs>
        <w:ind w:left="1152" w:hanging="1152"/>
      </w:pPr>
    </w:lvl>
    <w:lvl w:ilvl="6">
      <w:start w:val="1"/>
      <w:numFmt w:val="decimal"/>
      <w:pStyle w:val="70"/>
      <w:lvlText w:val="%1.%2.%3.%4.%5.%6.%7"/>
      <w:lvlJc w:val="left"/>
      <w:pPr>
        <w:tabs>
          <w:tab w:val="num" w:pos="1296"/>
        </w:tabs>
        <w:ind w:left="1296" w:hanging="1296"/>
      </w:pPr>
    </w:lvl>
    <w:lvl w:ilvl="7">
      <w:start w:val="1"/>
      <w:numFmt w:val="decimal"/>
      <w:pStyle w:val="80"/>
      <w:lvlText w:val="%1.%2.%3.%4.%5.%6.%7.%8"/>
      <w:lvlJc w:val="left"/>
      <w:pPr>
        <w:tabs>
          <w:tab w:val="num" w:pos="1440"/>
        </w:tabs>
        <w:ind w:left="1440" w:hanging="1440"/>
      </w:pPr>
    </w:lvl>
    <w:lvl w:ilvl="8">
      <w:start w:val="1"/>
      <w:numFmt w:val="decimal"/>
      <w:pStyle w:val="90"/>
      <w:lvlText w:val="%1.%2.%3.%4.%5.%6.%7.%8.%9"/>
      <w:lvlJc w:val="left"/>
      <w:pPr>
        <w:tabs>
          <w:tab w:val="num" w:pos="1584"/>
        </w:tabs>
        <w:ind w:left="1584" w:hanging="1584"/>
      </w:pPr>
    </w:lvl>
  </w:abstractNum>
  <w:abstractNum w:abstractNumId="141">
    <w:nsid w:val="7188373E"/>
    <w:multiLevelType w:val="hybridMultilevel"/>
    <w:tmpl w:val="28EA1CC8"/>
    <w:lvl w:ilvl="0" w:tplc="E5C8C09E">
      <w:start w:val="1"/>
      <w:numFmt w:val="russianLower"/>
      <w:lvlText w:val="%1)"/>
      <w:lvlJc w:val="left"/>
      <w:pPr>
        <w:ind w:left="720" w:hanging="360"/>
      </w:pPr>
      <w:rPr>
        <w:rFonts w:hint="default"/>
      </w:rPr>
    </w:lvl>
    <w:lvl w:ilvl="1" w:tplc="DEE6D13A">
      <w:start w:val="1"/>
      <w:numFmt w:val="lowerLetter"/>
      <w:lvlText w:val="%2."/>
      <w:lvlJc w:val="left"/>
      <w:pPr>
        <w:ind w:left="1440" w:hanging="360"/>
      </w:pPr>
    </w:lvl>
    <w:lvl w:ilvl="2" w:tplc="5DECA6F8">
      <w:start w:val="1"/>
      <w:numFmt w:val="lowerRoman"/>
      <w:lvlText w:val="%3."/>
      <w:lvlJc w:val="right"/>
      <w:pPr>
        <w:ind w:left="2160" w:hanging="180"/>
      </w:pPr>
    </w:lvl>
    <w:lvl w:ilvl="3" w:tplc="E390B9AE">
      <w:start w:val="1"/>
      <w:numFmt w:val="decimal"/>
      <w:lvlText w:val="%4."/>
      <w:lvlJc w:val="left"/>
      <w:pPr>
        <w:ind w:left="2880" w:hanging="360"/>
      </w:pPr>
    </w:lvl>
    <w:lvl w:ilvl="4" w:tplc="C214FB6C">
      <w:start w:val="1"/>
      <w:numFmt w:val="lowerLetter"/>
      <w:lvlText w:val="%5."/>
      <w:lvlJc w:val="left"/>
      <w:pPr>
        <w:ind w:left="3600" w:hanging="360"/>
      </w:pPr>
    </w:lvl>
    <w:lvl w:ilvl="5" w:tplc="10807822">
      <w:start w:val="1"/>
      <w:numFmt w:val="lowerRoman"/>
      <w:lvlText w:val="%6."/>
      <w:lvlJc w:val="right"/>
      <w:pPr>
        <w:ind w:left="4320" w:hanging="180"/>
      </w:pPr>
    </w:lvl>
    <w:lvl w:ilvl="6" w:tplc="14845AD8">
      <w:start w:val="1"/>
      <w:numFmt w:val="decimal"/>
      <w:lvlText w:val="%7."/>
      <w:lvlJc w:val="left"/>
      <w:pPr>
        <w:ind w:left="5040" w:hanging="360"/>
      </w:pPr>
    </w:lvl>
    <w:lvl w:ilvl="7" w:tplc="69FEC9F2">
      <w:start w:val="1"/>
      <w:numFmt w:val="lowerLetter"/>
      <w:lvlText w:val="%8."/>
      <w:lvlJc w:val="left"/>
      <w:pPr>
        <w:ind w:left="5760" w:hanging="360"/>
      </w:pPr>
    </w:lvl>
    <w:lvl w:ilvl="8" w:tplc="EE1093AC">
      <w:start w:val="1"/>
      <w:numFmt w:val="lowerRoman"/>
      <w:lvlText w:val="%9."/>
      <w:lvlJc w:val="right"/>
      <w:pPr>
        <w:ind w:left="6480" w:hanging="180"/>
      </w:pPr>
    </w:lvl>
  </w:abstractNum>
  <w:abstractNum w:abstractNumId="142">
    <w:nsid w:val="72266D1F"/>
    <w:multiLevelType w:val="hybridMultilevel"/>
    <w:tmpl w:val="52760266"/>
    <w:lvl w:ilvl="0" w:tplc="D2C67030">
      <w:start w:val="1"/>
      <w:numFmt w:val="decimal"/>
      <w:lvlText w:val="%1."/>
      <w:lvlJc w:val="left"/>
      <w:pPr>
        <w:ind w:left="720" w:hanging="360"/>
      </w:pPr>
    </w:lvl>
    <w:lvl w:ilvl="1" w:tplc="7DCED2A4">
      <w:start w:val="1"/>
      <w:numFmt w:val="decimal"/>
      <w:lvlText w:val="%2."/>
      <w:lvlJc w:val="left"/>
      <w:pPr>
        <w:tabs>
          <w:tab w:val="num" w:pos="1440"/>
        </w:tabs>
        <w:ind w:left="1440" w:hanging="360"/>
      </w:pPr>
    </w:lvl>
    <w:lvl w:ilvl="2" w:tplc="5AEC8A6A">
      <w:start w:val="1"/>
      <w:numFmt w:val="decimal"/>
      <w:lvlText w:val="%3."/>
      <w:lvlJc w:val="left"/>
      <w:pPr>
        <w:tabs>
          <w:tab w:val="num" w:pos="2160"/>
        </w:tabs>
        <w:ind w:left="2160" w:hanging="360"/>
      </w:pPr>
    </w:lvl>
    <w:lvl w:ilvl="3" w:tplc="84EE2382">
      <w:start w:val="1"/>
      <w:numFmt w:val="decimal"/>
      <w:lvlText w:val="%4."/>
      <w:lvlJc w:val="left"/>
      <w:pPr>
        <w:tabs>
          <w:tab w:val="num" w:pos="2880"/>
        </w:tabs>
        <w:ind w:left="2880" w:hanging="360"/>
      </w:pPr>
    </w:lvl>
    <w:lvl w:ilvl="4" w:tplc="8A58EB06">
      <w:start w:val="1"/>
      <w:numFmt w:val="decimal"/>
      <w:lvlText w:val="%5."/>
      <w:lvlJc w:val="left"/>
      <w:pPr>
        <w:tabs>
          <w:tab w:val="num" w:pos="3600"/>
        </w:tabs>
        <w:ind w:left="3600" w:hanging="360"/>
      </w:pPr>
    </w:lvl>
    <w:lvl w:ilvl="5" w:tplc="D3BECC5A">
      <w:start w:val="1"/>
      <w:numFmt w:val="decimal"/>
      <w:lvlText w:val="%6."/>
      <w:lvlJc w:val="left"/>
      <w:pPr>
        <w:tabs>
          <w:tab w:val="num" w:pos="4320"/>
        </w:tabs>
        <w:ind w:left="4320" w:hanging="360"/>
      </w:pPr>
    </w:lvl>
    <w:lvl w:ilvl="6" w:tplc="1C2C17A2">
      <w:start w:val="1"/>
      <w:numFmt w:val="decimal"/>
      <w:lvlText w:val="%7."/>
      <w:lvlJc w:val="left"/>
      <w:pPr>
        <w:tabs>
          <w:tab w:val="num" w:pos="5040"/>
        </w:tabs>
        <w:ind w:left="5040" w:hanging="360"/>
      </w:pPr>
    </w:lvl>
    <w:lvl w:ilvl="7" w:tplc="F028B954">
      <w:start w:val="1"/>
      <w:numFmt w:val="decimal"/>
      <w:lvlText w:val="%8."/>
      <w:lvlJc w:val="left"/>
      <w:pPr>
        <w:tabs>
          <w:tab w:val="num" w:pos="5760"/>
        </w:tabs>
        <w:ind w:left="5760" w:hanging="360"/>
      </w:pPr>
    </w:lvl>
    <w:lvl w:ilvl="8" w:tplc="4A6C90FC">
      <w:start w:val="1"/>
      <w:numFmt w:val="decimal"/>
      <w:lvlText w:val="%9."/>
      <w:lvlJc w:val="left"/>
      <w:pPr>
        <w:tabs>
          <w:tab w:val="num" w:pos="6480"/>
        </w:tabs>
        <w:ind w:left="6480" w:hanging="360"/>
      </w:pPr>
    </w:lvl>
  </w:abstractNum>
  <w:abstractNum w:abstractNumId="143">
    <w:nsid w:val="737C21DB"/>
    <w:multiLevelType w:val="hybridMultilevel"/>
    <w:tmpl w:val="EED04A8E"/>
    <w:lvl w:ilvl="0" w:tplc="C06A429C">
      <w:start w:val="1"/>
      <w:numFmt w:val="russianLower"/>
      <w:lvlText w:val="%1)"/>
      <w:lvlJc w:val="left"/>
      <w:pPr>
        <w:ind w:left="720" w:hanging="360"/>
      </w:pPr>
      <w:rPr>
        <w:rFonts w:hint="default"/>
      </w:rPr>
    </w:lvl>
    <w:lvl w:ilvl="1" w:tplc="E89E9B4A">
      <w:start w:val="1"/>
      <w:numFmt w:val="lowerLetter"/>
      <w:lvlText w:val="%2."/>
      <w:lvlJc w:val="left"/>
      <w:pPr>
        <w:ind w:left="1440" w:hanging="360"/>
      </w:pPr>
    </w:lvl>
    <w:lvl w:ilvl="2" w:tplc="FC640F24">
      <w:start w:val="1"/>
      <w:numFmt w:val="lowerRoman"/>
      <w:lvlText w:val="%3."/>
      <w:lvlJc w:val="right"/>
      <w:pPr>
        <w:ind w:left="2160" w:hanging="180"/>
      </w:pPr>
    </w:lvl>
    <w:lvl w:ilvl="3" w:tplc="5C0A800A">
      <w:start w:val="1"/>
      <w:numFmt w:val="decimal"/>
      <w:lvlText w:val="%4."/>
      <w:lvlJc w:val="left"/>
      <w:pPr>
        <w:ind w:left="2880" w:hanging="360"/>
      </w:pPr>
    </w:lvl>
    <w:lvl w:ilvl="4" w:tplc="6D20E79C">
      <w:start w:val="1"/>
      <w:numFmt w:val="lowerLetter"/>
      <w:lvlText w:val="%5."/>
      <w:lvlJc w:val="left"/>
      <w:pPr>
        <w:ind w:left="3600" w:hanging="360"/>
      </w:pPr>
    </w:lvl>
    <w:lvl w:ilvl="5" w:tplc="0DE45886">
      <w:start w:val="1"/>
      <w:numFmt w:val="lowerRoman"/>
      <w:lvlText w:val="%6."/>
      <w:lvlJc w:val="right"/>
      <w:pPr>
        <w:ind w:left="4320" w:hanging="180"/>
      </w:pPr>
    </w:lvl>
    <w:lvl w:ilvl="6" w:tplc="6788316E">
      <w:start w:val="1"/>
      <w:numFmt w:val="decimal"/>
      <w:lvlText w:val="%7."/>
      <w:lvlJc w:val="left"/>
      <w:pPr>
        <w:ind w:left="5040" w:hanging="360"/>
      </w:pPr>
    </w:lvl>
    <w:lvl w:ilvl="7" w:tplc="AD1CB446">
      <w:start w:val="1"/>
      <w:numFmt w:val="lowerLetter"/>
      <w:lvlText w:val="%8."/>
      <w:lvlJc w:val="left"/>
      <w:pPr>
        <w:ind w:left="5760" w:hanging="360"/>
      </w:pPr>
    </w:lvl>
    <w:lvl w:ilvl="8" w:tplc="5B62161C">
      <w:start w:val="1"/>
      <w:numFmt w:val="lowerRoman"/>
      <w:lvlText w:val="%9."/>
      <w:lvlJc w:val="right"/>
      <w:pPr>
        <w:ind w:left="6480" w:hanging="180"/>
      </w:pPr>
    </w:lvl>
  </w:abstractNum>
  <w:abstractNum w:abstractNumId="144">
    <w:nsid w:val="75075C98"/>
    <w:multiLevelType w:val="hybridMultilevel"/>
    <w:tmpl w:val="04546366"/>
    <w:lvl w:ilvl="0" w:tplc="7D7C82E2">
      <w:start w:val="1"/>
      <w:numFmt w:val="russianLower"/>
      <w:lvlText w:val="%1)"/>
      <w:lvlJc w:val="left"/>
      <w:pPr>
        <w:ind w:left="720" w:hanging="360"/>
      </w:pPr>
      <w:rPr>
        <w:rFonts w:hint="default"/>
      </w:rPr>
    </w:lvl>
    <w:lvl w:ilvl="1" w:tplc="9496AA32">
      <w:start w:val="1"/>
      <w:numFmt w:val="lowerLetter"/>
      <w:lvlText w:val="%2."/>
      <w:lvlJc w:val="left"/>
      <w:pPr>
        <w:ind w:left="1440" w:hanging="360"/>
      </w:pPr>
    </w:lvl>
    <w:lvl w:ilvl="2" w:tplc="B2E219E8">
      <w:start w:val="1"/>
      <w:numFmt w:val="lowerRoman"/>
      <w:lvlText w:val="%3."/>
      <w:lvlJc w:val="right"/>
      <w:pPr>
        <w:ind w:left="2160" w:hanging="180"/>
      </w:pPr>
    </w:lvl>
    <w:lvl w:ilvl="3" w:tplc="1CFC3E7E">
      <w:start w:val="1"/>
      <w:numFmt w:val="decimal"/>
      <w:lvlText w:val="%4."/>
      <w:lvlJc w:val="left"/>
      <w:pPr>
        <w:ind w:left="2880" w:hanging="360"/>
      </w:pPr>
    </w:lvl>
    <w:lvl w:ilvl="4" w:tplc="C2027A3E">
      <w:start w:val="1"/>
      <w:numFmt w:val="lowerLetter"/>
      <w:lvlText w:val="%5."/>
      <w:lvlJc w:val="left"/>
      <w:pPr>
        <w:ind w:left="3600" w:hanging="360"/>
      </w:pPr>
    </w:lvl>
    <w:lvl w:ilvl="5" w:tplc="2DC8A72A">
      <w:start w:val="1"/>
      <w:numFmt w:val="lowerRoman"/>
      <w:lvlText w:val="%6."/>
      <w:lvlJc w:val="right"/>
      <w:pPr>
        <w:ind w:left="4320" w:hanging="180"/>
      </w:pPr>
    </w:lvl>
    <w:lvl w:ilvl="6" w:tplc="6EF29F18">
      <w:start w:val="1"/>
      <w:numFmt w:val="decimal"/>
      <w:lvlText w:val="%7."/>
      <w:lvlJc w:val="left"/>
      <w:pPr>
        <w:ind w:left="5040" w:hanging="360"/>
      </w:pPr>
    </w:lvl>
    <w:lvl w:ilvl="7" w:tplc="067AF0C0">
      <w:start w:val="1"/>
      <w:numFmt w:val="lowerLetter"/>
      <w:lvlText w:val="%8."/>
      <w:lvlJc w:val="left"/>
      <w:pPr>
        <w:ind w:left="5760" w:hanging="360"/>
      </w:pPr>
    </w:lvl>
    <w:lvl w:ilvl="8" w:tplc="BCBC1204">
      <w:start w:val="1"/>
      <w:numFmt w:val="lowerRoman"/>
      <w:lvlText w:val="%9."/>
      <w:lvlJc w:val="right"/>
      <w:pPr>
        <w:ind w:left="6480" w:hanging="180"/>
      </w:pPr>
    </w:lvl>
  </w:abstractNum>
  <w:abstractNum w:abstractNumId="145">
    <w:nsid w:val="7578501E"/>
    <w:multiLevelType w:val="hybridMultilevel"/>
    <w:tmpl w:val="CF8CEB46"/>
    <w:lvl w:ilvl="0" w:tplc="3012674A">
      <w:start w:val="1"/>
      <w:numFmt w:val="decimal"/>
      <w:lvlText w:val="%1."/>
      <w:lvlJc w:val="left"/>
      <w:pPr>
        <w:ind w:left="785" w:hanging="360"/>
      </w:pPr>
    </w:lvl>
    <w:lvl w:ilvl="1" w:tplc="1C1EFD4E">
      <w:start w:val="1"/>
      <w:numFmt w:val="lowerLetter"/>
      <w:lvlText w:val="%2."/>
      <w:lvlJc w:val="left"/>
      <w:pPr>
        <w:ind w:left="1440" w:hanging="360"/>
      </w:pPr>
    </w:lvl>
    <w:lvl w:ilvl="2" w:tplc="5726E502">
      <w:start w:val="1"/>
      <w:numFmt w:val="lowerRoman"/>
      <w:lvlText w:val="%3."/>
      <w:lvlJc w:val="right"/>
      <w:pPr>
        <w:ind w:left="2160" w:hanging="180"/>
      </w:pPr>
    </w:lvl>
    <w:lvl w:ilvl="3" w:tplc="3B6040C8">
      <w:start w:val="1"/>
      <w:numFmt w:val="decimal"/>
      <w:lvlText w:val="%4."/>
      <w:lvlJc w:val="left"/>
      <w:pPr>
        <w:ind w:left="2880" w:hanging="360"/>
      </w:pPr>
    </w:lvl>
    <w:lvl w:ilvl="4" w:tplc="90A6BDBE">
      <w:start w:val="1"/>
      <w:numFmt w:val="lowerLetter"/>
      <w:lvlText w:val="%5."/>
      <w:lvlJc w:val="left"/>
      <w:pPr>
        <w:ind w:left="3600" w:hanging="360"/>
      </w:pPr>
    </w:lvl>
    <w:lvl w:ilvl="5" w:tplc="9D96FE86">
      <w:start w:val="1"/>
      <w:numFmt w:val="lowerRoman"/>
      <w:lvlText w:val="%6."/>
      <w:lvlJc w:val="right"/>
      <w:pPr>
        <w:ind w:left="4320" w:hanging="180"/>
      </w:pPr>
    </w:lvl>
    <w:lvl w:ilvl="6" w:tplc="0C82504A">
      <w:start w:val="1"/>
      <w:numFmt w:val="decimal"/>
      <w:lvlText w:val="%7."/>
      <w:lvlJc w:val="left"/>
      <w:pPr>
        <w:ind w:left="5040" w:hanging="360"/>
      </w:pPr>
    </w:lvl>
    <w:lvl w:ilvl="7" w:tplc="8E68AE3A">
      <w:start w:val="1"/>
      <w:numFmt w:val="lowerLetter"/>
      <w:lvlText w:val="%8."/>
      <w:lvlJc w:val="left"/>
      <w:pPr>
        <w:ind w:left="5760" w:hanging="360"/>
      </w:pPr>
    </w:lvl>
    <w:lvl w:ilvl="8" w:tplc="603AE804">
      <w:start w:val="1"/>
      <w:numFmt w:val="lowerRoman"/>
      <w:lvlText w:val="%9."/>
      <w:lvlJc w:val="right"/>
      <w:pPr>
        <w:ind w:left="6480" w:hanging="180"/>
      </w:pPr>
    </w:lvl>
  </w:abstractNum>
  <w:abstractNum w:abstractNumId="146">
    <w:nsid w:val="759C2A2A"/>
    <w:multiLevelType w:val="hybridMultilevel"/>
    <w:tmpl w:val="71F428DE"/>
    <w:lvl w:ilvl="0" w:tplc="9A46DFEA">
      <w:start w:val="1"/>
      <w:numFmt w:val="decimal"/>
      <w:lvlText w:val="%1."/>
      <w:lvlJc w:val="left"/>
      <w:pPr>
        <w:ind w:left="1800" w:hanging="360"/>
      </w:pPr>
      <w:rPr>
        <w:rFonts w:hint="default"/>
      </w:rPr>
    </w:lvl>
    <w:lvl w:ilvl="1" w:tplc="B71C5A02">
      <w:start w:val="1"/>
      <w:numFmt w:val="lowerLetter"/>
      <w:lvlText w:val="%2."/>
      <w:lvlJc w:val="left"/>
      <w:pPr>
        <w:ind w:left="2160" w:hanging="360"/>
      </w:pPr>
    </w:lvl>
    <w:lvl w:ilvl="2" w:tplc="93328000">
      <w:start w:val="1"/>
      <w:numFmt w:val="lowerRoman"/>
      <w:lvlText w:val="%3."/>
      <w:lvlJc w:val="right"/>
      <w:pPr>
        <w:ind w:left="2880" w:hanging="180"/>
      </w:pPr>
    </w:lvl>
    <w:lvl w:ilvl="3" w:tplc="103078F4">
      <w:start w:val="1"/>
      <w:numFmt w:val="decimal"/>
      <w:lvlText w:val="%4."/>
      <w:lvlJc w:val="left"/>
      <w:pPr>
        <w:ind w:left="3600" w:hanging="360"/>
      </w:pPr>
    </w:lvl>
    <w:lvl w:ilvl="4" w:tplc="8A08CE88">
      <w:start w:val="1"/>
      <w:numFmt w:val="lowerLetter"/>
      <w:lvlText w:val="%5."/>
      <w:lvlJc w:val="left"/>
      <w:pPr>
        <w:ind w:left="4320" w:hanging="360"/>
      </w:pPr>
    </w:lvl>
    <w:lvl w:ilvl="5" w:tplc="B8981A12">
      <w:start w:val="1"/>
      <w:numFmt w:val="lowerRoman"/>
      <w:lvlText w:val="%6."/>
      <w:lvlJc w:val="right"/>
      <w:pPr>
        <w:ind w:left="5040" w:hanging="180"/>
      </w:pPr>
    </w:lvl>
    <w:lvl w:ilvl="6" w:tplc="9FB42FE6">
      <w:start w:val="1"/>
      <w:numFmt w:val="decimal"/>
      <w:lvlText w:val="%7."/>
      <w:lvlJc w:val="left"/>
      <w:pPr>
        <w:ind w:left="5760" w:hanging="360"/>
      </w:pPr>
    </w:lvl>
    <w:lvl w:ilvl="7" w:tplc="EB722380">
      <w:start w:val="1"/>
      <w:numFmt w:val="lowerLetter"/>
      <w:lvlText w:val="%8."/>
      <w:lvlJc w:val="left"/>
      <w:pPr>
        <w:ind w:left="6480" w:hanging="360"/>
      </w:pPr>
    </w:lvl>
    <w:lvl w:ilvl="8" w:tplc="412E04DC">
      <w:start w:val="1"/>
      <w:numFmt w:val="lowerRoman"/>
      <w:lvlText w:val="%9."/>
      <w:lvlJc w:val="right"/>
      <w:pPr>
        <w:ind w:left="7200" w:hanging="180"/>
      </w:pPr>
    </w:lvl>
  </w:abstractNum>
  <w:abstractNum w:abstractNumId="147">
    <w:nsid w:val="75E80B44"/>
    <w:multiLevelType w:val="hybridMultilevel"/>
    <w:tmpl w:val="D8B2B5D6"/>
    <w:lvl w:ilvl="0" w:tplc="3634C67A">
      <w:start w:val="1"/>
      <w:numFmt w:val="russianLower"/>
      <w:lvlText w:val="%1)"/>
      <w:lvlJc w:val="left"/>
      <w:pPr>
        <w:ind w:left="720" w:hanging="360"/>
      </w:pPr>
      <w:rPr>
        <w:rFonts w:hint="default"/>
      </w:rPr>
    </w:lvl>
    <w:lvl w:ilvl="1" w:tplc="AEF2E4A4" w:tentative="1">
      <w:start w:val="1"/>
      <w:numFmt w:val="lowerLetter"/>
      <w:lvlText w:val="%2."/>
      <w:lvlJc w:val="left"/>
      <w:pPr>
        <w:ind w:left="1440" w:hanging="360"/>
      </w:pPr>
    </w:lvl>
    <w:lvl w:ilvl="2" w:tplc="E6DAC876" w:tentative="1">
      <w:start w:val="1"/>
      <w:numFmt w:val="lowerRoman"/>
      <w:lvlText w:val="%3."/>
      <w:lvlJc w:val="right"/>
      <w:pPr>
        <w:ind w:left="2160" w:hanging="180"/>
      </w:pPr>
    </w:lvl>
    <w:lvl w:ilvl="3" w:tplc="DE52727E" w:tentative="1">
      <w:start w:val="1"/>
      <w:numFmt w:val="decimal"/>
      <w:lvlText w:val="%4."/>
      <w:lvlJc w:val="left"/>
      <w:pPr>
        <w:ind w:left="2880" w:hanging="360"/>
      </w:pPr>
    </w:lvl>
    <w:lvl w:ilvl="4" w:tplc="AFEED8B0" w:tentative="1">
      <w:start w:val="1"/>
      <w:numFmt w:val="lowerLetter"/>
      <w:lvlText w:val="%5."/>
      <w:lvlJc w:val="left"/>
      <w:pPr>
        <w:ind w:left="3600" w:hanging="360"/>
      </w:pPr>
    </w:lvl>
    <w:lvl w:ilvl="5" w:tplc="8870C2EC" w:tentative="1">
      <w:start w:val="1"/>
      <w:numFmt w:val="lowerRoman"/>
      <w:lvlText w:val="%6."/>
      <w:lvlJc w:val="right"/>
      <w:pPr>
        <w:ind w:left="4320" w:hanging="180"/>
      </w:pPr>
    </w:lvl>
    <w:lvl w:ilvl="6" w:tplc="63E605A0" w:tentative="1">
      <w:start w:val="1"/>
      <w:numFmt w:val="decimal"/>
      <w:lvlText w:val="%7."/>
      <w:lvlJc w:val="left"/>
      <w:pPr>
        <w:ind w:left="5040" w:hanging="360"/>
      </w:pPr>
    </w:lvl>
    <w:lvl w:ilvl="7" w:tplc="3A285BFC" w:tentative="1">
      <w:start w:val="1"/>
      <w:numFmt w:val="lowerLetter"/>
      <w:lvlText w:val="%8."/>
      <w:lvlJc w:val="left"/>
      <w:pPr>
        <w:ind w:left="5760" w:hanging="360"/>
      </w:pPr>
    </w:lvl>
    <w:lvl w:ilvl="8" w:tplc="299CA732" w:tentative="1">
      <w:start w:val="1"/>
      <w:numFmt w:val="lowerRoman"/>
      <w:lvlText w:val="%9."/>
      <w:lvlJc w:val="right"/>
      <w:pPr>
        <w:ind w:left="6480" w:hanging="180"/>
      </w:pPr>
    </w:lvl>
  </w:abstractNum>
  <w:abstractNum w:abstractNumId="148">
    <w:nsid w:val="764B76D7"/>
    <w:multiLevelType w:val="hybridMultilevel"/>
    <w:tmpl w:val="64A8E008"/>
    <w:lvl w:ilvl="0" w:tplc="2DE8666A">
      <w:start w:val="1"/>
      <w:numFmt w:val="decimal"/>
      <w:lvlText w:val="%1."/>
      <w:lvlJc w:val="left"/>
      <w:pPr>
        <w:tabs>
          <w:tab w:val="num" w:pos="720"/>
        </w:tabs>
        <w:ind w:left="720" w:hanging="360"/>
      </w:pPr>
      <w:rPr>
        <w:rFonts w:cs="Times New Roman"/>
      </w:rPr>
    </w:lvl>
    <w:lvl w:ilvl="1" w:tplc="5950E408">
      <w:start w:val="1"/>
      <w:numFmt w:val="decimal"/>
      <w:lvlText w:val="%2."/>
      <w:lvlJc w:val="left"/>
      <w:pPr>
        <w:tabs>
          <w:tab w:val="num" w:pos="1440"/>
        </w:tabs>
        <w:ind w:left="1440" w:hanging="360"/>
      </w:pPr>
      <w:rPr>
        <w:rFonts w:cs="Times New Roman"/>
      </w:rPr>
    </w:lvl>
    <w:lvl w:ilvl="2" w:tplc="C04E2758">
      <w:start w:val="1"/>
      <w:numFmt w:val="decimal"/>
      <w:lvlText w:val="%3."/>
      <w:lvlJc w:val="left"/>
      <w:pPr>
        <w:tabs>
          <w:tab w:val="num" w:pos="2160"/>
        </w:tabs>
        <w:ind w:left="2160" w:hanging="360"/>
      </w:pPr>
      <w:rPr>
        <w:rFonts w:cs="Times New Roman"/>
      </w:rPr>
    </w:lvl>
    <w:lvl w:ilvl="3" w:tplc="A51EDEB2">
      <w:start w:val="1"/>
      <w:numFmt w:val="decimal"/>
      <w:lvlText w:val="%4."/>
      <w:lvlJc w:val="left"/>
      <w:pPr>
        <w:tabs>
          <w:tab w:val="num" w:pos="2880"/>
        </w:tabs>
        <w:ind w:left="2880" w:hanging="360"/>
      </w:pPr>
      <w:rPr>
        <w:rFonts w:cs="Times New Roman"/>
      </w:rPr>
    </w:lvl>
    <w:lvl w:ilvl="4" w:tplc="0052AFDC">
      <w:start w:val="1"/>
      <w:numFmt w:val="decimal"/>
      <w:lvlText w:val="%5."/>
      <w:lvlJc w:val="left"/>
      <w:pPr>
        <w:tabs>
          <w:tab w:val="num" w:pos="3600"/>
        </w:tabs>
        <w:ind w:left="3600" w:hanging="360"/>
      </w:pPr>
      <w:rPr>
        <w:rFonts w:cs="Times New Roman"/>
      </w:rPr>
    </w:lvl>
    <w:lvl w:ilvl="5" w:tplc="3448039E">
      <w:start w:val="1"/>
      <w:numFmt w:val="decimal"/>
      <w:lvlText w:val="%6."/>
      <w:lvlJc w:val="left"/>
      <w:pPr>
        <w:tabs>
          <w:tab w:val="num" w:pos="4320"/>
        </w:tabs>
        <w:ind w:left="4320" w:hanging="360"/>
      </w:pPr>
      <w:rPr>
        <w:rFonts w:cs="Times New Roman"/>
      </w:rPr>
    </w:lvl>
    <w:lvl w:ilvl="6" w:tplc="45A89C8E">
      <w:start w:val="1"/>
      <w:numFmt w:val="decimal"/>
      <w:lvlText w:val="%7."/>
      <w:lvlJc w:val="left"/>
      <w:pPr>
        <w:tabs>
          <w:tab w:val="num" w:pos="5040"/>
        </w:tabs>
        <w:ind w:left="5040" w:hanging="360"/>
      </w:pPr>
      <w:rPr>
        <w:rFonts w:cs="Times New Roman"/>
      </w:rPr>
    </w:lvl>
    <w:lvl w:ilvl="7" w:tplc="76AC346E">
      <w:start w:val="1"/>
      <w:numFmt w:val="decimal"/>
      <w:lvlText w:val="%8."/>
      <w:lvlJc w:val="left"/>
      <w:pPr>
        <w:tabs>
          <w:tab w:val="num" w:pos="5760"/>
        </w:tabs>
        <w:ind w:left="5760" w:hanging="360"/>
      </w:pPr>
      <w:rPr>
        <w:rFonts w:cs="Times New Roman"/>
      </w:rPr>
    </w:lvl>
    <w:lvl w:ilvl="8" w:tplc="B3822224">
      <w:start w:val="1"/>
      <w:numFmt w:val="decimal"/>
      <w:lvlText w:val="%9."/>
      <w:lvlJc w:val="left"/>
      <w:pPr>
        <w:tabs>
          <w:tab w:val="num" w:pos="6480"/>
        </w:tabs>
        <w:ind w:left="6480" w:hanging="360"/>
      </w:pPr>
      <w:rPr>
        <w:rFonts w:cs="Times New Roman"/>
      </w:rPr>
    </w:lvl>
  </w:abstractNum>
  <w:abstractNum w:abstractNumId="149">
    <w:nsid w:val="765C005A"/>
    <w:multiLevelType w:val="multilevel"/>
    <w:tmpl w:val="11928522"/>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50">
    <w:nsid w:val="77D31BA7"/>
    <w:multiLevelType w:val="hybridMultilevel"/>
    <w:tmpl w:val="150E0768"/>
    <w:lvl w:ilvl="0" w:tplc="07CC5BC4">
      <w:start w:val="1"/>
      <w:numFmt w:val="decimal"/>
      <w:lvlText w:val="%1."/>
      <w:lvlJc w:val="left"/>
      <w:pPr>
        <w:ind w:left="720" w:hanging="360"/>
      </w:pPr>
      <w:rPr>
        <w:rFonts w:hint="default"/>
        <w:color w:val="000000"/>
        <w:sz w:val="24"/>
      </w:rPr>
    </w:lvl>
    <w:lvl w:ilvl="1" w:tplc="C8FA940E" w:tentative="1">
      <w:start w:val="1"/>
      <w:numFmt w:val="lowerLetter"/>
      <w:lvlText w:val="%2."/>
      <w:lvlJc w:val="left"/>
      <w:pPr>
        <w:ind w:left="1440" w:hanging="360"/>
      </w:pPr>
    </w:lvl>
    <w:lvl w:ilvl="2" w:tplc="5F9090A8" w:tentative="1">
      <w:start w:val="1"/>
      <w:numFmt w:val="lowerRoman"/>
      <w:lvlText w:val="%3."/>
      <w:lvlJc w:val="right"/>
      <w:pPr>
        <w:ind w:left="2160" w:hanging="180"/>
      </w:pPr>
    </w:lvl>
    <w:lvl w:ilvl="3" w:tplc="0AF82830" w:tentative="1">
      <w:start w:val="1"/>
      <w:numFmt w:val="decimal"/>
      <w:lvlText w:val="%4."/>
      <w:lvlJc w:val="left"/>
      <w:pPr>
        <w:ind w:left="2880" w:hanging="360"/>
      </w:pPr>
    </w:lvl>
    <w:lvl w:ilvl="4" w:tplc="1744E4A0" w:tentative="1">
      <w:start w:val="1"/>
      <w:numFmt w:val="lowerLetter"/>
      <w:lvlText w:val="%5."/>
      <w:lvlJc w:val="left"/>
      <w:pPr>
        <w:ind w:left="3600" w:hanging="360"/>
      </w:pPr>
    </w:lvl>
    <w:lvl w:ilvl="5" w:tplc="52588406" w:tentative="1">
      <w:start w:val="1"/>
      <w:numFmt w:val="lowerRoman"/>
      <w:lvlText w:val="%6."/>
      <w:lvlJc w:val="right"/>
      <w:pPr>
        <w:ind w:left="4320" w:hanging="180"/>
      </w:pPr>
    </w:lvl>
    <w:lvl w:ilvl="6" w:tplc="66680A32" w:tentative="1">
      <w:start w:val="1"/>
      <w:numFmt w:val="decimal"/>
      <w:lvlText w:val="%7."/>
      <w:lvlJc w:val="left"/>
      <w:pPr>
        <w:ind w:left="5040" w:hanging="360"/>
      </w:pPr>
    </w:lvl>
    <w:lvl w:ilvl="7" w:tplc="6BA4E81C" w:tentative="1">
      <w:start w:val="1"/>
      <w:numFmt w:val="lowerLetter"/>
      <w:lvlText w:val="%8."/>
      <w:lvlJc w:val="left"/>
      <w:pPr>
        <w:ind w:left="5760" w:hanging="360"/>
      </w:pPr>
    </w:lvl>
    <w:lvl w:ilvl="8" w:tplc="35960562" w:tentative="1">
      <w:start w:val="1"/>
      <w:numFmt w:val="lowerRoman"/>
      <w:lvlText w:val="%9."/>
      <w:lvlJc w:val="right"/>
      <w:pPr>
        <w:ind w:left="6480" w:hanging="180"/>
      </w:pPr>
    </w:lvl>
  </w:abstractNum>
  <w:abstractNum w:abstractNumId="151">
    <w:nsid w:val="780356FA"/>
    <w:multiLevelType w:val="hybridMultilevel"/>
    <w:tmpl w:val="DE643358"/>
    <w:lvl w:ilvl="0" w:tplc="1C7C1A60">
      <w:start w:val="1"/>
      <w:numFmt w:val="decimal"/>
      <w:lvlText w:val="%1."/>
      <w:lvlJc w:val="left"/>
      <w:pPr>
        <w:ind w:left="720" w:hanging="360"/>
      </w:pPr>
    </w:lvl>
    <w:lvl w:ilvl="1" w:tplc="33E898B8" w:tentative="1">
      <w:start w:val="1"/>
      <w:numFmt w:val="lowerLetter"/>
      <w:lvlText w:val="%2."/>
      <w:lvlJc w:val="left"/>
      <w:pPr>
        <w:ind w:left="1440" w:hanging="360"/>
      </w:pPr>
    </w:lvl>
    <w:lvl w:ilvl="2" w:tplc="4208877E" w:tentative="1">
      <w:start w:val="1"/>
      <w:numFmt w:val="lowerRoman"/>
      <w:lvlText w:val="%3."/>
      <w:lvlJc w:val="right"/>
      <w:pPr>
        <w:ind w:left="2160" w:hanging="180"/>
      </w:pPr>
    </w:lvl>
    <w:lvl w:ilvl="3" w:tplc="97DEB268" w:tentative="1">
      <w:start w:val="1"/>
      <w:numFmt w:val="decimal"/>
      <w:lvlText w:val="%4."/>
      <w:lvlJc w:val="left"/>
      <w:pPr>
        <w:ind w:left="2880" w:hanging="360"/>
      </w:pPr>
    </w:lvl>
    <w:lvl w:ilvl="4" w:tplc="E8D830C0" w:tentative="1">
      <w:start w:val="1"/>
      <w:numFmt w:val="lowerLetter"/>
      <w:lvlText w:val="%5."/>
      <w:lvlJc w:val="left"/>
      <w:pPr>
        <w:ind w:left="3600" w:hanging="360"/>
      </w:pPr>
    </w:lvl>
    <w:lvl w:ilvl="5" w:tplc="7B0CEE9A" w:tentative="1">
      <w:start w:val="1"/>
      <w:numFmt w:val="lowerRoman"/>
      <w:lvlText w:val="%6."/>
      <w:lvlJc w:val="right"/>
      <w:pPr>
        <w:ind w:left="4320" w:hanging="180"/>
      </w:pPr>
    </w:lvl>
    <w:lvl w:ilvl="6" w:tplc="1A4E8404" w:tentative="1">
      <w:start w:val="1"/>
      <w:numFmt w:val="decimal"/>
      <w:lvlText w:val="%7."/>
      <w:lvlJc w:val="left"/>
      <w:pPr>
        <w:ind w:left="5040" w:hanging="360"/>
      </w:pPr>
    </w:lvl>
    <w:lvl w:ilvl="7" w:tplc="0D1E9C7E" w:tentative="1">
      <w:start w:val="1"/>
      <w:numFmt w:val="lowerLetter"/>
      <w:lvlText w:val="%8."/>
      <w:lvlJc w:val="left"/>
      <w:pPr>
        <w:ind w:left="5760" w:hanging="360"/>
      </w:pPr>
    </w:lvl>
    <w:lvl w:ilvl="8" w:tplc="34A62E68" w:tentative="1">
      <w:start w:val="1"/>
      <w:numFmt w:val="lowerRoman"/>
      <w:lvlText w:val="%9."/>
      <w:lvlJc w:val="right"/>
      <w:pPr>
        <w:ind w:left="6480" w:hanging="180"/>
      </w:pPr>
    </w:lvl>
  </w:abstractNum>
  <w:abstractNum w:abstractNumId="152">
    <w:nsid w:val="78441FF9"/>
    <w:multiLevelType w:val="hybridMultilevel"/>
    <w:tmpl w:val="79366BC4"/>
    <w:lvl w:ilvl="0" w:tplc="794AAFF2">
      <w:start w:val="1"/>
      <w:numFmt w:val="decimal"/>
      <w:lvlText w:val="%1."/>
      <w:lvlJc w:val="left"/>
      <w:pPr>
        <w:ind w:left="1287" w:hanging="360"/>
      </w:pPr>
    </w:lvl>
    <w:lvl w:ilvl="1" w:tplc="43F47D16" w:tentative="1">
      <w:start w:val="1"/>
      <w:numFmt w:val="lowerLetter"/>
      <w:lvlText w:val="%2."/>
      <w:lvlJc w:val="left"/>
      <w:pPr>
        <w:ind w:left="2007" w:hanging="360"/>
      </w:pPr>
    </w:lvl>
    <w:lvl w:ilvl="2" w:tplc="42DA08B4" w:tentative="1">
      <w:start w:val="1"/>
      <w:numFmt w:val="lowerRoman"/>
      <w:lvlText w:val="%3."/>
      <w:lvlJc w:val="right"/>
      <w:pPr>
        <w:ind w:left="2727" w:hanging="180"/>
      </w:pPr>
    </w:lvl>
    <w:lvl w:ilvl="3" w:tplc="2002577E" w:tentative="1">
      <w:start w:val="1"/>
      <w:numFmt w:val="decimal"/>
      <w:lvlText w:val="%4."/>
      <w:lvlJc w:val="left"/>
      <w:pPr>
        <w:ind w:left="3447" w:hanging="360"/>
      </w:pPr>
    </w:lvl>
    <w:lvl w:ilvl="4" w:tplc="D6CAA29E" w:tentative="1">
      <w:start w:val="1"/>
      <w:numFmt w:val="lowerLetter"/>
      <w:lvlText w:val="%5."/>
      <w:lvlJc w:val="left"/>
      <w:pPr>
        <w:ind w:left="4167" w:hanging="360"/>
      </w:pPr>
    </w:lvl>
    <w:lvl w:ilvl="5" w:tplc="0818DA92" w:tentative="1">
      <w:start w:val="1"/>
      <w:numFmt w:val="lowerRoman"/>
      <w:lvlText w:val="%6."/>
      <w:lvlJc w:val="right"/>
      <w:pPr>
        <w:ind w:left="4887" w:hanging="180"/>
      </w:pPr>
    </w:lvl>
    <w:lvl w:ilvl="6" w:tplc="CFCA38E6" w:tentative="1">
      <w:start w:val="1"/>
      <w:numFmt w:val="decimal"/>
      <w:lvlText w:val="%7."/>
      <w:lvlJc w:val="left"/>
      <w:pPr>
        <w:ind w:left="5607" w:hanging="360"/>
      </w:pPr>
    </w:lvl>
    <w:lvl w:ilvl="7" w:tplc="29BA14F0" w:tentative="1">
      <w:start w:val="1"/>
      <w:numFmt w:val="lowerLetter"/>
      <w:lvlText w:val="%8."/>
      <w:lvlJc w:val="left"/>
      <w:pPr>
        <w:ind w:left="6327" w:hanging="360"/>
      </w:pPr>
    </w:lvl>
    <w:lvl w:ilvl="8" w:tplc="A906E5FC" w:tentative="1">
      <w:start w:val="1"/>
      <w:numFmt w:val="lowerRoman"/>
      <w:lvlText w:val="%9."/>
      <w:lvlJc w:val="right"/>
      <w:pPr>
        <w:ind w:left="7047" w:hanging="180"/>
      </w:pPr>
    </w:lvl>
  </w:abstractNum>
  <w:abstractNum w:abstractNumId="153">
    <w:nsid w:val="78F473AD"/>
    <w:multiLevelType w:val="hybridMultilevel"/>
    <w:tmpl w:val="643474E6"/>
    <w:lvl w:ilvl="0" w:tplc="591CF690">
      <w:start w:val="1"/>
      <w:numFmt w:val="decimal"/>
      <w:lvlText w:val="%1."/>
      <w:lvlJc w:val="left"/>
      <w:pPr>
        <w:tabs>
          <w:tab w:val="num" w:pos="454"/>
        </w:tabs>
        <w:ind w:left="454" w:hanging="454"/>
      </w:pPr>
      <w:rPr>
        <w:rFonts w:cs="Times New Roman"/>
      </w:rPr>
    </w:lvl>
    <w:lvl w:ilvl="1" w:tplc="79A4068E">
      <w:start w:val="1"/>
      <w:numFmt w:val="decimal"/>
      <w:lvlText w:val="%2."/>
      <w:lvlJc w:val="left"/>
      <w:pPr>
        <w:tabs>
          <w:tab w:val="num" w:pos="360"/>
        </w:tabs>
        <w:ind w:left="360" w:hanging="360"/>
      </w:pPr>
      <w:rPr>
        <w:rFonts w:cs="Times New Roman"/>
        <w:b w:val="0"/>
      </w:rPr>
    </w:lvl>
    <w:lvl w:ilvl="2" w:tplc="EAD0D97C">
      <w:start w:val="1"/>
      <w:numFmt w:val="decimal"/>
      <w:lvlText w:val="%3."/>
      <w:lvlJc w:val="left"/>
      <w:pPr>
        <w:tabs>
          <w:tab w:val="num" w:pos="2160"/>
        </w:tabs>
        <w:ind w:left="2160" w:hanging="360"/>
      </w:pPr>
      <w:rPr>
        <w:rFonts w:cs="Times New Roman"/>
      </w:rPr>
    </w:lvl>
    <w:lvl w:ilvl="3" w:tplc="F0546910">
      <w:start w:val="1"/>
      <w:numFmt w:val="decimal"/>
      <w:lvlText w:val="%4."/>
      <w:lvlJc w:val="left"/>
      <w:pPr>
        <w:tabs>
          <w:tab w:val="num" w:pos="2880"/>
        </w:tabs>
        <w:ind w:left="2880" w:hanging="360"/>
      </w:pPr>
      <w:rPr>
        <w:rFonts w:cs="Times New Roman"/>
      </w:rPr>
    </w:lvl>
    <w:lvl w:ilvl="4" w:tplc="FD068938">
      <w:start w:val="1"/>
      <w:numFmt w:val="decimal"/>
      <w:lvlText w:val="%5."/>
      <w:lvlJc w:val="left"/>
      <w:pPr>
        <w:tabs>
          <w:tab w:val="num" w:pos="3600"/>
        </w:tabs>
        <w:ind w:left="3600" w:hanging="360"/>
      </w:pPr>
      <w:rPr>
        <w:rFonts w:cs="Times New Roman"/>
      </w:rPr>
    </w:lvl>
    <w:lvl w:ilvl="5" w:tplc="C6006332">
      <w:start w:val="1"/>
      <w:numFmt w:val="decimal"/>
      <w:lvlText w:val="%6."/>
      <w:lvlJc w:val="left"/>
      <w:pPr>
        <w:tabs>
          <w:tab w:val="num" w:pos="4320"/>
        </w:tabs>
        <w:ind w:left="4320" w:hanging="360"/>
      </w:pPr>
      <w:rPr>
        <w:rFonts w:cs="Times New Roman"/>
      </w:rPr>
    </w:lvl>
    <w:lvl w:ilvl="6" w:tplc="FC0AA420">
      <w:start w:val="1"/>
      <w:numFmt w:val="decimal"/>
      <w:lvlText w:val="%7."/>
      <w:lvlJc w:val="left"/>
      <w:pPr>
        <w:tabs>
          <w:tab w:val="num" w:pos="5040"/>
        </w:tabs>
        <w:ind w:left="5040" w:hanging="360"/>
      </w:pPr>
      <w:rPr>
        <w:rFonts w:cs="Times New Roman"/>
      </w:rPr>
    </w:lvl>
    <w:lvl w:ilvl="7" w:tplc="E8E05700">
      <w:start w:val="1"/>
      <w:numFmt w:val="decimal"/>
      <w:lvlText w:val="%8."/>
      <w:lvlJc w:val="left"/>
      <w:pPr>
        <w:tabs>
          <w:tab w:val="num" w:pos="5760"/>
        </w:tabs>
        <w:ind w:left="5760" w:hanging="360"/>
      </w:pPr>
      <w:rPr>
        <w:rFonts w:cs="Times New Roman"/>
      </w:rPr>
    </w:lvl>
    <w:lvl w:ilvl="8" w:tplc="098A748A">
      <w:start w:val="1"/>
      <w:numFmt w:val="decimal"/>
      <w:lvlText w:val="%9."/>
      <w:lvlJc w:val="left"/>
      <w:pPr>
        <w:tabs>
          <w:tab w:val="num" w:pos="6480"/>
        </w:tabs>
        <w:ind w:left="6480" w:hanging="360"/>
      </w:pPr>
      <w:rPr>
        <w:rFonts w:cs="Times New Roman"/>
      </w:rPr>
    </w:lvl>
  </w:abstractNum>
  <w:abstractNum w:abstractNumId="154">
    <w:nsid w:val="79881717"/>
    <w:multiLevelType w:val="hybridMultilevel"/>
    <w:tmpl w:val="0DF0EFD6"/>
    <w:lvl w:ilvl="0" w:tplc="2A5C5E46">
      <w:start w:val="1"/>
      <w:numFmt w:val="decimal"/>
      <w:lvlText w:val="%1."/>
      <w:lvlJc w:val="left"/>
      <w:pPr>
        <w:ind w:left="1800" w:hanging="360"/>
      </w:pPr>
      <w:rPr>
        <w:rFonts w:hint="default"/>
      </w:rPr>
    </w:lvl>
    <w:lvl w:ilvl="1" w:tplc="0F129E6E">
      <w:start w:val="1"/>
      <w:numFmt w:val="lowerLetter"/>
      <w:lvlText w:val="%2."/>
      <w:lvlJc w:val="left"/>
      <w:pPr>
        <w:ind w:left="2160" w:hanging="360"/>
      </w:pPr>
    </w:lvl>
    <w:lvl w:ilvl="2" w:tplc="6D8E65C0">
      <w:start w:val="1"/>
      <w:numFmt w:val="lowerRoman"/>
      <w:lvlText w:val="%3."/>
      <w:lvlJc w:val="right"/>
      <w:pPr>
        <w:ind w:left="2880" w:hanging="180"/>
      </w:pPr>
    </w:lvl>
    <w:lvl w:ilvl="3" w:tplc="0E16E31C">
      <w:start w:val="1"/>
      <w:numFmt w:val="decimal"/>
      <w:lvlText w:val="%4."/>
      <w:lvlJc w:val="left"/>
      <w:pPr>
        <w:ind w:left="3600" w:hanging="360"/>
      </w:pPr>
    </w:lvl>
    <w:lvl w:ilvl="4" w:tplc="273447D0">
      <w:start w:val="1"/>
      <w:numFmt w:val="lowerLetter"/>
      <w:lvlText w:val="%5."/>
      <w:lvlJc w:val="left"/>
      <w:pPr>
        <w:ind w:left="4320" w:hanging="360"/>
      </w:pPr>
    </w:lvl>
    <w:lvl w:ilvl="5" w:tplc="8C6EE94A">
      <w:start w:val="1"/>
      <w:numFmt w:val="lowerRoman"/>
      <w:lvlText w:val="%6."/>
      <w:lvlJc w:val="right"/>
      <w:pPr>
        <w:ind w:left="5040" w:hanging="180"/>
      </w:pPr>
    </w:lvl>
    <w:lvl w:ilvl="6" w:tplc="39B89518">
      <w:start w:val="1"/>
      <w:numFmt w:val="decimal"/>
      <w:lvlText w:val="%7."/>
      <w:lvlJc w:val="left"/>
      <w:pPr>
        <w:ind w:left="5760" w:hanging="360"/>
      </w:pPr>
    </w:lvl>
    <w:lvl w:ilvl="7" w:tplc="598A6812">
      <w:start w:val="1"/>
      <w:numFmt w:val="lowerLetter"/>
      <w:lvlText w:val="%8."/>
      <w:lvlJc w:val="left"/>
      <w:pPr>
        <w:ind w:left="6480" w:hanging="360"/>
      </w:pPr>
    </w:lvl>
    <w:lvl w:ilvl="8" w:tplc="D8305CAE">
      <w:start w:val="1"/>
      <w:numFmt w:val="lowerRoman"/>
      <w:lvlText w:val="%9."/>
      <w:lvlJc w:val="right"/>
      <w:pPr>
        <w:ind w:left="7200" w:hanging="180"/>
      </w:pPr>
    </w:lvl>
  </w:abstractNum>
  <w:abstractNum w:abstractNumId="155">
    <w:nsid w:val="79A92D60"/>
    <w:multiLevelType w:val="hybridMultilevel"/>
    <w:tmpl w:val="643474E6"/>
    <w:lvl w:ilvl="0" w:tplc="65168590">
      <w:start w:val="1"/>
      <w:numFmt w:val="decimal"/>
      <w:lvlText w:val="%1."/>
      <w:lvlJc w:val="left"/>
      <w:pPr>
        <w:tabs>
          <w:tab w:val="num" w:pos="454"/>
        </w:tabs>
        <w:ind w:left="454" w:hanging="454"/>
      </w:pPr>
      <w:rPr>
        <w:rFonts w:cs="Times New Roman"/>
      </w:rPr>
    </w:lvl>
    <w:lvl w:ilvl="1" w:tplc="691E1DC2">
      <w:start w:val="1"/>
      <w:numFmt w:val="decimal"/>
      <w:lvlText w:val="%2."/>
      <w:lvlJc w:val="left"/>
      <w:pPr>
        <w:tabs>
          <w:tab w:val="num" w:pos="360"/>
        </w:tabs>
        <w:ind w:left="360" w:hanging="360"/>
      </w:pPr>
      <w:rPr>
        <w:rFonts w:cs="Times New Roman"/>
        <w:b w:val="0"/>
      </w:rPr>
    </w:lvl>
    <w:lvl w:ilvl="2" w:tplc="2522E9B4">
      <w:start w:val="1"/>
      <w:numFmt w:val="decimal"/>
      <w:lvlText w:val="%3."/>
      <w:lvlJc w:val="left"/>
      <w:pPr>
        <w:tabs>
          <w:tab w:val="num" w:pos="2160"/>
        </w:tabs>
        <w:ind w:left="2160" w:hanging="360"/>
      </w:pPr>
      <w:rPr>
        <w:rFonts w:cs="Times New Roman"/>
      </w:rPr>
    </w:lvl>
    <w:lvl w:ilvl="3" w:tplc="527E192A">
      <w:start w:val="1"/>
      <w:numFmt w:val="decimal"/>
      <w:lvlText w:val="%4."/>
      <w:lvlJc w:val="left"/>
      <w:pPr>
        <w:tabs>
          <w:tab w:val="num" w:pos="2880"/>
        </w:tabs>
        <w:ind w:left="2880" w:hanging="360"/>
      </w:pPr>
      <w:rPr>
        <w:rFonts w:cs="Times New Roman"/>
      </w:rPr>
    </w:lvl>
    <w:lvl w:ilvl="4" w:tplc="D130AE56">
      <w:start w:val="1"/>
      <w:numFmt w:val="decimal"/>
      <w:lvlText w:val="%5."/>
      <w:lvlJc w:val="left"/>
      <w:pPr>
        <w:tabs>
          <w:tab w:val="num" w:pos="3600"/>
        </w:tabs>
        <w:ind w:left="3600" w:hanging="360"/>
      </w:pPr>
      <w:rPr>
        <w:rFonts w:cs="Times New Roman"/>
      </w:rPr>
    </w:lvl>
    <w:lvl w:ilvl="5" w:tplc="AD2AC6B0">
      <w:start w:val="1"/>
      <w:numFmt w:val="decimal"/>
      <w:lvlText w:val="%6."/>
      <w:lvlJc w:val="left"/>
      <w:pPr>
        <w:tabs>
          <w:tab w:val="num" w:pos="4320"/>
        </w:tabs>
        <w:ind w:left="4320" w:hanging="360"/>
      </w:pPr>
      <w:rPr>
        <w:rFonts w:cs="Times New Roman"/>
      </w:rPr>
    </w:lvl>
    <w:lvl w:ilvl="6" w:tplc="C3307B3C">
      <w:start w:val="1"/>
      <w:numFmt w:val="decimal"/>
      <w:lvlText w:val="%7."/>
      <w:lvlJc w:val="left"/>
      <w:pPr>
        <w:tabs>
          <w:tab w:val="num" w:pos="5040"/>
        </w:tabs>
        <w:ind w:left="5040" w:hanging="360"/>
      </w:pPr>
      <w:rPr>
        <w:rFonts w:cs="Times New Roman"/>
      </w:rPr>
    </w:lvl>
    <w:lvl w:ilvl="7" w:tplc="281E7A3A">
      <w:start w:val="1"/>
      <w:numFmt w:val="decimal"/>
      <w:lvlText w:val="%8."/>
      <w:lvlJc w:val="left"/>
      <w:pPr>
        <w:tabs>
          <w:tab w:val="num" w:pos="5760"/>
        </w:tabs>
        <w:ind w:left="5760" w:hanging="360"/>
      </w:pPr>
      <w:rPr>
        <w:rFonts w:cs="Times New Roman"/>
      </w:rPr>
    </w:lvl>
    <w:lvl w:ilvl="8" w:tplc="62C0D364">
      <w:start w:val="1"/>
      <w:numFmt w:val="decimal"/>
      <w:lvlText w:val="%9."/>
      <w:lvlJc w:val="left"/>
      <w:pPr>
        <w:tabs>
          <w:tab w:val="num" w:pos="6480"/>
        </w:tabs>
        <w:ind w:left="6480" w:hanging="360"/>
      </w:pPr>
      <w:rPr>
        <w:rFonts w:cs="Times New Roman"/>
      </w:rPr>
    </w:lvl>
  </w:abstractNum>
  <w:abstractNum w:abstractNumId="156">
    <w:nsid w:val="79DE13D8"/>
    <w:multiLevelType w:val="hybridMultilevel"/>
    <w:tmpl w:val="CD4A4282"/>
    <w:lvl w:ilvl="0" w:tplc="7338A466">
      <w:start w:val="1"/>
      <w:numFmt w:val="decimal"/>
      <w:lvlText w:val="%1."/>
      <w:lvlJc w:val="left"/>
      <w:pPr>
        <w:ind w:left="1800" w:hanging="360"/>
      </w:pPr>
      <w:rPr>
        <w:rFonts w:hint="default"/>
      </w:rPr>
    </w:lvl>
    <w:lvl w:ilvl="1" w:tplc="6A802932">
      <w:start w:val="1"/>
      <w:numFmt w:val="lowerLetter"/>
      <w:lvlText w:val="%2."/>
      <w:lvlJc w:val="left"/>
      <w:pPr>
        <w:ind w:left="2160" w:hanging="360"/>
      </w:pPr>
    </w:lvl>
    <w:lvl w:ilvl="2" w:tplc="EE942B28">
      <w:start w:val="1"/>
      <w:numFmt w:val="lowerRoman"/>
      <w:lvlText w:val="%3."/>
      <w:lvlJc w:val="right"/>
      <w:pPr>
        <w:ind w:left="2880" w:hanging="180"/>
      </w:pPr>
    </w:lvl>
    <w:lvl w:ilvl="3" w:tplc="E9E6CFC4">
      <w:start w:val="1"/>
      <w:numFmt w:val="decimal"/>
      <w:lvlText w:val="%4."/>
      <w:lvlJc w:val="left"/>
      <w:pPr>
        <w:ind w:left="3600" w:hanging="360"/>
      </w:pPr>
    </w:lvl>
    <w:lvl w:ilvl="4" w:tplc="4B9E7E36">
      <w:start w:val="1"/>
      <w:numFmt w:val="lowerLetter"/>
      <w:lvlText w:val="%5."/>
      <w:lvlJc w:val="left"/>
      <w:pPr>
        <w:ind w:left="4320" w:hanging="360"/>
      </w:pPr>
    </w:lvl>
    <w:lvl w:ilvl="5" w:tplc="3BA6A29A">
      <w:start w:val="1"/>
      <w:numFmt w:val="lowerRoman"/>
      <w:lvlText w:val="%6."/>
      <w:lvlJc w:val="right"/>
      <w:pPr>
        <w:ind w:left="5040" w:hanging="180"/>
      </w:pPr>
    </w:lvl>
    <w:lvl w:ilvl="6" w:tplc="557292B4">
      <w:start w:val="1"/>
      <w:numFmt w:val="decimal"/>
      <w:lvlText w:val="%7."/>
      <w:lvlJc w:val="left"/>
      <w:pPr>
        <w:ind w:left="5760" w:hanging="360"/>
      </w:pPr>
    </w:lvl>
    <w:lvl w:ilvl="7" w:tplc="7A5ED886">
      <w:start w:val="1"/>
      <w:numFmt w:val="lowerLetter"/>
      <w:lvlText w:val="%8."/>
      <w:lvlJc w:val="left"/>
      <w:pPr>
        <w:ind w:left="6480" w:hanging="360"/>
      </w:pPr>
    </w:lvl>
    <w:lvl w:ilvl="8" w:tplc="2D2C456C">
      <w:start w:val="1"/>
      <w:numFmt w:val="lowerRoman"/>
      <w:lvlText w:val="%9."/>
      <w:lvlJc w:val="right"/>
      <w:pPr>
        <w:ind w:left="7200" w:hanging="180"/>
      </w:pPr>
    </w:lvl>
  </w:abstractNum>
  <w:abstractNum w:abstractNumId="157">
    <w:nsid w:val="7A2363AB"/>
    <w:multiLevelType w:val="hybridMultilevel"/>
    <w:tmpl w:val="E902B0B8"/>
    <w:lvl w:ilvl="0" w:tplc="7F06874E">
      <w:start w:val="1"/>
      <w:numFmt w:val="decimal"/>
      <w:lvlText w:val="%1."/>
      <w:lvlJc w:val="left"/>
      <w:pPr>
        <w:ind w:left="1800" w:hanging="360"/>
      </w:pPr>
      <w:rPr>
        <w:rFonts w:hint="default"/>
      </w:rPr>
    </w:lvl>
    <w:lvl w:ilvl="1" w:tplc="20A4848A">
      <w:start w:val="1"/>
      <w:numFmt w:val="lowerLetter"/>
      <w:lvlText w:val="%2."/>
      <w:lvlJc w:val="left"/>
      <w:pPr>
        <w:ind w:left="2160" w:hanging="360"/>
      </w:pPr>
    </w:lvl>
    <w:lvl w:ilvl="2" w:tplc="1ECE2564">
      <w:start w:val="1"/>
      <w:numFmt w:val="lowerRoman"/>
      <w:lvlText w:val="%3."/>
      <w:lvlJc w:val="right"/>
      <w:pPr>
        <w:ind w:left="2880" w:hanging="180"/>
      </w:pPr>
    </w:lvl>
    <w:lvl w:ilvl="3" w:tplc="E5F20F5C">
      <w:start w:val="1"/>
      <w:numFmt w:val="decimal"/>
      <w:lvlText w:val="%4."/>
      <w:lvlJc w:val="left"/>
      <w:pPr>
        <w:ind w:left="3600" w:hanging="360"/>
      </w:pPr>
    </w:lvl>
    <w:lvl w:ilvl="4" w:tplc="7AB0213E">
      <w:start w:val="1"/>
      <w:numFmt w:val="lowerLetter"/>
      <w:lvlText w:val="%5."/>
      <w:lvlJc w:val="left"/>
      <w:pPr>
        <w:ind w:left="4320" w:hanging="360"/>
      </w:pPr>
    </w:lvl>
    <w:lvl w:ilvl="5" w:tplc="89F85C9E">
      <w:start w:val="1"/>
      <w:numFmt w:val="lowerRoman"/>
      <w:lvlText w:val="%6."/>
      <w:lvlJc w:val="right"/>
      <w:pPr>
        <w:ind w:left="5040" w:hanging="180"/>
      </w:pPr>
    </w:lvl>
    <w:lvl w:ilvl="6" w:tplc="7930C346">
      <w:start w:val="1"/>
      <w:numFmt w:val="decimal"/>
      <w:lvlText w:val="%7."/>
      <w:lvlJc w:val="left"/>
      <w:pPr>
        <w:ind w:left="5760" w:hanging="360"/>
      </w:pPr>
    </w:lvl>
    <w:lvl w:ilvl="7" w:tplc="F538E81C">
      <w:start w:val="1"/>
      <w:numFmt w:val="lowerLetter"/>
      <w:lvlText w:val="%8."/>
      <w:lvlJc w:val="left"/>
      <w:pPr>
        <w:ind w:left="6480" w:hanging="360"/>
      </w:pPr>
    </w:lvl>
    <w:lvl w:ilvl="8" w:tplc="1F38F474">
      <w:start w:val="1"/>
      <w:numFmt w:val="lowerRoman"/>
      <w:lvlText w:val="%9."/>
      <w:lvlJc w:val="right"/>
      <w:pPr>
        <w:ind w:left="7200" w:hanging="180"/>
      </w:pPr>
    </w:lvl>
  </w:abstractNum>
  <w:abstractNum w:abstractNumId="158">
    <w:nsid w:val="7B327147"/>
    <w:multiLevelType w:val="hybridMultilevel"/>
    <w:tmpl w:val="643474E6"/>
    <w:lvl w:ilvl="0" w:tplc="0ECE639C">
      <w:start w:val="1"/>
      <w:numFmt w:val="decimal"/>
      <w:lvlText w:val="%1."/>
      <w:lvlJc w:val="left"/>
      <w:pPr>
        <w:tabs>
          <w:tab w:val="num" w:pos="454"/>
        </w:tabs>
        <w:ind w:left="454" w:hanging="454"/>
      </w:pPr>
      <w:rPr>
        <w:rFonts w:cs="Times New Roman"/>
      </w:rPr>
    </w:lvl>
    <w:lvl w:ilvl="1" w:tplc="C5F26950">
      <w:start w:val="1"/>
      <w:numFmt w:val="decimal"/>
      <w:lvlText w:val="%2."/>
      <w:lvlJc w:val="left"/>
      <w:pPr>
        <w:tabs>
          <w:tab w:val="num" w:pos="360"/>
        </w:tabs>
        <w:ind w:left="360" w:hanging="360"/>
      </w:pPr>
      <w:rPr>
        <w:rFonts w:cs="Times New Roman"/>
        <w:b w:val="0"/>
      </w:rPr>
    </w:lvl>
    <w:lvl w:ilvl="2" w:tplc="7B7831A4">
      <w:start w:val="1"/>
      <w:numFmt w:val="decimal"/>
      <w:lvlText w:val="%3."/>
      <w:lvlJc w:val="left"/>
      <w:pPr>
        <w:tabs>
          <w:tab w:val="num" w:pos="2160"/>
        </w:tabs>
        <w:ind w:left="2160" w:hanging="360"/>
      </w:pPr>
      <w:rPr>
        <w:rFonts w:cs="Times New Roman"/>
      </w:rPr>
    </w:lvl>
    <w:lvl w:ilvl="3" w:tplc="C8168738">
      <w:start w:val="1"/>
      <w:numFmt w:val="decimal"/>
      <w:lvlText w:val="%4."/>
      <w:lvlJc w:val="left"/>
      <w:pPr>
        <w:tabs>
          <w:tab w:val="num" w:pos="2880"/>
        </w:tabs>
        <w:ind w:left="2880" w:hanging="360"/>
      </w:pPr>
      <w:rPr>
        <w:rFonts w:cs="Times New Roman"/>
      </w:rPr>
    </w:lvl>
    <w:lvl w:ilvl="4" w:tplc="DB08480A">
      <w:start w:val="1"/>
      <w:numFmt w:val="decimal"/>
      <w:lvlText w:val="%5."/>
      <w:lvlJc w:val="left"/>
      <w:pPr>
        <w:tabs>
          <w:tab w:val="num" w:pos="3600"/>
        </w:tabs>
        <w:ind w:left="3600" w:hanging="360"/>
      </w:pPr>
      <w:rPr>
        <w:rFonts w:cs="Times New Roman"/>
      </w:rPr>
    </w:lvl>
    <w:lvl w:ilvl="5" w:tplc="F77A948E">
      <w:start w:val="1"/>
      <w:numFmt w:val="decimal"/>
      <w:lvlText w:val="%6."/>
      <w:lvlJc w:val="left"/>
      <w:pPr>
        <w:tabs>
          <w:tab w:val="num" w:pos="4320"/>
        </w:tabs>
        <w:ind w:left="4320" w:hanging="360"/>
      </w:pPr>
      <w:rPr>
        <w:rFonts w:cs="Times New Roman"/>
      </w:rPr>
    </w:lvl>
    <w:lvl w:ilvl="6" w:tplc="9A88E9B2">
      <w:start w:val="1"/>
      <w:numFmt w:val="decimal"/>
      <w:lvlText w:val="%7."/>
      <w:lvlJc w:val="left"/>
      <w:pPr>
        <w:tabs>
          <w:tab w:val="num" w:pos="5040"/>
        </w:tabs>
        <w:ind w:left="5040" w:hanging="360"/>
      </w:pPr>
      <w:rPr>
        <w:rFonts w:cs="Times New Roman"/>
      </w:rPr>
    </w:lvl>
    <w:lvl w:ilvl="7" w:tplc="CF20B578">
      <w:start w:val="1"/>
      <w:numFmt w:val="decimal"/>
      <w:lvlText w:val="%8."/>
      <w:lvlJc w:val="left"/>
      <w:pPr>
        <w:tabs>
          <w:tab w:val="num" w:pos="5760"/>
        </w:tabs>
        <w:ind w:left="5760" w:hanging="360"/>
      </w:pPr>
      <w:rPr>
        <w:rFonts w:cs="Times New Roman"/>
      </w:rPr>
    </w:lvl>
    <w:lvl w:ilvl="8" w:tplc="2A60FC3A">
      <w:start w:val="1"/>
      <w:numFmt w:val="decimal"/>
      <w:lvlText w:val="%9."/>
      <w:lvlJc w:val="left"/>
      <w:pPr>
        <w:tabs>
          <w:tab w:val="num" w:pos="6480"/>
        </w:tabs>
        <w:ind w:left="6480" w:hanging="360"/>
      </w:pPr>
      <w:rPr>
        <w:rFonts w:cs="Times New Roman"/>
      </w:rPr>
    </w:lvl>
  </w:abstractNum>
  <w:abstractNum w:abstractNumId="159">
    <w:nsid w:val="7B7F166C"/>
    <w:multiLevelType w:val="hybridMultilevel"/>
    <w:tmpl w:val="3ED28D32"/>
    <w:lvl w:ilvl="0" w:tplc="313A07B2">
      <w:start w:val="1"/>
      <w:numFmt w:val="decimal"/>
      <w:lvlText w:val="%1."/>
      <w:lvlJc w:val="left"/>
      <w:pPr>
        <w:tabs>
          <w:tab w:val="num" w:pos="720"/>
        </w:tabs>
        <w:ind w:left="720" w:hanging="360"/>
      </w:pPr>
      <w:rPr>
        <w:rFonts w:cs="Times New Roman"/>
      </w:rPr>
    </w:lvl>
    <w:lvl w:ilvl="1" w:tplc="B43CF102">
      <w:start w:val="1"/>
      <w:numFmt w:val="decimal"/>
      <w:lvlText w:val="%2."/>
      <w:lvlJc w:val="left"/>
      <w:pPr>
        <w:tabs>
          <w:tab w:val="num" w:pos="1440"/>
        </w:tabs>
        <w:ind w:left="1440" w:hanging="360"/>
      </w:pPr>
      <w:rPr>
        <w:rFonts w:cs="Times New Roman"/>
      </w:rPr>
    </w:lvl>
    <w:lvl w:ilvl="2" w:tplc="83525532">
      <w:start w:val="1"/>
      <w:numFmt w:val="decimal"/>
      <w:lvlText w:val="%3."/>
      <w:lvlJc w:val="left"/>
      <w:pPr>
        <w:tabs>
          <w:tab w:val="num" w:pos="2160"/>
        </w:tabs>
        <w:ind w:left="2160" w:hanging="360"/>
      </w:pPr>
      <w:rPr>
        <w:rFonts w:cs="Times New Roman"/>
      </w:rPr>
    </w:lvl>
    <w:lvl w:ilvl="3" w:tplc="DDFEE8AE">
      <w:start w:val="1"/>
      <w:numFmt w:val="decimal"/>
      <w:lvlText w:val="%4."/>
      <w:lvlJc w:val="left"/>
      <w:pPr>
        <w:tabs>
          <w:tab w:val="num" w:pos="2880"/>
        </w:tabs>
        <w:ind w:left="2880" w:hanging="360"/>
      </w:pPr>
      <w:rPr>
        <w:rFonts w:cs="Times New Roman"/>
      </w:rPr>
    </w:lvl>
    <w:lvl w:ilvl="4" w:tplc="D94EFFCC">
      <w:start w:val="1"/>
      <w:numFmt w:val="decimal"/>
      <w:lvlText w:val="%5."/>
      <w:lvlJc w:val="left"/>
      <w:pPr>
        <w:tabs>
          <w:tab w:val="num" w:pos="3600"/>
        </w:tabs>
        <w:ind w:left="3600" w:hanging="360"/>
      </w:pPr>
      <w:rPr>
        <w:rFonts w:cs="Times New Roman"/>
      </w:rPr>
    </w:lvl>
    <w:lvl w:ilvl="5" w:tplc="CD48FB82">
      <w:start w:val="1"/>
      <w:numFmt w:val="decimal"/>
      <w:lvlText w:val="%6."/>
      <w:lvlJc w:val="left"/>
      <w:pPr>
        <w:tabs>
          <w:tab w:val="num" w:pos="4320"/>
        </w:tabs>
        <w:ind w:left="4320" w:hanging="360"/>
      </w:pPr>
      <w:rPr>
        <w:rFonts w:cs="Times New Roman"/>
      </w:rPr>
    </w:lvl>
    <w:lvl w:ilvl="6" w:tplc="5476B256">
      <w:start w:val="1"/>
      <w:numFmt w:val="decimal"/>
      <w:lvlText w:val="%7."/>
      <w:lvlJc w:val="left"/>
      <w:pPr>
        <w:tabs>
          <w:tab w:val="num" w:pos="5040"/>
        </w:tabs>
        <w:ind w:left="5040" w:hanging="360"/>
      </w:pPr>
      <w:rPr>
        <w:rFonts w:cs="Times New Roman"/>
      </w:rPr>
    </w:lvl>
    <w:lvl w:ilvl="7" w:tplc="300CB352">
      <w:start w:val="1"/>
      <w:numFmt w:val="decimal"/>
      <w:lvlText w:val="%8."/>
      <w:lvlJc w:val="left"/>
      <w:pPr>
        <w:tabs>
          <w:tab w:val="num" w:pos="5760"/>
        </w:tabs>
        <w:ind w:left="5760" w:hanging="360"/>
      </w:pPr>
      <w:rPr>
        <w:rFonts w:cs="Times New Roman"/>
      </w:rPr>
    </w:lvl>
    <w:lvl w:ilvl="8" w:tplc="C2B8A6F6">
      <w:start w:val="1"/>
      <w:numFmt w:val="decimal"/>
      <w:lvlText w:val="%9."/>
      <w:lvlJc w:val="left"/>
      <w:pPr>
        <w:tabs>
          <w:tab w:val="num" w:pos="6480"/>
        </w:tabs>
        <w:ind w:left="6480" w:hanging="360"/>
      </w:pPr>
      <w:rPr>
        <w:rFonts w:cs="Times New Roman"/>
      </w:rPr>
    </w:lvl>
  </w:abstractNum>
  <w:abstractNum w:abstractNumId="160">
    <w:nsid w:val="7BAFE8CC"/>
    <w:multiLevelType w:val="multilevel"/>
    <w:tmpl w:val="05D4F5C0"/>
    <w:lvl w:ilvl="0">
      <w:start w:val="1"/>
      <w:numFmt w:val="decimal"/>
      <w:pStyle w:val="11"/>
      <w:lvlText w:val="%1."/>
      <w:lvlJc w:val="center"/>
      <w:pPr>
        <w:ind w:left="360" w:hanging="360"/>
      </w:pPr>
      <w:rPr>
        <w:rFonts w:hint="default"/>
      </w:rPr>
    </w:lvl>
    <w:lvl w:ilvl="1">
      <w:start w:val="1"/>
      <w:numFmt w:val="decimal"/>
      <w:pStyle w:val="21"/>
      <w:lvlText w:val="%1.%2"/>
      <w:lvlJc w:val="left"/>
      <w:pPr>
        <w:tabs>
          <w:tab w:val="num" w:pos="576"/>
        </w:tabs>
        <w:ind w:left="576" w:hanging="576"/>
      </w:pPr>
      <w:rPr>
        <w:b/>
        <w:i w:val="0"/>
      </w:rPr>
    </w:lvl>
    <w:lvl w:ilvl="2">
      <w:start w:val="1"/>
      <w:numFmt w:val="decimal"/>
      <w:pStyle w:val="310"/>
      <w:lvlText w:val="%1.%2.%3"/>
      <w:lvlJc w:val="left"/>
      <w:pPr>
        <w:tabs>
          <w:tab w:val="num" w:pos="720"/>
        </w:tabs>
        <w:ind w:left="720" w:hanging="720"/>
      </w:pPr>
    </w:lvl>
    <w:lvl w:ilvl="3">
      <w:start w:val="1"/>
      <w:numFmt w:val="decimal"/>
      <w:pStyle w:val="410"/>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1"/>
      <w:lvlText w:val="%1.%2.%3.%4.%5.%6"/>
      <w:lvlJc w:val="left"/>
      <w:pPr>
        <w:tabs>
          <w:tab w:val="num" w:pos="1152"/>
        </w:tabs>
        <w:ind w:left="1152" w:hanging="1152"/>
      </w:pPr>
    </w:lvl>
    <w:lvl w:ilvl="6">
      <w:start w:val="1"/>
      <w:numFmt w:val="decimal"/>
      <w:pStyle w:val="71"/>
      <w:lvlText w:val="%1.%2.%3.%4.%5.%6.%7"/>
      <w:lvlJc w:val="left"/>
      <w:pPr>
        <w:tabs>
          <w:tab w:val="num" w:pos="1296"/>
        </w:tabs>
        <w:ind w:left="1296" w:hanging="1296"/>
      </w:pPr>
    </w:lvl>
    <w:lvl w:ilvl="7">
      <w:start w:val="1"/>
      <w:numFmt w:val="decimal"/>
      <w:pStyle w:val="81"/>
      <w:lvlText w:val="%1.%2.%3.%4.%5.%6.%7.%8"/>
      <w:lvlJc w:val="left"/>
      <w:pPr>
        <w:tabs>
          <w:tab w:val="num" w:pos="1440"/>
        </w:tabs>
        <w:ind w:left="1440" w:hanging="1440"/>
      </w:pPr>
    </w:lvl>
    <w:lvl w:ilvl="8">
      <w:start w:val="1"/>
      <w:numFmt w:val="decimal"/>
      <w:pStyle w:val="91"/>
      <w:lvlText w:val="%1.%2.%3.%4.%5.%6.%7.%8.%9"/>
      <w:lvlJc w:val="left"/>
      <w:pPr>
        <w:tabs>
          <w:tab w:val="num" w:pos="1584"/>
        </w:tabs>
        <w:ind w:left="1584" w:hanging="1584"/>
      </w:pPr>
    </w:lvl>
  </w:abstractNum>
  <w:abstractNum w:abstractNumId="161">
    <w:nsid w:val="7C5644F7"/>
    <w:multiLevelType w:val="hybridMultilevel"/>
    <w:tmpl w:val="17B83E72"/>
    <w:lvl w:ilvl="0" w:tplc="74405892">
      <w:start w:val="1"/>
      <w:numFmt w:val="decimal"/>
      <w:lvlText w:val="%1."/>
      <w:lvlJc w:val="left"/>
      <w:pPr>
        <w:ind w:left="1800" w:hanging="360"/>
      </w:pPr>
      <w:rPr>
        <w:rFonts w:hint="default"/>
      </w:rPr>
    </w:lvl>
    <w:lvl w:ilvl="1" w:tplc="5202909A">
      <w:start w:val="1"/>
      <w:numFmt w:val="lowerLetter"/>
      <w:lvlText w:val="%2."/>
      <w:lvlJc w:val="left"/>
      <w:pPr>
        <w:ind w:left="2160" w:hanging="360"/>
      </w:pPr>
    </w:lvl>
    <w:lvl w:ilvl="2" w:tplc="EA2890E0">
      <w:start w:val="1"/>
      <w:numFmt w:val="lowerRoman"/>
      <w:lvlText w:val="%3."/>
      <w:lvlJc w:val="right"/>
      <w:pPr>
        <w:ind w:left="2880" w:hanging="180"/>
      </w:pPr>
    </w:lvl>
    <w:lvl w:ilvl="3" w:tplc="4F3C0E32">
      <w:start w:val="1"/>
      <w:numFmt w:val="decimal"/>
      <w:lvlText w:val="%4."/>
      <w:lvlJc w:val="left"/>
      <w:pPr>
        <w:ind w:left="3600" w:hanging="360"/>
      </w:pPr>
    </w:lvl>
    <w:lvl w:ilvl="4" w:tplc="E14CA09A">
      <w:start w:val="1"/>
      <w:numFmt w:val="lowerLetter"/>
      <w:lvlText w:val="%5."/>
      <w:lvlJc w:val="left"/>
      <w:pPr>
        <w:ind w:left="4320" w:hanging="360"/>
      </w:pPr>
    </w:lvl>
    <w:lvl w:ilvl="5" w:tplc="DA8A6274">
      <w:start w:val="1"/>
      <w:numFmt w:val="lowerRoman"/>
      <w:lvlText w:val="%6."/>
      <w:lvlJc w:val="right"/>
      <w:pPr>
        <w:ind w:left="5040" w:hanging="180"/>
      </w:pPr>
    </w:lvl>
    <w:lvl w:ilvl="6" w:tplc="6EFACE04">
      <w:start w:val="1"/>
      <w:numFmt w:val="decimal"/>
      <w:lvlText w:val="%7."/>
      <w:lvlJc w:val="left"/>
      <w:pPr>
        <w:ind w:left="5760" w:hanging="360"/>
      </w:pPr>
    </w:lvl>
    <w:lvl w:ilvl="7" w:tplc="2C40F8BA">
      <w:start w:val="1"/>
      <w:numFmt w:val="lowerLetter"/>
      <w:lvlText w:val="%8."/>
      <w:lvlJc w:val="left"/>
      <w:pPr>
        <w:ind w:left="6480" w:hanging="360"/>
      </w:pPr>
    </w:lvl>
    <w:lvl w:ilvl="8" w:tplc="99FA9786">
      <w:start w:val="1"/>
      <w:numFmt w:val="lowerRoman"/>
      <w:lvlText w:val="%9."/>
      <w:lvlJc w:val="right"/>
      <w:pPr>
        <w:ind w:left="7200" w:hanging="180"/>
      </w:pPr>
    </w:lvl>
  </w:abstractNum>
  <w:abstractNum w:abstractNumId="162">
    <w:nsid w:val="7D6B3950"/>
    <w:multiLevelType w:val="hybridMultilevel"/>
    <w:tmpl w:val="E9A85418"/>
    <w:lvl w:ilvl="0" w:tplc="4670BB48">
      <w:start w:val="1"/>
      <w:numFmt w:val="russianLower"/>
      <w:lvlText w:val="%1)"/>
      <w:lvlJc w:val="left"/>
      <w:pPr>
        <w:ind w:left="720" w:hanging="360"/>
      </w:pPr>
      <w:rPr>
        <w:rFonts w:hint="default"/>
      </w:rPr>
    </w:lvl>
    <w:lvl w:ilvl="1" w:tplc="34109BEC">
      <w:start w:val="1"/>
      <w:numFmt w:val="lowerLetter"/>
      <w:lvlText w:val="%2."/>
      <w:lvlJc w:val="left"/>
      <w:pPr>
        <w:ind w:left="1440" w:hanging="360"/>
      </w:pPr>
    </w:lvl>
    <w:lvl w:ilvl="2" w:tplc="14160DF4">
      <w:start w:val="1"/>
      <w:numFmt w:val="lowerRoman"/>
      <w:lvlText w:val="%3."/>
      <w:lvlJc w:val="right"/>
      <w:pPr>
        <w:ind w:left="2160" w:hanging="180"/>
      </w:pPr>
    </w:lvl>
    <w:lvl w:ilvl="3" w:tplc="AB9CF2D6">
      <w:start w:val="1"/>
      <w:numFmt w:val="decimal"/>
      <w:lvlText w:val="%4."/>
      <w:lvlJc w:val="left"/>
      <w:pPr>
        <w:ind w:left="2880" w:hanging="360"/>
      </w:pPr>
    </w:lvl>
    <w:lvl w:ilvl="4" w:tplc="BA0CD168">
      <w:start w:val="1"/>
      <w:numFmt w:val="lowerLetter"/>
      <w:lvlText w:val="%5."/>
      <w:lvlJc w:val="left"/>
      <w:pPr>
        <w:ind w:left="3600" w:hanging="360"/>
      </w:pPr>
    </w:lvl>
    <w:lvl w:ilvl="5" w:tplc="04D008B4">
      <w:start w:val="1"/>
      <w:numFmt w:val="lowerRoman"/>
      <w:lvlText w:val="%6."/>
      <w:lvlJc w:val="right"/>
      <w:pPr>
        <w:ind w:left="4320" w:hanging="180"/>
      </w:pPr>
    </w:lvl>
    <w:lvl w:ilvl="6" w:tplc="3580F31C">
      <w:start w:val="1"/>
      <w:numFmt w:val="decimal"/>
      <w:lvlText w:val="%7."/>
      <w:lvlJc w:val="left"/>
      <w:pPr>
        <w:ind w:left="5040" w:hanging="360"/>
      </w:pPr>
    </w:lvl>
    <w:lvl w:ilvl="7" w:tplc="FEC0A10E">
      <w:start w:val="1"/>
      <w:numFmt w:val="lowerLetter"/>
      <w:lvlText w:val="%8."/>
      <w:lvlJc w:val="left"/>
      <w:pPr>
        <w:ind w:left="5760" w:hanging="360"/>
      </w:pPr>
    </w:lvl>
    <w:lvl w:ilvl="8" w:tplc="3466B2EE">
      <w:start w:val="1"/>
      <w:numFmt w:val="lowerRoman"/>
      <w:lvlText w:val="%9."/>
      <w:lvlJc w:val="right"/>
      <w:pPr>
        <w:ind w:left="6480" w:hanging="180"/>
      </w:pPr>
    </w:lvl>
  </w:abstractNum>
  <w:abstractNum w:abstractNumId="163">
    <w:nsid w:val="7DAE518F"/>
    <w:multiLevelType w:val="hybridMultilevel"/>
    <w:tmpl w:val="3DE6FE4A"/>
    <w:lvl w:ilvl="0" w:tplc="5EFEAB2C">
      <w:start w:val="1"/>
      <w:numFmt w:val="decimal"/>
      <w:lvlText w:val="%1."/>
      <w:lvlJc w:val="left"/>
      <w:pPr>
        <w:ind w:left="1800" w:hanging="360"/>
      </w:pPr>
      <w:rPr>
        <w:rFonts w:hint="default"/>
      </w:rPr>
    </w:lvl>
    <w:lvl w:ilvl="1" w:tplc="2BF6EDC4">
      <w:start w:val="1"/>
      <w:numFmt w:val="lowerLetter"/>
      <w:lvlText w:val="%2."/>
      <w:lvlJc w:val="left"/>
      <w:pPr>
        <w:ind w:left="2160" w:hanging="360"/>
      </w:pPr>
    </w:lvl>
    <w:lvl w:ilvl="2" w:tplc="32262298">
      <w:start w:val="1"/>
      <w:numFmt w:val="lowerRoman"/>
      <w:lvlText w:val="%3."/>
      <w:lvlJc w:val="right"/>
      <w:pPr>
        <w:ind w:left="2880" w:hanging="180"/>
      </w:pPr>
    </w:lvl>
    <w:lvl w:ilvl="3" w:tplc="71762F3E">
      <w:start w:val="1"/>
      <w:numFmt w:val="decimal"/>
      <w:lvlText w:val="%4."/>
      <w:lvlJc w:val="left"/>
      <w:pPr>
        <w:ind w:left="3600" w:hanging="360"/>
      </w:pPr>
    </w:lvl>
    <w:lvl w:ilvl="4" w:tplc="EE12EC52">
      <w:start w:val="1"/>
      <w:numFmt w:val="lowerLetter"/>
      <w:lvlText w:val="%5."/>
      <w:lvlJc w:val="left"/>
      <w:pPr>
        <w:ind w:left="4320" w:hanging="360"/>
      </w:pPr>
    </w:lvl>
    <w:lvl w:ilvl="5" w:tplc="AB58DFA8">
      <w:start w:val="1"/>
      <w:numFmt w:val="lowerRoman"/>
      <w:lvlText w:val="%6."/>
      <w:lvlJc w:val="right"/>
      <w:pPr>
        <w:ind w:left="5040" w:hanging="180"/>
      </w:pPr>
    </w:lvl>
    <w:lvl w:ilvl="6" w:tplc="B4DA8C5A">
      <w:start w:val="1"/>
      <w:numFmt w:val="decimal"/>
      <w:lvlText w:val="%7."/>
      <w:lvlJc w:val="left"/>
      <w:pPr>
        <w:ind w:left="5760" w:hanging="360"/>
      </w:pPr>
    </w:lvl>
    <w:lvl w:ilvl="7" w:tplc="02BAFBF8">
      <w:start w:val="1"/>
      <w:numFmt w:val="lowerLetter"/>
      <w:lvlText w:val="%8."/>
      <w:lvlJc w:val="left"/>
      <w:pPr>
        <w:ind w:left="6480" w:hanging="360"/>
      </w:pPr>
    </w:lvl>
    <w:lvl w:ilvl="8" w:tplc="115EA2C2">
      <w:start w:val="1"/>
      <w:numFmt w:val="lowerRoman"/>
      <w:lvlText w:val="%9."/>
      <w:lvlJc w:val="right"/>
      <w:pPr>
        <w:ind w:left="7200" w:hanging="180"/>
      </w:pPr>
    </w:lvl>
  </w:abstractNum>
  <w:abstractNum w:abstractNumId="164">
    <w:nsid w:val="7DDD6935"/>
    <w:multiLevelType w:val="hybridMultilevel"/>
    <w:tmpl w:val="E14A88FE"/>
    <w:lvl w:ilvl="0" w:tplc="D46CBCD4">
      <w:start w:val="1"/>
      <w:numFmt w:val="decimal"/>
      <w:lvlText w:val="%1."/>
      <w:lvlJc w:val="left"/>
      <w:pPr>
        <w:ind w:left="1800" w:hanging="360"/>
      </w:pPr>
      <w:rPr>
        <w:rFonts w:hint="default"/>
      </w:rPr>
    </w:lvl>
    <w:lvl w:ilvl="1" w:tplc="92FC5F42">
      <w:start w:val="1"/>
      <w:numFmt w:val="lowerLetter"/>
      <w:lvlText w:val="%2."/>
      <w:lvlJc w:val="left"/>
      <w:pPr>
        <w:ind w:left="2160" w:hanging="360"/>
      </w:pPr>
    </w:lvl>
    <w:lvl w:ilvl="2" w:tplc="EC96E3BC">
      <w:start w:val="1"/>
      <w:numFmt w:val="lowerRoman"/>
      <w:lvlText w:val="%3."/>
      <w:lvlJc w:val="right"/>
      <w:pPr>
        <w:ind w:left="2880" w:hanging="180"/>
      </w:pPr>
    </w:lvl>
    <w:lvl w:ilvl="3" w:tplc="6794F428">
      <w:start w:val="1"/>
      <w:numFmt w:val="decimal"/>
      <w:lvlText w:val="%4."/>
      <w:lvlJc w:val="left"/>
      <w:pPr>
        <w:ind w:left="3600" w:hanging="360"/>
      </w:pPr>
    </w:lvl>
    <w:lvl w:ilvl="4" w:tplc="42ECB7BA">
      <w:start w:val="1"/>
      <w:numFmt w:val="lowerLetter"/>
      <w:lvlText w:val="%5."/>
      <w:lvlJc w:val="left"/>
      <w:pPr>
        <w:ind w:left="4320" w:hanging="360"/>
      </w:pPr>
    </w:lvl>
    <w:lvl w:ilvl="5" w:tplc="0DB2E982">
      <w:start w:val="1"/>
      <w:numFmt w:val="lowerRoman"/>
      <w:lvlText w:val="%6."/>
      <w:lvlJc w:val="right"/>
      <w:pPr>
        <w:ind w:left="5040" w:hanging="180"/>
      </w:pPr>
    </w:lvl>
    <w:lvl w:ilvl="6" w:tplc="C0A403CC">
      <w:start w:val="1"/>
      <w:numFmt w:val="decimal"/>
      <w:lvlText w:val="%7."/>
      <w:lvlJc w:val="left"/>
      <w:pPr>
        <w:ind w:left="5760" w:hanging="360"/>
      </w:pPr>
    </w:lvl>
    <w:lvl w:ilvl="7" w:tplc="23FCD988">
      <w:start w:val="1"/>
      <w:numFmt w:val="lowerLetter"/>
      <w:lvlText w:val="%8."/>
      <w:lvlJc w:val="left"/>
      <w:pPr>
        <w:ind w:left="6480" w:hanging="360"/>
      </w:pPr>
    </w:lvl>
    <w:lvl w:ilvl="8" w:tplc="B01E089A">
      <w:start w:val="1"/>
      <w:numFmt w:val="lowerRoman"/>
      <w:lvlText w:val="%9."/>
      <w:lvlJc w:val="right"/>
      <w:pPr>
        <w:ind w:left="7200" w:hanging="180"/>
      </w:pPr>
    </w:lvl>
  </w:abstractNum>
  <w:abstractNum w:abstractNumId="165">
    <w:nsid w:val="7DF86C5C"/>
    <w:multiLevelType w:val="hybridMultilevel"/>
    <w:tmpl w:val="EB0024FA"/>
    <w:lvl w:ilvl="0" w:tplc="7CAE8D84">
      <w:start w:val="1"/>
      <w:numFmt w:val="bullet"/>
      <w:lvlText w:val=""/>
      <w:lvlJc w:val="left"/>
      <w:pPr>
        <w:tabs>
          <w:tab w:val="num" w:pos="1066"/>
        </w:tabs>
        <w:ind w:left="709" w:firstLine="0"/>
      </w:pPr>
      <w:rPr>
        <w:rFonts w:ascii="Symbol" w:hAnsi="Symbol" w:hint="default"/>
      </w:rPr>
    </w:lvl>
    <w:lvl w:ilvl="1" w:tplc="8366430C" w:tentative="1">
      <w:start w:val="1"/>
      <w:numFmt w:val="bullet"/>
      <w:lvlText w:val="o"/>
      <w:lvlJc w:val="left"/>
      <w:pPr>
        <w:tabs>
          <w:tab w:val="num" w:pos="2149"/>
        </w:tabs>
        <w:ind w:left="2149" w:hanging="360"/>
      </w:pPr>
      <w:rPr>
        <w:rFonts w:ascii="Courier New" w:hAnsi="Courier New" w:cs="Courier New" w:hint="default"/>
      </w:rPr>
    </w:lvl>
    <w:lvl w:ilvl="2" w:tplc="709C8212" w:tentative="1">
      <w:start w:val="1"/>
      <w:numFmt w:val="bullet"/>
      <w:lvlText w:val=""/>
      <w:lvlJc w:val="left"/>
      <w:pPr>
        <w:tabs>
          <w:tab w:val="num" w:pos="2869"/>
        </w:tabs>
        <w:ind w:left="2869" w:hanging="360"/>
      </w:pPr>
      <w:rPr>
        <w:rFonts w:ascii="Wingdings" w:hAnsi="Wingdings" w:hint="default"/>
      </w:rPr>
    </w:lvl>
    <w:lvl w:ilvl="3" w:tplc="71A4FF6E" w:tentative="1">
      <w:start w:val="1"/>
      <w:numFmt w:val="bullet"/>
      <w:lvlText w:val=""/>
      <w:lvlJc w:val="left"/>
      <w:pPr>
        <w:tabs>
          <w:tab w:val="num" w:pos="3589"/>
        </w:tabs>
        <w:ind w:left="3589" w:hanging="360"/>
      </w:pPr>
      <w:rPr>
        <w:rFonts w:ascii="Symbol" w:hAnsi="Symbol" w:hint="default"/>
      </w:rPr>
    </w:lvl>
    <w:lvl w:ilvl="4" w:tplc="A61CEFA8" w:tentative="1">
      <w:start w:val="1"/>
      <w:numFmt w:val="bullet"/>
      <w:lvlText w:val="o"/>
      <w:lvlJc w:val="left"/>
      <w:pPr>
        <w:tabs>
          <w:tab w:val="num" w:pos="4309"/>
        </w:tabs>
        <w:ind w:left="4309" w:hanging="360"/>
      </w:pPr>
      <w:rPr>
        <w:rFonts w:ascii="Courier New" w:hAnsi="Courier New" w:cs="Courier New" w:hint="default"/>
      </w:rPr>
    </w:lvl>
    <w:lvl w:ilvl="5" w:tplc="93D6273C" w:tentative="1">
      <w:start w:val="1"/>
      <w:numFmt w:val="bullet"/>
      <w:lvlText w:val=""/>
      <w:lvlJc w:val="left"/>
      <w:pPr>
        <w:tabs>
          <w:tab w:val="num" w:pos="5029"/>
        </w:tabs>
        <w:ind w:left="5029" w:hanging="360"/>
      </w:pPr>
      <w:rPr>
        <w:rFonts w:ascii="Wingdings" w:hAnsi="Wingdings" w:hint="default"/>
      </w:rPr>
    </w:lvl>
    <w:lvl w:ilvl="6" w:tplc="80D4DBE8" w:tentative="1">
      <w:start w:val="1"/>
      <w:numFmt w:val="bullet"/>
      <w:lvlText w:val=""/>
      <w:lvlJc w:val="left"/>
      <w:pPr>
        <w:tabs>
          <w:tab w:val="num" w:pos="5749"/>
        </w:tabs>
        <w:ind w:left="5749" w:hanging="360"/>
      </w:pPr>
      <w:rPr>
        <w:rFonts w:ascii="Symbol" w:hAnsi="Symbol" w:hint="default"/>
      </w:rPr>
    </w:lvl>
    <w:lvl w:ilvl="7" w:tplc="DAEAD312" w:tentative="1">
      <w:start w:val="1"/>
      <w:numFmt w:val="bullet"/>
      <w:lvlText w:val="o"/>
      <w:lvlJc w:val="left"/>
      <w:pPr>
        <w:tabs>
          <w:tab w:val="num" w:pos="6469"/>
        </w:tabs>
        <w:ind w:left="6469" w:hanging="360"/>
      </w:pPr>
      <w:rPr>
        <w:rFonts w:ascii="Courier New" w:hAnsi="Courier New" w:cs="Courier New" w:hint="default"/>
      </w:rPr>
    </w:lvl>
    <w:lvl w:ilvl="8" w:tplc="00F2B1E0" w:tentative="1">
      <w:start w:val="1"/>
      <w:numFmt w:val="bullet"/>
      <w:lvlText w:val=""/>
      <w:lvlJc w:val="left"/>
      <w:pPr>
        <w:tabs>
          <w:tab w:val="num" w:pos="7189"/>
        </w:tabs>
        <w:ind w:left="7189" w:hanging="360"/>
      </w:pPr>
      <w:rPr>
        <w:rFonts w:ascii="Wingdings" w:hAnsi="Wingdings" w:hint="default"/>
      </w:rPr>
    </w:lvl>
  </w:abstractNum>
  <w:abstractNum w:abstractNumId="166">
    <w:nsid w:val="7E251D17"/>
    <w:multiLevelType w:val="hybridMultilevel"/>
    <w:tmpl w:val="4EB02EA2"/>
    <w:lvl w:ilvl="0" w:tplc="6A1E7986">
      <w:start w:val="1"/>
      <w:numFmt w:val="russianLower"/>
      <w:lvlText w:val="%1)"/>
      <w:lvlJc w:val="left"/>
      <w:pPr>
        <w:ind w:left="720" w:hanging="360"/>
      </w:pPr>
      <w:rPr>
        <w:rFonts w:hint="default"/>
      </w:rPr>
    </w:lvl>
    <w:lvl w:ilvl="1" w:tplc="8500E394">
      <w:start w:val="1"/>
      <w:numFmt w:val="lowerLetter"/>
      <w:lvlText w:val="%2."/>
      <w:lvlJc w:val="left"/>
      <w:pPr>
        <w:ind w:left="1440" w:hanging="360"/>
      </w:pPr>
    </w:lvl>
    <w:lvl w:ilvl="2" w:tplc="67F211B6">
      <w:start w:val="1"/>
      <w:numFmt w:val="lowerRoman"/>
      <w:lvlText w:val="%3."/>
      <w:lvlJc w:val="right"/>
      <w:pPr>
        <w:ind w:left="2160" w:hanging="180"/>
      </w:pPr>
    </w:lvl>
    <w:lvl w:ilvl="3" w:tplc="F2C86872">
      <w:start w:val="1"/>
      <w:numFmt w:val="decimal"/>
      <w:lvlText w:val="%4."/>
      <w:lvlJc w:val="left"/>
      <w:pPr>
        <w:ind w:left="2880" w:hanging="360"/>
      </w:pPr>
    </w:lvl>
    <w:lvl w:ilvl="4" w:tplc="5E2E8FEC">
      <w:start w:val="1"/>
      <w:numFmt w:val="lowerLetter"/>
      <w:lvlText w:val="%5."/>
      <w:lvlJc w:val="left"/>
      <w:pPr>
        <w:ind w:left="3600" w:hanging="360"/>
      </w:pPr>
    </w:lvl>
    <w:lvl w:ilvl="5" w:tplc="E66A12B6">
      <w:start w:val="1"/>
      <w:numFmt w:val="lowerRoman"/>
      <w:lvlText w:val="%6."/>
      <w:lvlJc w:val="right"/>
      <w:pPr>
        <w:ind w:left="4320" w:hanging="180"/>
      </w:pPr>
    </w:lvl>
    <w:lvl w:ilvl="6" w:tplc="47C246BC">
      <w:start w:val="1"/>
      <w:numFmt w:val="decimal"/>
      <w:lvlText w:val="%7."/>
      <w:lvlJc w:val="left"/>
      <w:pPr>
        <w:ind w:left="5040" w:hanging="360"/>
      </w:pPr>
    </w:lvl>
    <w:lvl w:ilvl="7" w:tplc="23D04266">
      <w:start w:val="1"/>
      <w:numFmt w:val="lowerLetter"/>
      <w:lvlText w:val="%8."/>
      <w:lvlJc w:val="left"/>
      <w:pPr>
        <w:ind w:left="5760" w:hanging="360"/>
      </w:pPr>
    </w:lvl>
    <w:lvl w:ilvl="8" w:tplc="C3B8EFFE">
      <w:start w:val="1"/>
      <w:numFmt w:val="lowerRoman"/>
      <w:lvlText w:val="%9."/>
      <w:lvlJc w:val="right"/>
      <w:pPr>
        <w:ind w:left="6480" w:hanging="180"/>
      </w:pPr>
    </w:lvl>
  </w:abstractNum>
  <w:abstractNum w:abstractNumId="167">
    <w:nsid w:val="7E4A323A"/>
    <w:multiLevelType w:val="singleLevel"/>
    <w:tmpl w:val="602A811C"/>
    <w:lvl w:ilvl="0">
      <w:start w:val="1"/>
      <w:numFmt w:val="decimal"/>
      <w:lvlText w:val="%1."/>
      <w:lvlJc w:val="left"/>
      <w:pPr>
        <w:tabs>
          <w:tab w:val="num" w:pos="360"/>
        </w:tabs>
        <w:ind w:left="360" w:hanging="360"/>
      </w:pPr>
      <w:rPr>
        <w:rFonts w:cs="Times New Roman"/>
      </w:rPr>
    </w:lvl>
  </w:abstractNum>
  <w:abstractNum w:abstractNumId="168">
    <w:nsid w:val="7F2749B0"/>
    <w:multiLevelType w:val="hybridMultilevel"/>
    <w:tmpl w:val="643474E6"/>
    <w:lvl w:ilvl="0" w:tplc="E0AA96AA">
      <w:start w:val="1"/>
      <w:numFmt w:val="decimal"/>
      <w:lvlText w:val="%1."/>
      <w:lvlJc w:val="left"/>
      <w:pPr>
        <w:tabs>
          <w:tab w:val="num" w:pos="454"/>
        </w:tabs>
        <w:ind w:left="454" w:hanging="454"/>
      </w:pPr>
      <w:rPr>
        <w:rFonts w:cs="Times New Roman"/>
      </w:rPr>
    </w:lvl>
    <w:lvl w:ilvl="1" w:tplc="99249B9E">
      <w:start w:val="1"/>
      <w:numFmt w:val="decimal"/>
      <w:lvlText w:val="%2."/>
      <w:lvlJc w:val="left"/>
      <w:pPr>
        <w:tabs>
          <w:tab w:val="num" w:pos="360"/>
        </w:tabs>
        <w:ind w:left="360" w:hanging="360"/>
      </w:pPr>
      <w:rPr>
        <w:rFonts w:cs="Times New Roman"/>
        <w:b w:val="0"/>
      </w:rPr>
    </w:lvl>
    <w:lvl w:ilvl="2" w:tplc="AB929FC0">
      <w:start w:val="1"/>
      <w:numFmt w:val="decimal"/>
      <w:lvlText w:val="%3."/>
      <w:lvlJc w:val="left"/>
      <w:pPr>
        <w:tabs>
          <w:tab w:val="num" w:pos="2160"/>
        </w:tabs>
        <w:ind w:left="2160" w:hanging="360"/>
      </w:pPr>
      <w:rPr>
        <w:rFonts w:cs="Times New Roman"/>
      </w:rPr>
    </w:lvl>
    <w:lvl w:ilvl="3" w:tplc="0A9ED46A">
      <w:start w:val="1"/>
      <w:numFmt w:val="decimal"/>
      <w:lvlText w:val="%4."/>
      <w:lvlJc w:val="left"/>
      <w:pPr>
        <w:tabs>
          <w:tab w:val="num" w:pos="2880"/>
        </w:tabs>
        <w:ind w:left="2880" w:hanging="360"/>
      </w:pPr>
      <w:rPr>
        <w:rFonts w:cs="Times New Roman"/>
      </w:rPr>
    </w:lvl>
    <w:lvl w:ilvl="4" w:tplc="86DC1ADA">
      <w:start w:val="1"/>
      <w:numFmt w:val="decimal"/>
      <w:lvlText w:val="%5."/>
      <w:lvlJc w:val="left"/>
      <w:pPr>
        <w:tabs>
          <w:tab w:val="num" w:pos="3600"/>
        </w:tabs>
        <w:ind w:left="3600" w:hanging="360"/>
      </w:pPr>
      <w:rPr>
        <w:rFonts w:cs="Times New Roman"/>
      </w:rPr>
    </w:lvl>
    <w:lvl w:ilvl="5" w:tplc="862CAD1A">
      <w:start w:val="1"/>
      <w:numFmt w:val="decimal"/>
      <w:lvlText w:val="%6."/>
      <w:lvlJc w:val="left"/>
      <w:pPr>
        <w:tabs>
          <w:tab w:val="num" w:pos="4320"/>
        </w:tabs>
        <w:ind w:left="4320" w:hanging="360"/>
      </w:pPr>
      <w:rPr>
        <w:rFonts w:cs="Times New Roman"/>
      </w:rPr>
    </w:lvl>
    <w:lvl w:ilvl="6" w:tplc="6DA6186E">
      <w:start w:val="1"/>
      <w:numFmt w:val="decimal"/>
      <w:lvlText w:val="%7."/>
      <w:lvlJc w:val="left"/>
      <w:pPr>
        <w:tabs>
          <w:tab w:val="num" w:pos="5040"/>
        </w:tabs>
        <w:ind w:left="5040" w:hanging="360"/>
      </w:pPr>
      <w:rPr>
        <w:rFonts w:cs="Times New Roman"/>
      </w:rPr>
    </w:lvl>
    <w:lvl w:ilvl="7" w:tplc="717E72CA">
      <w:start w:val="1"/>
      <w:numFmt w:val="decimal"/>
      <w:lvlText w:val="%8."/>
      <w:lvlJc w:val="left"/>
      <w:pPr>
        <w:tabs>
          <w:tab w:val="num" w:pos="5760"/>
        </w:tabs>
        <w:ind w:left="5760" w:hanging="360"/>
      </w:pPr>
      <w:rPr>
        <w:rFonts w:cs="Times New Roman"/>
      </w:rPr>
    </w:lvl>
    <w:lvl w:ilvl="8" w:tplc="1A4EA12E">
      <w:start w:val="1"/>
      <w:numFmt w:val="decimal"/>
      <w:lvlText w:val="%9."/>
      <w:lvlJc w:val="left"/>
      <w:pPr>
        <w:tabs>
          <w:tab w:val="num" w:pos="6480"/>
        </w:tabs>
        <w:ind w:left="6480" w:hanging="360"/>
      </w:pPr>
      <w:rPr>
        <w:rFonts w:cs="Times New Roman"/>
      </w:rPr>
    </w:lvl>
  </w:abstractNum>
  <w:num w:numId="1">
    <w:abstractNumId w:val="91"/>
  </w:num>
  <w:num w:numId="2">
    <w:abstractNumId w:val="119"/>
  </w:num>
  <w:num w:numId="3">
    <w:abstractNumId w:val="106"/>
  </w:num>
  <w:num w:numId="4">
    <w:abstractNumId w:val="152"/>
  </w:num>
  <w:num w:numId="5">
    <w:abstractNumId w:val="15"/>
  </w:num>
  <w:num w:numId="6">
    <w:abstractNumId w:val="95"/>
  </w:num>
  <w:num w:numId="7">
    <w:abstractNumId w:val="132"/>
  </w:num>
  <w:num w:numId="8">
    <w:abstractNumId w:val="86"/>
  </w:num>
  <w:num w:numId="9">
    <w:abstractNumId w:val="137"/>
  </w:num>
  <w:num w:numId="10">
    <w:abstractNumId w:val="140"/>
  </w:num>
  <w:num w:numId="11">
    <w:abstractNumId w:val="5"/>
  </w:num>
  <w:num w:numId="12">
    <w:abstractNumId w:val="68"/>
  </w:num>
  <w:num w:numId="13">
    <w:abstractNumId w:val="160"/>
  </w:num>
  <w:num w:numId="14">
    <w:abstractNumId w:val="56"/>
  </w:num>
  <w:num w:numId="15">
    <w:abstractNumId w:val="23"/>
  </w:num>
  <w:num w:numId="16">
    <w:abstractNumId w:val="38"/>
  </w:num>
  <w:num w:numId="17">
    <w:abstractNumId w:val="13"/>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6"/>
  </w:num>
  <w:num w:numId="21">
    <w:abstractNumId w:val="165"/>
  </w:num>
  <w:num w:numId="22">
    <w:abstractNumId w:val="96"/>
  </w:num>
  <w:num w:numId="23">
    <w:abstractNumId w:val="128"/>
  </w:num>
  <w:num w:numId="24">
    <w:abstractNumId w:val="67"/>
  </w:num>
  <w:num w:numId="25">
    <w:abstractNumId w:val="29"/>
  </w:num>
  <w:num w:numId="26">
    <w:abstractNumId w:val="25"/>
  </w:num>
  <w:num w:numId="27">
    <w:abstractNumId w:val="0"/>
    <w:lvlOverride w:ilvl="0">
      <w:lvl w:ilvl="0">
        <w:numFmt w:val="bullet"/>
        <w:lvlText w:val=""/>
        <w:legacy w:legacy="1" w:legacySpace="0" w:legacyIndent="360"/>
        <w:lvlJc w:val="left"/>
        <w:rPr>
          <w:rFonts w:ascii="Symbol" w:hAnsi="Symbol" w:hint="default"/>
        </w:rPr>
      </w:lvl>
    </w:lvlOverride>
  </w:num>
  <w:num w:numId="28">
    <w:abstractNumId w:val="121"/>
  </w:num>
  <w:num w:numId="29">
    <w:abstractNumId w:val="105"/>
  </w:num>
  <w:num w:numId="30">
    <w:abstractNumId w:val="131"/>
  </w:num>
  <w:num w:numId="31">
    <w:abstractNumId w:val="102"/>
  </w:num>
  <w:num w:numId="32">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39"/>
  </w:num>
  <w:num w:numId="35">
    <w:abstractNumId w:val="145"/>
  </w:num>
  <w:num w:numId="36">
    <w:abstractNumId w:val="27"/>
  </w:num>
  <w:num w:numId="37">
    <w:abstractNumId w:val="83"/>
  </w:num>
  <w:num w:numId="38">
    <w:abstractNumId w:val="104"/>
  </w:num>
  <w:num w:numId="39">
    <w:abstractNumId w:val="34"/>
  </w:num>
  <w:num w:numId="40">
    <w:abstractNumId w:val="62"/>
  </w:num>
  <w:num w:numId="41">
    <w:abstractNumId w:val="31"/>
  </w:num>
  <w:num w:numId="42">
    <w:abstractNumId w:val="37"/>
  </w:num>
  <w:num w:numId="43">
    <w:abstractNumId w:val="114"/>
  </w:num>
  <w:num w:numId="44">
    <w:abstractNumId w:val="147"/>
  </w:num>
  <w:num w:numId="45">
    <w:abstractNumId w:val="49"/>
  </w:num>
  <w:num w:numId="46">
    <w:abstractNumId w:val="44"/>
  </w:num>
  <w:num w:numId="47">
    <w:abstractNumId w:val="26"/>
  </w:num>
  <w:num w:numId="48">
    <w:abstractNumId w:val="60"/>
  </w:num>
  <w:num w:numId="49">
    <w:abstractNumId w:val="66"/>
  </w:num>
  <w:num w:numId="50">
    <w:abstractNumId w:val="79"/>
  </w:num>
  <w:num w:numId="51">
    <w:abstractNumId w:val="55"/>
  </w:num>
  <w:num w:numId="52">
    <w:abstractNumId w:val="124"/>
  </w:num>
  <w:num w:numId="53">
    <w:abstractNumId w:val="134"/>
  </w:num>
  <w:num w:numId="54">
    <w:abstractNumId w:val="41"/>
  </w:num>
  <w:num w:numId="55">
    <w:abstractNumId w:val="45"/>
  </w:num>
  <w:num w:numId="56">
    <w:abstractNumId w:val="14"/>
  </w:num>
  <w:num w:numId="57">
    <w:abstractNumId w:val="73"/>
  </w:num>
  <w:num w:numId="58">
    <w:abstractNumId w:val="74"/>
  </w:num>
  <w:num w:numId="59">
    <w:abstractNumId w:val="80"/>
  </w:num>
  <w:num w:numId="60">
    <w:abstractNumId w:val="141"/>
  </w:num>
  <w:num w:numId="61">
    <w:abstractNumId w:val="111"/>
  </w:num>
  <w:num w:numId="62">
    <w:abstractNumId w:val="6"/>
  </w:num>
  <w:num w:numId="63">
    <w:abstractNumId w:val="112"/>
  </w:num>
  <w:num w:numId="64">
    <w:abstractNumId w:val="69"/>
  </w:num>
  <w:num w:numId="65">
    <w:abstractNumId w:val="144"/>
  </w:num>
  <w:num w:numId="66">
    <w:abstractNumId w:val="90"/>
  </w:num>
  <w:num w:numId="67">
    <w:abstractNumId w:val="93"/>
  </w:num>
  <w:num w:numId="68">
    <w:abstractNumId w:val="122"/>
  </w:num>
  <w:num w:numId="69">
    <w:abstractNumId w:val="130"/>
  </w:num>
  <w:num w:numId="70">
    <w:abstractNumId w:val="88"/>
  </w:num>
  <w:num w:numId="71">
    <w:abstractNumId w:val="143"/>
  </w:num>
  <w:num w:numId="72">
    <w:abstractNumId w:val="162"/>
  </w:num>
  <w:num w:numId="73">
    <w:abstractNumId w:val="30"/>
  </w:num>
  <w:num w:numId="74">
    <w:abstractNumId w:val="166"/>
  </w:num>
  <w:num w:numId="75">
    <w:abstractNumId w:val="109"/>
  </w:num>
  <w:num w:numId="76">
    <w:abstractNumId w:val="32"/>
  </w:num>
  <w:num w:numId="77">
    <w:abstractNumId w:val="61"/>
  </w:num>
  <w:num w:numId="78">
    <w:abstractNumId w:val="81"/>
  </w:num>
  <w:num w:numId="79">
    <w:abstractNumId w:val="20"/>
  </w:num>
  <w:num w:numId="80">
    <w:abstractNumId w:val="18"/>
  </w:num>
  <w:num w:numId="81">
    <w:abstractNumId w:val="59"/>
  </w:num>
  <w:num w:numId="82">
    <w:abstractNumId w:val="84"/>
  </w:num>
  <w:num w:numId="83">
    <w:abstractNumId w:val="115"/>
  </w:num>
  <w:num w:numId="84">
    <w:abstractNumId w:val="142"/>
  </w:num>
  <w:num w:numId="85">
    <w:abstractNumId w:val="40"/>
  </w:num>
  <w:num w:numId="86">
    <w:abstractNumId w:val="151"/>
  </w:num>
  <w:num w:numId="87">
    <w:abstractNumId w:val="47"/>
  </w:num>
  <w:num w:numId="88">
    <w:abstractNumId w:val="125"/>
  </w:num>
  <w:num w:numId="89">
    <w:abstractNumId w:val="77"/>
  </w:num>
  <w:num w:numId="90">
    <w:abstractNumId w:val="127"/>
  </w:num>
  <w:num w:numId="91">
    <w:abstractNumId w:val="71"/>
  </w:num>
  <w:num w:numId="92">
    <w:abstractNumId w:val="101"/>
  </w:num>
  <w:num w:numId="93">
    <w:abstractNumId w:val="48"/>
  </w:num>
  <w:num w:numId="94">
    <w:abstractNumId w:val="92"/>
  </w:num>
  <w:num w:numId="95">
    <w:abstractNumId w:val="118"/>
  </w:num>
  <w:num w:numId="96">
    <w:abstractNumId w:val="149"/>
  </w:num>
  <w:num w:numId="97">
    <w:abstractNumId w:val="113"/>
  </w:num>
  <w:num w:numId="9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0"/>
    <w:lvlOverride w:ilvl="0">
      <w:startOverride w:val="1"/>
    </w:lvlOverride>
  </w:num>
  <w:num w:numId="100">
    <w:abstractNumId w:val="159"/>
  </w:num>
  <w:num w:numId="101">
    <w:abstractNumId w:val="167"/>
    <w:lvlOverride w:ilvl="0">
      <w:startOverride w:val="1"/>
    </w:lvlOverride>
  </w:num>
  <w:num w:numId="10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7"/>
  </w:num>
  <w:num w:numId="104">
    <w:abstractNumId w:val="8"/>
  </w:num>
  <w:num w:numId="105">
    <w:abstractNumId w:val="150"/>
  </w:num>
  <w:num w:numId="1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8"/>
    <w:lvlOverride w:ilvl="0">
      <w:startOverride w:val="1"/>
    </w:lvlOverride>
  </w:num>
  <w:num w:numId="108">
    <w:abstractNumId w:val="120"/>
  </w:num>
  <w:num w:numId="109">
    <w:abstractNumId w:val="76"/>
  </w:num>
  <w:num w:numId="110">
    <w:abstractNumId w:val="28"/>
  </w:num>
  <w:num w:numId="111">
    <w:abstractNumId w:val="36"/>
  </w:num>
  <w:num w:numId="112">
    <w:abstractNumId w:val="54"/>
  </w:num>
  <w:num w:numId="113">
    <w:abstractNumId w:val="70"/>
  </w:num>
  <w:num w:numId="114">
    <w:abstractNumId w:val="12"/>
  </w:num>
  <w:num w:numId="115">
    <w:abstractNumId w:val="24"/>
  </w:num>
  <w:num w:numId="116">
    <w:abstractNumId w:val="100"/>
  </w:num>
  <w:num w:numId="11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3"/>
    <w:lvlOverride w:ilvl="0">
      <w:startOverride w:val="1"/>
    </w:lvlOverride>
  </w:num>
  <w:num w:numId="119">
    <w:abstractNumId w:val="22"/>
  </w:num>
  <w:num w:numId="120">
    <w:abstractNumId w:val="129"/>
  </w:num>
  <w:num w:numId="121">
    <w:abstractNumId w:val="78"/>
  </w:num>
  <w:num w:numId="122">
    <w:abstractNumId w:val="72"/>
  </w:num>
  <w:num w:numId="123">
    <w:abstractNumId w:val="158"/>
  </w:num>
  <w:num w:numId="124">
    <w:abstractNumId w:val="89"/>
  </w:num>
  <w:num w:numId="125">
    <w:abstractNumId w:val="53"/>
  </w:num>
  <w:num w:numId="126">
    <w:abstractNumId w:val="17"/>
  </w:num>
  <w:num w:numId="127">
    <w:abstractNumId w:val="153"/>
  </w:num>
  <w:num w:numId="128">
    <w:abstractNumId w:val="7"/>
  </w:num>
  <w:num w:numId="129">
    <w:abstractNumId w:val="65"/>
    <w:lvlOverride w:ilvl="0">
      <w:startOverride w:val="1"/>
    </w:lvlOverride>
  </w:num>
  <w:num w:numId="130">
    <w:abstractNumId w:val="155"/>
  </w:num>
  <w:num w:numId="131">
    <w:abstractNumId w:val="168"/>
  </w:num>
  <w:num w:numId="132">
    <w:abstractNumId w:val="135"/>
  </w:num>
  <w:num w:numId="133">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2"/>
  </w:num>
  <w:num w:numId="135">
    <w:abstractNumId w:val="136"/>
  </w:num>
  <w:num w:numId="136">
    <w:abstractNumId w:val="117"/>
  </w:num>
  <w:num w:numId="137">
    <w:abstractNumId w:val="161"/>
  </w:num>
  <w:num w:numId="138">
    <w:abstractNumId w:val="126"/>
  </w:num>
  <w:num w:numId="139">
    <w:abstractNumId w:val="94"/>
  </w:num>
  <w:num w:numId="140">
    <w:abstractNumId w:val="64"/>
  </w:num>
  <w:num w:numId="141">
    <w:abstractNumId w:val="82"/>
  </w:num>
  <w:num w:numId="142">
    <w:abstractNumId w:val="43"/>
  </w:num>
  <w:num w:numId="143">
    <w:abstractNumId w:val="146"/>
  </w:num>
  <w:num w:numId="144">
    <w:abstractNumId w:val="98"/>
  </w:num>
  <w:num w:numId="145">
    <w:abstractNumId w:val="138"/>
  </w:num>
  <w:num w:numId="146">
    <w:abstractNumId w:val="133"/>
  </w:num>
  <w:num w:numId="147">
    <w:abstractNumId w:val="19"/>
  </w:num>
  <w:num w:numId="148">
    <w:abstractNumId w:val="35"/>
  </w:num>
  <w:num w:numId="149">
    <w:abstractNumId w:val="164"/>
  </w:num>
  <w:num w:numId="150">
    <w:abstractNumId w:val="154"/>
  </w:num>
  <w:num w:numId="151">
    <w:abstractNumId w:val="157"/>
  </w:num>
  <w:num w:numId="152">
    <w:abstractNumId w:val="85"/>
  </w:num>
  <w:num w:numId="153">
    <w:abstractNumId w:val="51"/>
  </w:num>
  <w:num w:numId="154">
    <w:abstractNumId w:val="10"/>
  </w:num>
  <w:num w:numId="155">
    <w:abstractNumId w:val="57"/>
  </w:num>
  <w:num w:numId="156">
    <w:abstractNumId w:val="107"/>
  </w:num>
  <w:num w:numId="157">
    <w:abstractNumId w:val="139"/>
  </w:num>
  <w:num w:numId="158">
    <w:abstractNumId w:val="75"/>
  </w:num>
  <w:num w:numId="159">
    <w:abstractNumId w:val="156"/>
  </w:num>
  <w:num w:numId="160">
    <w:abstractNumId w:val="46"/>
  </w:num>
  <w:num w:numId="161">
    <w:abstractNumId w:val="99"/>
  </w:num>
  <w:num w:numId="162">
    <w:abstractNumId w:val="108"/>
  </w:num>
  <w:num w:numId="163">
    <w:abstractNumId w:val="116"/>
  </w:num>
  <w:num w:numId="164">
    <w:abstractNumId w:val="163"/>
  </w:num>
  <w:num w:numId="165">
    <w:abstractNumId w:val="103"/>
  </w:num>
  <w:num w:numId="166">
    <w:abstractNumId w:val="87"/>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8CC"/>
    <w:rsid w:val="00000D75"/>
    <w:rsid w:val="0000117B"/>
    <w:rsid w:val="00005EAB"/>
    <w:rsid w:val="000068C7"/>
    <w:rsid w:val="00006F6D"/>
    <w:rsid w:val="00011744"/>
    <w:rsid w:val="000126CE"/>
    <w:rsid w:val="000129C6"/>
    <w:rsid w:val="00017AE8"/>
    <w:rsid w:val="00023078"/>
    <w:rsid w:val="00024A1F"/>
    <w:rsid w:val="00027296"/>
    <w:rsid w:val="000312BF"/>
    <w:rsid w:val="000337DD"/>
    <w:rsid w:val="00033C11"/>
    <w:rsid w:val="00034BFE"/>
    <w:rsid w:val="00036735"/>
    <w:rsid w:val="00037995"/>
    <w:rsid w:val="0004129E"/>
    <w:rsid w:val="000412CD"/>
    <w:rsid w:val="00045A85"/>
    <w:rsid w:val="00046C87"/>
    <w:rsid w:val="00047748"/>
    <w:rsid w:val="00051E0B"/>
    <w:rsid w:val="00053706"/>
    <w:rsid w:val="0005546A"/>
    <w:rsid w:val="000556CC"/>
    <w:rsid w:val="0005596E"/>
    <w:rsid w:val="00057C4C"/>
    <w:rsid w:val="00057C58"/>
    <w:rsid w:val="000614CD"/>
    <w:rsid w:val="0006348C"/>
    <w:rsid w:val="00067B01"/>
    <w:rsid w:val="0007013B"/>
    <w:rsid w:val="000701B7"/>
    <w:rsid w:val="000702B2"/>
    <w:rsid w:val="00070565"/>
    <w:rsid w:val="00071518"/>
    <w:rsid w:val="00075B9D"/>
    <w:rsid w:val="00081663"/>
    <w:rsid w:val="000849FC"/>
    <w:rsid w:val="000947B5"/>
    <w:rsid w:val="00094E87"/>
    <w:rsid w:val="00095223"/>
    <w:rsid w:val="00096431"/>
    <w:rsid w:val="000974CC"/>
    <w:rsid w:val="000A0D28"/>
    <w:rsid w:val="000A0E94"/>
    <w:rsid w:val="000A185B"/>
    <w:rsid w:val="000A5A6A"/>
    <w:rsid w:val="000A6EB0"/>
    <w:rsid w:val="000B1859"/>
    <w:rsid w:val="000B3ECE"/>
    <w:rsid w:val="000B6524"/>
    <w:rsid w:val="000C050B"/>
    <w:rsid w:val="000C0AAC"/>
    <w:rsid w:val="000C1729"/>
    <w:rsid w:val="000C1969"/>
    <w:rsid w:val="000C3E4D"/>
    <w:rsid w:val="000C537B"/>
    <w:rsid w:val="000C5F08"/>
    <w:rsid w:val="000C6BA8"/>
    <w:rsid w:val="000C7202"/>
    <w:rsid w:val="000C7648"/>
    <w:rsid w:val="000D08B1"/>
    <w:rsid w:val="000D330D"/>
    <w:rsid w:val="000D45E1"/>
    <w:rsid w:val="000D751E"/>
    <w:rsid w:val="000D756A"/>
    <w:rsid w:val="000E3755"/>
    <w:rsid w:val="000E394C"/>
    <w:rsid w:val="000E5005"/>
    <w:rsid w:val="000F007B"/>
    <w:rsid w:val="000F249A"/>
    <w:rsid w:val="000F79A0"/>
    <w:rsid w:val="00100191"/>
    <w:rsid w:val="00103EB3"/>
    <w:rsid w:val="0010414C"/>
    <w:rsid w:val="00105DFE"/>
    <w:rsid w:val="00110298"/>
    <w:rsid w:val="00110CA2"/>
    <w:rsid w:val="0011130D"/>
    <w:rsid w:val="00117A0D"/>
    <w:rsid w:val="00120C2F"/>
    <w:rsid w:val="00123373"/>
    <w:rsid w:val="00124111"/>
    <w:rsid w:val="00125891"/>
    <w:rsid w:val="0013041E"/>
    <w:rsid w:val="00135061"/>
    <w:rsid w:val="00136108"/>
    <w:rsid w:val="0013610B"/>
    <w:rsid w:val="0013641E"/>
    <w:rsid w:val="00141D04"/>
    <w:rsid w:val="00144A46"/>
    <w:rsid w:val="001469D8"/>
    <w:rsid w:val="00146D63"/>
    <w:rsid w:val="00150FCD"/>
    <w:rsid w:val="00151EB5"/>
    <w:rsid w:val="001573BA"/>
    <w:rsid w:val="0016248C"/>
    <w:rsid w:val="00164C1C"/>
    <w:rsid w:val="00165050"/>
    <w:rsid w:val="001658C1"/>
    <w:rsid w:val="001671B6"/>
    <w:rsid w:val="00173084"/>
    <w:rsid w:val="00173C1B"/>
    <w:rsid w:val="00174B8C"/>
    <w:rsid w:val="00176315"/>
    <w:rsid w:val="0018465F"/>
    <w:rsid w:val="00192ED9"/>
    <w:rsid w:val="00197053"/>
    <w:rsid w:val="0019739A"/>
    <w:rsid w:val="001975B9"/>
    <w:rsid w:val="00197981"/>
    <w:rsid w:val="001A02B5"/>
    <w:rsid w:val="001A0579"/>
    <w:rsid w:val="001A5BFF"/>
    <w:rsid w:val="001A61E8"/>
    <w:rsid w:val="001A7427"/>
    <w:rsid w:val="001A7A18"/>
    <w:rsid w:val="001B03E1"/>
    <w:rsid w:val="001B2FD1"/>
    <w:rsid w:val="001B57AD"/>
    <w:rsid w:val="001C1524"/>
    <w:rsid w:val="001D099A"/>
    <w:rsid w:val="001D15BA"/>
    <w:rsid w:val="001D3A9B"/>
    <w:rsid w:val="001E19C4"/>
    <w:rsid w:val="001E2792"/>
    <w:rsid w:val="001F02F8"/>
    <w:rsid w:val="001F0E05"/>
    <w:rsid w:val="001F371D"/>
    <w:rsid w:val="001F3DDA"/>
    <w:rsid w:val="001F58CD"/>
    <w:rsid w:val="001F5C07"/>
    <w:rsid w:val="001F7CC9"/>
    <w:rsid w:val="002041D2"/>
    <w:rsid w:val="0020422A"/>
    <w:rsid w:val="0020550F"/>
    <w:rsid w:val="0021028A"/>
    <w:rsid w:val="002132DA"/>
    <w:rsid w:val="00215CEA"/>
    <w:rsid w:val="00215E4F"/>
    <w:rsid w:val="00215FB7"/>
    <w:rsid w:val="00217B35"/>
    <w:rsid w:val="002210A2"/>
    <w:rsid w:val="00221F94"/>
    <w:rsid w:val="00222C53"/>
    <w:rsid w:val="00223071"/>
    <w:rsid w:val="00223D8D"/>
    <w:rsid w:val="0022567F"/>
    <w:rsid w:val="00226043"/>
    <w:rsid w:val="00231272"/>
    <w:rsid w:val="00231959"/>
    <w:rsid w:val="00232A3C"/>
    <w:rsid w:val="00234A42"/>
    <w:rsid w:val="00235D0F"/>
    <w:rsid w:val="00236A34"/>
    <w:rsid w:val="00237B73"/>
    <w:rsid w:val="0024239F"/>
    <w:rsid w:val="002428E5"/>
    <w:rsid w:val="00243717"/>
    <w:rsid w:val="00244BC6"/>
    <w:rsid w:val="002502FA"/>
    <w:rsid w:val="00250F23"/>
    <w:rsid w:val="00251FE9"/>
    <w:rsid w:val="00254015"/>
    <w:rsid w:val="002555BB"/>
    <w:rsid w:val="00256A01"/>
    <w:rsid w:val="0025716A"/>
    <w:rsid w:val="00261A04"/>
    <w:rsid w:val="002636F8"/>
    <w:rsid w:val="0026669F"/>
    <w:rsid w:val="00266747"/>
    <w:rsid w:val="00266C04"/>
    <w:rsid w:val="00270294"/>
    <w:rsid w:val="0027046D"/>
    <w:rsid w:val="00270706"/>
    <w:rsid w:val="002709F3"/>
    <w:rsid w:val="00274225"/>
    <w:rsid w:val="00274FB7"/>
    <w:rsid w:val="002764E7"/>
    <w:rsid w:val="00276C9F"/>
    <w:rsid w:val="00280FB0"/>
    <w:rsid w:val="00283F19"/>
    <w:rsid w:val="002912FE"/>
    <w:rsid w:val="00291E86"/>
    <w:rsid w:val="002933F0"/>
    <w:rsid w:val="002950F4"/>
    <w:rsid w:val="0029619A"/>
    <w:rsid w:val="002963F7"/>
    <w:rsid w:val="002A1F0A"/>
    <w:rsid w:val="002A25D1"/>
    <w:rsid w:val="002A37CB"/>
    <w:rsid w:val="002A7E32"/>
    <w:rsid w:val="002A7FE3"/>
    <w:rsid w:val="002B15DD"/>
    <w:rsid w:val="002B1DDF"/>
    <w:rsid w:val="002B46E0"/>
    <w:rsid w:val="002C243E"/>
    <w:rsid w:val="002C5400"/>
    <w:rsid w:val="002C76FE"/>
    <w:rsid w:val="002D1BCC"/>
    <w:rsid w:val="002D35B8"/>
    <w:rsid w:val="002D5F11"/>
    <w:rsid w:val="002E12F7"/>
    <w:rsid w:val="002E3696"/>
    <w:rsid w:val="002E3E29"/>
    <w:rsid w:val="002E59CC"/>
    <w:rsid w:val="002E6013"/>
    <w:rsid w:val="002E6A9D"/>
    <w:rsid w:val="002E6C93"/>
    <w:rsid w:val="002F01E4"/>
    <w:rsid w:val="002F02AD"/>
    <w:rsid w:val="002F29A3"/>
    <w:rsid w:val="0030042E"/>
    <w:rsid w:val="003007BA"/>
    <w:rsid w:val="00300AB8"/>
    <w:rsid w:val="00302442"/>
    <w:rsid w:val="00303AC2"/>
    <w:rsid w:val="003063EA"/>
    <w:rsid w:val="00306587"/>
    <w:rsid w:val="00307141"/>
    <w:rsid w:val="00310A92"/>
    <w:rsid w:val="003122E9"/>
    <w:rsid w:val="003148EA"/>
    <w:rsid w:val="00316495"/>
    <w:rsid w:val="0032001F"/>
    <w:rsid w:val="003209B3"/>
    <w:rsid w:val="0032199E"/>
    <w:rsid w:val="00322E28"/>
    <w:rsid w:val="0032461B"/>
    <w:rsid w:val="00325C32"/>
    <w:rsid w:val="00327F81"/>
    <w:rsid w:val="0033332E"/>
    <w:rsid w:val="00333DE4"/>
    <w:rsid w:val="00336B62"/>
    <w:rsid w:val="003374BF"/>
    <w:rsid w:val="00337913"/>
    <w:rsid w:val="00340562"/>
    <w:rsid w:val="00341E56"/>
    <w:rsid w:val="003436A9"/>
    <w:rsid w:val="00344A60"/>
    <w:rsid w:val="00346ADB"/>
    <w:rsid w:val="00346EA4"/>
    <w:rsid w:val="00351640"/>
    <w:rsid w:val="003516BC"/>
    <w:rsid w:val="0035294F"/>
    <w:rsid w:val="00352CA3"/>
    <w:rsid w:val="00354288"/>
    <w:rsid w:val="00355475"/>
    <w:rsid w:val="00355D79"/>
    <w:rsid w:val="00357552"/>
    <w:rsid w:val="00360079"/>
    <w:rsid w:val="00361D31"/>
    <w:rsid w:val="003630E6"/>
    <w:rsid w:val="0036512E"/>
    <w:rsid w:val="003718DE"/>
    <w:rsid w:val="00373EBF"/>
    <w:rsid w:val="0037782C"/>
    <w:rsid w:val="003821D7"/>
    <w:rsid w:val="00384898"/>
    <w:rsid w:val="003854A2"/>
    <w:rsid w:val="00387301"/>
    <w:rsid w:val="00387C29"/>
    <w:rsid w:val="0039032D"/>
    <w:rsid w:val="00390C70"/>
    <w:rsid w:val="00394373"/>
    <w:rsid w:val="00395871"/>
    <w:rsid w:val="00395895"/>
    <w:rsid w:val="00396D6F"/>
    <w:rsid w:val="003A136A"/>
    <w:rsid w:val="003A2F84"/>
    <w:rsid w:val="003A3F40"/>
    <w:rsid w:val="003A5C59"/>
    <w:rsid w:val="003A62F0"/>
    <w:rsid w:val="003B452C"/>
    <w:rsid w:val="003B4813"/>
    <w:rsid w:val="003B61D1"/>
    <w:rsid w:val="003B6E9B"/>
    <w:rsid w:val="003B7013"/>
    <w:rsid w:val="003C4EF4"/>
    <w:rsid w:val="003C55BF"/>
    <w:rsid w:val="003D0E1A"/>
    <w:rsid w:val="003D255D"/>
    <w:rsid w:val="003D27AA"/>
    <w:rsid w:val="003D3223"/>
    <w:rsid w:val="003D6EEB"/>
    <w:rsid w:val="003E0A5E"/>
    <w:rsid w:val="003E1429"/>
    <w:rsid w:val="003E2D43"/>
    <w:rsid w:val="003E3C24"/>
    <w:rsid w:val="003E42CD"/>
    <w:rsid w:val="003F5E7C"/>
    <w:rsid w:val="00403135"/>
    <w:rsid w:val="004035DD"/>
    <w:rsid w:val="00403A83"/>
    <w:rsid w:val="00404493"/>
    <w:rsid w:val="00405465"/>
    <w:rsid w:val="0040601F"/>
    <w:rsid w:val="00406312"/>
    <w:rsid w:val="004116AD"/>
    <w:rsid w:val="0041655F"/>
    <w:rsid w:val="00421843"/>
    <w:rsid w:val="00423F02"/>
    <w:rsid w:val="004247E1"/>
    <w:rsid w:val="00425FF7"/>
    <w:rsid w:val="00426CA5"/>
    <w:rsid w:val="00426CC9"/>
    <w:rsid w:val="00432B6C"/>
    <w:rsid w:val="00436702"/>
    <w:rsid w:val="00437555"/>
    <w:rsid w:val="004401BF"/>
    <w:rsid w:val="00441BC9"/>
    <w:rsid w:val="00443957"/>
    <w:rsid w:val="00443E16"/>
    <w:rsid w:val="00445EBD"/>
    <w:rsid w:val="00451E56"/>
    <w:rsid w:val="0045519D"/>
    <w:rsid w:val="0045623D"/>
    <w:rsid w:val="00456BCB"/>
    <w:rsid w:val="00457C30"/>
    <w:rsid w:val="00457D01"/>
    <w:rsid w:val="0046125F"/>
    <w:rsid w:val="004617F1"/>
    <w:rsid w:val="00461970"/>
    <w:rsid w:val="0046376D"/>
    <w:rsid w:val="004646DA"/>
    <w:rsid w:val="004701ED"/>
    <w:rsid w:val="00474328"/>
    <w:rsid w:val="0048037B"/>
    <w:rsid w:val="004822F5"/>
    <w:rsid w:val="00487C26"/>
    <w:rsid w:val="00491B49"/>
    <w:rsid w:val="004927EF"/>
    <w:rsid w:val="00497162"/>
    <w:rsid w:val="004A39DE"/>
    <w:rsid w:val="004A3A49"/>
    <w:rsid w:val="004A40CE"/>
    <w:rsid w:val="004A6029"/>
    <w:rsid w:val="004A7425"/>
    <w:rsid w:val="004B3510"/>
    <w:rsid w:val="004B3C23"/>
    <w:rsid w:val="004B569F"/>
    <w:rsid w:val="004B5BD2"/>
    <w:rsid w:val="004B662A"/>
    <w:rsid w:val="004B6DC3"/>
    <w:rsid w:val="004B7698"/>
    <w:rsid w:val="004B7918"/>
    <w:rsid w:val="004C0FAC"/>
    <w:rsid w:val="004C1384"/>
    <w:rsid w:val="004C738F"/>
    <w:rsid w:val="004D2012"/>
    <w:rsid w:val="004D2DCB"/>
    <w:rsid w:val="004D5A37"/>
    <w:rsid w:val="004D697B"/>
    <w:rsid w:val="004E008C"/>
    <w:rsid w:val="004E0600"/>
    <w:rsid w:val="004F14FC"/>
    <w:rsid w:val="004F35B9"/>
    <w:rsid w:val="004F4697"/>
    <w:rsid w:val="004F566C"/>
    <w:rsid w:val="004F64B4"/>
    <w:rsid w:val="004F7642"/>
    <w:rsid w:val="00500266"/>
    <w:rsid w:val="00502D9C"/>
    <w:rsid w:val="00502DE8"/>
    <w:rsid w:val="00510120"/>
    <w:rsid w:val="00510D2F"/>
    <w:rsid w:val="0051343B"/>
    <w:rsid w:val="00514565"/>
    <w:rsid w:val="00517941"/>
    <w:rsid w:val="00517A8D"/>
    <w:rsid w:val="00520337"/>
    <w:rsid w:val="00521FA0"/>
    <w:rsid w:val="0052327E"/>
    <w:rsid w:val="00524759"/>
    <w:rsid w:val="00526947"/>
    <w:rsid w:val="00534903"/>
    <w:rsid w:val="00534960"/>
    <w:rsid w:val="005352D3"/>
    <w:rsid w:val="0053717E"/>
    <w:rsid w:val="00537191"/>
    <w:rsid w:val="00544D77"/>
    <w:rsid w:val="00545E5B"/>
    <w:rsid w:val="00546052"/>
    <w:rsid w:val="00546A47"/>
    <w:rsid w:val="00547677"/>
    <w:rsid w:val="005524A8"/>
    <w:rsid w:val="00553EC3"/>
    <w:rsid w:val="00561B13"/>
    <w:rsid w:val="00565A4C"/>
    <w:rsid w:val="0056752C"/>
    <w:rsid w:val="00571A7C"/>
    <w:rsid w:val="00573E66"/>
    <w:rsid w:val="00575C8D"/>
    <w:rsid w:val="00577FF3"/>
    <w:rsid w:val="0058232E"/>
    <w:rsid w:val="005850AF"/>
    <w:rsid w:val="00585C0E"/>
    <w:rsid w:val="00590739"/>
    <w:rsid w:val="00590F37"/>
    <w:rsid w:val="00591FD5"/>
    <w:rsid w:val="005935F8"/>
    <w:rsid w:val="00593689"/>
    <w:rsid w:val="005943F1"/>
    <w:rsid w:val="005964E9"/>
    <w:rsid w:val="00597754"/>
    <w:rsid w:val="005A0704"/>
    <w:rsid w:val="005A0C22"/>
    <w:rsid w:val="005A1D73"/>
    <w:rsid w:val="005A21A9"/>
    <w:rsid w:val="005A5B3D"/>
    <w:rsid w:val="005B0BBF"/>
    <w:rsid w:val="005B0F75"/>
    <w:rsid w:val="005B4934"/>
    <w:rsid w:val="005C0D03"/>
    <w:rsid w:val="005C4EBD"/>
    <w:rsid w:val="005C5EFF"/>
    <w:rsid w:val="005C6283"/>
    <w:rsid w:val="005D0A50"/>
    <w:rsid w:val="005D1CA1"/>
    <w:rsid w:val="005D1D5E"/>
    <w:rsid w:val="005D1DEB"/>
    <w:rsid w:val="005D1E15"/>
    <w:rsid w:val="005D24C0"/>
    <w:rsid w:val="005E0EC4"/>
    <w:rsid w:val="005E19AF"/>
    <w:rsid w:val="005E2708"/>
    <w:rsid w:val="005E28F3"/>
    <w:rsid w:val="005F3510"/>
    <w:rsid w:val="005F55FF"/>
    <w:rsid w:val="005F679F"/>
    <w:rsid w:val="00605A79"/>
    <w:rsid w:val="0060668F"/>
    <w:rsid w:val="00606993"/>
    <w:rsid w:val="006100D5"/>
    <w:rsid w:val="006101CB"/>
    <w:rsid w:val="006106F1"/>
    <w:rsid w:val="00611868"/>
    <w:rsid w:val="006130DD"/>
    <w:rsid w:val="00613107"/>
    <w:rsid w:val="00617308"/>
    <w:rsid w:val="00621DB6"/>
    <w:rsid w:val="006245F8"/>
    <w:rsid w:val="00624ABA"/>
    <w:rsid w:val="00626293"/>
    <w:rsid w:val="00626F50"/>
    <w:rsid w:val="006319CA"/>
    <w:rsid w:val="006340D2"/>
    <w:rsid w:val="00636B2B"/>
    <w:rsid w:val="00637DCE"/>
    <w:rsid w:val="0064083F"/>
    <w:rsid w:val="00640AE1"/>
    <w:rsid w:val="006412E5"/>
    <w:rsid w:val="00642648"/>
    <w:rsid w:val="006426E5"/>
    <w:rsid w:val="006435FA"/>
    <w:rsid w:val="00645263"/>
    <w:rsid w:val="006465CA"/>
    <w:rsid w:val="00646768"/>
    <w:rsid w:val="00652153"/>
    <w:rsid w:val="006523BB"/>
    <w:rsid w:val="006527E9"/>
    <w:rsid w:val="00652846"/>
    <w:rsid w:val="00654B10"/>
    <w:rsid w:val="0065647B"/>
    <w:rsid w:val="006603CD"/>
    <w:rsid w:val="00660F99"/>
    <w:rsid w:val="00662A5B"/>
    <w:rsid w:val="006712DC"/>
    <w:rsid w:val="00671A5C"/>
    <w:rsid w:val="00673725"/>
    <w:rsid w:val="0067381C"/>
    <w:rsid w:val="00673F14"/>
    <w:rsid w:val="00676AE2"/>
    <w:rsid w:val="006815F7"/>
    <w:rsid w:val="00683136"/>
    <w:rsid w:val="00683244"/>
    <w:rsid w:val="0068455E"/>
    <w:rsid w:val="00684945"/>
    <w:rsid w:val="00686A6E"/>
    <w:rsid w:val="0069056F"/>
    <w:rsid w:val="00691BE2"/>
    <w:rsid w:val="00692363"/>
    <w:rsid w:val="006A0A8C"/>
    <w:rsid w:val="006A20BB"/>
    <w:rsid w:val="006A3D32"/>
    <w:rsid w:val="006B247D"/>
    <w:rsid w:val="006B24AD"/>
    <w:rsid w:val="006B54B4"/>
    <w:rsid w:val="006B5BA9"/>
    <w:rsid w:val="006C00B6"/>
    <w:rsid w:val="006C046F"/>
    <w:rsid w:val="006C050A"/>
    <w:rsid w:val="006C1A37"/>
    <w:rsid w:val="006C5BA2"/>
    <w:rsid w:val="006C689D"/>
    <w:rsid w:val="006C68DA"/>
    <w:rsid w:val="006C6977"/>
    <w:rsid w:val="006C745C"/>
    <w:rsid w:val="006D2634"/>
    <w:rsid w:val="006D26BD"/>
    <w:rsid w:val="006D6D4B"/>
    <w:rsid w:val="006D7AB7"/>
    <w:rsid w:val="006D7E7B"/>
    <w:rsid w:val="006E0781"/>
    <w:rsid w:val="006E0FF8"/>
    <w:rsid w:val="006E3CE7"/>
    <w:rsid w:val="006E4880"/>
    <w:rsid w:val="006E5307"/>
    <w:rsid w:val="006E6201"/>
    <w:rsid w:val="006E6226"/>
    <w:rsid w:val="006E6A8C"/>
    <w:rsid w:val="006F005A"/>
    <w:rsid w:val="006F095C"/>
    <w:rsid w:val="006F3ACF"/>
    <w:rsid w:val="006F5D01"/>
    <w:rsid w:val="006F5F45"/>
    <w:rsid w:val="006F7FB9"/>
    <w:rsid w:val="00700F12"/>
    <w:rsid w:val="00705FD1"/>
    <w:rsid w:val="00711C7E"/>
    <w:rsid w:val="007134EF"/>
    <w:rsid w:val="00714E87"/>
    <w:rsid w:val="0072147F"/>
    <w:rsid w:val="00722112"/>
    <w:rsid w:val="00723A72"/>
    <w:rsid w:val="00723FB7"/>
    <w:rsid w:val="007255DD"/>
    <w:rsid w:val="0072713E"/>
    <w:rsid w:val="00730F33"/>
    <w:rsid w:val="00731800"/>
    <w:rsid w:val="00732A41"/>
    <w:rsid w:val="00732BDC"/>
    <w:rsid w:val="00732DEC"/>
    <w:rsid w:val="00741A51"/>
    <w:rsid w:val="007464E9"/>
    <w:rsid w:val="007466C4"/>
    <w:rsid w:val="007476D8"/>
    <w:rsid w:val="007505DB"/>
    <w:rsid w:val="00751A28"/>
    <w:rsid w:val="00751F2C"/>
    <w:rsid w:val="00752111"/>
    <w:rsid w:val="00752374"/>
    <w:rsid w:val="00753C92"/>
    <w:rsid w:val="007557C4"/>
    <w:rsid w:val="00760319"/>
    <w:rsid w:val="00762AEF"/>
    <w:rsid w:val="00764010"/>
    <w:rsid w:val="0076419D"/>
    <w:rsid w:val="00764660"/>
    <w:rsid w:val="0076495F"/>
    <w:rsid w:val="00765F41"/>
    <w:rsid w:val="00766F4D"/>
    <w:rsid w:val="00772539"/>
    <w:rsid w:val="007779FC"/>
    <w:rsid w:val="00777C42"/>
    <w:rsid w:val="00780E8A"/>
    <w:rsid w:val="00782C43"/>
    <w:rsid w:val="00783117"/>
    <w:rsid w:val="00784499"/>
    <w:rsid w:val="00790356"/>
    <w:rsid w:val="00792AEC"/>
    <w:rsid w:val="00795DCD"/>
    <w:rsid w:val="00796E4B"/>
    <w:rsid w:val="00797F52"/>
    <w:rsid w:val="007A2444"/>
    <w:rsid w:val="007A270C"/>
    <w:rsid w:val="007A4E20"/>
    <w:rsid w:val="007A4FDF"/>
    <w:rsid w:val="007B30AA"/>
    <w:rsid w:val="007B3A8E"/>
    <w:rsid w:val="007B3D83"/>
    <w:rsid w:val="007B62B6"/>
    <w:rsid w:val="007C0093"/>
    <w:rsid w:val="007C0409"/>
    <w:rsid w:val="007C0E13"/>
    <w:rsid w:val="007C0EBD"/>
    <w:rsid w:val="007C1F87"/>
    <w:rsid w:val="007C2A85"/>
    <w:rsid w:val="007C2C07"/>
    <w:rsid w:val="007C509F"/>
    <w:rsid w:val="007C6A72"/>
    <w:rsid w:val="007D07CA"/>
    <w:rsid w:val="007D1CD3"/>
    <w:rsid w:val="007D2CBA"/>
    <w:rsid w:val="007D3752"/>
    <w:rsid w:val="007D3C4F"/>
    <w:rsid w:val="007D4187"/>
    <w:rsid w:val="007D5F21"/>
    <w:rsid w:val="007D6358"/>
    <w:rsid w:val="007D6DFF"/>
    <w:rsid w:val="007D72BF"/>
    <w:rsid w:val="007E4CB1"/>
    <w:rsid w:val="007E5E6D"/>
    <w:rsid w:val="007F0EE8"/>
    <w:rsid w:val="007F1488"/>
    <w:rsid w:val="007F6040"/>
    <w:rsid w:val="007F7824"/>
    <w:rsid w:val="007F78DF"/>
    <w:rsid w:val="008054CA"/>
    <w:rsid w:val="0080597C"/>
    <w:rsid w:val="00810D22"/>
    <w:rsid w:val="00817BF1"/>
    <w:rsid w:val="0082321D"/>
    <w:rsid w:val="0082434C"/>
    <w:rsid w:val="00830223"/>
    <w:rsid w:val="008303C6"/>
    <w:rsid w:val="0083068E"/>
    <w:rsid w:val="00830FD9"/>
    <w:rsid w:val="008314E9"/>
    <w:rsid w:val="0083224A"/>
    <w:rsid w:val="00832B5F"/>
    <w:rsid w:val="008331F9"/>
    <w:rsid w:val="0083710C"/>
    <w:rsid w:val="00837F2F"/>
    <w:rsid w:val="008400F5"/>
    <w:rsid w:val="00840C64"/>
    <w:rsid w:val="0084193C"/>
    <w:rsid w:val="0084240A"/>
    <w:rsid w:val="008435C3"/>
    <w:rsid w:val="008442F7"/>
    <w:rsid w:val="008448CC"/>
    <w:rsid w:val="00846755"/>
    <w:rsid w:val="0084683D"/>
    <w:rsid w:val="00847459"/>
    <w:rsid w:val="00847B8A"/>
    <w:rsid w:val="00851F06"/>
    <w:rsid w:val="008522BF"/>
    <w:rsid w:val="00856A11"/>
    <w:rsid w:val="00860C1B"/>
    <w:rsid w:val="00860CA4"/>
    <w:rsid w:val="00864DFC"/>
    <w:rsid w:val="00865DBB"/>
    <w:rsid w:val="00870E5F"/>
    <w:rsid w:val="00873652"/>
    <w:rsid w:val="00877C0D"/>
    <w:rsid w:val="00882AE5"/>
    <w:rsid w:val="0088659A"/>
    <w:rsid w:val="008875B2"/>
    <w:rsid w:val="00887B30"/>
    <w:rsid w:val="00891BF0"/>
    <w:rsid w:val="00891D0D"/>
    <w:rsid w:val="008940C4"/>
    <w:rsid w:val="008941D6"/>
    <w:rsid w:val="0089565B"/>
    <w:rsid w:val="008974DD"/>
    <w:rsid w:val="008A0FE8"/>
    <w:rsid w:val="008A31F0"/>
    <w:rsid w:val="008A38E7"/>
    <w:rsid w:val="008A401A"/>
    <w:rsid w:val="008A51D0"/>
    <w:rsid w:val="008A6212"/>
    <w:rsid w:val="008A72BE"/>
    <w:rsid w:val="008B2A7D"/>
    <w:rsid w:val="008B2FF5"/>
    <w:rsid w:val="008B518B"/>
    <w:rsid w:val="008C1BEB"/>
    <w:rsid w:val="008C20FB"/>
    <w:rsid w:val="008C249E"/>
    <w:rsid w:val="008C2628"/>
    <w:rsid w:val="008C5F4A"/>
    <w:rsid w:val="008D0899"/>
    <w:rsid w:val="008D1282"/>
    <w:rsid w:val="008D3FB3"/>
    <w:rsid w:val="008D46DB"/>
    <w:rsid w:val="008D4A13"/>
    <w:rsid w:val="008D67E1"/>
    <w:rsid w:val="008D74DF"/>
    <w:rsid w:val="008E3534"/>
    <w:rsid w:val="008E3AB8"/>
    <w:rsid w:val="008E46E0"/>
    <w:rsid w:val="008E5EE8"/>
    <w:rsid w:val="008E6019"/>
    <w:rsid w:val="008E7E62"/>
    <w:rsid w:val="008F00B9"/>
    <w:rsid w:val="008F3CF6"/>
    <w:rsid w:val="008F7527"/>
    <w:rsid w:val="00902287"/>
    <w:rsid w:val="009024FB"/>
    <w:rsid w:val="00902B78"/>
    <w:rsid w:val="00902E0E"/>
    <w:rsid w:val="00903908"/>
    <w:rsid w:val="00905A75"/>
    <w:rsid w:val="00907354"/>
    <w:rsid w:val="009108C8"/>
    <w:rsid w:val="00911282"/>
    <w:rsid w:val="009159BE"/>
    <w:rsid w:val="00924766"/>
    <w:rsid w:val="00932427"/>
    <w:rsid w:val="00932894"/>
    <w:rsid w:val="00933523"/>
    <w:rsid w:val="00934090"/>
    <w:rsid w:val="00935A8F"/>
    <w:rsid w:val="009375BF"/>
    <w:rsid w:val="009404D7"/>
    <w:rsid w:val="009408CC"/>
    <w:rsid w:val="00940AF5"/>
    <w:rsid w:val="0094108A"/>
    <w:rsid w:val="00942497"/>
    <w:rsid w:val="00942865"/>
    <w:rsid w:val="00952087"/>
    <w:rsid w:val="00952C11"/>
    <w:rsid w:val="00952F9A"/>
    <w:rsid w:val="00953868"/>
    <w:rsid w:val="009575B5"/>
    <w:rsid w:val="009605EC"/>
    <w:rsid w:val="009614D2"/>
    <w:rsid w:val="0096173D"/>
    <w:rsid w:val="009619F5"/>
    <w:rsid w:val="009626F7"/>
    <w:rsid w:val="00962B17"/>
    <w:rsid w:val="00962BA8"/>
    <w:rsid w:val="00962D6E"/>
    <w:rsid w:val="009658DE"/>
    <w:rsid w:val="009743D1"/>
    <w:rsid w:val="00976035"/>
    <w:rsid w:val="009777F6"/>
    <w:rsid w:val="0098357E"/>
    <w:rsid w:val="00987E19"/>
    <w:rsid w:val="009929AF"/>
    <w:rsid w:val="00996A0D"/>
    <w:rsid w:val="009A3797"/>
    <w:rsid w:val="009A5D8D"/>
    <w:rsid w:val="009A7FB8"/>
    <w:rsid w:val="009B0A25"/>
    <w:rsid w:val="009B3FDE"/>
    <w:rsid w:val="009B499D"/>
    <w:rsid w:val="009B7491"/>
    <w:rsid w:val="009C1EB5"/>
    <w:rsid w:val="009C33A0"/>
    <w:rsid w:val="009C5AE1"/>
    <w:rsid w:val="009C63D6"/>
    <w:rsid w:val="009C6AEA"/>
    <w:rsid w:val="009D27CC"/>
    <w:rsid w:val="009D2EEB"/>
    <w:rsid w:val="009D614A"/>
    <w:rsid w:val="009D6868"/>
    <w:rsid w:val="009E19CE"/>
    <w:rsid w:val="009E3F3E"/>
    <w:rsid w:val="009E674A"/>
    <w:rsid w:val="009E722E"/>
    <w:rsid w:val="009E75A7"/>
    <w:rsid w:val="009F0872"/>
    <w:rsid w:val="009F08CC"/>
    <w:rsid w:val="009F1DAE"/>
    <w:rsid w:val="009F1DBA"/>
    <w:rsid w:val="009F6B9A"/>
    <w:rsid w:val="009F707B"/>
    <w:rsid w:val="00A0099F"/>
    <w:rsid w:val="00A00F87"/>
    <w:rsid w:val="00A02DC5"/>
    <w:rsid w:val="00A04764"/>
    <w:rsid w:val="00A1329F"/>
    <w:rsid w:val="00A16384"/>
    <w:rsid w:val="00A178C7"/>
    <w:rsid w:val="00A20BA3"/>
    <w:rsid w:val="00A22235"/>
    <w:rsid w:val="00A26CB5"/>
    <w:rsid w:val="00A27456"/>
    <w:rsid w:val="00A27C21"/>
    <w:rsid w:val="00A27DA7"/>
    <w:rsid w:val="00A358DE"/>
    <w:rsid w:val="00A435A6"/>
    <w:rsid w:val="00A4431D"/>
    <w:rsid w:val="00A468CF"/>
    <w:rsid w:val="00A46CA8"/>
    <w:rsid w:val="00A516DF"/>
    <w:rsid w:val="00A51906"/>
    <w:rsid w:val="00A54917"/>
    <w:rsid w:val="00A5729F"/>
    <w:rsid w:val="00A625AD"/>
    <w:rsid w:val="00A64ABE"/>
    <w:rsid w:val="00A66871"/>
    <w:rsid w:val="00A704C9"/>
    <w:rsid w:val="00A74620"/>
    <w:rsid w:val="00A74FB6"/>
    <w:rsid w:val="00A77873"/>
    <w:rsid w:val="00A86387"/>
    <w:rsid w:val="00A91088"/>
    <w:rsid w:val="00A9278F"/>
    <w:rsid w:val="00A931C6"/>
    <w:rsid w:val="00AA268B"/>
    <w:rsid w:val="00AA4090"/>
    <w:rsid w:val="00AA69CB"/>
    <w:rsid w:val="00AB4376"/>
    <w:rsid w:val="00AB43E4"/>
    <w:rsid w:val="00AB4509"/>
    <w:rsid w:val="00AB4D97"/>
    <w:rsid w:val="00AC0B93"/>
    <w:rsid w:val="00AC3F7D"/>
    <w:rsid w:val="00AC50D2"/>
    <w:rsid w:val="00AC544F"/>
    <w:rsid w:val="00AC5584"/>
    <w:rsid w:val="00AD06DD"/>
    <w:rsid w:val="00AD0AC2"/>
    <w:rsid w:val="00AD0F96"/>
    <w:rsid w:val="00AD16E0"/>
    <w:rsid w:val="00AD418A"/>
    <w:rsid w:val="00AE18FC"/>
    <w:rsid w:val="00AE1C95"/>
    <w:rsid w:val="00AE3EA1"/>
    <w:rsid w:val="00AE43AB"/>
    <w:rsid w:val="00AE6331"/>
    <w:rsid w:val="00AF088A"/>
    <w:rsid w:val="00AF258A"/>
    <w:rsid w:val="00AF2666"/>
    <w:rsid w:val="00AF30C0"/>
    <w:rsid w:val="00AF5965"/>
    <w:rsid w:val="00AF5FF9"/>
    <w:rsid w:val="00B00ABB"/>
    <w:rsid w:val="00B0562E"/>
    <w:rsid w:val="00B122A4"/>
    <w:rsid w:val="00B12EA5"/>
    <w:rsid w:val="00B15AD3"/>
    <w:rsid w:val="00B16F6D"/>
    <w:rsid w:val="00B173C5"/>
    <w:rsid w:val="00B2212B"/>
    <w:rsid w:val="00B23553"/>
    <w:rsid w:val="00B23A44"/>
    <w:rsid w:val="00B2581D"/>
    <w:rsid w:val="00B30A95"/>
    <w:rsid w:val="00B3403B"/>
    <w:rsid w:val="00B34343"/>
    <w:rsid w:val="00B35D58"/>
    <w:rsid w:val="00B361FE"/>
    <w:rsid w:val="00B36E18"/>
    <w:rsid w:val="00B41195"/>
    <w:rsid w:val="00B43697"/>
    <w:rsid w:val="00B43B3D"/>
    <w:rsid w:val="00B4495B"/>
    <w:rsid w:val="00B45315"/>
    <w:rsid w:val="00B47288"/>
    <w:rsid w:val="00B51367"/>
    <w:rsid w:val="00B5148E"/>
    <w:rsid w:val="00B548B0"/>
    <w:rsid w:val="00B5574A"/>
    <w:rsid w:val="00B60902"/>
    <w:rsid w:val="00B60F28"/>
    <w:rsid w:val="00B61BAB"/>
    <w:rsid w:val="00B65FFE"/>
    <w:rsid w:val="00B71AFE"/>
    <w:rsid w:val="00B72D49"/>
    <w:rsid w:val="00B75506"/>
    <w:rsid w:val="00B776F0"/>
    <w:rsid w:val="00B80308"/>
    <w:rsid w:val="00B803FE"/>
    <w:rsid w:val="00B8112A"/>
    <w:rsid w:val="00B8144E"/>
    <w:rsid w:val="00B820FE"/>
    <w:rsid w:val="00B83B09"/>
    <w:rsid w:val="00B86A6E"/>
    <w:rsid w:val="00B87393"/>
    <w:rsid w:val="00B90A53"/>
    <w:rsid w:val="00B94778"/>
    <w:rsid w:val="00B94FB7"/>
    <w:rsid w:val="00B95352"/>
    <w:rsid w:val="00B960B7"/>
    <w:rsid w:val="00B96C78"/>
    <w:rsid w:val="00BA17C5"/>
    <w:rsid w:val="00BA71BE"/>
    <w:rsid w:val="00BA78DF"/>
    <w:rsid w:val="00BB0D37"/>
    <w:rsid w:val="00BB1EF3"/>
    <w:rsid w:val="00BB4EC0"/>
    <w:rsid w:val="00BB6F1B"/>
    <w:rsid w:val="00BC1259"/>
    <w:rsid w:val="00BC1DB3"/>
    <w:rsid w:val="00BC2545"/>
    <w:rsid w:val="00BC346B"/>
    <w:rsid w:val="00BC5C7D"/>
    <w:rsid w:val="00BC6065"/>
    <w:rsid w:val="00BC60FC"/>
    <w:rsid w:val="00BD0159"/>
    <w:rsid w:val="00BD061E"/>
    <w:rsid w:val="00BD188D"/>
    <w:rsid w:val="00BE0D14"/>
    <w:rsid w:val="00BE3221"/>
    <w:rsid w:val="00BE6878"/>
    <w:rsid w:val="00BE71BE"/>
    <w:rsid w:val="00BF02EE"/>
    <w:rsid w:val="00BF0A60"/>
    <w:rsid w:val="00BF1720"/>
    <w:rsid w:val="00BF52E5"/>
    <w:rsid w:val="00BF7047"/>
    <w:rsid w:val="00C005C1"/>
    <w:rsid w:val="00C03810"/>
    <w:rsid w:val="00C06A45"/>
    <w:rsid w:val="00C100AE"/>
    <w:rsid w:val="00C13715"/>
    <w:rsid w:val="00C15074"/>
    <w:rsid w:val="00C16796"/>
    <w:rsid w:val="00C2645E"/>
    <w:rsid w:val="00C273D1"/>
    <w:rsid w:val="00C31ECA"/>
    <w:rsid w:val="00C330C6"/>
    <w:rsid w:val="00C33A1E"/>
    <w:rsid w:val="00C3576A"/>
    <w:rsid w:val="00C36995"/>
    <w:rsid w:val="00C4066D"/>
    <w:rsid w:val="00C449DD"/>
    <w:rsid w:val="00C4544F"/>
    <w:rsid w:val="00C4722B"/>
    <w:rsid w:val="00C5206C"/>
    <w:rsid w:val="00C64513"/>
    <w:rsid w:val="00C64CC1"/>
    <w:rsid w:val="00C70B4A"/>
    <w:rsid w:val="00C80B64"/>
    <w:rsid w:val="00C8205E"/>
    <w:rsid w:val="00C82C58"/>
    <w:rsid w:val="00C82DC8"/>
    <w:rsid w:val="00C83A5C"/>
    <w:rsid w:val="00C83E45"/>
    <w:rsid w:val="00C84629"/>
    <w:rsid w:val="00C85675"/>
    <w:rsid w:val="00C87886"/>
    <w:rsid w:val="00C91B6F"/>
    <w:rsid w:val="00C9258B"/>
    <w:rsid w:val="00C9376E"/>
    <w:rsid w:val="00C94062"/>
    <w:rsid w:val="00C9714D"/>
    <w:rsid w:val="00CA1094"/>
    <w:rsid w:val="00CA4CCA"/>
    <w:rsid w:val="00CA76B4"/>
    <w:rsid w:val="00CB1B94"/>
    <w:rsid w:val="00CB3747"/>
    <w:rsid w:val="00CB377A"/>
    <w:rsid w:val="00CB5ED8"/>
    <w:rsid w:val="00CC1268"/>
    <w:rsid w:val="00CC1570"/>
    <w:rsid w:val="00CC2E62"/>
    <w:rsid w:val="00CC3C6D"/>
    <w:rsid w:val="00CC5679"/>
    <w:rsid w:val="00CD17F6"/>
    <w:rsid w:val="00CD33AA"/>
    <w:rsid w:val="00CD4C95"/>
    <w:rsid w:val="00CD61EC"/>
    <w:rsid w:val="00CD67A0"/>
    <w:rsid w:val="00CE06FE"/>
    <w:rsid w:val="00CE147C"/>
    <w:rsid w:val="00CE42E6"/>
    <w:rsid w:val="00CE4929"/>
    <w:rsid w:val="00CE556B"/>
    <w:rsid w:val="00CF3DA9"/>
    <w:rsid w:val="00CF414D"/>
    <w:rsid w:val="00CF6A82"/>
    <w:rsid w:val="00D02344"/>
    <w:rsid w:val="00D03439"/>
    <w:rsid w:val="00D04802"/>
    <w:rsid w:val="00D06894"/>
    <w:rsid w:val="00D0718B"/>
    <w:rsid w:val="00D10EB5"/>
    <w:rsid w:val="00D1279E"/>
    <w:rsid w:val="00D170DD"/>
    <w:rsid w:val="00D21B32"/>
    <w:rsid w:val="00D222A2"/>
    <w:rsid w:val="00D238CB"/>
    <w:rsid w:val="00D25D71"/>
    <w:rsid w:val="00D27E43"/>
    <w:rsid w:val="00D31650"/>
    <w:rsid w:val="00D3492C"/>
    <w:rsid w:val="00D349FD"/>
    <w:rsid w:val="00D34B59"/>
    <w:rsid w:val="00D36645"/>
    <w:rsid w:val="00D40B85"/>
    <w:rsid w:val="00D41760"/>
    <w:rsid w:val="00D42711"/>
    <w:rsid w:val="00D4610F"/>
    <w:rsid w:val="00D46E8B"/>
    <w:rsid w:val="00D50113"/>
    <w:rsid w:val="00D52409"/>
    <w:rsid w:val="00D52E88"/>
    <w:rsid w:val="00D53047"/>
    <w:rsid w:val="00D55C2F"/>
    <w:rsid w:val="00D62CEC"/>
    <w:rsid w:val="00D63A54"/>
    <w:rsid w:val="00D63EBB"/>
    <w:rsid w:val="00D7110F"/>
    <w:rsid w:val="00D71FF7"/>
    <w:rsid w:val="00D724A1"/>
    <w:rsid w:val="00D74615"/>
    <w:rsid w:val="00D753B2"/>
    <w:rsid w:val="00D83DB0"/>
    <w:rsid w:val="00D8502B"/>
    <w:rsid w:val="00D85AC9"/>
    <w:rsid w:val="00D86992"/>
    <w:rsid w:val="00D87ACE"/>
    <w:rsid w:val="00D90767"/>
    <w:rsid w:val="00D918F7"/>
    <w:rsid w:val="00D92364"/>
    <w:rsid w:val="00DA4549"/>
    <w:rsid w:val="00DA47B9"/>
    <w:rsid w:val="00DA4E0C"/>
    <w:rsid w:val="00DA5753"/>
    <w:rsid w:val="00DB3881"/>
    <w:rsid w:val="00DB7069"/>
    <w:rsid w:val="00DB7FB4"/>
    <w:rsid w:val="00DC077A"/>
    <w:rsid w:val="00DC2117"/>
    <w:rsid w:val="00DC30AA"/>
    <w:rsid w:val="00DC30CA"/>
    <w:rsid w:val="00DC5331"/>
    <w:rsid w:val="00DC6A19"/>
    <w:rsid w:val="00DD14B5"/>
    <w:rsid w:val="00DD19F0"/>
    <w:rsid w:val="00DD286A"/>
    <w:rsid w:val="00DD2BD8"/>
    <w:rsid w:val="00DD45C1"/>
    <w:rsid w:val="00DD715B"/>
    <w:rsid w:val="00DD7652"/>
    <w:rsid w:val="00DE3673"/>
    <w:rsid w:val="00DE423F"/>
    <w:rsid w:val="00DE426F"/>
    <w:rsid w:val="00DE5BE3"/>
    <w:rsid w:val="00DE65B5"/>
    <w:rsid w:val="00DF1B77"/>
    <w:rsid w:val="00DF2B1F"/>
    <w:rsid w:val="00DF2B28"/>
    <w:rsid w:val="00DF2C77"/>
    <w:rsid w:val="00DF3B06"/>
    <w:rsid w:val="00DF4025"/>
    <w:rsid w:val="00DF4E57"/>
    <w:rsid w:val="00DF6E51"/>
    <w:rsid w:val="00E01351"/>
    <w:rsid w:val="00E03BF7"/>
    <w:rsid w:val="00E05DDB"/>
    <w:rsid w:val="00E06B53"/>
    <w:rsid w:val="00E1515E"/>
    <w:rsid w:val="00E15A56"/>
    <w:rsid w:val="00E16739"/>
    <w:rsid w:val="00E2029E"/>
    <w:rsid w:val="00E21731"/>
    <w:rsid w:val="00E22B7C"/>
    <w:rsid w:val="00E23E66"/>
    <w:rsid w:val="00E24679"/>
    <w:rsid w:val="00E24F0E"/>
    <w:rsid w:val="00E2788A"/>
    <w:rsid w:val="00E30007"/>
    <w:rsid w:val="00E31697"/>
    <w:rsid w:val="00E323D8"/>
    <w:rsid w:val="00E330E7"/>
    <w:rsid w:val="00E3575B"/>
    <w:rsid w:val="00E36134"/>
    <w:rsid w:val="00E36B78"/>
    <w:rsid w:val="00E37868"/>
    <w:rsid w:val="00E42601"/>
    <w:rsid w:val="00E4293E"/>
    <w:rsid w:val="00E45D8A"/>
    <w:rsid w:val="00E46C79"/>
    <w:rsid w:val="00E50394"/>
    <w:rsid w:val="00E523B4"/>
    <w:rsid w:val="00E53A86"/>
    <w:rsid w:val="00E54395"/>
    <w:rsid w:val="00E55A7D"/>
    <w:rsid w:val="00E562F7"/>
    <w:rsid w:val="00E57123"/>
    <w:rsid w:val="00E57A32"/>
    <w:rsid w:val="00E61238"/>
    <w:rsid w:val="00E6603F"/>
    <w:rsid w:val="00E67013"/>
    <w:rsid w:val="00E67712"/>
    <w:rsid w:val="00E67CFC"/>
    <w:rsid w:val="00E70807"/>
    <w:rsid w:val="00E71ECF"/>
    <w:rsid w:val="00E72F9F"/>
    <w:rsid w:val="00E7319E"/>
    <w:rsid w:val="00E746C5"/>
    <w:rsid w:val="00E7483B"/>
    <w:rsid w:val="00E74CA2"/>
    <w:rsid w:val="00E74EAA"/>
    <w:rsid w:val="00E754EE"/>
    <w:rsid w:val="00E76D45"/>
    <w:rsid w:val="00E80647"/>
    <w:rsid w:val="00E81E6F"/>
    <w:rsid w:val="00E85966"/>
    <w:rsid w:val="00E86194"/>
    <w:rsid w:val="00E8667C"/>
    <w:rsid w:val="00E8672C"/>
    <w:rsid w:val="00E86A67"/>
    <w:rsid w:val="00E90C19"/>
    <w:rsid w:val="00EA00EA"/>
    <w:rsid w:val="00EA1AA5"/>
    <w:rsid w:val="00EA2B0A"/>
    <w:rsid w:val="00EA3B70"/>
    <w:rsid w:val="00EA4F80"/>
    <w:rsid w:val="00EA5B93"/>
    <w:rsid w:val="00EA6E61"/>
    <w:rsid w:val="00EB0382"/>
    <w:rsid w:val="00EB0451"/>
    <w:rsid w:val="00EB1693"/>
    <w:rsid w:val="00EB5502"/>
    <w:rsid w:val="00EB702C"/>
    <w:rsid w:val="00EC25EB"/>
    <w:rsid w:val="00EC499C"/>
    <w:rsid w:val="00EC74E0"/>
    <w:rsid w:val="00EC7534"/>
    <w:rsid w:val="00EC79B8"/>
    <w:rsid w:val="00ED0EB8"/>
    <w:rsid w:val="00ED3A1A"/>
    <w:rsid w:val="00ED4253"/>
    <w:rsid w:val="00ED7A51"/>
    <w:rsid w:val="00EE0EC7"/>
    <w:rsid w:val="00EE1AAC"/>
    <w:rsid w:val="00EE27D1"/>
    <w:rsid w:val="00EE5FDE"/>
    <w:rsid w:val="00EE6795"/>
    <w:rsid w:val="00EF3C4A"/>
    <w:rsid w:val="00EF43B7"/>
    <w:rsid w:val="00EF66B7"/>
    <w:rsid w:val="00EF6AFF"/>
    <w:rsid w:val="00F008C3"/>
    <w:rsid w:val="00F01158"/>
    <w:rsid w:val="00F014A5"/>
    <w:rsid w:val="00F0191F"/>
    <w:rsid w:val="00F0493C"/>
    <w:rsid w:val="00F06132"/>
    <w:rsid w:val="00F077AD"/>
    <w:rsid w:val="00F12FE1"/>
    <w:rsid w:val="00F138F1"/>
    <w:rsid w:val="00F1476F"/>
    <w:rsid w:val="00F15BBF"/>
    <w:rsid w:val="00F16210"/>
    <w:rsid w:val="00F166B3"/>
    <w:rsid w:val="00F2016B"/>
    <w:rsid w:val="00F20F72"/>
    <w:rsid w:val="00F23BDB"/>
    <w:rsid w:val="00F24A6C"/>
    <w:rsid w:val="00F250D2"/>
    <w:rsid w:val="00F260B8"/>
    <w:rsid w:val="00F3158E"/>
    <w:rsid w:val="00F31D78"/>
    <w:rsid w:val="00F33F15"/>
    <w:rsid w:val="00F33FA9"/>
    <w:rsid w:val="00F346AC"/>
    <w:rsid w:val="00F373EE"/>
    <w:rsid w:val="00F378F9"/>
    <w:rsid w:val="00F37BDF"/>
    <w:rsid w:val="00F43F12"/>
    <w:rsid w:val="00F4569E"/>
    <w:rsid w:val="00F45919"/>
    <w:rsid w:val="00F46977"/>
    <w:rsid w:val="00F470AD"/>
    <w:rsid w:val="00F47811"/>
    <w:rsid w:val="00F47CD3"/>
    <w:rsid w:val="00F51164"/>
    <w:rsid w:val="00F515CE"/>
    <w:rsid w:val="00F526D2"/>
    <w:rsid w:val="00F55A36"/>
    <w:rsid w:val="00F55C70"/>
    <w:rsid w:val="00F564D4"/>
    <w:rsid w:val="00F60402"/>
    <w:rsid w:val="00F60715"/>
    <w:rsid w:val="00F64176"/>
    <w:rsid w:val="00F64777"/>
    <w:rsid w:val="00F64BAF"/>
    <w:rsid w:val="00F64EB3"/>
    <w:rsid w:val="00F65CB2"/>
    <w:rsid w:val="00F66C65"/>
    <w:rsid w:val="00F72520"/>
    <w:rsid w:val="00F72CCC"/>
    <w:rsid w:val="00F74A36"/>
    <w:rsid w:val="00F76F65"/>
    <w:rsid w:val="00F77365"/>
    <w:rsid w:val="00F77CC1"/>
    <w:rsid w:val="00F804D1"/>
    <w:rsid w:val="00F80980"/>
    <w:rsid w:val="00F80CBE"/>
    <w:rsid w:val="00F825F4"/>
    <w:rsid w:val="00F83E5D"/>
    <w:rsid w:val="00F90EBC"/>
    <w:rsid w:val="00F92C79"/>
    <w:rsid w:val="00F92D64"/>
    <w:rsid w:val="00F930EC"/>
    <w:rsid w:val="00F96E3B"/>
    <w:rsid w:val="00F96FD6"/>
    <w:rsid w:val="00F9762C"/>
    <w:rsid w:val="00FA009A"/>
    <w:rsid w:val="00FA1B50"/>
    <w:rsid w:val="00FA2D4D"/>
    <w:rsid w:val="00FA5FE8"/>
    <w:rsid w:val="00FA6D08"/>
    <w:rsid w:val="00FB0B7E"/>
    <w:rsid w:val="00FB2F90"/>
    <w:rsid w:val="00FB3678"/>
    <w:rsid w:val="00FB5D08"/>
    <w:rsid w:val="00FB7823"/>
    <w:rsid w:val="00FB7A1B"/>
    <w:rsid w:val="00FC1E06"/>
    <w:rsid w:val="00FC5072"/>
    <w:rsid w:val="00FC6661"/>
    <w:rsid w:val="00FC773E"/>
    <w:rsid w:val="00FD054A"/>
    <w:rsid w:val="00FD1A59"/>
    <w:rsid w:val="00FD5C38"/>
    <w:rsid w:val="00FE14AC"/>
    <w:rsid w:val="00FE1BDA"/>
    <w:rsid w:val="00FE40D8"/>
    <w:rsid w:val="00FE42E5"/>
    <w:rsid w:val="00FF0B0A"/>
    <w:rsid w:val="00FF137E"/>
    <w:rsid w:val="00FF56E5"/>
    <w:rsid w:val="00FF6E5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docId w15:val="{F29A7E8E-B278-4AC3-8135-14AFD871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lang w:val="ru-RU" w:eastAsia="ru-RU"/>
    </w:rPr>
  </w:style>
  <w:style w:type="paragraph" w:styleId="1">
    <w:name w:val="heading 1"/>
    <w:basedOn w:val="a0"/>
    <w:next w:val="a0"/>
    <w:qFormat/>
    <w:rsid w:val="00C2645E"/>
    <w:pPr>
      <w:keepNext/>
      <w:numPr>
        <w:numId w:val="1"/>
      </w:numPr>
      <w:jc w:val="center"/>
      <w:outlineLvl w:val="0"/>
    </w:pPr>
    <w:rPr>
      <w:b/>
      <w:szCs w:val="20"/>
    </w:rPr>
  </w:style>
  <w:style w:type="paragraph" w:styleId="2">
    <w:name w:val="heading 2"/>
    <w:basedOn w:val="a0"/>
    <w:next w:val="a0"/>
    <w:qFormat/>
    <w:rsid w:val="008974DD"/>
    <w:pPr>
      <w:keepNext/>
      <w:numPr>
        <w:ilvl w:val="1"/>
        <w:numId w:val="1"/>
      </w:numPr>
      <w:outlineLvl w:val="1"/>
    </w:pPr>
    <w:rPr>
      <w:szCs w:val="20"/>
    </w:rPr>
  </w:style>
  <w:style w:type="paragraph" w:styleId="3">
    <w:name w:val="heading 3"/>
    <w:basedOn w:val="a0"/>
    <w:next w:val="a0"/>
    <w:qFormat/>
    <w:rsid w:val="008448CC"/>
    <w:pPr>
      <w:keepNext/>
      <w:widowControl w:val="0"/>
      <w:numPr>
        <w:ilvl w:val="2"/>
        <w:numId w:val="1"/>
      </w:numPr>
      <w:autoSpaceDE w:val="0"/>
      <w:autoSpaceDN w:val="0"/>
      <w:adjustRightInd w:val="0"/>
      <w:spacing w:before="240" w:after="60"/>
      <w:outlineLvl w:val="2"/>
    </w:pPr>
    <w:rPr>
      <w:rFonts w:ascii="Arial" w:hAnsi="Arial" w:cs="Arial"/>
      <w:b/>
      <w:bCs/>
      <w:sz w:val="26"/>
      <w:szCs w:val="26"/>
    </w:rPr>
  </w:style>
  <w:style w:type="paragraph" w:styleId="4">
    <w:name w:val="heading 4"/>
    <w:basedOn w:val="a0"/>
    <w:next w:val="a0"/>
    <w:qFormat/>
    <w:rsid w:val="00CD17F6"/>
    <w:pPr>
      <w:keepNext/>
      <w:numPr>
        <w:ilvl w:val="3"/>
        <w:numId w:val="1"/>
      </w:numPr>
      <w:jc w:val="right"/>
      <w:outlineLvl w:val="3"/>
    </w:pPr>
    <w:rPr>
      <w:szCs w:val="20"/>
    </w:rPr>
  </w:style>
  <w:style w:type="paragraph" w:styleId="5">
    <w:name w:val="heading 5"/>
    <w:basedOn w:val="a0"/>
    <w:next w:val="a0"/>
    <w:qFormat/>
    <w:rsid w:val="008448CC"/>
    <w:pPr>
      <w:keepNext/>
      <w:numPr>
        <w:ilvl w:val="4"/>
        <w:numId w:val="1"/>
      </w:numPr>
      <w:outlineLvl w:val="4"/>
    </w:pPr>
    <w:rPr>
      <w:sz w:val="28"/>
      <w:szCs w:val="20"/>
    </w:rPr>
  </w:style>
  <w:style w:type="paragraph" w:styleId="6">
    <w:name w:val="heading 6"/>
    <w:basedOn w:val="a0"/>
    <w:next w:val="a0"/>
    <w:qFormat/>
    <w:rsid w:val="008448CC"/>
    <w:pPr>
      <w:numPr>
        <w:ilvl w:val="5"/>
        <w:numId w:val="1"/>
      </w:numPr>
      <w:spacing w:before="240" w:after="60"/>
      <w:outlineLvl w:val="5"/>
    </w:pPr>
    <w:rPr>
      <w:b/>
      <w:bCs/>
      <w:sz w:val="22"/>
      <w:szCs w:val="22"/>
    </w:rPr>
  </w:style>
  <w:style w:type="paragraph" w:styleId="7">
    <w:name w:val="heading 7"/>
    <w:basedOn w:val="a0"/>
    <w:next w:val="a0"/>
    <w:qFormat/>
    <w:rsid w:val="008448CC"/>
    <w:pPr>
      <w:numPr>
        <w:ilvl w:val="6"/>
        <w:numId w:val="1"/>
      </w:numPr>
      <w:spacing w:before="240" w:after="60"/>
      <w:outlineLvl w:val="6"/>
    </w:pPr>
  </w:style>
  <w:style w:type="paragraph" w:styleId="8">
    <w:name w:val="heading 8"/>
    <w:basedOn w:val="a0"/>
    <w:next w:val="a0"/>
    <w:qFormat/>
    <w:rsid w:val="008448CC"/>
    <w:pPr>
      <w:numPr>
        <w:ilvl w:val="7"/>
        <w:numId w:val="1"/>
      </w:numPr>
      <w:spacing w:before="240" w:after="60"/>
      <w:outlineLvl w:val="7"/>
    </w:pPr>
    <w:rPr>
      <w:i/>
      <w:iCs/>
    </w:rPr>
  </w:style>
  <w:style w:type="paragraph" w:styleId="9">
    <w:name w:val="heading 9"/>
    <w:basedOn w:val="a0"/>
    <w:next w:val="a0"/>
    <w:qFormat/>
    <w:rsid w:val="008448CC"/>
    <w:pPr>
      <w:keepNext/>
      <w:numPr>
        <w:ilvl w:val="8"/>
        <w:numId w:val="1"/>
      </w:numPr>
      <w:jc w:val="center"/>
      <w:outlineLvl w:val="8"/>
    </w:pPr>
    <w:rPr>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Знак"/>
    <w:link w:val="a5"/>
    <w:locked/>
    <w:rsid w:val="008448CC"/>
    <w:rPr>
      <w:sz w:val="27"/>
      <w:lang w:bidi="ar-SA"/>
    </w:rPr>
  </w:style>
  <w:style w:type="paragraph" w:styleId="a5">
    <w:name w:val="Body Text"/>
    <w:basedOn w:val="a0"/>
    <w:link w:val="a4"/>
    <w:rsid w:val="008448CC"/>
    <w:pPr>
      <w:shd w:val="clear" w:color="auto" w:fill="FFFFFF"/>
      <w:spacing w:line="322" w:lineRule="exact"/>
      <w:ind w:hanging="860"/>
      <w:jc w:val="both"/>
    </w:pPr>
    <w:rPr>
      <w:sz w:val="27"/>
      <w:szCs w:val="20"/>
    </w:rPr>
  </w:style>
  <w:style w:type="paragraph" w:styleId="a6">
    <w:name w:val="header"/>
    <w:basedOn w:val="a0"/>
    <w:link w:val="a7"/>
    <w:rsid w:val="008448CC"/>
    <w:pPr>
      <w:tabs>
        <w:tab w:val="center" w:pos="4677"/>
        <w:tab w:val="right" w:pos="9355"/>
      </w:tabs>
    </w:pPr>
    <w:rPr>
      <w:rFonts w:ascii="Arial Unicode MS" w:eastAsia="Arial Unicode MS" w:hAnsi="Arial Unicode MS" w:cs="Arial Unicode MS"/>
      <w:color w:val="000000"/>
    </w:rPr>
  </w:style>
  <w:style w:type="character" w:customStyle="1" w:styleId="a7">
    <w:name w:val="Верхний колонтитул Знак"/>
    <w:link w:val="a6"/>
    <w:locked/>
    <w:rsid w:val="008448CC"/>
    <w:rPr>
      <w:rFonts w:ascii="Arial Unicode MS" w:eastAsia="Arial Unicode MS" w:hAnsi="Arial Unicode MS" w:cs="Arial Unicode MS"/>
      <w:color w:val="000000"/>
      <w:sz w:val="24"/>
      <w:szCs w:val="24"/>
      <w:lang w:val="ru-RU" w:eastAsia="ru-RU" w:bidi="ar-SA"/>
    </w:rPr>
  </w:style>
  <w:style w:type="character" w:styleId="a8">
    <w:name w:val="page number"/>
    <w:rsid w:val="008448CC"/>
    <w:rPr>
      <w:rFonts w:cs="Times New Roman"/>
    </w:rPr>
  </w:style>
  <w:style w:type="paragraph" w:customStyle="1" w:styleId="western">
    <w:name w:val="western"/>
    <w:basedOn w:val="a0"/>
    <w:rsid w:val="008448CC"/>
    <w:pPr>
      <w:shd w:val="clear" w:color="auto" w:fill="FFFFFF"/>
      <w:spacing w:before="100" w:beforeAutospacing="1" w:line="360" w:lineRule="auto"/>
    </w:pPr>
    <w:rPr>
      <w:rFonts w:eastAsia="Arial Unicode MS"/>
      <w:color w:val="000000"/>
      <w:sz w:val="28"/>
      <w:szCs w:val="28"/>
    </w:rPr>
  </w:style>
  <w:style w:type="paragraph" w:customStyle="1" w:styleId="Default">
    <w:name w:val="Default"/>
    <w:rsid w:val="008448CC"/>
    <w:pPr>
      <w:autoSpaceDE w:val="0"/>
      <w:autoSpaceDN w:val="0"/>
      <w:adjustRightInd w:val="0"/>
    </w:pPr>
    <w:rPr>
      <w:rFonts w:eastAsia="Arial Unicode MS"/>
      <w:color w:val="000000"/>
      <w:sz w:val="24"/>
      <w:szCs w:val="24"/>
      <w:lang w:val="ru-RU" w:eastAsia="ru-RU"/>
    </w:rPr>
  </w:style>
  <w:style w:type="paragraph" w:styleId="a9">
    <w:name w:val="Plain Text"/>
    <w:basedOn w:val="a0"/>
    <w:rsid w:val="008448CC"/>
    <w:rPr>
      <w:rFonts w:ascii="Courier New" w:hAnsi="Courier New"/>
      <w:sz w:val="20"/>
      <w:szCs w:val="20"/>
    </w:rPr>
  </w:style>
  <w:style w:type="table" w:styleId="aa">
    <w:name w:val="Table Grid"/>
    <w:basedOn w:val="a2"/>
    <w:rsid w:val="00844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Для таблиц"/>
    <w:basedOn w:val="a0"/>
    <w:next w:val="a0"/>
    <w:rsid w:val="008448CC"/>
    <w:pPr>
      <w:autoSpaceDE w:val="0"/>
      <w:autoSpaceDN w:val="0"/>
      <w:adjustRightInd w:val="0"/>
    </w:pPr>
  </w:style>
  <w:style w:type="paragraph" w:customStyle="1" w:styleId="Default1">
    <w:name w:val="Default1"/>
    <w:basedOn w:val="a0"/>
    <w:next w:val="a0"/>
    <w:rsid w:val="008448CC"/>
    <w:pPr>
      <w:autoSpaceDE w:val="0"/>
      <w:autoSpaceDN w:val="0"/>
      <w:adjustRightInd w:val="0"/>
    </w:pPr>
  </w:style>
  <w:style w:type="paragraph" w:styleId="ac">
    <w:name w:val="footnote text"/>
    <w:basedOn w:val="a0"/>
    <w:semiHidden/>
    <w:rsid w:val="008448CC"/>
    <w:rPr>
      <w:rFonts w:ascii="Arial Unicode MS" w:eastAsia="Arial Unicode MS" w:hAnsi="Arial Unicode MS" w:cs="Arial Unicode MS"/>
      <w:color w:val="000000"/>
      <w:sz w:val="20"/>
      <w:szCs w:val="20"/>
    </w:rPr>
  </w:style>
  <w:style w:type="character" w:styleId="ad">
    <w:name w:val="footnote reference"/>
    <w:semiHidden/>
    <w:rsid w:val="008448CC"/>
    <w:rPr>
      <w:vertAlign w:val="superscript"/>
    </w:rPr>
  </w:style>
  <w:style w:type="character" w:styleId="ae">
    <w:name w:val="annotation reference"/>
    <w:semiHidden/>
    <w:rsid w:val="008448CC"/>
    <w:rPr>
      <w:sz w:val="16"/>
      <w:szCs w:val="16"/>
    </w:rPr>
  </w:style>
  <w:style w:type="paragraph" w:styleId="af">
    <w:name w:val="annotation text"/>
    <w:basedOn w:val="a0"/>
    <w:semiHidden/>
    <w:rsid w:val="008448CC"/>
    <w:rPr>
      <w:rFonts w:ascii="Arial Unicode MS" w:eastAsia="Arial Unicode MS" w:hAnsi="Arial Unicode MS" w:cs="Arial Unicode MS"/>
      <w:color w:val="000000"/>
      <w:sz w:val="20"/>
      <w:szCs w:val="20"/>
    </w:rPr>
  </w:style>
  <w:style w:type="paragraph" w:styleId="af0">
    <w:name w:val="annotation subject"/>
    <w:basedOn w:val="af"/>
    <w:next w:val="af"/>
    <w:semiHidden/>
    <w:rsid w:val="008448CC"/>
    <w:rPr>
      <w:b/>
      <w:bCs/>
    </w:rPr>
  </w:style>
  <w:style w:type="paragraph" w:styleId="af1">
    <w:name w:val="Balloon Text"/>
    <w:basedOn w:val="a0"/>
    <w:semiHidden/>
    <w:rsid w:val="008448CC"/>
    <w:rPr>
      <w:rFonts w:ascii="Tahoma" w:eastAsia="Arial Unicode MS" w:hAnsi="Tahoma" w:cs="Tahoma"/>
      <w:color w:val="000000"/>
      <w:sz w:val="16"/>
      <w:szCs w:val="16"/>
    </w:rPr>
  </w:style>
  <w:style w:type="paragraph" w:customStyle="1" w:styleId="-">
    <w:name w:val="А - об"/>
    <w:basedOn w:val="a0"/>
    <w:rsid w:val="008448CC"/>
    <w:pPr>
      <w:spacing w:line="360" w:lineRule="auto"/>
      <w:ind w:firstLine="397"/>
    </w:pPr>
    <w:rPr>
      <w:b/>
      <w:sz w:val="20"/>
      <w:szCs w:val="20"/>
    </w:rPr>
  </w:style>
  <w:style w:type="character" w:customStyle="1" w:styleId="af2">
    <w:name w:val="Сноска_"/>
    <w:link w:val="af3"/>
    <w:locked/>
    <w:rsid w:val="008448CC"/>
    <w:rPr>
      <w:sz w:val="19"/>
      <w:lang w:bidi="ar-SA"/>
    </w:rPr>
  </w:style>
  <w:style w:type="paragraph" w:customStyle="1" w:styleId="af3">
    <w:name w:val="Сноска"/>
    <w:basedOn w:val="a0"/>
    <w:link w:val="af2"/>
    <w:rsid w:val="008448CC"/>
    <w:pPr>
      <w:shd w:val="clear" w:color="auto" w:fill="FFFFFF"/>
      <w:spacing w:line="230" w:lineRule="exact"/>
    </w:pPr>
    <w:rPr>
      <w:sz w:val="19"/>
      <w:szCs w:val="20"/>
    </w:rPr>
  </w:style>
  <w:style w:type="paragraph" w:styleId="af4">
    <w:name w:val="caption"/>
    <w:basedOn w:val="a0"/>
    <w:next w:val="a0"/>
    <w:qFormat/>
    <w:rsid w:val="00165050"/>
    <w:pPr>
      <w:autoSpaceDE w:val="0"/>
      <w:autoSpaceDN w:val="0"/>
      <w:spacing w:line="288" w:lineRule="auto"/>
      <w:ind w:left="3828" w:hanging="3828"/>
      <w:jc w:val="center"/>
    </w:pPr>
    <w:rPr>
      <w:rFonts w:ascii="Arial" w:hAnsi="Arial" w:cs="Arial"/>
      <w:b/>
      <w:bCs/>
    </w:rPr>
  </w:style>
  <w:style w:type="paragraph" w:customStyle="1" w:styleId="13">
    <w:name w:val="Абзац списка1"/>
    <w:basedOn w:val="a0"/>
    <w:rsid w:val="00E6603F"/>
    <w:pPr>
      <w:spacing w:after="200" w:line="276" w:lineRule="auto"/>
      <w:ind w:left="720"/>
      <w:contextualSpacing/>
    </w:pPr>
    <w:rPr>
      <w:rFonts w:ascii="Calibri" w:hAnsi="Calibri"/>
      <w:sz w:val="22"/>
      <w:szCs w:val="22"/>
      <w:lang w:eastAsia="en-US"/>
    </w:rPr>
  </w:style>
  <w:style w:type="paragraph" w:customStyle="1" w:styleId="14">
    <w:name w:val="Обычный (Интернет)1"/>
    <w:basedOn w:val="a0"/>
    <w:rsid w:val="00B803FE"/>
    <w:pPr>
      <w:suppressAutoHyphens/>
      <w:autoSpaceDN w:val="0"/>
      <w:spacing w:before="100" w:after="100"/>
      <w:textAlignment w:val="baseline"/>
    </w:pPr>
    <w:rPr>
      <w:rFonts w:eastAsia="Calibri"/>
    </w:rPr>
  </w:style>
  <w:style w:type="character" w:customStyle="1" w:styleId="jlqj4b">
    <w:name w:val="jlqj4b"/>
    <w:rsid w:val="00E46C79"/>
  </w:style>
  <w:style w:type="paragraph" w:customStyle="1" w:styleId="15">
    <w:name w:val="Стиль1"/>
    <w:basedOn w:val="a0"/>
    <w:link w:val="16"/>
    <w:qFormat/>
    <w:rsid w:val="00174B8C"/>
    <w:rPr>
      <w:b/>
    </w:rPr>
  </w:style>
  <w:style w:type="character" w:styleId="af5">
    <w:name w:val="Hyperlink"/>
    <w:uiPriority w:val="99"/>
    <w:rsid w:val="001D3A9B"/>
    <w:rPr>
      <w:color w:val="0563C1"/>
      <w:u w:val="single"/>
    </w:rPr>
  </w:style>
  <w:style w:type="character" w:customStyle="1" w:styleId="16">
    <w:name w:val="Стиль1 Знак"/>
    <w:link w:val="15"/>
    <w:rsid w:val="00174B8C"/>
    <w:rPr>
      <w:b/>
      <w:sz w:val="24"/>
      <w:szCs w:val="24"/>
    </w:rPr>
  </w:style>
  <w:style w:type="character" w:styleId="af6">
    <w:name w:val="Strong"/>
    <w:uiPriority w:val="22"/>
    <w:qFormat/>
    <w:rsid w:val="008875B2"/>
    <w:rPr>
      <w:b/>
      <w:bCs/>
    </w:rPr>
  </w:style>
  <w:style w:type="paragraph" w:customStyle="1" w:styleId="17">
    <w:name w:val="Заголовок оглавления1"/>
    <w:basedOn w:val="1"/>
    <w:next w:val="a0"/>
    <w:uiPriority w:val="39"/>
    <w:unhideWhenUsed/>
    <w:qFormat/>
    <w:rsid w:val="00BB1EF3"/>
    <w:pPr>
      <w:keepLines/>
      <w:numPr>
        <w:numId w:val="0"/>
      </w:numPr>
      <w:spacing w:before="240" w:line="259" w:lineRule="auto"/>
      <w:jc w:val="left"/>
      <w:outlineLvl w:val="9"/>
    </w:pPr>
    <w:rPr>
      <w:rFonts w:ascii="Calibri Light" w:hAnsi="Calibri Light"/>
      <w:b w:val="0"/>
      <w:color w:val="2E74B5"/>
      <w:sz w:val="32"/>
      <w:szCs w:val="32"/>
    </w:rPr>
  </w:style>
  <w:style w:type="paragraph" w:styleId="18">
    <w:name w:val="toc 1"/>
    <w:basedOn w:val="a0"/>
    <w:next w:val="a0"/>
    <w:autoRedefine/>
    <w:uiPriority w:val="39"/>
    <w:rsid w:val="00BB1EF3"/>
  </w:style>
  <w:style w:type="paragraph" w:styleId="23">
    <w:name w:val="toc 2"/>
    <w:basedOn w:val="a0"/>
    <w:next w:val="a0"/>
    <w:autoRedefine/>
    <w:uiPriority w:val="39"/>
    <w:rsid w:val="00BB1EF3"/>
    <w:pPr>
      <w:ind w:left="240"/>
    </w:pPr>
  </w:style>
  <w:style w:type="paragraph" w:styleId="af7">
    <w:name w:val="footer"/>
    <w:basedOn w:val="a0"/>
    <w:link w:val="af8"/>
    <w:rsid w:val="00E86194"/>
    <w:pPr>
      <w:tabs>
        <w:tab w:val="center" w:pos="4677"/>
        <w:tab w:val="right" w:pos="9355"/>
      </w:tabs>
    </w:pPr>
  </w:style>
  <w:style w:type="character" w:customStyle="1" w:styleId="af8">
    <w:name w:val="Нижний колонтитул Знак"/>
    <w:link w:val="af7"/>
    <w:rsid w:val="00E86194"/>
    <w:rPr>
      <w:sz w:val="24"/>
      <w:szCs w:val="24"/>
    </w:rPr>
  </w:style>
  <w:style w:type="paragraph" w:customStyle="1" w:styleId="af9">
    <w:name w:val="Письмо"/>
    <w:basedOn w:val="a0"/>
    <w:uiPriority w:val="99"/>
    <w:semiHidden/>
    <w:rsid w:val="0056752C"/>
    <w:pPr>
      <w:autoSpaceDE w:val="0"/>
      <w:autoSpaceDN w:val="0"/>
      <w:spacing w:after="200" w:line="320" w:lineRule="exact"/>
      <w:ind w:firstLine="720"/>
      <w:jc w:val="both"/>
    </w:pPr>
    <w:rPr>
      <w:rFonts w:ascii="Calibri" w:hAnsi="Calibri" w:cs="Calibri"/>
      <w:sz w:val="28"/>
      <w:szCs w:val="28"/>
      <w:lang w:val="en-US" w:eastAsia="en-US"/>
    </w:rPr>
  </w:style>
  <w:style w:type="paragraph" w:customStyle="1" w:styleId="24">
    <w:name w:val="Абзац списка2"/>
    <w:basedOn w:val="a0"/>
    <w:uiPriority w:val="99"/>
    <w:qFormat/>
    <w:rsid w:val="00E80647"/>
    <w:pPr>
      <w:ind w:left="720"/>
    </w:pPr>
    <w:rPr>
      <w:rFonts w:ascii="Arial Unicode MS" w:hAnsi="Calibri" w:cs="Arial Unicode MS"/>
      <w:color w:val="000000"/>
    </w:rPr>
  </w:style>
  <w:style w:type="character" w:customStyle="1" w:styleId="apple-converted-space">
    <w:name w:val="apple-converted-space"/>
    <w:uiPriority w:val="99"/>
    <w:rsid w:val="00F76F65"/>
  </w:style>
  <w:style w:type="paragraph" w:styleId="afa">
    <w:name w:val="Body Text Indent"/>
    <w:basedOn w:val="a0"/>
    <w:link w:val="afb"/>
    <w:rsid w:val="00F76F65"/>
    <w:pPr>
      <w:spacing w:after="120"/>
      <w:ind w:left="283"/>
    </w:pPr>
  </w:style>
  <w:style w:type="character" w:customStyle="1" w:styleId="afb">
    <w:name w:val="Основной текст с отступом Знак"/>
    <w:link w:val="afa"/>
    <w:rsid w:val="00F76F65"/>
    <w:rPr>
      <w:sz w:val="24"/>
      <w:szCs w:val="24"/>
    </w:rPr>
  </w:style>
  <w:style w:type="paragraph" w:customStyle="1" w:styleId="ConsPlusNormal">
    <w:name w:val="ConsPlusNormal"/>
    <w:uiPriority w:val="99"/>
    <w:rsid w:val="00F76F65"/>
    <w:pPr>
      <w:widowControl w:val="0"/>
      <w:autoSpaceDE w:val="0"/>
      <w:autoSpaceDN w:val="0"/>
      <w:adjustRightInd w:val="0"/>
    </w:pPr>
    <w:rPr>
      <w:rFonts w:ascii="Arial" w:eastAsia="Arial Unicode MS" w:hAnsi="Arial" w:cs="Arial"/>
      <w:lang w:val="ru-RU" w:eastAsia="ru-RU"/>
    </w:rPr>
  </w:style>
  <w:style w:type="paragraph" w:customStyle="1" w:styleId="31">
    <w:name w:val="Стиль3"/>
    <w:basedOn w:val="1"/>
    <w:link w:val="33"/>
    <w:qFormat/>
    <w:rsid w:val="00D04802"/>
    <w:pPr>
      <w:numPr>
        <w:numId w:val="7"/>
      </w:numPr>
      <w:jc w:val="left"/>
    </w:pPr>
    <w:rPr>
      <w:szCs w:val="24"/>
    </w:rPr>
  </w:style>
  <w:style w:type="paragraph" w:customStyle="1" w:styleId="41">
    <w:name w:val="Стиль4"/>
    <w:basedOn w:val="2"/>
    <w:link w:val="43"/>
    <w:qFormat/>
    <w:rsid w:val="00D04802"/>
    <w:pPr>
      <w:numPr>
        <w:numId w:val="7"/>
      </w:numPr>
    </w:pPr>
    <w:rPr>
      <w:b/>
      <w:szCs w:val="24"/>
    </w:rPr>
  </w:style>
  <w:style w:type="character" w:customStyle="1" w:styleId="43">
    <w:name w:val="Стиль4 Знак"/>
    <w:link w:val="41"/>
    <w:rsid w:val="00D04802"/>
    <w:rPr>
      <w:b/>
      <w:sz w:val="24"/>
      <w:szCs w:val="24"/>
      <w:lang w:val="ru-RU" w:eastAsia="ru-RU"/>
    </w:rPr>
  </w:style>
  <w:style w:type="character" w:customStyle="1" w:styleId="33">
    <w:name w:val="Стиль3 Знак"/>
    <w:link w:val="31"/>
    <w:rsid w:val="00D04802"/>
    <w:rPr>
      <w:b/>
      <w:sz w:val="24"/>
      <w:szCs w:val="24"/>
      <w:lang w:val="ru-RU" w:eastAsia="ru-RU"/>
    </w:rPr>
  </w:style>
  <w:style w:type="paragraph" w:customStyle="1" w:styleId="30">
    <w:name w:val="Стиль3_0"/>
    <w:basedOn w:val="15"/>
    <w:link w:val="301"/>
    <w:qFormat/>
    <w:rsid w:val="00C005C1"/>
    <w:pPr>
      <w:keepNext/>
      <w:numPr>
        <w:numId w:val="8"/>
      </w:numPr>
      <w:outlineLvl w:val="0"/>
    </w:pPr>
  </w:style>
  <w:style w:type="character" w:customStyle="1" w:styleId="301">
    <w:name w:val="Стиль3 Знак_0"/>
    <w:basedOn w:val="16"/>
    <w:link w:val="30"/>
    <w:rsid w:val="00C005C1"/>
    <w:rPr>
      <w:b/>
      <w:sz w:val="24"/>
      <w:szCs w:val="24"/>
      <w:lang w:val="ru-RU" w:eastAsia="ru-RU"/>
    </w:rPr>
  </w:style>
  <w:style w:type="paragraph" w:customStyle="1" w:styleId="40">
    <w:name w:val="Стиль4_0"/>
    <w:basedOn w:val="a0"/>
    <w:link w:val="401"/>
    <w:qFormat/>
    <w:rsid w:val="00C005C1"/>
    <w:pPr>
      <w:keepNext/>
      <w:numPr>
        <w:ilvl w:val="1"/>
        <w:numId w:val="8"/>
      </w:numPr>
      <w:tabs>
        <w:tab w:val="left" w:pos="426"/>
        <w:tab w:val="left" w:pos="851"/>
      </w:tabs>
      <w:ind w:left="0" w:firstLine="426"/>
      <w:outlineLvl w:val="1"/>
    </w:pPr>
    <w:rPr>
      <w:b/>
      <w:szCs w:val="20"/>
    </w:rPr>
  </w:style>
  <w:style w:type="character" w:customStyle="1" w:styleId="401">
    <w:name w:val="Стиль4 Знак_0"/>
    <w:link w:val="40"/>
    <w:rsid w:val="00C005C1"/>
    <w:rPr>
      <w:b/>
      <w:sz w:val="24"/>
      <w:lang w:val="ru-RU" w:eastAsia="ru-RU"/>
    </w:rPr>
  </w:style>
  <w:style w:type="paragraph" w:customStyle="1" w:styleId="Normal0">
    <w:name w:val="Normal_0"/>
    <w:rsid w:val="00513047"/>
    <w:pPr>
      <w:widowControl w:val="0"/>
      <w:snapToGrid w:val="0"/>
      <w:spacing w:line="480" w:lineRule="auto"/>
      <w:ind w:firstLine="680"/>
      <w:jc w:val="both"/>
    </w:pPr>
    <w:rPr>
      <w:sz w:val="24"/>
      <w:lang w:val="ru-RU" w:eastAsia="ru-RU"/>
    </w:rPr>
  </w:style>
  <w:style w:type="paragraph" w:customStyle="1" w:styleId="210">
    <w:name w:val="Основной текст 21"/>
    <w:basedOn w:val="a0"/>
    <w:rsid w:val="00513047"/>
    <w:pPr>
      <w:jc w:val="both"/>
    </w:pPr>
    <w:rPr>
      <w:sz w:val="28"/>
      <w:szCs w:val="20"/>
    </w:rPr>
  </w:style>
  <w:style w:type="paragraph" w:customStyle="1" w:styleId="10">
    <w:name w:val="Заголовок 1_0"/>
    <w:basedOn w:val="a0"/>
    <w:next w:val="0"/>
    <w:qFormat/>
    <w:rsid w:val="00C2645E"/>
    <w:pPr>
      <w:keepNext/>
      <w:numPr>
        <w:numId w:val="10"/>
      </w:numPr>
      <w:jc w:val="center"/>
      <w:outlineLvl w:val="0"/>
    </w:pPr>
    <w:rPr>
      <w:b/>
      <w:szCs w:val="20"/>
    </w:rPr>
  </w:style>
  <w:style w:type="paragraph" w:customStyle="1" w:styleId="0">
    <w:name w:val="Обычный_0"/>
    <w:qFormat/>
    <w:rPr>
      <w:sz w:val="24"/>
      <w:szCs w:val="24"/>
      <w:lang w:val="ru-RU" w:eastAsia="ru-RU"/>
    </w:rPr>
  </w:style>
  <w:style w:type="paragraph" w:customStyle="1" w:styleId="200">
    <w:name w:val="Заголовок 2_0"/>
    <w:basedOn w:val="a0"/>
    <w:next w:val="0"/>
    <w:qFormat/>
    <w:rsid w:val="008974DD"/>
    <w:pPr>
      <w:keepNext/>
      <w:numPr>
        <w:ilvl w:val="1"/>
        <w:numId w:val="10"/>
      </w:numPr>
      <w:outlineLvl w:val="1"/>
    </w:pPr>
    <w:rPr>
      <w:szCs w:val="20"/>
    </w:rPr>
  </w:style>
  <w:style w:type="paragraph" w:customStyle="1" w:styleId="300">
    <w:name w:val="Заголовок 3_0"/>
    <w:basedOn w:val="a0"/>
    <w:next w:val="0"/>
    <w:qFormat/>
    <w:rsid w:val="008448CC"/>
    <w:pPr>
      <w:keepNext/>
      <w:widowControl w:val="0"/>
      <w:numPr>
        <w:ilvl w:val="2"/>
        <w:numId w:val="10"/>
      </w:numPr>
      <w:autoSpaceDE w:val="0"/>
      <w:autoSpaceDN w:val="0"/>
      <w:adjustRightInd w:val="0"/>
      <w:spacing w:before="240" w:after="60"/>
      <w:outlineLvl w:val="2"/>
    </w:pPr>
    <w:rPr>
      <w:rFonts w:ascii="Arial" w:hAnsi="Arial" w:cs="Arial"/>
      <w:b/>
      <w:bCs/>
      <w:sz w:val="26"/>
      <w:szCs w:val="26"/>
    </w:rPr>
  </w:style>
  <w:style w:type="paragraph" w:customStyle="1" w:styleId="400">
    <w:name w:val="Заголовок 4_0"/>
    <w:basedOn w:val="a0"/>
    <w:next w:val="0"/>
    <w:qFormat/>
    <w:rsid w:val="00CD17F6"/>
    <w:pPr>
      <w:keepNext/>
      <w:numPr>
        <w:ilvl w:val="3"/>
        <w:numId w:val="10"/>
      </w:numPr>
      <w:jc w:val="right"/>
      <w:outlineLvl w:val="3"/>
    </w:pPr>
    <w:rPr>
      <w:szCs w:val="20"/>
    </w:rPr>
  </w:style>
  <w:style w:type="paragraph" w:customStyle="1" w:styleId="50">
    <w:name w:val="Заголовок 5_0"/>
    <w:basedOn w:val="a0"/>
    <w:next w:val="0"/>
    <w:qFormat/>
    <w:rsid w:val="008448CC"/>
    <w:pPr>
      <w:keepNext/>
      <w:numPr>
        <w:ilvl w:val="4"/>
        <w:numId w:val="10"/>
      </w:numPr>
      <w:outlineLvl w:val="4"/>
    </w:pPr>
    <w:rPr>
      <w:sz w:val="28"/>
      <w:szCs w:val="20"/>
    </w:rPr>
  </w:style>
  <w:style w:type="paragraph" w:customStyle="1" w:styleId="60">
    <w:name w:val="Заголовок 6_0"/>
    <w:basedOn w:val="a0"/>
    <w:next w:val="0"/>
    <w:qFormat/>
    <w:rsid w:val="008448CC"/>
    <w:pPr>
      <w:numPr>
        <w:ilvl w:val="5"/>
        <w:numId w:val="10"/>
      </w:numPr>
      <w:spacing w:before="240" w:after="60"/>
      <w:outlineLvl w:val="5"/>
    </w:pPr>
    <w:rPr>
      <w:b/>
      <w:bCs/>
      <w:sz w:val="22"/>
      <w:szCs w:val="22"/>
    </w:rPr>
  </w:style>
  <w:style w:type="paragraph" w:customStyle="1" w:styleId="70">
    <w:name w:val="Заголовок 7_0"/>
    <w:basedOn w:val="a0"/>
    <w:next w:val="0"/>
    <w:qFormat/>
    <w:rsid w:val="008448CC"/>
    <w:pPr>
      <w:numPr>
        <w:ilvl w:val="6"/>
        <w:numId w:val="10"/>
      </w:numPr>
      <w:spacing w:before="240" w:after="60"/>
      <w:outlineLvl w:val="6"/>
    </w:pPr>
  </w:style>
  <w:style w:type="paragraph" w:customStyle="1" w:styleId="80">
    <w:name w:val="Заголовок 8_0"/>
    <w:basedOn w:val="a0"/>
    <w:next w:val="0"/>
    <w:qFormat/>
    <w:rsid w:val="008448CC"/>
    <w:pPr>
      <w:numPr>
        <w:ilvl w:val="7"/>
        <w:numId w:val="10"/>
      </w:numPr>
      <w:spacing w:before="240" w:after="60"/>
      <w:outlineLvl w:val="7"/>
    </w:pPr>
    <w:rPr>
      <w:i/>
      <w:iCs/>
    </w:rPr>
  </w:style>
  <w:style w:type="paragraph" w:customStyle="1" w:styleId="90">
    <w:name w:val="Заголовок 9_0"/>
    <w:basedOn w:val="a0"/>
    <w:next w:val="0"/>
    <w:qFormat/>
    <w:rsid w:val="008448CC"/>
    <w:pPr>
      <w:keepNext/>
      <w:numPr>
        <w:ilvl w:val="8"/>
        <w:numId w:val="10"/>
      </w:numPr>
      <w:jc w:val="center"/>
      <w:outlineLvl w:val="8"/>
    </w:pPr>
    <w:rPr>
      <w:b/>
      <w:i/>
      <w:sz w:val="28"/>
      <w:szCs w:val="20"/>
    </w:rPr>
  </w:style>
  <w:style w:type="paragraph" w:customStyle="1" w:styleId="FR1">
    <w:name w:val="FR1"/>
    <w:rsid w:val="00593689"/>
    <w:pPr>
      <w:widowControl w:val="0"/>
      <w:autoSpaceDE w:val="0"/>
      <w:autoSpaceDN w:val="0"/>
      <w:adjustRightInd w:val="0"/>
      <w:spacing w:line="300" w:lineRule="auto"/>
      <w:ind w:left="360" w:right="600"/>
      <w:jc w:val="center"/>
    </w:pPr>
    <w:rPr>
      <w:rFonts w:ascii="Arial" w:hAnsi="Arial" w:cs="Arial"/>
      <w:b/>
      <w:bCs/>
      <w:i/>
      <w:iCs/>
      <w:sz w:val="24"/>
      <w:szCs w:val="24"/>
      <w:lang w:val="ru-RU" w:eastAsia="ru-RU"/>
    </w:rPr>
  </w:style>
  <w:style w:type="paragraph" w:styleId="34">
    <w:name w:val="Body Text Indent 3"/>
    <w:basedOn w:val="a0"/>
    <w:link w:val="35"/>
    <w:rsid w:val="00593689"/>
    <w:pPr>
      <w:spacing w:after="120"/>
      <w:ind w:left="283"/>
    </w:pPr>
    <w:rPr>
      <w:rFonts w:ascii="Arial Unicode MS" w:eastAsia="Arial Unicode MS" w:hAnsi="Arial Unicode MS" w:cs="Arial Unicode MS"/>
      <w:color w:val="000000"/>
      <w:sz w:val="16"/>
      <w:szCs w:val="16"/>
    </w:rPr>
  </w:style>
  <w:style w:type="character" w:customStyle="1" w:styleId="35">
    <w:name w:val="Основной текст с отступом 3 Знак"/>
    <w:link w:val="34"/>
    <w:rsid w:val="00593689"/>
    <w:rPr>
      <w:rFonts w:ascii="Arial Unicode MS" w:eastAsia="Arial Unicode MS" w:hAnsi="Arial Unicode MS" w:cs="Arial Unicode MS"/>
      <w:color w:val="000000"/>
      <w:sz w:val="16"/>
      <w:szCs w:val="16"/>
      <w:lang w:val="ru-RU" w:eastAsia="ru-RU" w:bidi="ar-SA"/>
    </w:rPr>
  </w:style>
  <w:style w:type="paragraph" w:styleId="25">
    <w:name w:val="Body Text Indent 2"/>
    <w:basedOn w:val="a0"/>
    <w:link w:val="26"/>
    <w:uiPriority w:val="99"/>
    <w:rsid w:val="00593689"/>
    <w:pPr>
      <w:spacing w:after="120" w:line="480" w:lineRule="auto"/>
      <w:ind w:left="283"/>
    </w:pPr>
    <w:rPr>
      <w:rFonts w:ascii="Arial Unicode MS" w:eastAsia="Arial Unicode MS" w:hAnsi="Arial Unicode MS" w:cs="Arial Unicode MS"/>
      <w:color w:val="000000"/>
    </w:rPr>
  </w:style>
  <w:style w:type="character" w:customStyle="1" w:styleId="26">
    <w:name w:val="Основной текст с отступом 2 Знак"/>
    <w:link w:val="25"/>
    <w:uiPriority w:val="99"/>
    <w:rsid w:val="00593689"/>
    <w:rPr>
      <w:rFonts w:ascii="Arial Unicode MS" w:eastAsia="Arial Unicode MS" w:hAnsi="Arial Unicode MS" w:cs="Arial Unicode MS"/>
      <w:color w:val="000000"/>
      <w:sz w:val="24"/>
      <w:szCs w:val="24"/>
      <w:lang w:val="ru-RU" w:eastAsia="ru-RU" w:bidi="ar-SA"/>
    </w:rPr>
  </w:style>
  <w:style w:type="character" w:customStyle="1" w:styleId="biblio">
    <w:name w:val="biblio"/>
    <w:rsid w:val="007D2CBA"/>
    <w:rPr>
      <w:rFonts w:cs="Times New Roman"/>
    </w:rPr>
  </w:style>
  <w:style w:type="paragraph" w:customStyle="1" w:styleId="19">
    <w:name w:val="заголовок 1"/>
    <w:basedOn w:val="a0"/>
    <w:next w:val="0"/>
    <w:rsid w:val="007D2CBA"/>
    <w:pPr>
      <w:keepNext/>
      <w:jc w:val="center"/>
      <w:outlineLvl w:val="0"/>
    </w:pPr>
    <w:rPr>
      <w:rFonts w:eastAsia="Calibri"/>
      <w:b/>
      <w:sz w:val="20"/>
      <w:szCs w:val="20"/>
    </w:rPr>
  </w:style>
  <w:style w:type="paragraph" w:customStyle="1" w:styleId="36">
    <w:name w:val="Абзац списка3"/>
    <w:basedOn w:val="a0"/>
    <w:rsid w:val="000D330D"/>
    <w:pPr>
      <w:spacing w:after="200" w:line="276" w:lineRule="auto"/>
      <w:ind w:left="720"/>
      <w:contextualSpacing/>
    </w:pPr>
    <w:rPr>
      <w:rFonts w:ascii="Calibri" w:hAnsi="Calibri"/>
      <w:sz w:val="22"/>
      <w:szCs w:val="22"/>
      <w:lang w:eastAsia="en-US"/>
    </w:rPr>
  </w:style>
  <w:style w:type="paragraph" w:customStyle="1" w:styleId="11">
    <w:name w:val="Заголовок 1_1"/>
    <w:basedOn w:val="a0"/>
    <w:next w:val="1a"/>
    <w:qFormat/>
    <w:rsid w:val="00C2645E"/>
    <w:pPr>
      <w:keepNext/>
      <w:numPr>
        <w:numId w:val="13"/>
      </w:numPr>
      <w:jc w:val="center"/>
      <w:outlineLvl w:val="0"/>
    </w:pPr>
    <w:rPr>
      <w:b/>
      <w:szCs w:val="20"/>
    </w:rPr>
  </w:style>
  <w:style w:type="paragraph" w:customStyle="1" w:styleId="1a">
    <w:name w:val="Обычный_1"/>
    <w:qFormat/>
    <w:rPr>
      <w:sz w:val="24"/>
      <w:szCs w:val="24"/>
      <w:lang w:val="ru-RU" w:eastAsia="ru-RU"/>
    </w:rPr>
  </w:style>
  <w:style w:type="paragraph" w:customStyle="1" w:styleId="21">
    <w:name w:val="Заголовок 2_1"/>
    <w:basedOn w:val="a0"/>
    <w:next w:val="1a"/>
    <w:qFormat/>
    <w:rsid w:val="008974DD"/>
    <w:pPr>
      <w:keepNext/>
      <w:numPr>
        <w:ilvl w:val="1"/>
        <w:numId w:val="13"/>
      </w:numPr>
      <w:outlineLvl w:val="1"/>
    </w:pPr>
    <w:rPr>
      <w:szCs w:val="20"/>
    </w:rPr>
  </w:style>
  <w:style w:type="paragraph" w:customStyle="1" w:styleId="310">
    <w:name w:val="Заголовок 3_1"/>
    <w:basedOn w:val="a0"/>
    <w:next w:val="1a"/>
    <w:qFormat/>
    <w:rsid w:val="008448CC"/>
    <w:pPr>
      <w:keepNext/>
      <w:widowControl w:val="0"/>
      <w:numPr>
        <w:ilvl w:val="2"/>
        <w:numId w:val="13"/>
      </w:numPr>
      <w:autoSpaceDE w:val="0"/>
      <w:autoSpaceDN w:val="0"/>
      <w:adjustRightInd w:val="0"/>
      <w:spacing w:before="240" w:after="60"/>
      <w:outlineLvl w:val="2"/>
    </w:pPr>
    <w:rPr>
      <w:rFonts w:ascii="Arial" w:hAnsi="Arial" w:cs="Arial"/>
      <w:b/>
      <w:bCs/>
      <w:sz w:val="26"/>
      <w:szCs w:val="26"/>
    </w:rPr>
  </w:style>
  <w:style w:type="paragraph" w:customStyle="1" w:styleId="410">
    <w:name w:val="Заголовок 4_1"/>
    <w:basedOn w:val="a0"/>
    <w:next w:val="1a"/>
    <w:qFormat/>
    <w:rsid w:val="00CD17F6"/>
    <w:pPr>
      <w:keepNext/>
      <w:numPr>
        <w:ilvl w:val="3"/>
        <w:numId w:val="13"/>
      </w:numPr>
      <w:jc w:val="right"/>
      <w:outlineLvl w:val="3"/>
    </w:pPr>
    <w:rPr>
      <w:szCs w:val="20"/>
    </w:rPr>
  </w:style>
  <w:style w:type="paragraph" w:customStyle="1" w:styleId="51">
    <w:name w:val="Заголовок 5_1"/>
    <w:basedOn w:val="a0"/>
    <w:next w:val="1a"/>
    <w:qFormat/>
    <w:rsid w:val="008448CC"/>
    <w:pPr>
      <w:keepNext/>
      <w:numPr>
        <w:ilvl w:val="4"/>
        <w:numId w:val="13"/>
      </w:numPr>
      <w:outlineLvl w:val="4"/>
    </w:pPr>
    <w:rPr>
      <w:sz w:val="28"/>
      <w:szCs w:val="20"/>
    </w:rPr>
  </w:style>
  <w:style w:type="paragraph" w:customStyle="1" w:styleId="61">
    <w:name w:val="Заголовок 6_1"/>
    <w:basedOn w:val="a0"/>
    <w:next w:val="1a"/>
    <w:qFormat/>
    <w:rsid w:val="008448CC"/>
    <w:pPr>
      <w:numPr>
        <w:ilvl w:val="5"/>
        <w:numId w:val="13"/>
      </w:numPr>
      <w:spacing w:before="240" w:after="60"/>
      <w:outlineLvl w:val="5"/>
    </w:pPr>
    <w:rPr>
      <w:b/>
      <w:bCs/>
      <w:sz w:val="22"/>
      <w:szCs w:val="22"/>
    </w:rPr>
  </w:style>
  <w:style w:type="paragraph" w:customStyle="1" w:styleId="71">
    <w:name w:val="Заголовок 7_1"/>
    <w:basedOn w:val="a0"/>
    <w:next w:val="1a"/>
    <w:qFormat/>
    <w:rsid w:val="008448CC"/>
    <w:pPr>
      <w:numPr>
        <w:ilvl w:val="6"/>
        <w:numId w:val="13"/>
      </w:numPr>
      <w:spacing w:before="240" w:after="60"/>
      <w:outlineLvl w:val="6"/>
    </w:pPr>
  </w:style>
  <w:style w:type="paragraph" w:customStyle="1" w:styleId="81">
    <w:name w:val="Заголовок 8_1"/>
    <w:basedOn w:val="a0"/>
    <w:next w:val="1a"/>
    <w:qFormat/>
    <w:rsid w:val="008448CC"/>
    <w:pPr>
      <w:numPr>
        <w:ilvl w:val="7"/>
        <w:numId w:val="13"/>
      </w:numPr>
      <w:spacing w:before="240" w:after="60"/>
      <w:outlineLvl w:val="7"/>
    </w:pPr>
    <w:rPr>
      <w:i/>
      <w:iCs/>
    </w:rPr>
  </w:style>
  <w:style w:type="paragraph" w:customStyle="1" w:styleId="91">
    <w:name w:val="Заголовок 9_1"/>
    <w:basedOn w:val="a0"/>
    <w:next w:val="1a"/>
    <w:qFormat/>
    <w:rsid w:val="008448CC"/>
    <w:pPr>
      <w:keepNext/>
      <w:numPr>
        <w:ilvl w:val="8"/>
        <w:numId w:val="13"/>
      </w:numPr>
      <w:jc w:val="center"/>
      <w:outlineLvl w:val="8"/>
    </w:pPr>
    <w:rPr>
      <w:b/>
      <w:i/>
      <w:sz w:val="28"/>
      <w:szCs w:val="20"/>
    </w:rPr>
  </w:style>
  <w:style w:type="paragraph" w:customStyle="1" w:styleId="27">
    <w:name w:val="Абзац списка2"/>
    <w:basedOn w:val="a0"/>
    <w:rsid w:val="00BA78DF"/>
    <w:pPr>
      <w:spacing w:after="200" w:line="276" w:lineRule="auto"/>
      <w:ind w:left="720"/>
    </w:pPr>
    <w:rPr>
      <w:rFonts w:ascii="Calibri" w:hAnsi="Calibri" w:cs="Calibri"/>
      <w:sz w:val="22"/>
      <w:szCs w:val="22"/>
      <w:lang w:eastAsia="en-US"/>
    </w:rPr>
  </w:style>
  <w:style w:type="paragraph" w:customStyle="1" w:styleId="28">
    <w:name w:val="Основной текст2"/>
    <w:basedOn w:val="a0"/>
    <w:link w:val="afc"/>
    <w:uiPriority w:val="99"/>
    <w:rsid w:val="00A02DC5"/>
    <w:pPr>
      <w:widowControl w:val="0"/>
      <w:shd w:val="clear" w:color="auto" w:fill="FFFFFF"/>
      <w:spacing w:before="300" w:line="259" w:lineRule="exact"/>
      <w:jc w:val="both"/>
    </w:pPr>
    <w:rPr>
      <w:sz w:val="20"/>
      <w:szCs w:val="20"/>
    </w:rPr>
  </w:style>
  <w:style w:type="character" w:customStyle="1" w:styleId="afc">
    <w:name w:val="Основной текст_"/>
    <w:link w:val="28"/>
    <w:uiPriority w:val="99"/>
    <w:locked/>
    <w:rsid w:val="00A02DC5"/>
    <w:rPr>
      <w:shd w:val="clear" w:color="auto" w:fill="FFFFFF"/>
      <w:lang w:val="ru-RU" w:eastAsia="ru-RU" w:bidi="ar-SA"/>
    </w:rPr>
  </w:style>
  <w:style w:type="paragraph" w:customStyle="1" w:styleId="12">
    <w:name w:val="Заголовок 1_2"/>
    <w:basedOn w:val="a0"/>
    <w:next w:val="29"/>
    <w:qFormat/>
    <w:rsid w:val="00C2645E"/>
    <w:pPr>
      <w:keepNext/>
      <w:numPr>
        <w:numId w:val="14"/>
      </w:numPr>
      <w:jc w:val="center"/>
      <w:outlineLvl w:val="0"/>
    </w:pPr>
    <w:rPr>
      <w:b/>
      <w:szCs w:val="20"/>
    </w:rPr>
  </w:style>
  <w:style w:type="paragraph" w:customStyle="1" w:styleId="29">
    <w:name w:val="Обычный_2"/>
    <w:qFormat/>
    <w:rPr>
      <w:sz w:val="24"/>
      <w:szCs w:val="24"/>
      <w:lang w:val="ru-RU" w:eastAsia="ru-RU"/>
    </w:rPr>
  </w:style>
  <w:style w:type="paragraph" w:customStyle="1" w:styleId="22">
    <w:name w:val="Заголовок 2_2"/>
    <w:basedOn w:val="a0"/>
    <w:next w:val="29"/>
    <w:qFormat/>
    <w:rsid w:val="008974DD"/>
    <w:pPr>
      <w:keepNext/>
      <w:numPr>
        <w:ilvl w:val="1"/>
        <w:numId w:val="14"/>
      </w:numPr>
      <w:outlineLvl w:val="1"/>
    </w:pPr>
    <w:rPr>
      <w:szCs w:val="20"/>
    </w:rPr>
  </w:style>
  <w:style w:type="paragraph" w:customStyle="1" w:styleId="32">
    <w:name w:val="Заголовок 3_2"/>
    <w:basedOn w:val="a0"/>
    <w:next w:val="29"/>
    <w:qFormat/>
    <w:rsid w:val="008448CC"/>
    <w:pPr>
      <w:keepNext/>
      <w:widowControl w:val="0"/>
      <w:numPr>
        <w:ilvl w:val="2"/>
        <w:numId w:val="14"/>
      </w:numPr>
      <w:autoSpaceDE w:val="0"/>
      <w:autoSpaceDN w:val="0"/>
      <w:adjustRightInd w:val="0"/>
      <w:spacing w:before="240" w:after="60"/>
      <w:outlineLvl w:val="2"/>
    </w:pPr>
    <w:rPr>
      <w:rFonts w:ascii="Arial" w:hAnsi="Arial" w:cs="Arial"/>
      <w:b/>
      <w:bCs/>
      <w:sz w:val="26"/>
      <w:szCs w:val="26"/>
    </w:rPr>
  </w:style>
  <w:style w:type="paragraph" w:customStyle="1" w:styleId="42">
    <w:name w:val="Заголовок 4_2"/>
    <w:basedOn w:val="a0"/>
    <w:next w:val="29"/>
    <w:qFormat/>
    <w:rsid w:val="00CD17F6"/>
    <w:pPr>
      <w:keepNext/>
      <w:numPr>
        <w:ilvl w:val="3"/>
        <w:numId w:val="14"/>
      </w:numPr>
      <w:jc w:val="right"/>
      <w:outlineLvl w:val="3"/>
    </w:pPr>
    <w:rPr>
      <w:szCs w:val="20"/>
    </w:rPr>
  </w:style>
  <w:style w:type="paragraph" w:customStyle="1" w:styleId="52">
    <w:name w:val="Заголовок 5_2"/>
    <w:basedOn w:val="a0"/>
    <w:next w:val="29"/>
    <w:qFormat/>
    <w:rsid w:val="008448CC"/>
    <w:pPr>
      <w:keepNext/>
      <w:numPr>
        <w:ilvl w:val="4"/>
        <w:numId w:val="14"/>
      </w:numPr>
      <w:outlineLvl w:val="4"/>
    </w:pPr>
    <w:rPr>
      <w:sz w:val="28"/>
      <w:szCs w:val="20"/>
    </w:rPr>
  </w:style>
  <w:style w:type="paragraph" w:customStyle="1" w:styleId="62">
    <w:name w:val="Заголовок 6_2"/>
    <w:basedOn w:val="a0"/>
    <w:next w:val="29"/>
    <w:qFormat/>
    <w:rsid w:val="008448CC"/>
    <w:pPr>
      <w:numPr>
        <w:ilvl w:val="5"/>
        <w:numId w:val="14"/>
      </w:numPr>
      <w:spacing w:before="240" w:after="60"/>
      <w:outlineLvl w:val="5"/>
    </w:pPr>
    <w:rPr>
      <w:b/>
      <w:bCs/>
      <w:sz w:val="22"/>
      <w:szCs w:val="22"/>
    </w:rPr>
  </w:style>
  <w:style w:type="paragraph" w:customStyle="1" w:styleId="72">
    <w:name w:val="Заголовок 7_2"/>
    <w:basedOn w:val="a0"/>
    <w:next w:val="29"/>
    <w:qFormat/>
    <w:rsid w:val="008448CC"/>
    <w:pPr>
      <w:numPr>
        <w:ilvl w:val="6"/>
        <w:numId w:val="14"/>
      </w:numPr>
      <w:spacing w:before="240" w:after="60"/>
      <w:outlineLvl w:val="6"/>
    </w:pPr>
  </w:style>
  <w:style w:type="paragraph" w:customStyle="1" w:styleId="82">
    <w:name w:val="Заголовок 8_2"/>
    <w:basedOn w:val="a0"/>
    <w:next w:val="29"/>
    <w:qFormat/>
    <w:rsid w:val="008448CC"/>
    <w:pPr>
      <w:numPr>
        <w:ilvl w:val="7"/>
        <w:numId w:val="14"/>
      </w:numPr>
      <w:spacing w:before="240" w:after="60"/>
      <w:outlineLvl w:val="7"/>
    </w:pPr>
    <w:rPr>
      <w:i/>
      <w:iCs/>
    </w:rPr>
  </w:style>
  <w:style w:type="paragraph" w:customStyle="1" w:styleId="92">
    <w:name w:val="Заголовок 9_2"/>
    <w:basedOn w:val="a0"/>
    <w:next w:val="29"/>
    <w:qFormat/>
    <w:rsid w:val="008448CC"/>
    <w:pPr>
      <w:keepNext/>
      <w:numPr>
        <w:ilvl w:val="8"/>
        <w:numId w:val="14"/>
      </w:numPr>
      <w:jc w:val="center"/>
      <w:outlineLvl w:val="8"/>
    </w:pPr>
    <w:rPr>
      <w:b/>
      <w:i/>
      <w:sz w:val="28"/>
      <w:szCs w:val="20"/>
    </w:rPr>
  </w:style>
  <w:style w:type="character" w:customStyle="1" w:styleId="blk6">
    <w:name w:val="blk6"/>
    <w:uiPriority w:val="99"/>
    <w:rsid w:val="007C0093"/>
  </w:style>
  <w:style w:type="paragraph" w:customStyle="1" w:styleId="53">
    <w:name w:val="Стиль5"/>
    <w:basedOn w:val="2"/>
    <w:link w:val="54"/>
    <w:autoRedefine/>
    <w:rsid w:val="00486EA4"/>
    <w:pPr>
      <w:numPr>
        <w:ilvl w:val="0"/>
        <w:numId w:val="0"/>
      </w:numPr>
      <w:spacing w:line="360" w:lineRule="auto"/>
      <w:jc w:val="center"/>
    </w:pPr>
    <w:rPr>
      <w:rFonts w:cs="Arial"/>
      <w:b/>
      <w:bCs/>
      <w:szCs w:val="24"/>
    </w:rPr>
  </w:style>
  <w:style w:type="character" w:customStyle="1" w:styleId="54">
    <w:name w:val="Стиль5 Знак"/>
    <w:basedOn w:val="a1"/>
    <w:link w:val="53"/>
    <w:rsid w:val="00510120"/>
    <w:rPr>
      <w:rFonts w:cs="Arial"/>
      <w:b/>
      <w:bCs/>
      <w:sz w:val="24"/>
      <w:szCs w:val="24"/>
      <w:lang w:val="ru-RU" w:eastAsia="ru-RU" w:bidi="ar-SA"/>
    </w:rPr>
  </w:style>
  <w:style w:type="paragraph" w:customStyle="1" w:styleId="afd">
    <w:name w:val="Стиль"/>
    <w:rsid w:val="00510120"/>
    <w:pPr>
      <w:widowControl w:val="0"/>
      <w:autoSpaceDE w:val="0"/>
      <w:autoSpaceDN w:val="0"/>
      <w:adjustRightInd w:val="0"/>
    </w:pPr>
    <w:rPr>
      <w:sz w:val="24"/>
      <w:szCs w:val="24"/>
      <w:lang w:val="ru-RU" w:eastAsia="ru-RU"/>
    </w:rPr>
  </w:style>
  <w:style w:type="table" w:customStyle="1" w:styleId="00">
    <w:name w:val="Сетка таблицы_0"/>
    <w:basedOn w:val="a2"/>
    <w:rsid w:val="005101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rmal (Web)"/>
    <w:basedOn w:val="a0"/>
    <w:rsid w:val="00790D28"/>
  </w:style>
  <w:style w:type="character" w:customStyle="1" w:styleId="blk">
    <w:name w:val="blk"/>
    <w:basedOn w:val="a1"/>
    <w:rsid w:val="00BC5C62"/>
  </w:style>
  <w:style w:type="paragraph" w:styleId="a">
    <w:name w:val="List Number"/>
    <w:basedOn w:val="a0"/>
    <w:rsid w:val="00146D63"/>
    <w:pPr>
      <w:numPr>
        <w:numId w:val="16"/>
      </w:numPr>
    </w:pPr>
    <w:rPr>
      <w:sz w:val="20"/>
      <w:szCs w:val="20"/>
    </w:rPr>
  </w:style>
  <w:style w:type="character" w:customStyle="1" w:styleId="hl">
    <w:name w:val="hl"/>
    <w:basedOn w:val="a1"/>
    <w:rsid w:val="00E67CFC"/>
  </w:style>
  <w:style w:type="paragraph" w:customStyle="1" w:styleId="63">
    <w:name w:val="Стиль6"/>
    <w:basedOn w:val="a0"/>
    <w:autoRedefine/>
    <w:rsid w:val="00510120"/>
    <w:pPr>
      <w:jc w:val="right"/>
    </w:pPr>
    <w:rPr>
      <w:i/>
    </w:rPr>
  </w:style>
  <w:style w:type="paragraph" w:customStyle="1" w:styleId="2a">
    <w:name w:val="Стиль2"/>
    <w:basedOn w:val="a0"/>
    <w:link w:val="2b"/>
    <w:autoRedefine/>
    <w:rsid w:val="007A2444"/>
    <w:pPr>
      <w:spacing w:line="360" w:lineRule="auto"/>
      <w:ind w:firstLine="567"/>
      <w:jc w:val="both"/>
    </w:pPr>
    <w:rPr>
      <w:bCs/>
      <w:i/>
    </w:rPr>
  </w:style>
  <w:style w:type="character" w:customStyle="1" w:styleId="2b">
    <w:name w:val="Стиль2 Знак"/>
    <w:basedOn w:val="a1"/>
    <w:link w:val="2a"/>
    <w:rsid w:val="007A2444"/>
    <w:rPr>
      <w:bCs/>
      <w:i/>
      <w:sz w:val="24"/>
      <w:szCs w:val="24"/>
      <w:lang w:val="ru-RU" w:eastAsia="ru-RU" w:bidi="ar-SA"/>
    </w:rPr>
  </w:style>
  <w:style w:type="table" w:customStyle="1" w:styleId="1b">
    <w:name w:val="Сетка таблицы_1"/>
    <w:basedOn w:val="a2"/>
    <w:uiPriority w:val="59"/>
    <w:rsid w:val="00844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c">
    <w:name w:val="Body Text 2"/>
    <w:basedOn w:val="a0"/>
    <w:rsid w:val="00B94FB7"/>
    <w:pPr>
      <w:spacing w:after="120" w:line="480" w:lineRule="auto"/>
    </w:pPr>
    <w:rPr>
      <w:rFonts w:ascii="Arial Unicode MS" w:eastAsia="Arial Unicode MS" w:hAnsi="Arial Unicode MS" w:cs="Arial Unicode MS"/>
      <w:color w:val="000000"/>
    </w:rPr>
  </w:style>
  <w:style w:type="paragraph" w:customStyle="1" w:styleId="20">
    <w:name w:val="Стиль2_0"/>
    <w:basedOn w:val="a0"/>
    <w:link w:val="201"/>
    <w:qFormat/>
    <w:rsid w:val="001B57AD"/>
    <w:pPr>
      <w:keepNext/>
      <w:numPr>
        <w:ilvl w:val="1"/>
        <w:numId w:val="34"/>
      </w:numPr>
      <w:tabs>
        <w:tab w:val="left" w:pos="426"/>
        <w:tab w:val="left" w:pos="851"/>
      </w:tabs>
      <w:ind w:left="0" w:firstLine="426"/>
      <w:outlineLvl w:val="1"/>
    </w:pPr>
    <w:rPr>
      <w:b/>
      <w:szCs w:val="20"/>
    </w:rPr>
  </w:style>
  <w:style w:type="character" w:customStyle="1" w:styleId="201">
    <w:name w:val="Стиль2 Знак_0"/>
    <w:link w:val="20"/>
    <w:rsid w:val="001B57AD"/>
    <w:rPr>
      <w:b/>
      <w:sz w:val="24"/>
      <w:lang w:val="ru-RU" w:eastAsia="ru-RU"/>
    </w:rPr>
  </w:style>
  <w:style w:type="paragraph" w:styleId="37">
    <w:name w:val="toc 3"/>
    <w:basedOn w:val="a0"/>
    <w:next w:val="a0"/>
    <w:autoRedefine/>
    <w:uiPriority w:val="39"/>
    <w:unhideWhenUsed/>
    <w:rsid w:val="008F7527"/>
    <w:pPr>
      <w:spacing w:after="100" w:line="259" w:lineRule="auto"/>
      <w:ind w:left="440"/>
    </w:pPr>
    <w:rPr>
      <w:rFonts w:ascii="Calibri" w:hAnsi="Calibri"/>
      <w:sz w:val="22"/>
      <w:szCs w:val="22"/>
    </w:rPr>
  </w:style>
  <w:style w:type="paragraph" w:styleId="44">
    <w:name w:val="toc 4"/>
    <w:basedOn w:val="a0"/>
    <w:next w:val="a0"/>
    <w:autoRedefine/>
    <w:uiPriority w:val="39"/>
    <w:unhideWhenUsed/>
    <w:rsid w:val="008F7527"/>
    <w:pPr>
      <w:spacing w:after="100" w:line="259" w:lineRule="auto"/>
      <w:ind w:left="660"/>
    </w:pPr>
    <w:rPr>
      <w:rFonts w:ascii="Calibri" w:hAnsi="Calibri"/>
      <w:sz w:val="22"/>
      <w:szCs w:val="22"/>
    </w:rPr>
  </w:style>
  <w:style w:type="paragraph" w:styleId="55">
    <w:name w:val="toc 5"/>
    <w:basedOn w:val="a0"/>
    <w:next w:val="a0"/>
    <w:autoRedefine/>
    <w:uiPriority w:val="39"/>
    <w:unhideWhenUsed/>
    <w:rsid w:val="008F7527"/>
    <w:pPr>
      <w:spacing w:after="100" w:line="259" w:lineRule="auto"/>
      <w:ind w:left="880"/>
    </w:pPr>
    <w:rPr>
      <w:rFonts w:ascii="Calibri" w:hAnsi="Calibri"/>
      <w:sz w:val="22"/>
      <w:szCs w:val="22"/>
    </w:rPr>
  </w:style>
  <w:style w:type="paragraph" w:styleId="64">
    <w:name w:val="toc 6"/>
    <w:basedOn w:val="a0"/>
    <w:next w:val="a0"/>
    <w:autoRedefine/>
    <w:uiPriority w:val="39"/>
    <w:unhideWhenUsed/>
    <w:rsid w:val="008F7527"/>
    <w:pPr>
      <w:spacing w:after="100" w:line="259" w:lineRule="auto"/>
      <w:ind w:left="1100"/>
    </w:pPr>
    <w:rPr>
      <w:rFonts w:ascii="Calibri" w:hAnsi="Calibri"/>
      <w:sz w:val="22"/>
      <w:szCs w:val="22"/>
    </w:rPr>
  </w:style>
  <w:style w:type="paragraph" w:styleId="73">
    <w:name w:val="toc 7"/>
    <w:basedOn w:val="a0"/>
    <w:next w:val="a0"/>
    <w:autoRedefine/>
    <w:uiPriority w:val="39"/>
    <w:unhideWhenUsed/>
    <w:rsid w:val="008F7527"/>
    <w:pPr>
      <w:spacing w:after="100" w:line="259" w:lineRule="auto"/>
      <w:ind w:left="1320"/>
    </w:pPr>
    <w:rPr>
      <w:rFonts w:ascii="Calibri" w:hAnsi="Calibri"/>
      <w:sz w:val="22"/>
      <w:szCs w:val="22"/>
    </w:rPr>
  </w:style>
  <w:style w:type="paragraph" w:styleId="83">
    <w:name w:val="toc 8"/>
    <w:basedOn w:val="a0"/>
    <w:next w:val="a0"/>
    <w:autoRedefine/>
    <w:uiPriority w:val="39"/>
    <w:unhideWhenUsed/>
    <w:rsid w:val="008F7527"/>
    <w:pPr>
      <w:spacing w:after="100" w:line="259" w:lineRule="auto"/>
      <w:ind w:left="1540"/>
    </w:pPr>
    <w:rPr>
      <w:rFonts w:ascii="Calibri" w:hAnsi="Calibri"/>
      <w:sz w:val="22"/>
      <w:szCs w:val="22"/>
    </w:rPr>
  </w:style>
  <w:style w:type="paragraph" w:styleId="93">
    <w:name w:val="toc 9"/>
    <w:basedOn w:val="a0"/>
    <w:next w:val="a0"/>
    <w:autoRedefine/>
    <w:uiPriority w:val="39"/>
    <w:unhideWhenUsed/>
    <w:rsid w:val="008F7527"/>
    <w:pPr>
      <w:spacing w:after="100" w:line="259"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hyperlink" Target="http://www.pravo.gov.ru/" TargetMode="External"/><Relationship Id="rId26" Type="http://schemas.openxmlformats.org/officeDocument/2006/relationships/hyperlink" Target="https://urait.ru/search?words=978-5-534-08331-6" TargetMode="External"/><Relationship Id="rId3" Type="http://schemas.openxmlformats.org/officeDocument/2006/relationships/settings" Target="settings.xml"/><Relationship Id="rId21" Type="http://schemas.openxmlformats.org/officeDocument/2006/relationships/hyperlink" Target="https://urait.ru/search?words=978-5-534-00327-7"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yperlink" Target="http://elib.lib.rsuh.ru/elib/000010094" TargetMode="External"/><Relationship Id="rId33"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consultantplus://offline/ref=44A8FABFDB7E88DD31875951F343B92EE60D7211C07369FC5A5D00BD85165AF0FB960ED493754CEB9EB9B3CF482BDF4386876F8724F7P40BO" TargetMode="External"/><Relationship Id="rId20" Type="http://schemas.openxmlformats.org/officeDocument/2006/relationships/hyperlink" Target="https://urait.ru/search?words=978-5-534-10048-8" TargetMode="External"/><Relationship Id="rId29" Type="http://schemas.openxmlformats.org/officeDocument/2006/relationships/hyperlink" Target="http://www.arbit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yperlink" Target="http://elib.lib.rsuh.ru/elib/000012531" TargetMode="External"/><Relationship Id="rId32" Type="http://schemas.openxmlformats.org/officeDocument/2006/relationships/hyperlink" Target="http://e.arbitr-praktika.ru/npd-doc.aspx?npmid=98&amp;npid=1248793" TargetMode="External"/><Relationship Id="rId5" Type="http://schemas.openxmlformats.org/officeDocument/2006/relationships/footnotes" Target="footnotes.xml"/><Relationship Id="rId15" Type="http://schemas.openxmlformats.org/officeDocument/2006/relationships/hyperlink" Target="consultantplus://offline/ref=44A8FABFDB7E88DD31875951F343B92EE60D7211C07369FC5A5D00BD85165AF0FB960ED493754DEB9EB9B3CF482BDF4386876F8724F7P40BO" TargetMode="External"/><Relationship Id="rId23" Type="http://schemas.openxmlformats.org/officeDocument/2006/relationships/hyperlink" Target="https://znanium.com/catalog/product/1066009" TargetMode="External"/><Relationship Id="rId28" Type="http://schemas.openxmlformats.org/officeDocument/2006/relationships/hyperlink" Target="http://www.consultant.ru" TargetMode="External"/><Relationship Id="rId10" Type="http://schemas.openxmlformats.org/officeDocument/2006/relationships/header" Target="header4.xml"/><Relationship Id="rId19" Type="http://schemas.openxmlformats.org/officeDocument/2006/relationships/hyperlink" Target="https://urait.ru/search?words=978-5-534-10046-4" TargetMode="External"/><Relationship Id="rId31" Type="http://schemas.openxmlformats.org/officeDocument/2006/relationships/hyperlink" Target="http://minjust.ru/"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1.jpeg"/><Relationship Id="rId22" Type="http://schemas.openxmlformats.org/officeDocument/2006/relationships/hyperlink" Target="https://urait.ru/search?words=978-5-534-00191-4" TargetMode="External"/><Relationship Id="rId27" Type="http://schemas.openxmlformats.org/officeDocument/2006/relationships/hyperlink" Target="http://www.garant.ru" TargetMode="External"/><Relationship Id="rId30" Type="http://schemas.openxmlformats.org/officeDocument/2006/relationships/hyperlink" Target="http://supcourt.r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44252</Words>
  <Characters>252243</Characters>
  <Application>Microsoft Office Word</Application>
  <DocSecurity>0</DocSecurity>
  <Lines>2102</Lines>
  <Paragraphs>591</Paragraphs>
  <ScaleCrop>false</ScaleCrop>
  <HeadingPairs>
    <vt:vector size="2" baseType="variant">
      <vt:variant>
        <vt:lpstr>Название</vt:lpstr>
      </vt:variant>
      <vt:variant>
        <vt:i4>1</vt:i4>
      </vt:variant>
    </vt:vector>
  </HeadingPairs>
  <TitlesOfParts>
    <vt:vector size="1" baseType="lpstr">
      <vt:lpstr>МАКЕТ РАБОЧЕЙ ПРОГРАММЫ ДИСЦИПЛИНЫ (МОДУЛЯ)</vt:lpstr>
    </vt:vector>
  </TitlesOfParts>
  <Company>RGGU</Company>
  <LinksUpToDate>false</LinksUpToDate>
  <CharactersWithSpaces>295904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РАБОЧЕЙ ПРОГРАММЫ ДИСЦИПЛИНЫ (МОДУЛЯ)</dc:title>
  <dc:creator>EvseevaEN</dc:creator>
  <cp:lastModifiedBy>Виолетта Катраева</cp:lastModifiedBy>
  <cp:revision>3</cp:revision>
  <cp:lastPrinted>2023-02-02T06:48:00Z</cp:lastPrinted>
  <dcterms:created xsi:type="dcterms:W3CDTF">2023-04-20T08:47:00Z</dcterms:created>
  <dcterms:modified xsi:type="dcterms:W3CDTF">2023-04-20T08:47:00Z</dcterms:modified>
</cp:coreProperties>
</file>