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CE" w:rsidRPr="005141BD" w:rsidRDefault="00B756A1" w:rsidP="001820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BD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</w:t>
      </w:r>
    </w:p>
    <w:p w:rsidR="005141BD" w:rsidRDefault="00B756A1" w:rsidP="001820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BD">
        <w:rPr>
          <w:rFonts w:ascii="Times New Roman" w:hAnsi="Times New Roman" w:cs="Times New Roman"/>
          <w:b/>
          <w:sz w:val="28"/>
          <w:szCs w:val="28"/>
        </w:rPr>
        <w:t>студентов, обучающихся по направлению подготовки</w:t>
      </w:r>
    </w:p>
    <w:p w:rsidR="00B756A1" w:rsidRPr="005141BD" w:rsidRDefault="00B756A1" w:rsidP="001820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BD">
        <w:rPr>
          <w:rFonts w:ascii="Times New Roman" w:hAnsi="Times New Roman" w:cs="Times New Roman"/>
          <w:b/>
          <w:sz w:val="28"/>
          <w:szCs w:val="28"/>
        </w:rPr>
        <w:t xml:space="preserve"> 44.03.02 «Психоло</w:t>
      </w:r>
      <w:r w:rsidR="005141BD">
        <w:rPr>
          <w:rFonts w:ascii="Times New Roman" w:hAnsi="Times New Roman" w:cs="Times New Roman"/>
          <w:b/>
          <w:sz w:val="28"/>
          <w:szCs w:val="28"/>
        </w:rPr>
        <w:t>го-педагогическое образование»</w:t>
      </w:r>
    </w:p>
    <w:p w:rsidR="00B756A1" w:rsidRPr="00DA76A3" w:rsidRDefault="00B756A1" w:rsidP="00B75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A1" w:rsidRPr="00DA76A3" w:rsidRDefault="00B756A1" w:rsidP="00DA7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A3">
        <w:rPr>
          <w:rFonts w:ascii="Times New Roman" w:hAnsi="Times New Roman" w:cs="Times New Roman"/>
          <w:sz w:val="28"/>
          <w:szCs w:val="28"/>
        </w:rPr>
        <w:t>Особенности идентичности дошкольников, социализирующихся в киберпространстве.</w:t>
      </w:r>
    </w:p>
    <w:p w:rsidR="00B756A1" w:rsidRPr="00DA76A3" w:rsidRDefault="005E01E0" w:rsidP="00DA7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(интеллектуальная, мотивационная, волевая и т.п.) </w:t>
      </w:r>
      <w:r w:rsidR="00B756A1" w:rsidRPr="00DA76A3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756A1" w:rsidRPr="00DA76A3">
        <w:rPr>
          <w:rFonts w:ascii="Times New Roman" w:hAnsi="Times New Roman" w:cs="Times New Roman"/>
          <w:sz w:val="28"/>
          <w:szCs w:val="28"/>
        </w:rPr>
        <w:t xml:space="preserve"> ребенка к школе.</w:t>
      </w:r>
    </w:p>
    <w:p w:rsidR="00B756A1" w:rsidRPr="00DA76A3" w:rsidRDefault="00B756A1" w:rsidP="00DA7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A3">
        <w:rPr>
          <w:rFonts w:ascii="Times New Roman" w:hAnsi="Times New Roman" w:cs="Times New Roman"/>
          <w:sz w:val="28"/>
          <w:szCs w:val="28"/>
        </w:rPr>
        <w:t>Особенности психологического здоровья дошкольников, социализирующихся в киберпространстве.</w:t>
      </w:r>
    </w:p>
    <w:p w:rsidR="00B756A1" w:rsidRPr="00DA76A3" w:rsidRDefault="00B756A1" w:rsidP="00DA7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A3">
        <w:rPr>
          <w:rFonts w:ascii="Times New Roman" w:hAnsi="Times New Roman" w:cs="Times New Roman"/>
          <w:sz w:val="28"/>
          <w:szCs w:val="28"/>
        </w:rPr>
        <w:t>Особенности внутреннего благополучия дошкольников, социализирующихся в киберпространстве.</w:t>
      </w:r>
    </w:p>
    <w:p w:rsidR="00B756A1" w:rsidRPr="00DA76A3" w:rsidRDefault="005E01E0" w:rsidP="00DA7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</w:t>
      </w:r>
      <w:r w:rsidR="00B756A1" w:rsidRPr="00DA76A3">
        <w:rPr>
          <w:rFonts w:ascii="Times New Roman" w:hAnsi="Times New Roman" w:cs="Times New Roman"/>
          <w:sz w:val="28"/>
          <w:szCs w:val="28"/>
        </w:rPr>
        <w:t>собенности</w:t>
      </w:r>
      <w:r w:rsidR="001B0EB0" w:rsidRPr="00DA76A3">
        <w:rPr>
          <w:rFonts w:ascii="Times New Roman" w:hAnsi="Times New Roman" w:cs="Times New Roman"/>
          <w:sz w:val="28"/>
          <w:szCs w:val="28"/>
        </w:rPr>
        <w:t xml:space="preserve"> дошкольников, воспиты</w:t>
      </w:r>
      <w:r w:rsidR="00B756A1" w:rsidRPr="00DA76A3">
        <w:rPr>
          <w:rFonts w:ascii="Times New Roman" w:hAnsi="Times New Roman" w:cs="Times New Roman"/>
          <w:sz w:val="28"/>
          <w:szCs w:val="28"/>
        </w:rPr>
        <w:t xml:space="preserve">вающихся в </w:t>
      </w:r>
      <w:r w:rsidR="001B0EB0" w:rsidRPr="00DA76A3">
        <w:rPr>
          <w:rFonts w:ascii="Times New Roman" w:hAnsi="Times New Roman" w:cs="Times New Roman"/>
          <w:sz w:val="28"/>
          <w:szCs w:val="28"/>
        </w:rPr>
        <w:t>семьях с разными стилями воспитания.</w:t>
      </w:r>
    </w:p>
    <w:p w:rsidR="002E02A5" w:rsidRPr="00DA76A3" w:rsidRDefault="002E02A5" w:rsidP="00DA7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Психологические особенности агрессивного поведения </w:t>
      </w:r>
      <w:r w:rsidR="005E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младших школьников</w:t>
      </w:r>
      <w:r w:rsidRPr="00DA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E01E0" w:rsidRDefault="005E01E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эмоций</w:t>
      </w:r>
      <w:r w:rsidR="002E02A5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02A5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2A5" w:rsidRPr="00DA76A3" w:rsidRDefault="002E02A5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детско-родительских отношений и эмоциональной сферы дошкольников. </w:t>
      </w:r>
    </w:p>
    <w:p w:rsidR="002E02A5" w:rsidRPr="00DA76A3" w:rsidRDefault="0067409A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 </w:t>
      </w:r>
      <w:r w:rsidR="005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2E02A5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у детей дошкольного возраста. </w:t>
      </w:r>
    </w:p>
    <w:p w:rsidR="002E02A5" w:rsidRPr="00DA76A3" w:rsidRDefault="005E01E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 w:rsidR="002E02A5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волевой сферы детей дошкольного возраста. </w:t>
      </w:r>
    </w:p>
    <w:p w:rsidR="002E02A5" w:rsidRPr="00DA76A3" w:rsidRDefault="0067409A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2E02A5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детско-родительских отношений в полных и неполных семьях. </w:t>
      </w:r>
    </w:p>
    <w:p w:rsidR="009F0560" w:rsidRPr="00DA76A3" w:rsidRDefault="002E02A5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родительского отношения к детям в зависи</w:t>
      </w:r>
      <w:r w:rsidR="0067409A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от порядка рождения детей</w:t>
      </w: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семье.</w:t>
      </w:r>
    </w:p>
    <w:p w:rsidR="009F0560" w:rsidRPr="00DA76A3" w:rsidRDefault="005E01E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0560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социализации дошкольников в полных и неполных семьях.</w:t>
      </w:r>
    </w:p>
    <w:p w:rsidR="009F0560" w:rsidRPr="00DA76A3" w:rsidRDefault="009F056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психологического климата в педагогических коллективах дошкольных / школьных образовательных учреждений. </w:t>
      </w:r>
    </w:p>
    <w:p w:rsidR="009F0560" w:rsidRPr="00DA76A3" w:rsidRDefault="009F056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Психолого-педагогическая поддержка детско-родительских отношений в дошкольном возрасте.</w:t>
      </w:r>
    </w:p>
    <w:p w:rsidR="009F0560" w:rsidRPr="005E01E0" w:rsidRDefault="009F0560" w:rsidP="005E01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личностного развития </w:t>
      </w:r>
      <w:r w:rsidRPr="005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детских домов. </w:t>
      </w:r>
    </w:p>
    <w:p w:rsidR="009F0560" w:rsidRPr="00DA76A3" w:rsidRDefault="009F056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 Я-концепции детей (указать конкретный возраст) в семьях с разным характером детско-родительских отношений.</w:t>
      </w:r>
    </w:p>
    <w:p w:rsidR="009F0560" w:rsidRPr="00DA76A3" w:rsidRDefault="009F056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детско-родительских отношений и эмпатии у дошкольников.</w:t>
      </w:r>
    </w:p>
    <w:p w:rsidR="009F0560" w:rsidRPr="00DA76A3" w:rsidRDefault="009F056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детско-родительских отношений в двухдетных и однодетных семьях.</w:t>
      </w:r>
    </w:p>
    <w:p w:rsidR="009F0560" w:rsidRPr="00DA76A3" w:rsidRDefault="00382EC6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r w:rsidR="009F0560"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работа с семьей ожидающей ребёнка. </w:t>
      </w:r>
    </w:p>
    <w:p w:rsidR="009F0560" w:rsidRPr="00DA76A3" w:rsidRDefault="009F056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привязанности к ребёнку у женщин с разным уровнем готовности к материнству.</w:t>
      </w:r>
    </w:p>
    <w:p w:rsidR="009F0560" w:rsidRPr="00DA76A3" w:rsidRDefault="009F0560" w:rsidP="00DA7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особенности дошкольника с разным типом привязанности к значимому взрослому. </w:t>
      </w:r>
    </w:p>
    <w:p w:rsidR="00313484" w:rsidRPr="00313484" w:rsidRDefault="009F0560" w:rsidP="003134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31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</w:t>
      </w:r>
      <w:r w:rsidR="002D1D9F" w:rsidRPr="0031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особенности детей дошкольного возраста</w:t>
      </w:r>
      <w:r w:rsidRPr="0031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разной </w:t>
      </w:r>
      <w:proofErr w:type="spellStart"/>
      <w:r w:rsidRPr="0031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сиблинговой</w:t>
      </w:r>
      <w:proofErr w:type="spellEnd"/>
      <w:r w:rsidRPr="0031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позицией.</w:t>
      </w:r>
    </w:p>
    <w:p w:rsidR="00236612" w:rsidRPr="00313484" w:rsidRDefault="00236612" w:rsidP="003134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641" w:hanging="357"/>
        <w:jc w:val="both"/>
        <w:rPr>
          <w:color w:val="000000"/>
          <w:sz w:val="28"/>
          <w:szCs w:val="28"/>
        </w:rPr>
      </w:pPr>
      <w:r w:rsidRPr="00313484">
        <w:rPr>
          <w:color w:val="000000"/>
          <w:sz w:val="28"/>
          <w:szCs w:val="28"/>
        </w:rPr>
        <w:t>Взаимосвязь типов семейного воспи</w:t>
      </w:r>
      <w:r w:rsidR="009B6BAB" w:rsidRPr="00313484">
        <w:rPr>
          <w:color w:val="000000"/>
          <w:sz w:val="28"/>
          <w:szCs w:val="28"/>
        </w:rPr>
        <w:t>тания и самооценки дошкольников.</w:t>
      </w:r>
    </w:p>
    <w:p w:rsidR="00236612" w:rsidRPr="00313484" w:rsidRDefault="00236612" w:rsidP="0031348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1" w:hanging="357"/>
        <w:jc w:val="both"/>
        <w:rPr>
          <w:color w:val="000000"/>
          <w:sz w:val="28"/>
          <w:szCs w:val="28"/>
        </w:rPr>
      </w:pPr>
      <w:r w:rsidRPr="00313484">
        <w:rPr>
          <w:color w:val="000000"/>
          <w:sz w:val="28"/>
          <w:szCs w:val="28"/>
        </w:rPr>
        <w:t>Взаимосвязь воображения и интеллектуальног</w:t>
      </w:r>
      <w:r w:rsidR="009B6BAB" w:rsidRPr="00313484">
        <w:rPr>
          <w:color w:val="000000"/>
          <w:sz w:val="28"/>
          <w:szCs w:val="28"/>
        </w:rPr>
        <w:t>о развития старшего дошкольника.</w:t>
      </w:r>
    </w:p>
    <w:p w:rsidR="00236612" w:rsidRPr="00313484" w:rsidRDefault="00236612" w:rsidP="0031348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1" w:hanging="357"/>
        <w:jc w:val="both"/>
        <w:rPr>
          <w:color w:val="000000"/>
          <w:sz w:val="28"/>
          <w:szCs w:val="28"/>
        </w:rPr>
      </w:pPr>
      <w:r w:rsidRPr="00313484">
        <w:rPr>
          <w:color w:val="000000"/>
          <w:sz w:val="28"/>
          <w:szCs w:val="28"/>
        </w:rPr>
        <w:t>Взаимосвязь воображения и психологической готовности к школе у детей</w:t>
      </w:r>
      <w:r w:rsidR="009B6BAB" w:rsidRPr="00313484">
        <w:rPr>
          <w:color w:val="000000"/>
          <w:sz w:val="28"/>
          <w:szCs w:val="28"/>
        </w:rPr>
        <w:t>.</w:t>
      </w:r>
    </w:p>
    <w:p w:rsidR="00236612" w:rsidRPr="00313484" w:rsidRDefault="00236612" w:rsidP="0031348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1" w:hanging="357"/>
        <w:jc w:val="both"/>
        <w:rPr>
          <w:color w:val="000000"/>
          <w:sz w:val="28"/>
          <w:szCs w:val="28"/>
        </w:rPr>
      </w:pPr>
      <w:r w:rsidRPr="00313484">
        <w:rPr>
          <w:color w:val="000000"/>
          <w:sz w:val="28"/>
          <w:szCs w:val="28"/>
        </w:rPr>
        <w:t>Особенности развития эмоционального интеллек</w:t>
      </w:r>
      <w:r w:rsidR="009B6BAB" w:rsidRPr="00313484">
        <w:rPr>
          <w:color w:val="000000"/>
          <w:sz w:val="28"/>
          <w:szCs w:val="28"/>
        </w:rPr>
        <w:t>та у детей дошкольного возраста.</w:t>
      </w:r>
    </w:p>
    <w:p w:rsidR="00236612" w:rsidRDefault="00F245B1" w:rsidP="00313484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особенности дошк</w:t>
      </w:r>
      <w:r w:rsidR="009B6BAB">
        <w:rPr>
          <w:color w:val="000000"/>
          <w:sz w:val="28"/>
          <w:szCs w:val="28"/>
        </w:rPr>
        <w:t>ольников</w:t>
      </w:r>
      <w:r w:rsidR="00236612" w:rsidRPr="00DA76A3">
        <w:rPr>
          <w:color w:val="000000"/>
          <w:sz w:val="28"/>
          <w:szCs w:val="28"/>
        </w:rPr>
        <w:t>, а</w:t>
      </w:r>
      <w:r w:rsidR="009B6BAB">
        <w:rPr>
          <w:color w:val="000000"/>
          <w:sz w:val="28"/>
          <w:szCs w:val="28"/>
        </w:rPr>
        <w:t>даптирующихся к другой культуре.</w:t>
      </w:r>
    </w:p>
    <w:p w:rsidR="00236612" w:rsidRDefault="00236612" w:rsidP="00DA76A3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A3">
        <w:rPr>
          <w:color w:val="000000"/>
          <w:sz w:val="28"/>
          <w:szCs w:val="28"/>
        </w:rPr>
        <w:t>Психологичес</w:t>
      </w:r>
      <w:r w:rsidR="009B6BAB">
        <w:rPr>
          <w:color w:val="000000"/>
          <w:sz w:val="28"/>
          <w:szCs w:val="28"/>
        </w:rPr>
        <w:t>кое содержание кризиса трех лет.</w:t>
      </w:r>
    </w:p>
    <w:p w:rsidR="00236612" w:rsidRDefault="00236612" w:rsidP="009B6BAB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6A3">
        <w:rPr>
          <w:color w:val="000000"/>
          <w:sz w:val="28"/>
          <w:szCs w:val="28"/>
        </w:rPr>
        <w:t>Воспитательные установки родителей старших дошкольников с разным уровнем</w:t>
      </w:r>
      <w:r w:rsidR="009B6BAB">
        <w:rPr>
          <w:color w:val="000000"/>
          <w:sz w:val="28"/>
          <w:szCs w:val="28"/>
        </w:rPr>
        <w:t xml:space="preserve"> тревожности.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 Взаимосвязь личностных особенностей матери и типа привязанности ребенка (возраст на выбор) возраста.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Отношение современной молодежи к институту семьи и брака.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 Роль домашних питомцев во внутрисемейном взаимодействии.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 Виртуальное общение в современной семье.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Психологическая устойчивость подростков в ситуациях неопределенности.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Развитие творческих способностей детей (возраст определить самостоятельно).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 Содержание игры современных дошкольников.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 xml:space="preserve">Развитие психологической безопасности школьников в </w:t>
      </w:r>
      <w:proofErr w:type="spellStart"/>
      <w:proofErr w:type="gramStart"/>
      <w:r w:rsidRPr="00EE680D">
        <w:rPr>
          <w:color w:val="222222"/>
          <w:sz w:val="28"/>
          <w:szCs w:val="28"/>
        </w:rPr>
        <w:t>Интернет-пространстве</w:t>
      </w:r>
      <w:proofErr w:type="spellEnd"/>
      <w:proofErr w:type="gramEnd"/>
      <w:r w:rsidRPr="00EE680D">
        <w:rPr>
          <w:color w:val="222222"/>
          <w:sz w:val="28"/>
          <w:szCs w:val="28"/>
        </w:rPr>
        <w:t>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Цифровая социализация (возраст выбрать самостоятельно – дошкольников, младших школьников, подростков).</w:t>
      </w:r>
    </w:p>
    <w:p w:rsidR="00EE680D" w:rsidRPr="00EE680D" w:rsidRDefault="00EE680D" w:rsidP="00EE680D">
      <w:pPr>
        <w:pStyle w:val="a4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EE680D">
        <w:rPr>
          <w:color w:val="222222"/>
          <w:sz w:val="28"/>
          <w:szCs w:val="28"/>
        </w:rPr>
        <w:t>Особенности эмоционального выгорания педагогов.</w:t>
      </w:r>
    </w:p>
    <w:p w:rsidR="00EE680D" w:rsidRPr="009B6BAB" w:rsidRDefault="00EE680D" w:rsidP="00EE680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756A1" w:rsidRPr="00DA76A3" w:rsidRDefault="00B756A1" w:rsidP="00B7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6A1" w:rsidRPr="00DA76A3" w:rsidSect="005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357"/>
    <w:multiLevelType w:val="hybridMultilevel"/>
    <w:tmpl w:val="376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BCB"/>
    <w:multiLevelType w:val="hybridMultilevel"/>
    <w:tmpl w:val="FB4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C9"/>
    <w:rsid w:val="0008121C"/>
    <w:rsid w:val="00182002"/>
    <w:rsid w:val="001B0EB0"/>
    <w:rsid w:val="00236612"/>
    <w:rsid w:val="002A645A"/>
    <w:rsid w:val="002B5124"/>
    <w:rsid w:val="002D1D9F"/>
    <w:rsid w:val="002E02A5"/>
    <w:rsid w:val="00313484"/>
    <w:rsid w:val="00382EC6"/>
    <w:rsid w:val="005141BD"/>
    <w:rsid w:val="005A5375"/>
    <w:rsid w:val="005E01E0"/>
    <w:rsid w:val="0067409A"/>
    <w:rsid w:val="007B72EF"/>
    <w:rsid w:val="00916699"/>
    <w:rsid w:val="0098148A"/>
    <w:rsid w:val="009B6BAB"/>
    <w:rsid w:val="009F0560"/>
    <w:rsid w:val="00A51529"/>
    <w:rsid w:val="00B43AC9"/>
    <w:rsid w:val="00B756A1"/>
    <w:rsid w:val="00C57566"/>
    <w:rsid w:val="00DA76A3"/>
    <w:rsid w:val="00DE0340"/>
    <w:rsid w:val="00EE680D"/>
    <w:rsid w:val="00F2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23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Кригер</dc:creator>
  <cp:lastModifiedBy>BerezinaNK</cp:lastModifiedBy>
  <cp:revision>2</cp:revision>
  <dcterms:created xsi:type="dcterms:W3CDTF">2023-04-19T07:52:00Z</dcterms:created>
  <dcterms:modified xsi:type="dcterms:W3CDTF">2023-04-19T07:52:00Z</dcterms:modified>
</cp:coreProperties>
</file>